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227A7" w14:textId="77777777" w:rsidR="003E09A8" w:rsidRPr="00AC7319" w:rsidRDefault="0026766F" w:rsidP="00AC7319">
      <w:pPr>
        <w:pStyle w:val="AIUrgentActionTopHeading"/>
        <w:tabs>
          <w:tab w:val="clear" w:pos="567"/>
        </w:tabs>
        <w:spacing w:line="240" w:lineRule="auto"/>
        <w:rPr>
          <w:rFonts w:cs="Arial"/>
          <w:sz w:val="80"/>
          <w:szCs w:val="80"/>
        </w:rPr>
      </w:pPr>
      <w:r w:rsidRPr="00AC7319">
        <w:rPr>
          <w:rFonts w:cs="Arial"/>
          <w:sz w:val="80"/>
          <w:szCs w:val="80"/>
          <w:highlight w:val="yellow"/>
        </w:rPr>
        <w:t>URGENT ACTION</w:t>
      </w:r>
    </w:p>
    <w:p w14:paraId="6FC805C4" w14:textId="77777777" w:rsidR="00AF1FE1" w:rsidRPr="00AC7319" w:rsidRDefault="00AF1FE1" w:rsidP="00AC7319">
      <w:pPr>
        <w:rPr>
          <w:rFonts w:ascii="Arial" w:hAnsi="Arial" w:cs="Arial"/>
          <w:b/>
          <w:sz w:val="20"/>
          <w:szCs w:val="20"/>
        </w:rPr>
      </w:pPr>
    </w:p>
    <w:p w14:paraId="32E0825F" w14:textId="36280CCA" w:rsidR="00AF58A8" w:rsidRPr="00AC7319" w:rsidRDefault="00AF58A8" w:rsidP="00AC7319">
      <w:pPr>
        <w:rPr>
          <w:rFonts w:ascii="Arial" w:hAnsi="Arial" w:cs="Arial"/>
          <w:b/>
          <w:sz w:val="33"/>
          <w:szCs w:val="33"/>
          <w:lang w:eastAsia="es-MX"/>
        </w:rPr>
      </w:pPr>
      <w:r w:rsidRPr="00AC7319">
        <w:rPr>
          <w:rFonts w:ascii="Arial" w:hAnsi="Arial" w:cs="Arial"/>
          <w:b/>
          <w:sz w:val="33"/>
          <w:szCs w:val="33"/>
          <w:lang w:eastAsia="es-MX"/>
        </w:rPr>
        <w:t xml:space="preserve">HUMAN RIGHTS DEFENDER </w:t>
      </w:r>
      <w:r w:rsidR="00A84A5F" w:rsidRPr="00AC7319">
        <w:rPr>
          <w:rFonts w:ascii="Arial" w:hAnsi="Arial" w:cs="Arial"/>
          <w:b/>
          <w:sz w:val="33"/>
          <w:szCs w:val="33"/>
          <w:lang w:eastAsia="es-MX"/>
        </w:rPr>
        <w:t>RELEASED WITH CONDITIONS</w:t>
      </w:r>
    </w:p>
    <w:p w14:paraId="6C01F26D" w14:textId="3591E30A" w:rsidR="001539CA" w:rsidRPr="00AC7319" w:rsidRDefault="00403E6F" w:rsidP="00AC7319">
      <w:pPr>
        <w:jc w:val="both"/>
        <w:rPr>
          <w:rFonts w:ascii="Arial" w:hAnsi="Arial" w:cs="Arial"/>
          <w:b/>
          <w:i/>
          <w:sz w:val="22"/>
          <w:szCs w:val="22"/>
          <w:lang w:eastAsia="es-MX"/>
        </w:rPr>
      </w:pPr>
      <w:bookmarkStart w:id="0" w:name="_Hlk17707237"/>
      <w:r w:rsidRPr="00AC7319">
        <w:rPr>
          <w:rFonts w:ascii="Arial" w:hAnsi="Arial" w:cs="Arial"/>
          <w:b/>
          <w:color w:val="000000"/>
          <w:sz w:val="22"/>
          <w:szCs w:val="22"/>
          <w:lang w:eastAsia="es-MX"/>
        </w:rPr>
        <w:t xml:space="preserve">After </w:t>
      </w:r>
      <w:r w:rsidR="00A84A5F" w:rsidRPr="00AC7319">
        <w:rPr>
          <w:rFonts w:ascii="Arial" w:hAnsi="Arial" w:cs="Arial"/>
          <w:b/>
          <w:color w:val="000000"/>
          <w:sz w:val="22"/>
          <w:szCs w:val="22"/>
          <w:lang w:eastAsia="es-MX"/>
        </w:rPr>
        <w:t>more than five</w:t>
      </w:r>
      <w:r w:rsidRPr="00AC7319">
        <w:rPr>
          <w:rFonts w:ascii="Arial" w:hAnsi="Arial" w:cs="Arial"/>
          <w:b/>
          <w:color w:val="000000"/>
          <w:sz w:val="22"/>
          <w:szCs w:val="22"/>
          <w:lang w:eastAsia="es-MX"/>
        </w:rPr>
        <w:t xml:space="preserve"> months </w:t>
      </w:r>
      <w:r w:rsidR="00A84A5F" w:rsidRPr="00AC7319">
        <w:rPr>
          <w:rFonts w:ascii="Arial" w:hAnsi="Arial" w:cs="Arial"/>
          <w:b/>
          <w:color w:val="000000"/>
          <w:sz w:val="22"/>
          <w:szCs w:val="22"/>
          <w:lang w:eastAsia="es-MX"/>
        </w:rPr>
        <w:t>of detention</w:t>
      </w:r>
      <w:r w:rsidRPr="00AC7319">
        <w:rPr>
          <w:rFonts w:ascii="Arial" w:hAnsi="Arial" w:cs="Arial"/>
          <w:b/>
          <w:color w:val="000000"/>
          <w:sz w:val="22"/>
          <w:szCs w:val="22"/>
          <w:lang w:eastAsia="es-MX"/>
        </w:rPr>
        <w:t xml:space="preserve">, </w:t>
      </w:r>
      <w:r w:rsidR="00206CBD" w:rsidRPr="00AC7319">
        <w:rPr>
          <w:rFonts w:ascii="Arial" w:hAnsi="Arial" w:cs="Arial"/>
          <w:b/>
          <w:color w:val="000000"/>
          <w:sz w:val="22"/>
          <w:szCs w:val="22"/>
          <w:lang w:eastAsia="es-MX"/>
        </w:rPr>
        <w:t xml:space="preserve">prisoner of conscience </w:t>
      </w:r>
      <w:proofErr w:type="spellStart"/>
      <w:r w:rsidR="00AF58A8" w:rsidRPr="00AC7319">
        <w:rPr>
          <w:rFonts w:ascii="Arial" w:hAnsi="Arial" w:cs="Arial"/>
          <w:b/>
          <w:color w:val="000000"/>
          <w:sz w:val="22"/>
          <w:szCs w:val="22"/>
          <w:lang w:eastAsia="es-MX"/>
        </w:rPr>
        <w:t>Serikzhan</w:t>
      </w:r>
      <w:proofErr w:type="spellEnd"/>
      <w:r w:rsidR="00AF58A8" w:rsidRPr="00AC7319">
        <w:rPr>
          <w:rFonts w:ascii="Arial" w:hAnsi="Arial" w:cs="Arial"/>
          <w:b/>
          <w:color w:val="000000"/>
          <w:sz w:val="22"/>
          <w:szCs w:val="22"/>
          <w:lang w:eastAsia="es-MX"/>
        </w:rPr>
        <w:t xml:space="preserve"> </w:t>
      </w:r>
      <w:proofErr w:type="spellStart"/>
      <w:r w:rsidR="00AF58A8" w:rsidRPr="00AC7319">
        <w:rPr>
          <w:rFonts w:ascii="Arial" w:hAnsi="Arial" w:cs="Arial"/>
          <w:b/>
          <w:color w:val="000000"/>
          <w:sz w:val="22"/>
          <w:szCs w:val="22"/>
          <w:lang w:eastAsia="es-MX"/>
        </w:rPr>
        <w:t>Bilash</w:t>
      </w:r>
      <w:proofErr w:type="spellEnd"/>
      <w:r w:rsidR="00AF58A8" w:rsidRPr="00AC7319">
        <w:rPr>
          <w:rFonts w:ascii="Arial" w:hAnsi="Arial" w:cs="Arial"/>
          <w:b/>
          <w:color w:val="000000"/>
          <w:sz w:val="22"/>
          <w:szCs w:val="22"/>
          <w:lang w:eastAsia="es-MX"/>
        </w:rPr>
        <w:t xml:space="preserve"> was released </w:t>
      </w:r>
      <w:r w:rsidR="00A84A5F" w:rsidRPr="00AC7319">
        <w:rPr>
          <w:rFonts w:ascii="Arial" w:hAnsi="Arial" w:cs="Arial"/>
          <w:b/>
          <w:color w:val="000000"/>
          <w:sz w:val="22"/>
          <w:szCs w:val="22"/>
          <w:lang w:eastAsia="es-MX"/>
        </w:rPr>
        <w:t xml:space="preserve">from house arrest </w:t>
      </w:r>
      <w:r w:rsidRPr="00AC7319">
        <w:rPr>
          <w:rFonts w:ascii="Arial" w:hAnsi="Arial" w:cs="Arial"/>
          <w:b/>
          <w:color w:val="000000"/>
          <w:sz w:val="22"/>
          <w:szCs w:val="22"/>
          <w:lang w:eastAsia="es-MX"/>
        </w:rPr>
        <w:t xml:space="preserve">on 17 August </w:t>
      </w:r>
      <w:r w:rsidR="00AF58A8" w:rsidRPr="00AC7319">
        <w:rPr>
          <w:rFonts w:ascii="Arial" w:hAnsi="Arial" w:cs="Arial"/>
          <w:b/>
          <w:color w:val="000000"/>
          <w:sz w:val="22"/>
          <w:szCs w:val="22"/>
          <w:lang w:eastAsia="es-MX"/>
        </w:rPr>
        <w:t xml:space="preserve">after he </w:t>
      </w:r>
      <w:r w:rsidR="00206CBD" w:rsidRPr="00AC7319">
        <w:rPr>
          <w:rFonts w:ascii="Arial" w:hAnsi="Arial" w:cs="Arial"/>
          <w:b/>
          <w:color w:val="000000"/>
          <w:sz w:val="22"/>
          <w:szCs w:val="22"/>
          <w:lang w:eastAsia="es-MX"/>
        </w:rPr>
        <w:t xml:space="preserve">pleaded guilty and </w:t>
      </w:r>
      <w:r w:rsidR="00AF58A8" w:rsidRPr="00AC7319">
        <w:rPr>
          <w:rFonts w:ascii="Arial" w:hAnsi="Arial" w:cs="Arial"/>
          <w:b/>
          <w:color w:val="000000"/>
          <w:sz w:val="22"/>
          <w:szCs w:val="22"/>
          <w:lang w:eastAsia="es-MX"/>
        </w:rPr>
        <w:t xml:space="preserve">agreed to stop campaigning on human rights violations in China. He will </w:t>
      </w:r>
      <w:r w:rsidR="00206CBD" w:rsidRPr="00AC7319">
        <w:rPr>
          <w:rFonts w:ascii="Arial" w:hAnsi="Arial" w:cs="Arial"/>
          <w:b/>
          <w:color w:val="000000"/>
          <w:sz w:val="22"/>
          <w:szCs w:val="22"/>
          <w:lang w:eastAsia="es-MX"/>
        </w:rPr>
        <w:t xml:space="preserve">pay </w:t>
      </w:r>
      <w:r w:rsidR="00AF58A8" w:rsidRPr="00AC7319">
        <w:rPr>
          <w:rFonts w:ascii="Arial" w:hAnsi="Arial" w:cs="Arial"/>
          <w:b/>
          <w:color w:val="000000"/>
          <w:sz w:val="22"/>
          <w:szCs w:val="22"/>
          <w:lang w:eastAsia="es-MX"/>
        </w:rPr>
        <w:t xml:space="preserve">a fine of $300 and </w:t>
      </w:r>
      <w:r w:rsidR="00206CBD" w:rsidRPr="00AC7319">
        <w:rPr>
          <w:rFonts w:ascii="Arial" w:hAnsi="Arial" w:cs="Arial"/>
          <w:b/>
          <w:color w:val="000000"/>
          <w:sz w:val="22"/>
          <w:szCs w:val="22"/>
          <w:lang w:eastAsia="es-MX"/>
        </w:rPr>
        <w:t xml:space="preserve">remain under </w:t>
      </w:r>
      <w:r w:rsidR="00AF58A8" w:rsidRPr="00AC7319">
        <w:rPr>
          <w:rFonts w:ascii="Arial" w:hAnsi="Arial" w:cs="Arial"/>
          <w:b/>
          <w:color w:val="000000"/>
          <w:sz w:val="22"/>
          <w:szCs w:val="22"/>
          <w:lang w:eastAsia="es-MX"/>
        </w:rPr>
        <w:t xml:space="preserve">travel restrictions for three months. </w:t>
      </w:r>
      <w:r w:rsidRPr="00AC7319">
        <w:rPr>
          <w:rFonts w:ascii="Arial" w:hAnsi="Arial" w:cs="Arial"/>
          <w:b/>
          <w:color w:val="000000"/>
          <w:sz w:val="22"/>
          <w:szCs w:val="22"/>
          <w:lang w:eastAsia="es-MX"/>
        </w:rPr>
        <w:t>F</w:t>
      </w:r>
      <w:r w:rsidR="00AF58A8" w:rsidRPr="00AC7319">
        <w:rPr>
          <w:rFonts w:ascii="Arial" w:hAnsi="Arial" w:cs="Arial"/>
          <w:b/>
          <w:color w:val="000000"/>
          <w:sz w:val="22"/>
          <w:szCs w:val="22"/>
          <w:lang w:eastAsia="es-MX"/>
        </w:rPr>
        <w:t xml:space="preserve">ollowing his </w:t>
      </w:r>
      <w:r w:rsidR="00A84A5F" w:rsidRPr="00AC7319">
        <w:rPr>
          <w:rFonts w:ascii="Arial" w:hAnsi="Arial" w:cs="Arial"/>
          <w:b/>
          <w:color w:val="000000"/>
          <w:sz w:val="22"/>
          <w:szCs w:val="22"/>
          <w:lang w:eastAsia="es-MX"/>
        </w:rPr>
        <w:t>release,</w:t>
      </w:r>
      <w:r w:rsidR="00AF58A8" w:rsidRPr="00AC7319">
        <w:rPr>
          <w:rFonts w:ascii="Arial" w:hAnsi="Arial" w:cs="Arial"/>
          <w:b/>
          <w:color w:val="000000"/>
          <w:sz w:val="22"/>
          <w:szCs w:val="22"/>
          <w:lang w:eastAsia="es-MX"/>
        </w:rPr>
        <w:t xml:space="preserve"> </w:t>
      </w:r>
      <w:proofErr w:type="spellStart"/>
      <w:r w:rsidR="00A84A5F" w:rsidRPr="00AC7319">
        <w:rPr>
          <w:rFonts w:ascii="Arial" w:hAnsi="Arial" w:cs="Arial"/>
          <w:b/>
          <w:color w:val="000000"/>
          <w:sz w:val="22"/>
          <w:szCs w:val="22"/>
          <w:lang w:eastAsia="es-MX"/>
        </w:rPr>
        <w:t>Serikzhan</w:t>
      </w:r>
      <w:proofErr w:type="spellEnd"/>
      <w:r w:rsidR="00A84A5F" w:rsidRPr="00AC7319">
        <w:rPr>
          <w:rFonts w:ascii="Arial" w:hAnsi="Arial" w:cs="Arial"/>
          <w:b/>
          <w:color w:val="000000"/>
          <w:sz w:val="22"/>
          <w:szCs w:val="22"/>
          <w:lang w:eastAsia="es-MX"/>
        </w:rPr>
        <w:t xml:space="preserve"> </w:t>
      </w:r>
      <w:r w:rsidR="00AF58A8" w:rsidRPr="00AC7319">
        <w:rPr>
          <w:rFonts w:ascii="Arial" w:hAnsi="Arial" w:cs="Arial"/>
          <w:b/>
          <w:color w:val="000000"/>
          <w:sz w:val="22"/>
          <w:szCs w:val="22"/>
          <w:lang w:eastAsia="es-MX"/>
        </w:rPr>
        <w:t xml:space="preserve">stated that he </w:t>
      </w:r>
      <w:r w:rsidR="00A84A5F" w:rsidRPr="00AC7319">
        <w:rPr>
          <w:rFonts w:ascii="Arial" w:hAnsi="Arial" w:cs="Arial"/>
          <w:b/>
          <w:color w:val="000000"/>
          <w:sz w:val="22"/>
          <w:szCs w:val="22"/>
          <w:lang w:eastAsia="es-MX"/>
        </w:rPr>
        <w:t xml:space="preserve">had </w:t>
      </w:r>
      <w:r w:rsidR="00AF58A8" w:rsidRPr="00AC7319">
        <w:rPr>
          <w:rFonts w:ascii="Arial" w:hAnsi="Arial" w:cs="Arial"/>
          <w:b/>
          <w:color w:val="000000"/>
          <w:sz w:val="22"/>
          <w:szCs w:val="22"/>
          <w:lang w:eastAsia="es-MX"/>
        </w:rPr>
        <w:t xml:space="preserve">accepted the terms because he was told that he would face seven years in prison if he did not. He said that his organization would continue his work after he stepped down. </w:t>
      </w:r>
    </w:p>
    <w:bookmarkEnd w:id="0"/>
    <w:p w14:paraId="21BE2D25" w14:textId="77777777" w:rsidR="001539CA" w:rsidRPr="00AC7319" w:rsidRDefault="001539CA" w:rsidP="00AC7319">
      <w:pPr>
        <w:rPr>
          <w:rFonts w:ascii="Arial" w:hAnsi="Arial" w:cs="Arial"/>
          <w:b/>
          <w:color w:val="FF0000"/>
          <w:sz w:val="22"/>
          <w:szCs w:val="22"/>
          <w:lang w:eastAsia="es-MX"/>
        </w:rPr>
      </w:pPr>
    </w:p>
    <w:p w14:paraId="17D6AD80" w14:textId="77777777" w:rsidR="00B64E15" w:rsidRPr="00AC7319" w:rsidRDefault="00B64E15" w:rsidP="00AC7319">
      <w:pPr>
        <w:rPr>
          <w:rFonts w:ascii="Arial" w:hAnsi="Arial" w:cs="Arial"/>
          <w:b/>
          <w:i/>
          <w:sz w:val="36"/>
          <w:lang w:eastAsia="es-MX"/>
        </w:rPr>
      </w:pPr>
      <w:r w:rsidRPr="00AC7319">
        <w:rPr>
          <w:rFonts w:ascii="Arial" w:hAnsi="Arial" w:cs="Arial"/>
          <w:b/>
          <w:color w:val="FF0000"/>
          <w:sz w:val="22"/>
          <w:szCs w:val="22"/>
          <w:lang w:eastAsia="es-MX"/>
        </w:rPr>
        <w:t>NO FURTHER ACTION IS REQUESTED. MANY THANKS TO ALL WHO SENT APPEALS.</w:t>
      </w:r>
    </w:p>
    <w:p w14:paraId="21CABECD" w14:textId="77777777" w:rsidR="001539CA" w:rsidRPr="00AC7319" w:rsidRDefault="001539CA" w:rsidP="00AC7319">
      <w:pPr>
        <w:jc w:val="both"/>
        <w:rPr>
          <w:rFonts w:ascii="Arial" w:hAnsi="Arial" w:cs="Arial"/>
          <w:i/>
          <w:sz w:val="20"/>
          <w:szCs w:val="20"/>
          <w:lang w:eastAsia="es-MX"/>
        </w:rPr>
      </w:pPr>
    </w:p>
    <w:p w14:paraId="254E0D96" w14:textId="4970D250" w:rsidR="00C929B4" w:rsidRPr="00AC7319" w:rsidRDefault="00470F39" w:rsidP="00AC7319">
      <w:pPr>
        <w:jc w:val="both"/>
        <w:rPr>
          <w:rFonts w:ascii="Arial" w:hAnsi="Arial" w:cs="Arial"/>
          <w:sz w:val="20"/>
          <w:szCs w:val="20"/>
        </w:rPr>
      </w:pPr>
      <w:proofErr w:type="spellStart"/>
      <w:r w:rsidRPr="00AC7319">
        <w:rPr>
          <w:rFonts w:ascii="Arial" w:hAnsi="Arial" w:cs="Arial"/>
          <w:sz w:val="20"/>
          <w:szCs w:val="20"/>
        </w:rPr>
        <w:t>Serikzhan</w:t>
      </w:r>
      <w:proofErr w:type="spellEnd"/>
      <w:r w:rsidRPr="00AC7319">
        <w:rPr>
          <w:rFonts w:ascii="Arial" w:hAnsi="Arial" w:cs="Arial"/>
          <w:sz w:val="20"/>
          <w:szCs w:val="20"/>
        </w:rPr>
        <w:t xml:space="preserve"> </w:t>
      </w:r>
      <w:proofErr w:type="spellStart"/>
      <w:r w:rsidRPr="00AC7319">
        <w:rPr>
          <w:rFonts w:ascii="Arial" w:hAnsi="Arial" w:cs="Arial"/>
          <w:sz w:val="20"/>
          <w:szCs w:val="20"/>
        </w:rPr>
        <w:t>Bilash</w:t>
      </w:r>
      <w:proofErr w:type="spellEnd"/>
      <w:r w:rsidRPr="00AC7319">
        <w:rPr>
          <w:rFonts w:ascii="Arial" w:hAnsi="Arial" w:cs="Arial"/>
          <w:sz w:val="20"/>
          <w:szCs w:val="20"/>
        </w:rPr>
        <w:t xml:space="preserve">, </w:t>
      </w:r>
      <w:r w:rsidR="00A84A5F" w:rsidRPr="00AC7319">
        <w:rPr>
          <w:rFonts w:ascii="Arial" w:hAnsi="Arial" w:cs="Arial"/>
          <w:sz w:val="20"/>
          <w:szCs w:val="20"/>
        </w:rPr>
        <w:t>the leader of the human rights organi</w:t>
      </w:r>
      <w:r w:rsidR="00AC7319">
        <w:rPr>
          <w:rFonts w:ascii="Arial" w:hAnsi="Arial" w:cs="Arial"/>
          <w:sz w:val="20"/>
          <w:szCs w:val="20"/>
        </w:rPr>
        <w:t>z</w:t>
      </w:r>
      <w:r w:rsidR="00A84A5F" w:rsidRPr="00AC7319">
        <w:rPr>
          <w:rFonts w:ascii="Arial" w:hAnsi="Arial" w:cs="Arial"/>
          <w:sz w:val="20"/>
          <w:szCs w:val="20"/>
        </w:rPr>
        <w:t xml:space="preserve">ation defending the human rights of ethnic Kazakhs in China, </w:t>
      </w:r>
      <w:r w:rsidRPr="00AC7319">
        <w:rPr>
          <w:rFonts w:ascii="Arial" w:hAnsi="Arial" w:cs="Arial"/>
          <w:sz w:val="20"/>
          <w:szCs w:val="20"/>
        </w:rPr>
        <w:t>ha</w:t>
      </w:r>
      <w:r w:rsidR="00A84A5F" w:rsidRPr="00AC7319">
        <w:rPr>
          <w:rFonts w:ascii="Arial" w:hAnsi="Arial" w:cs="Arial"/>
          <w:sz w:val="20"/>
          <w:szCs w:val="20"/>
        </w:rPr>
        <w:t>d</w:t>
      </w:r>
      <w:r w:rsidRPr="00AC7319">
        <w:rPr>
          <w:rFonts w:ascii="Arial" w:hAnsi="Arial" w:cs="Arial"/>
          <w:sz w:val="20"/>
          <w:szCs w:val="20"/>
        </w:rPr>
        <w:t xml:space="preserve"> been </w:t>
      </w:r>
      <w:r w:rsidR="00A84A5F" w:rsidRPr="00AC7319">
        <w:rPr>
          <w:rFonts w:ascii="Arial" w:hAnsi="Arial" w:cs="Arial"/>
          <w:sz w:val="20"/>
          <w:szCs w:val="20"/>
        </w:rPr>
        <w:t xml:space="preserve">detained </w:t>
      </w:r>
      <w:r w:rsidRPr="00AC7319">
        <w:rPr>
          <w:rFonts w:ascii="Arial" w:hAnsi="Arial" w:cs="Arial"/>
          <w:sz w:val="20"/>
          <w:szCs w:val="20"/>
        </w:rPr>
        <w:t>since 10 March 2019</w:t>
      </w:r>
      <w:r w:rsidR="00A84A5F" w:rsidRPr="00AC7319">
        <w:rPr>
          <w:rFonts w:ascii="Arial" w:hAnsi="Arial" w:cs="Arial"/>
          <w:sz w:val="20"/>
          <w:szCs w:val="20"/>
        </w:rPr>
        <w:t>.</w:t>
      </w:r>
      <w:r w:rsidRPr="00AC7319">
        <w:rPr>
          <w:rFonts w:ascii="Arial" w:hAnsi="Arial" w:cs="Arial"/>
          <w:sz w:val="20"/>
          <w:szCs w:val="20"/>
        </w:rPr>
        <w:t xml:space="preserve"> </w:t>
      </w:r>
      <w:r w:rsidR="00A84A5F" w:rsidRPr="00AC7319">
        <w:rPr>
          <w:rFonts w:ascii="Arial" w:hAnsi="Arial" w:cs="Arial"/>
          <w:sz w:val="20"/>
          <w:szCs w:val="20"/>
        </w:rPr>
        <w:t>T</w:t>
      </w:r>
      <w:r w:rsidRPr="00AC7319">
        <w:rPr>
          <w:rFonts w:ascii="Arial" w:hAnsi="Arial" w:cs="Arial"/>
          <w:sz w:val="20"/>
          <w:szCs w:val="20"/>
        </w:rPr>
        <w:t>ransferred from his home in Almaty to the capital</w:t>
      </w:r>
      <w:r w:rsidR="00A84A5F" w:rsidRPr="00AC7319">
        <w:rPr>
          <w:rFonts w:ascii="Arial" w:hAnsi="Arial" w:cs="Arial"/>
          <w:sz w:val="20"/>
          <w:szCs w:val="20"/>
        </w:rPr>
        <w:t xml:space="preserve"> of Kazakhstan</w:t>
      </w:r>
      <w:r w:rsidRPr="00AC7319">
        <w:rPr>
          <w:rFonts w:ascii="Arial" w:hAnsi="Arial" w:cs="Arial"/>
          <w:sz w:val="20"/>
          <w:szCs w:val="20"/>
        </w:rPr>
        <w:t>, Nur-Sultan</w:t>
      </w:r>
      <w:r w:rsidR="00A84A5F" w:rsidRPr="00AC7319">
        <w:rPr>
          <w:rFonts w:ascii="Arial" w:hAnsi="Arial" w:cs="Arial"/>
          <w:sz w:val="20"/>
          <w:szCs w:val="20"/>
        </w:rPr>
        <w:t xml:space="preserve">, he was </w:t>
      </w:r>
      <w:r w:rsidRPr="00AC7319">
        <w:rPr>
          <w:rFonts w:ascii="Arial" w:hAnsi="Arial" w:cs="Arial"/>
          <w:sz w:val="20"/>
          <w:szCs w:val="20"/>
        </w:rPr>
        <w:t xml:space="preserve">placed under house arrest </w:t>
      </w:r>
      <w:r w:rsidR="00A84A5F" w:rsidRPr="00AC7319">
        <w:rPr>
          <w:rFonts w:ascii="Arial" w:hAnsi="Arial" w:cs="Arial"/>
          <w:sz w:val="20"/>
          <w:szCs w:val="20"/>
        </w:rPr>
        <w:t>and</w:t>
      </w:r>
      <w:r w:rsidRPr="00AC7319">
        <w:rPr>
          <w:rFonts w:ascii="Arial" w:hAnsi="Arial" w:cs="Arial"/>
          <w:sz w:val="20"/>
          <w:szCs w:val="20"/>
        </w:rPr>
        <w:t xml:space="preserve"> charged with</w:t>
      </w:r>
      <w:r w:rsidRPr="00AC7319">
        <w:rPr>
          <w:rFonts w:ascii="Arial" w:hAnsi="Arial" w:cs="Arial"/>
          <w:b/>
          <w:sz w:val="20"/>
          <w:szCs w:val="20"/>
        </w:rPr>
        <w:t xml:space="preserve"> </w:t>
      </w:r>
      <w:r w:rsidRPr="00AC7319">
        <w:rPr>
          <w:rFonts w:ascii="Arial" w:hAnsi="Arial" w:cs="Arial"/>
          <w:sz w:val="20"/>
          <w:szCs w:val="20"/>
        </w:rPr>
        <w:t>“incitement of social, national, clan, race, class or religious hatred” which carr</w:t>
      </w:r>
      <w:r w:rsidR="00A84A5F" w:rsidRPr="00AC7319">
        <w:rPr>
          <w:rFonts w:ascii="Arial" w:hAnsi="Arial" w:cs="Arial"/>
          <w:sz w:val="20"/>
          <w:szCs w:val="20"/>
        </w:rPr>
        <w:t>ies</w:t>
      </w:r>
      <w:r w:rsidRPr="00AC7319">
        <w:rPr>
          <w:rFonts w:ascii="Arial" w:hAnsi="Arial" w:cs="Arial"/>
          <w:sz w:val="20"/>
          <w:szCs w:val="20"/>
        </w:rPr>
        <w:t xml:space="preserve"> a penalty of up to seven years in prison.</w:t>
      </w:r>
      <w:r w:rsidRPr="00AC7319">
        <w:rPr>
          <w:rFonts w:ascii="Arial" w:hAnsi="Arial" w:cs="Arial"/>
          <w:b/>
          <w:sz w:val="20"/>
          <w:szCs w:val="20"/>
        </w:rPr>
        <w:t xml:space="preserve"> </w:t>
      </w:r>
      <w:r w:rsidR="00A84A5F" w:rsidRPr="00AC7319">
        <w:rPr>
          <w:rFonts w:ascii="Arial" w:hAnsi="Arial" w:cs="Arial"/>
          <w:sz w:val="20"/>
          <w:szCs w:val="20"/>
        </w:rPr>
        <w:t xml:space="preserve">Five months later </w:t>
      </w:r>
      <w:proofErr w:type="spellStart"/>
      <w:r w:rsidR="00A84A5F" w:rsidRPr="00AC7319">
        <w:rPr>
          <w:rFonts w:ascii="Arial" w:hAnsi="Arial" w:cs="Arial"/>
          <w:sz w:val="20"/>
          <w:szCs w:val="20"/>
        </w:rPr>
        <w:t>Serikzhan</w:t>
      </w:r>
      <w:proofErr w:type="spellEnd"/>
      <w:r w:rsidR="00A84A5F" w:rsidRPr="00AC7319">
        <w:rPr>
          <w:rFonts w:ascii="Arial" w:hAnsi="Arial" w:cs="Arial"/>
          <w:sz w:val="20"/>
          <w:szCs w:val="20"/>
        </w:rPr>
        <w:t xml:space="preserve"> </w:t>
      </w:r>
      <w:proofErr w:type="spellStart"/>
      <w:r w:rsidR="00A84A5F" w:rsidRPr="00AC7319">
        <w:rPr>
          <w:rFonts w:ascii="Arial" w:hAnsi="Arial" w:cs="Arial"/>
          <w:sz w:val="20"/>
          <w:szCs w:val="20"/>
        </w:rPr>
        <w:t>Bilash</w:t>
      </w:r>
      <w:proofErr w:type="spellEnd"/>
      <w:r w:rsidR="00A84A5F" w:rsidRPr="00AC7319">
        <w:rPr>
          <w:rFonts w:ascii="Arial" w:hAnsi="Arial" w:cs="Arial"/>
          <w:sz w:val="20"/>
          <w:szCs w:val="20"/>
        </w:rPr>
        <w:t xml:space="preserve"> was </w:t>
      </w:r>
      <w:r w:rsidR="00C929B4" w:rsidRPr="00AC7319">
        <w:rPr>
          <w:rFonts w:ascii="Arial" w:hAnsi="Arial" w:cs="Arial"/>
          <w:sz w:val="20"/>
          <w:szCs w:val="20"/>
        </w:rPr>
        <w:t xml:space="preserve">brought before a judge and pleaded guilty, and on 17 August </w:t>
      </w:r>
      <w:r w:rsidR="00A84A5F" w:rsidRPr="00AC7319">
        <w:rPr>
          <w:rFonts w:ascii="Arial" w:hAnsi="Arial" w:cs="Arial"/>
          <w:sz w:val="20"/>
          <w:szCs w:val="20"/>
        </w:rPr>
        <w:t>released on the condition that he stopped his campaign work</w:t>
      </w:r>
      <w:r w:rsidR="00C929B4" w:rsidRPr="00AC7319">
        <w:rPr>
          <w:rFonts w:ascii="Arial" w:hAnsi="Arial" w:cs="Arial"/>
          <w:sz w:val="20"/>
          <w:szCs w:val="20"/>
        </w:rPr>
        <w:t xml:space="preserve">. He will be under </w:t>
      </w:r>
      <w:r w:rsidR="00A84A5F" w:rsidRPr="00AC7319">
        <w:rPr>
          <w:rFonts w:ascii="Arial" w:hAnsi="Arial" w:cs="Arial"/>
          <w:sz w:val="20"/>
          <w:szCs w:val="20"/>
        </w:rPr>
        <w:t xml:space="preserve">travel </w:t>
      </w:r>
      <w:r w:rsidR="00C929B4" w:rsidRPr="00AC7319">
        <w:rPr>
          <w:rFonts w:ascii="Arial" w:hAnsi="Arial" w:cs="Arial"/>
          <w:sz w:val="20"/>
          <w:szCs w:val="20"/>
        </w:rPr>
        <w:t xml:space="preserve">restrictions </w:t>
      </w:r>
      <w:r w:rsidR="00A84A5F" w:rsidRPr="00AC7319">
        <w:rPr>
          <w:rFonts w:ascii="Arial" w:hAnsi="Arial" w:cs="Arial"/>
          <w:sz w:val="20"/>
          <w:szCs w:val="20"/>
        </w:rPr>
        <w:t xml:space="preserve">for three months and </w:t>
      </w:r>
      <w:r w:rsidR="00C929B4" w:rsidRPr="00AC7319">
        <w:rPr>
          <w:rFonts w:ascii="Arial" w:hAnsi="Arial" w:cs="Arial"/>
          <w:sz w:val="20"/>
          <w:szCs w:val="20"/>
        </w:rPr>
        <w:t xml:space="preserve">will have to </w:t>
      </w:r>
      <w:r w:rsidR="00A84A5F" w:rsidRPr="00AC7319">
        <w:rPr>
          <w:rFonts w:ascii="Arial" w:hAnsi="Arial" w:cs="Arial"/>
          <w:sz w:val="20"/>
          <w:szCs w:val="20"/>
        </w:rPr>
        <w:t>pa</w:t>
      </w:r>
      <w:r w:rsidR="00C929B4" w:rsidRPr="00AC7319">
        <w:rPr>
          <w:rFonts w:ascii="Arial" w:hAnsi="Arial" w:cs="Arial"/>
          <w:sz w:val="20"/>
          <w:szCs w:val="20"/>
        </w:rPr>
        <w:t>y</w:t>
      </w:r>
      <w:r w:rsidR="00A84A5F" w:rsidRPr="00AC7319">
        <w:rPr>
          <w:rFonts w:ascii="Arial" w:hAnsi="Arial" w:cs="Arial"/>
          <w:sz w:val="20"/>
          <w:szCs w:val="20"/>
        </w:rPr>
        <w:t xml:space="preserve"> a fine of </w:t>
      </w:r>
      <w:r w:rsidR="00091641" w:rsidRPr="00AC7319">
        <w:rPr>
          <w:rFonts w:ascii="Arial" w:hAnsi="Arial" w:cs="Arial"/>
          <w:sz w:val="20"/>
          <w:szCs w:val="20"/>
        </w:rPr>
        <w:t>$300</w:t>
      </w:r>
      <w:r w:rsidR="00A84A5F" w:rsidRPr="00AC7319">
        <w:rPr>
          <w:rFonts w:ascii="Arial" w:hAnsi="Arial" w:cs="Arial"/>
          <w:sz w:val="20"/>
          <w:szCs w:val="20"/>
        </w:rPr>
        <w:t xml:space="preserve">. </w:t>
      </w:r>
    </w:p>
    <w:p w14:paraId="19877524" w14:textId="77777777" w:rsidR="00A84A5F" w:rsidRPr="00AC7319" w:rsidRDefault="00A84A5F" w:rsidP="00AC7319">
      <w:pPr>
        <w:jc w:val="both"/>
        <w:rPr>
          <w:rFonts w:ascii="Arial" w:hAnsi="Arial" w:cs="Arial"/>
          <w:b/>
          <w:sz w:val="20"/>
          <w:szCs w:val="20"/>
        </w:rPr>
      </w:pPr>
    </w:p>
    <w:p w14:paraId="2E003C3F" w14:textId="59633332" w:rsidR="00470F39" w:rsidRPr="00AC7319" w:rsidRDefault="00470F39" w:rsidP="00AC7319">
      <w:pPr>
        <w:jc w:val="both"/>
        <w:rPr>
          <w:rFonts w:ascii="Arial" w:hAnsi="Arial" w:cs="Arial"/>
          <w:color w:val="000000"/>
          <w:sz w:val="20"/>
          <w:szCs w:val="20"/>
          <w:bdr w:val="none" w:sz="0" w:space="0" w:color="auto" w:frame="1"/>
          <w:shd w:val="clear" w:color="auto" w:fill="FFFFFF"/>
        </w:rPr>
      </w:pPr>
      <w:r w:rsidRPr="00AC7319">
        <w:rPr>
          <w:rFonts w:ascii="Arial" w:hAnsi="Arial" w:cs="Arial"/>
          <w:sz w:val="20"/>
          <w:szCs w:val="20"/>
        </w:rPr>
        <w:t xml:space="preserve">The charges against </w:t>
      </w:r>
      <w:proofErr w:type="spellStart"/>
      <w:r w:rsidR="00091641" w:rsidRPr="00AC7319">
        <w:rPr>
          <w:rFonts w:ascii="Arial" w:hAnsi="Arial" w:cs="Arial"/>
          <w:sz w:val="20"/>
          <w:szCs w:val="20"/>
        </w:rPr>
        <w:t>Serikzhan</w:t>
      </w:r>
      <w:proofErr w:type="spellEnd"/>
      <w:r w:rsidR="00091641" w:rsidRPr="00AC7319">
        <w:rPr>
          <w:rFonts w:ascii="Arial" w:hAnsi="Arial" w:cs="Arial"/>
          <w:sz w:val="20"/>
          <w:szCs w:val="20"/>
        </w:rPr>
        <w:t xml:space="preserve"> </w:t>
      </w:r>
      <w:proofErr w:type="spellStart"/>
      <w:r w:rsidR="00091641" w:rsidRPr="00AC7319">
        <w:rPr>
          <w:rFonts w:ascii="Arial" w:hAnsi="Arial" w:cs="Arial"/>
          <w:sz w:val="20"/>
          <w:szCs w:val="20"/>
        </w:rPr>
        <w:t>Bilash</w:t>
      </w:r>
      <w:proofErr w:type="spellEnd"/>
      <w:r w:rsidR="00091641" w:rsidRPr="00AC7319">
        <w:rPr>
          <w:rFonts w:ascii="Arial" w:hAnsi="Arial" w:cs="Arial"/>
          <w:sz w:val="20"/>
          <w:szCs w:val="20"/>
        </w:rPr>
        <w:t xml:space="preserve"> were</w:t>
      </w:r>
      <w:r w:rsidRPr="00AC7319">
        <w:rPr>
          <w:rFonts w:ascii="Arial" w:hAnsi="Arial" w:cs="Arial"/>
          <w:sz w:val="20"/>
          <w:szCs w:val="20"/>
        </w:rPr>
        <w:t xml:space="preserve"> reportedly based on remarks that he made at a meeting with members of the Uighur community in Kazakhstan in early February 2019 at which he stated that “Jihad today is not taking up a gun and fighting in Syria. Jihad is information and propaganda”.</w:t>
      </w:r>
      <w:r w:rsidRPr="00AC7319">
        <w:rPr>
          <w:rFonts w:ascii="Arial" w:hAnsi="Arial" w:cs="Arial"/>
          <w:b/>
          <w:sz w:val="20"/>
          <w:szCs w:val="20"/>
        </w:rPr>
        <w:t xml:space="preserve"> </w:t>
      </w:r>
      <w:r w:rsidRPr="00AC7319">
        <w:rPr>
          <w:rFonts w:ascii="Arial" w:hAnsi="Arial" w:cs="Arial"/>
          <w:sz w:val="20"/>
          <w:szCs w:val="20"/>
        </w:rPr>
        <w:t xml:space="preserve">At a hearing on 29 July in Nur-Sultan, it was decided that the case would be transferred to the city of Almaty. </w:t>
      </w:r>
      <w:proofErr w:type="spellStart"/>
      <w:r w:rsidRPr="00AC7319">
        <w:rPr>
          <w:rFonts w:ascii="Arial" w:hAnsi="Arial" w:cs="Arial"/>
          <w:sz w:val="20"/>
          <w:szCs w:val="20"/>
        </w:rPr>
        <w:t>Serikzhan</w:t>
      </w:r>
      <w:proofErr w:type="spellEnd"/>
      <w:r w:rsidRPr="00AC7319">
        <w:rPr>
          <w:rFonts w:ascii="Arial" w:hAnsi="Arial" w:cs="Arial"/>
          <w:sz w:val="20"/>
          <w:szCs w:val="20"/>
        </w:rPr>
        <w:t xml:space="preserve"> </w:t>
      </w:r>
      <w:proofErr w:type="spellStart"/>
      <w:r w:rsidRPr="00AC7319">
        <w:rPr>
          <w:rFonts w:ascii="Arial" w:hAnsi="Arial" w:cs="Arial"/>
          <w:sz w:val="20"/>
          <w:szCs w:val="20"/>
        </w:rPr>
        <w:t>Bilash</w:t>
      </w:r>
      <w:proofErr w:type="spellEnd"/>
      <w:r w:rsidRPr="00AC7319">
        <w:rPr>
          <w:rFonts w:ascii="Arial" w:hAnsi="Arial" w:cs="Arial"/>
          <w:sz w:val="20"/>
          <w:szCs w:val="20"/>
        </w:rPr>
        <w:t xml:space="preserve">, was transferred to his home in Almaty on 15 August, and a hearing was held on 16 August, at 19.30. </w:t>
      </w:r>
    </w:p>
    <w:p w14:paraId="48B17E82" w14:textId="77777777" w:rsidR="00AF58A8" w:rsidRPr="00AC7319" w:rsidRDefault="00AF58A8" w:rsidP="00AC7319">
      <w:pPr>
        <w:jc w:val="both"/>
        <w:rPr>
          <w:rFonts w:ascii="Arial" w:hAnsi="Arial" w:cs="Arial"/>
        </w:rPr>
      </w:pPr>
    </w:p>
    <w:p w14:paraId="2377C231" w14:textId="64EA981B" w:rsidR="00AF58A8" w:rsidRPr="00AC7319" w:rsidRDefault="00AF58A8" w:rsidP="00AC7319">
      <w:pPr>
        <w:jc w:val="both"/>
        <w:rPr>
          <w:rFonts w:ascii="Arial" w:hAnsi="Arial" w:cs="Arial"/>
          <w:sz w:val="20"/>
          <w:szCs w:val="20"/>
        </w:rPr>
      </w:pPr>
      <w:proofErr w:type="spellStart"/>
      <w:r w:rsidRPr="00AC7319">
        <w:rPr>
          <w:rFonts w:ascii="Arial" w:hAnsi="Arial" w:cs="Arial"/>
          <w:sz w:val="20"/>
          <w:szCs w:val="20"/>
        </w:rPr>
        <w:t>Serikzhan</w:t>
      </w:r>
      <w:proofErr w:type="spellEnd"/>
      <w:r w:rsidRPr="00AC7319">
        <w:rPr>
          <w:rFonts w:ascii="Arial" w:hAnsi="Arial" w:cs="Arial"/>
          <w:sz w:val="20"/>
          <w:szCs w:val="20"/>
        </w:rPr>
        <w:t xml:space="preserve"> </w:t>
      </w:r>
      <w:proofErr w:type="spellStart"/>
      <w:r w:rsidRPr="00AC7319">
        <w:rPr>
          <w:rFonts w:ascii="Arial" w:hAnsi="Arial" w:cs="Arial"/>
          <w:sz w:val="20"/>
          <w:szCs w:val="20"/>
        </w:rPr>
        <w:t>Bilash</w:t>
      </w:r>
      <w:proofErr w:type="spellEnd"/>
      <w:r w:rsidRPr="00AC7319">
        <w:rPr>
          <w:rFonts w:ascii="Arial" w:hAnsi="Arial" w:cs="Arial"/>
          <w:sz w:val="20"/>
          <w:szCs w:val="20"/>
        </w:rPr>
        <w:t xml:space="preserve"> set up the NGO </w:t>
      </w:r>
      <w:proofErr w:type="spellStart"/>
      <w:r w:rsidRPr="00AC7319">
        <w:rPr>
          <w:rFonts w:ascii="Arial" w:hAnsi="Arial" w:cs="Arial"/>
          <w:sz w:val="20"/>
          <w:szCs w:val="20"/>
        </w:rPr>
        <w:t>Atajurt</w:t>
      </w:r>
      <w:proofErr w:type="spellEnd"/>
      <w:r w:rsidRPr="00AC7319">
        <w:rPr>
          <w:rFonts w:ascii="Arial" w:hAnsi="Arial" w:cs="Arial"/>
          <w:sz w:val="20"/>
          <w:szCs w:val="20"/>
        </w:rPr>
        <w:t xml:space="preserve"> </w:t>
      </w:r>
      <w:proofErr w:type="spellStart"/>
      <w:r w:rsidRPr="00AC7319">
        <w:rPr>
          <w:rFonts w:ascii="Arial" w:hAnsi="Arial" w:cs="Arial"/>
          <w:sz w:val="20"/>
          <w:szCs w:val="20"/>
        </w:rPr>
        <w:t>Eriktileri</w:t>
      </w:r>
      <w:proofErr w:type="spellEnd"/>
      <w:r w:rsidRPr="00AC7319">
        <w:rPr>
          <w:rFonts w:ascii="Arial" w:hAnsi="Arial" w:cs="Arial"/>
          <w:sz w:val="20"/>
          <w:szCs w:val="20"/>
        </w:rPr>
        <w:t xml:space="preserve"> (</w:t>
      </w:r>
      <w:proofErr w:type="spellStart"/>
      <w:r w:rsidRPr="00AC7319">
        <w:rPr>
          <w:rFonts w:ascii="Arial" w:hAnsi="Arial" w:cs="Arial"/>
          <w:sz w:val="20"/>
          <w:szCs w:val="20"/>
        </w:rPr>
        <w:t>Atajurt</w:t>
      </w:r>
      <w:proofErr w:type="spellEnd"/>
      <w:r w:rsidRPr="00AC7319">
        <w:rPr>
          <w:rFonts w:ascii="Arial" w:hAnsi="Arial" w:cs="Arial"/>
          <w:sz w:val="20"/>
          <w:szCs w:val="20"/>
        </w:rPr>
        <w:t>) in 2017 to assist the relatives of ethnic Kazakhs detained in Xinjiang Uighur Autonomous Region (XUAR). He worked</w:t>
      </w:r>
      <w:r w:rsidR="00A84A5F" w:rsidRPr="00AC7319">
        <w:rPr>
          <w:rFonts w:ascii="Arial" w:hAnsi="Arial" w:cs="Arial"/>
          <w:sz w:val="20"/>
          <w:szCs w:val="20"/>
        </w:rPr>
        <w:t xml:space="preserve"> </w:t>
      </w:r>
      <w:r w:rsidRPr="00AC7319">
        <w:rPr>
          <w:rFonts w:ascii="Arial" w:hAnsi="Arial" w:cs="Arial"/>
          <w:sz w:val="20"/>
          <w:szCs w:val="20"/>
        </w:rPr>
        <w:t>closely with Amnesty International researchers in exposing human rights violations in XUAR. He contributed to an Amnesty International report published in September 2018 (</w:t>
      </w:r>
      <w:hyperlink r:id="rId11" w:history="1">
        <w:r w:rsidR="00AC7319" w:rsidRPr="00DB0CC3">
          <w:rPr>
            <w:rStyle w:val="Hyperlink"/>
            <w:rFonts w:ascii="Arial" w:hAnsi="Arial" w:cs="Arial"/>
            <w:sz w:val="20"/>
            <w:szCs w:val="20"/>
          </w:rPr>
          <w:t>https://www.amnesty.org/en/documents/asa17/9113/2018/en/</w:t>
        </w:r>
      </w:hyperlink>
      <w:r w:rsidRPr="00AC7319">
        <w:rPr>
          <w:rFonts w:ascii="Arial" w:hAnsi="Arial" w:cs="Arial"/>
          <w:sz w:val="20"/>
          <w:szCs w:val="20"/>
        </w:rPr>
        <w:t>).</w:t>
      </w:r>
      <w:r w:rsidR="00AC7319">
        <w:rPr>
          <w:rFonts w:ascii="Arial" w:hAnsi="Arial" w:cs="Arial"/>
          <w:sz w:val="20"/>
          <w:szCs w:val="20"/>
        </w:rPr>
        <w:t xml:space="preserve"> </w:t>
      </w:r>
      <w:r w:rsidRPr="00AC7319">
        <w:rPr>
          <w:rFonts w:ascii="Arial" w:hAnsi="Arial" w:cs="Arial"/>
          <w:sz w:val="20"/>
          <w:szCs w:val="20"/>
        </w:rPr>
        <w:t xml:space="preserve">The </w:t>
      </w:r>
      <w:r w:rsidR="008F3650" w:rsidRPr="00AC7319">
        <w:rPr>
          <w:rFonts w:ascii="Arial" w:hAnsi="Arial" w:cs="Arial"/>
          <w:sz w:val="20"/>
          <w:szCs w:val="20"/>
        </w:rPr>
        <w:t xml:space="preserve">publication </w:t>
      </w:r>
      <w:r w:rsidRPr="00AC7319">
        <w:rPr>
          <w:rFonts w:ascii="Arial" w:hAnsi="Arial" w:cs="Arial"/>
          <w:sz w:val="20"/>
          <w:szCs w:val="20"/>
        </w:rPr>
        <w:t xml:space="preserve">documents disturbing reports of intrusive surveillance, arbitrary detention and forced indoctrination targeting Uighurs, Kazakhs and other predominantly Muslim ethnic groups in China’s XUAR. </w:t>
      </w:r>
    </w:p>
    <w:p w14:paraId="6C6FBE1B" w14:textId="15DCFBAF" w:rsidR="003B2C44" w:rsidRPr="00AC7319" w:rsidRDefault="003B2C44" w:rsidP="00AC7319">
      <w:pPr>
        <w:jc w:val="both"/>
        <w:rPr>
          <w:rFonts w:ascii="Arial" w:hAnsi="Arial" w:cs="Arial"/>
          <w:sz w:val="20"/>
          <w:szCs w:val="20"/>
        </w:rPr>
      </w:pPr>
    </w:p>
    <w:p w14:paraId="59B03560" w14:textId="21C54147" w:rsidR="003B2C44" w:rsidRPr="00AC7319" w:rsidRDefault="003B2C44" w:rsidP="00AC7319">
      <w:pPr>
        <w:jc w:val="both"/>
        <w:rPr>
          <w:rFonts w:ascii="Arial" w:hAnsi="Arial" w:cs="Arial"/>
          <w:sz w:val="20"/>
          <w:szCs w:val="20"/>
          <w:lang w:val="ru-RU" w:eastAsia="en-US"/>
        </w:rPr>
      </w:pPr>
      <w:r w:rsidRPr="00AC7319">
        <w:rPr>
          <w:rFonts w:ascii="Arial" w:hAnsi="Arial" w:cs="Arial"/>
          <w:sz w:val="20"/>
          <w:szCs w:val="20"/>
          <w:lang w:eastAsia="en-US"/>
        </w:rPr>
        <w:t xml:space="preserve">We will continue </w:t>
      </w:r>
      <w:r w:rsidR="00091641" w:rsidRPr="00AC7319">
        <w:rPr>
          <w:rFonts w:ascii="Arial" w:hAnsi="Arial" w:cs="Arial"/>
          <w:sz w:val="20"/>
          <w:szCs w:val="20"/>
          <w:lang w:eastAsia="en-US"/>
        </w:rPr>
        <w:t xml:space="preserve">to </w:t>
      </w:r>
      <w:r w:rsidRPr="00AC7319">
        <w:rPr>
          <w:rFonts w:ascii="Arial" w:hAnsi="Arial" w:cs="Arial"/>
          <w:sz w:val="20"/>
          <w:szCs w:val="20"/>
          <w:lang w:eastAsia="en-US"/>
        </w:rPr>
        <w:t>monitor</w:t>
      </w:r>
      <w:r w:rsidR="00091641" w:rsidRPr="00AC7319">
        <w:rPr>
          <w:rFonts w:ascii="Arial" w:hAnsi="Arial" w:cs="Arial"/>
          <w:sz w:val="20"/>
          <w:szCs w:val="20"/>
          <w:lang w:eastAsia="en-US"/>
        </w:rPr>
        <w:t xml:space="preserve"> this case and respond to any developments in </w:t>
      </w:r>
      <w:proofErr w:type="spellStart"/>
      <w:r w:rsidR="00091641" w:rsidRPr="00AC7319">
        <w:rPr>
          <w:rFonts w:ascii="Arial" w:hAnsi="Arial" w:cs="Arial"/>
          <w:sz w:val="20"/>
          <w:szCs w:val="20"/>
        </w:rPr>
        <w:t>Serikzhan</w:t>
      </w:r>
      <w:proofErr w:type="spellEnd"/>
      <w:r w:rsidR="00091641" w:rsidRPr="00AC7319">
        <w:rPr>
          <w:rFonts w:ascii="Arial" w:hAnsi="Arial" w:cs="Arial"/>
          <w:sz w:val="20"/>
          <w:szCs w:val="20"/>
        </w:rPr>
        <w:t xml:space="preserve"> </w:t>
      </w:r>
      <w:proofErr w:type="spellStart"/>
      <w:r w:rsidR="00091641" w:rsidRPr="00AC7319">
        <w:rPr>
          <w:rFonts w:ascii="Arial" w:hAnsi="Arial" w:cs="Arial"/>
          <w:sz w:val="20"/>
          <w:szCs w:val="20"/>
        </w:rPr>
        <w:t>Bilash’s</w:t>
      </w:r>
      <w:proofErr w:type="spellEnd"/>
      <w:r w:rsidR="00091641" w:rsidRPr="00AC7319">
        <w:rPr>
          <w:rFonts w:ascii="Arial" w:hAnsi="Arial" w:cs="Arial"/>
          <w:sz w:val="20"/>
          <w:szCs w:val="20"/>
        </w:rPr>
        <w:t xml:space="preserve"> situation </w:t>
      </w:r>
      <w:r w:rsidR="00091641" w:rsidRPr="00AC7319">
        <w:rPr>
          <w:rFonts w:ascii="Arial" w:hAnsi="Arial" w:cs="Arial"/>
          <w:sz w:val="20"/>
          <w:szCs w:val="20"/>
          <w:lang w:eastAsia="en-US"/>
        </w:rPr>
        <w:t>as appropriate</w:t>
      </w:r>
      <w:r w:rsidR="00AF58A8" w:rsidRPr="00AC7319">
        <w:rPr>
          <w:rFonts w:ascii="Arial" w:hAnsi="Arial" w:cs="Arial"/>
          <w:sz w:val="20"/>
          <w:szCs w:val="20"/>
          <w:lang w:eastAsia="en-US"/>
        </w:rPr>
        <w:t>.</w:t>
      </w:r>
      <w:r w:rsidRPr="00AC7319">
        <w:rPr>
          <w:rFonts w:ascii="Arial" w:hAnsi="Arial" w:cs="Arial"/>
          <w:sz w:val="20"/>
          <w:szCs w:val="20"/>
          <w:lang w:eastAsia="en-US"/>
        </w:rPr>
        <w:t xml:space="preserve"> </w:t>
      </w:r>
    </w:p>
    <w:p w14:paraId="4FEDD1B7" w14:textId="77777777" w:rsidR="007859CC" w:rsidRPr="00AC7319" w:rsidRDefault="007859CC" w:rsidP="00AC7319">
      <w:pPr>
        <w:jc w:val="both"/>
        <w:rPr>
          <w:rFonts w:ascii="Arial" w:hAnsi="Arial" w:cs="Arial"/>
          <w:b/>
          <w:sz w:val="20"/>
          <w:szCs w:val="20"/>
        </w:rPr>
      </w:pPr>
    </w:p>
    <w:p w14:paraId="657A71C3" w14:textId="53D6D9DE" w:rsidR="001539CA" w:rsidRPr="00AC7319" w:rsidRDefault="001539CA" w:rsidP="00AC7319">
      <w:pPr>
        <w:rPr>
          <w:rFonts w:ascii="Arial" w:hAnsi="Arial" w:cs="Arial"/>
          <w:b/>
          <w:sz w:val="20"/>
          <w:szCs w:val="20"/>
        </w:rPr>
      </w:pPr>
      <w:r w:rsidRPr="00AC7319">
        <w:rPr>
          <w:rFonts w:ascii="Arial" w:hAnsi="Arial" w:cs="Arial"/>
          <w:b/>
          <w:sz w:val="20"/>
          <w:szCs w:val="20"/>
        </w:rPr>
        <w:t xml:space="preserve">NAME AND PRONOUN: </w:t>
      </w:r>
      <w:proofErr w:type="spellStart"/>
      <w:r w:rsidR="00AF58A8" w:rsidRPr="00AC7319">
        <w:rPr>
          <w:rFonts w:ascii="Arial" w:hAnsi="Arial" w:cs="Arial"/>
          <w:b/>
          <w:sz w:val="20"/>
          <w:szCs w:val="20"/>
        </w:rPr>
        <w:t>Serikzhan</w:t>
      </w:r>
      <w:proofErr w:type="spellEnd"/>
      <w:r w:rsidR="00AF58A8" w:rsidRPr="00AC7319">
        <w:rPr>
          <w:rFonts w:ascii="Arial" w:hAnsi="Arial" w:cs="Arial"/>
          <w:b/>
          <w:sz w:val="20"/>
          <w:szCs w:val="20"/>
        </w:rPr>
        <w:t xml:space="preserve"> </w:t>
      </w:r>
      <w:proofErr w:type="spellStart"/>
      <w:r w:rsidR="00AF58A8" w:rsidRPr="00AC7319">
        <w:rPr>
          <w:rFonts w:ascii="Arial" w:hAnsi="Arial" w:cs="Arial"/>
          <w:b/>
          <w:sz w:val="20"/>
          <w:szCs w:val="20"/>
        </w:rPr>
        <w:t>Bilash</w:t>
      </w:r>
      <w:proofErr w:type="spellEnd"/>
      <w:r w:rsidR="007859CC" w:rsidRPr="00AC7319">
        <w:rPr>
          <w:rFonts w:ascii="Arial" w:hAnsi="Arial" w:cs="Arial"/>
          <w:b/>
          <w:sz w:val="20"/>
          <w:szCs w:val="20"/>
        </w:rPr>
        <w:t xml:space="preserve"> </w:t>
      </w:r>
      <w:r w:rsidR="007859CC" w:rsidRPr="00AC7319">
        <w:rPr>
          <w:rFonts w:ascii="Arial" w:hAnsi="Arial" w:cs="Arial"/>
          <w:sz w:val="20"/>
          <w:szCs w:val="20"/>
        </w:rPr>
        <w:t>(he/his)</w:t>
      </w:r>
      <w:bookmarkStart w:id="1" w:name="_GoBack"/>
      <w:bookmarkEnd w:id="1"/>
    </w:p>
    <w:p w14:paraId="256B2EF7" w14:textId="77777777" w:rsidR="001539CA" w:rsidRPr="00AC7319" w:rsidRDefault="001539CA" w:rsidP="00AC7319">
      <w:pPr>
        <w:rPr>
          <w:rFonts w:ascii="Arial" w:hAnsi="Arial" w:cs="Arial"/>
          <w:b/>
          <w:sz w:val="20"/>
          <w:szCs w:val="20"/>
        </w:rPr>
      </w:pPr>
    </w:p>
    <w:p w14:paraId="1BF58D81" w14:textId="5636BCBF" w:rsidR="00696A6A" w:rsidRPr="00AC7319" w:rsidRDefault="00696A6A" w:rsidP="00AC7319">
      <w:pPr>
        <w:rPr>
          <w:rFonts w:ascii="Arial" w:hAnsi="Arial" w:cs="Arial"/>
          <w:b/>
          <w:sz w:val="20"/>
          <w:szCs w:val="20"/>
        </w:rPr>
      </w:pPr>
      <w:r w:rsidRPr="00AC7319">
        <w:rPr>
          <w:rFonts w:ascii="Arial" w:hAnsi="Arial" w:cs="Arial"/>
          <w:b/>
          <w:sz w:val="20"/>
          <w:szCs w:val="20"/>
        </w:rPr>
        <w:t xml:space="preserve">THIS IS THE </w:t>
      </w:r>
      <w:r w:rsidR="00403E6F" w:rsidRPr="00AC7319">
        <w:rPr>
          <w:rFonts w:ascii="Arial" w:hAnsi="Arial" w:cs="Arial"/>
          <w:b/>
          <w:sz w:val="20"/>
          <w:szCs w:val="20"/>
        </w:rPr>
        <w:t xml:space="preserve">THIRD </w:t>
      </w:r>
      <w:r w:rsidRPr="00AC7319">
        <w:rPr>
          <w:rFonts w:ascii="Arial" w:hAnsi="Arial" w:cs="Arial"/>
          <w:b/>
          <w:sz w:val="20"/>
          <w:szCs w:val="20"/>
        </w:rPr>
        <w:t xml:space="preserve">AND FINAL OUTPUT FOR UA </w:t>
      </w:r>
      <w:r w:rsidR="00E32A84" w:rsidRPr="00AC7319">
        <w:rPr>
          <w:rFonts w:ascii="Arial" w:hAnsi="Arial" w:cs="Arial"/>
          <w:b/>
          <w:sz w:val="20"/>
          <w:szCs w:val="20"/>
        </w:rPr>
        <w:t>46</w:t>
      </w:r>
      <w:r w:rsidR="00AF58A8" w:rsidRPr="00AC7319">
        <w:rPr>
          <w:rFonts w:ascii="Arial" w:hAnsi="Arial" w:cs="Arial"/>
          <w:b/>
          <w:sz w:val="20"/>
          <w:szCs w:val="20"/>
        </w:rPr>
        <w:t>/16</w:t>
      </w:r>
    </w:p>
    <w:p w14:paraId="36424430" w14:textId="77777777" w:rsidR="00696A6A" w:rsidRPr="00AC7319" w:rsidRDefault="00696A6A" w:rsidP="00AC7319">
      <w:pPr>
        <w:rPr>
          <w:rFonts w:ascii="Arial" w:hAnsi="Arial" w:cs="Arial"/>
          <w:b/>
          <w:sz w:val="20"/>
          <w:szCs w:val="20"/>
        </w:rPr>
      </w:pPr>
    </w:p>
    <w:p w14:paraId="148D6202" w14:textId="161A97DB" w:rsidR="0026766F" w:rsidRPr="00AC7319" w:rsidRDefault="001539CA" w:rsidP="00AC7319">
      <w:pPr>
        <w:rPr>
          <w:rFonts w:ascii="Arial" w:hAnsi="Arial" w:cs="Arial"/>
          <w:sz w:val="20"/>
          <w:szCs w:val="20"/>
        </w:rPr>
      </w:pPr>
      <w:r w:rsidRPr="00AC7319">
        <w:rPr>
          <w:rFonts w:ascii="Arial" w:hAnsi="Arial" w:cs="Arial"/>
          <w:b/>
          <w:sz w:val="20"/>
          <w:szCs w:val="20"/>
        </w:rPr>
        <w:t xml:space="preserve">LINK TO PREVIOUS UA: </w:t>
      </w:r>
      <w:hyperlink r:id="rId12" w:history="1">
        <w:r w:rsidR="00403E6F" w:rsidRPr="00AC7319">
          <w:rPr>
            <w:rStyle w:val="Hyperlink"/>
            <w:rFonts w:ascii="Arial" w:hAnsi="Arial" w:cs="Arial"/>
            <w:sz w:val="20"/>
            <w:szCs w:val="20"/>
          </w:rPr>
          <w:t>https://www.amnesty.org/en/documents/eur57/0894/2019/en/</w:t>
        </w:r>
      </w:hyperlink>
    </w:p>
    <w:sectPr w:rsidR="0026766F" w:rsidRPr="00AC7319" w:rsidSect="00AC7319">
      <w:headerReference w:type="default" r:id="rId13"/>
      <w:footerReference w:type="default" r:id="rId14"/>
      <w:headerReference w:type="first" r:id="rId15"/>
      <w:footerReference w:type="firs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2BBFE" w14:textId="77777777" w:rsidR="00505EE5" w:rsidRDefault="00505EE5">
      <w:r>
        <w:separator/>
      </w:r>
    </w:p>
  </w:endnote>
  <w:endnote w:type="continuationSeparator" w:id="0">
    <w:p w14:paraId="0B2F7E95" w14:textId="77777777" w:rsidR="00505EE5" w:rsidRDefault="0050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13E1"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81E53" w14:textId="77777777" w:rsidR="00AC7319" w:rsidRPr="004D1533" w:rsidRDefault="00AC7319" w:rsidP="00AC7319">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07702F78" w14:textId="77777777" w:rsidR="00AC7319" w:rsidRPr="004D1533" w:rsidRDefault="00AC7319" w:rsidP="00AC7319">
    <w:pPr>
      <w:jc w:val="center"/>
      <w:rPr>
        <w:rFonts w:ascii="Arial" w:hAnsi="Arial" w:cs="Arial"/>
        <w:sz w:val="16"/>
        <w:szCs w:val="16"/>
      </w:rPr>
    </w:pPr>
    <w:r w:rsidRPr="004D1533">
      <w:rPr>
        <w:rFonts w:ascii="Arial" w:hAnsi="Arial" w:cs="Arial"/>
        <w:sz w:val="16"/>
        <w:szCs w:val="16"/>
      </w:rPr>
      <w:t>T (212) 807- 8400 | uan@aiusa.org | www.amnestyusa.org/uan</w:t>
    </w:r>
  </w:p>
  <w:p w14:paraId="5903741B" w14:textId="3BB995E4"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DAAD5" w14:textId="77777777" w:rsidR="00505EE5" w:rsidRDefault="00505EE5">
      <w:r>
        <w:separator/>
      </w:r>
    </w:p>
  </w:footnote>
  <w:footnote w:type="continuationSeparator" w:id="0">
    <w:p w14:paraId="2ED641FF" w14:textId="77777777" w:rsidR="00505EE5" w:rsidRDefault="00505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1DDEB" w14:textId="77777777" w:rsidR="001539CA" w:rsidRDefault="001539CA" w:rsidP="001539CA">
    <w:pPr>
      <w:tabs>
        <w:tab w:val="right" w:pos="10203"/>
      </w:tabs>
      <w:rPr>
        <w:sz w:val="16"/>
        <w:szCs w:val="16"/>
      </w:rPr>
    </w:pPr>
  </w:p>
  <w:p w14:paraId="12EB73C4" w14:textId="77777777" w:rsidR="001539CA" w:rsidRDefault="001539CA" w:rsidP="001539CA">
    <w:pPr>
      <w:tabs>
        <w:tab w:val="right" w:pos="10203"/>
      </w:tabs>
      <w:rPr>
        <w:sz w:val="16"/>
        <w:szCs w:val="16"/>
      </w:rPr>
    </w:pPr>
  </w:p>
  <w:p w14:paraId="6DC4CF30" w14:textId="77777777" w:rsidR="001539CA" w:rsidRDefault="001539CA" w:rsidP="001539CA">
    <w:pPr>
      <w:tabs>
        <w:tab w:val="right" w:pos="10203"/>
      </w:tabs>
      <w:rPr>
        <w:sz w:val="16"/>
        <w:szCs w:val="16"/>
      </w:rPr>
    </w:pPr>
  </w:p>
  <w:p w14:paraId="324D4BFD" w14:textId="77777777"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XXXXXXXXXXXXX Index: XXXXXXXX &lt;Country&gt;</w:t>
    </w:r>
    <w:r w:rsidRPr="001539CA">
      <w:rPr>
        <w:rFonts w:ascii="Amnesty Trade Gothic" w:hAnsi="Amnesty Trade Gothic"/>
        <w:sz w:val="16"/>
        <w:szCs w:val="16"/>
      </w:rPr>
      <w:tab/>
      <w:t>Date: &lt;Date&gt;</w:t>
    </w:r>
  </w:p>
  <w:p w14:paraId="5A6903F2"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8435A" w14:textId="77777777" w:rsidR="00582A06" w:rsidRDefault="00582A06"/>
  <w:p w14:paraId="537CAF42" w14:textId="77777777" w:rsidR="00582A06" w:rsidRDefault="00582A06"/>
  <w:p w14:paraId="715C4F77" w14:textId="7DB963E3" w:rsidR="00B64E15" w:rsidRPr="00817483" w:rsidRDefault="00B64E15"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w:t>
    </w:r>
    <w:r w:rsidR="005A20DE">
      <w:rPr>
        <w:sz w:val="16"/>
        <w:szCs w:val="16"/>
      </w:rPr>
      <w:t>46</w:t>
    </w:r>
    <w:r w:rsidR="00AF58A8" w:rsidRPr="00737F1B">
      <w:rPr>
        <w:sz w:val="16"/>
        <w:szCs w:val="16"/>
      </w:rPr>
      <w:t>/</w:t>
    </w:r>
    <w:r w:rsidR="00AF58A8" w:rsidRPr="00AF58A8">
      <w:rPr>
        <w:rFonts w:ascii="Amnesty Trade Gothic" w:hAnsi="Amnesty Trade Gothic"/>
        <w:sz w:val="16"/>
        <w:szCs w:val="16"/>
      </w:rPr>
      <w:t xml:space="preserve">16 Index: </w:t>
    </w:r>
    <w:r w:rsidR="00403E6F" w:rsidRPr="00403E6F">
      <w:rPr>
        <w:rFonts w:ascii="Amnesty Trade Gothic" w:hAnsi="Amnesty Trade Gothic"/>
        <w:sz w:val="16"/>
        <w:szCs w:val="16"/>
      </w:rPr>
      <w:t>EUR 57/0926/2019</w:t>
    </w:r>
    <w:r w:rsidR="00403E6F">
      <w:rPr>
        <w:rFonts w:ascii="Amnesty Trade Gothic" w:hAnsi="Amnesty Trade Gothic"/>
        <w:sz w:val="16"/>
        <w:szCs w:val="16"/>
      </w:rPr>
      <w:t xml:space="preserve"> </w:t>
    </w:r>
    <w:r w:rsidR="00AF58A8" w:rsidRPr="00AF58A8">
      <w:rPr>
        <w:rFonts w:ascii="Amnesty Trade Gothic" w:hAnsi="Amnesty Trade Gothic"/>
        <w:sz w:val="16"/>
        <w:szCs w:val="16"/>
      </w:rPr>
      <w:t>Kazakhstan</w:t>
    </w:r>
    <w:r w:rsidR="00AF58A8">
      <w:rPr>
        <w:rFonts w:ascii="Amnesty Trade Gothic" w:hAnsi="Amnesty Trade Gothic"/>
        <w:sz w:val="16"/>
        <w:szCs w:val="16"/>
      </w:rPr>
      <w:t xml:space="preserve"> </w:t>
    </w:r>
    <w:r>
      <w:rPr>
        <w:rFonts w:ascii="Amnesty Trade Gothic" w:hAnsi="Amnesty Trade Gothic"/>
        <w:sz w:val="16"/>
        <w:szCs w:val="16"/>
      </w:rPr>
      <w:tab/>
      <w:t xml:space="preserve">Date: </w:t>
    </w:r>
    <w:r w:rsidR="00403E6F">
      <w:rPr>
        <w:rFonts w:ascii="Amnesty Trade Gothic" w:hAnsi="Amnesty Trade Gothic"/>
        <w:sz w:val="16"/>
        <w:szCs w:val="16"/>
      </w:rPr>
      <w:t>2</w:t>
    </w:r>
    <w:r w:rsidR="0008648C">
      <w:rPr>
        <w:rFonts w:ascii="Amnesty Trade Gothic" w:hAnsi="Amnesty Trade Gothic"/>
        <w:sz w:val="16"/>
        <w:szCs w:val="16"/>
      </w:rPr>
      <w:t>6</w:t>
    </w:r>
    <w:r w:rsidR="00403E6F">
      <w:rPr>
        <w:rFonts w:ascii="Amnesty Trade Gothic" w:hAnsi="Amnesty Trade Gothic"/>
        <w:sz w:val="16"/>
        <w:szCs w:val="16"/>
      </w:rPr>
      <w:t xml:space="preserve"> </w:t>
    </w:r>
    <w:r w:rsidR="003D36A2">
      <w:rPr>
        <w:rFonts w:ascii="Amnesty Trade Gothic" w:hAnsi="Amnesty Trade Gothic"/>
        <w:sz w:val="16"/>
        <w:szCs w:val="16"/>
      </w:rPr>
      <w:t>August 2019</w:t>
    </w:r>
  </w:p>
  <w:p w14:paraId="7D6175EC"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2A"/>
    <w:rsid w:val="000106EF"/>
    <w:rsid w:val="00017914"/>
    <w:rsid w:val="00020B30"/>
    <w:rsid w:val="00023EE0"/>
    <w:rsid w:val="00047F8B"/>
    <w:rsid w:val="000756B3"/>
    <w:rsid w:val="0008648C"/>
    <w:rsid w:val="00091641"/>
    <w:rsid w:val="000A3D7B"/>
    <w:rsid w:val="000A756A"/>
    <w:rsid w:val="000B23F7"/>
    <w:rsid w:val="000C0DE5"/>
    <w:rsid w:val="000C3B43"/>
    <w:rsid w:val="000D14BC"/>
    <w:rsid w:val="000F0AF1"/>
    <w:rsid w:val="000F11B8"/>
    <w:rsid w:val="00107641"/>
    <w:rsid w:val="00114598"/>
    <w:rsid w:val="00140DDC"/>
    <w:rsid w:val="001411BF"/>
    <w:rsid w:val="00150F90"/>
    <w:rsid w:val="001539CA"/>
    <w:rsid w:val="001624EA"/>
    <w:rsid w:val="001671E0"/>
    <w:rsid w:val="001951FB"/>
    <w:rsid w:val="00196F3C"/>
    <w:rsid w:val="001B7B2B"/>
    <w:rsid w:val="001E0993"/>
    <w:rsid w:val="001E1790"/>
    <w:rsid w:val="001F696E"/>
    <w:rsid w:val="00203A02"/>
    <w:rsid w:val="00206CBD"/>
    <w:rsid w:val="002251F4"/>
    <w:rsid w:val="0022665F"/>
    <w:rsid w:val="0024477A"/>
    <w:rsid w:val="00252DBB"/>
    <w:rsid w:val="002613E0"/>
    <w:rsid w:val="0026672D"/>
    <w:rsid w:val="0026766F"/>
    <w:rsid w:val="0027166B"/>
    <w:rsid w:val="00273A2C"/>
    <w:rsid w:val="002820D6"/>
    <w:rsid w:val="00282ADC"/>
    <w:rsid w:val="002923B7"/>
    <w:rsid w:val="002932CE"/>
    <w:rsid w:val="00296158"/>
    <w:rsid w:val="00297D91"/>
    <w:rsid w:val="002A3BFE"/>
    <w:rsid w:val="002A3DB8"/>
    <w:rsid w:val="00310926"/>
    <w:rsid w:val="00334F99"/>
    <w:rsid w:val="00335AD0"/>
    <w:rsid w:val="00337DFA"/>
    <w:rsid w:val="00347243"/>
    <w:rsid w:val="00350BE6"/>
    <w:rsid w:val="00370CFC"/>
    <w:rsid w:val="00373521"/>
    <w:rsid w:val="003738D8"/>
    <w:rsid w:val="003917E9"/>
    <w:rsid w:val="003A2A73"/>
    <w:rsid w:val="003B2C44"/>
    <w:rsid w:val="003B4F2F"/>
    <w:rsid w:val="003B7FF5"/>
    <w:rsid w:val="003D1A64"/>
    <w:rsid w:val="003D36A2"/>
    <w:rsid w:val="003D377A"/>
    <w:rsid w:val="003E09A8"/>
    <w:rsid w:val="003E486F"/>
    <w:rsid w:val="00403E6F"/>
    <w:rsid w:val="00415A74"/>
    <w:rsid w:val="00450C13"/>
    <w:rsid w:val="00467473"/>
    <w:rsid w:val="00470F39"/>
    <w:rsid w:val="00475586"/>
    <w:rsid w:val="0047739A"/>
    <w:rsid w:val="00483E30"/>
    <w:rsid w:val="004932C8"/>
    <w:rsid w:val="004B6A64"/>
    <w:rsid w:val="004D19C7"/>
    <w:rsid w:val="004E4100"/>
    <w:rsid w:val="004E6A6E"/>
    <w:rsid w:val="005040F2"/>
    <w:rsid w:val="00504DB4"/>
    <w:rsid w:val="00505EE5"/>
    <w:rsid w:val="005078F0"/>
    <w:rsid w:val="005149A9"/>
    <w:rsid w:val="00515013"/>
    <w:rsid w:val="005356E4"/>
    <w:rsid w:val="0053584A"/>
    <w:rsid w:val="0054186C"/>
    <w:rsid w:val="005534BC"/>
    <w:rsid w:val="00557A54"/>
    <w:rsid w:val="00573C35"/>
    <w:rsid w:val="00582A06"/>
    <w:rsid w:val="00594A50"/>
    <w:rsid w:val="005A0B85"/>
    <w:rsid w:val="005A20DE"/>
    <w:rsid w:val="005A5378"/>
    <w:rsid w:val="005C2CBA"/>
    <w:rsid w:val="005C41FB"/>
    <w:rsid w:val="005C5320"/>
    <w:rsid w:val="005D159E"/>
    <w:rsid w:val="005E3947"/>
    <w:rsid w:val="005F0D06"/>
    <w:rsid w:val="005F29C5"/>
    <w:rsid w:val="006000C4"/>
    <w:rsid w:val="00605B4E"/>
    <w:rsid w:val="00606C38"/>
    <w:rsid w:val="006114B4"/>
    <w:rsid w:val="00612CD0"/>
    <w:rsid w:val="0065199E"/>
    <w:rsid w:val="006814D6"/>
    <w:rsid w:val="00681FB0"/>
    <w:rsid w:val="006820E8"/>
    <w:rsid w:val="00685C2C"/>
    <w:rsid w:val="006966F6"/>
    <w:rsid w:val="00696A6A"/>
    <w:rsid w:val="006B1410"/>
    <w:rsid w:val="006C2190"/>
    <w:rsid w:val="006C3DE2"/>
    <w:rsid w:val="006C522F"/>
    <w:rsid w:val="00712F1E"/>
    <w:rsid w:val="007179E8"/>
    <w:rsid w:val="00736B40"/>
    <w:rsid w:val="00743422"/>
    <w:rsid w:val="007479B8"/>
    <w:rsid w:val="007605FF"/>
    <w:rsid w:val="007620A6"/>
    <w:rsid w:val="0076507F"/>
    <w:rsid w:val="0077354F"/>
    <w:rsid w:val="007805B0"/>
    <w:rsid w:val="007859CC"/>
    <w:rsid w:val="00785D1C"/>
    <w:rsid w:val="00795D45"/>
    <w:rsid w:val="007A1959"/>
    <w:rsid w:val="007A5DA8"/>
    <w:rsid w:val="007B0282"/>
    <w:rsid w:val="007E0CAD"/>
    <w:rsid w:val="007E3250"/>
    <w:rsid w:val="007E57A7"/>
    <w:rsid w:val="007F1204"/>
    <w:rsid w:val="0080271C"/>
    <w:rsid w:val="0081100F"/>
    <w:rsid w:val="00812DD1"/>
    <w:rsid w:val="00815508"/>
    <w:rsid w:val="008224D0"/>
    <w:rsid w:val="008241AB"/>
    <w:rsid w:val="008449E0"/>
    <w:rsid w:val="0086100E"/>
    <w:rsid w:val="0086363D"/>
    <w:rsid w:val="008709B5"/>
    <w:rsid w:val="00875E19"/>
    <w:rsid w:val="008C6392"/>
    <w:rsid w:val="008D1158"/>
    <w:rsid w:val="008E1B3C"/>
    <w:rsid w:val="008E3273"/>
    <w:rsid w:val="008E48B0"/>
    <w:rsid w:val="008F0446"/>
    <w:rsid w:val="008F0D42"/>
    <w:rsid w:val="008F0D7B"/>
    <w:rsid w:val="008F3650"/>
    <w:rsid w:val="008F64FC"/>
    <w:rsid w:val="009144AA"/>
    <w:rsid w:val="009160F6"/>
    <w:rsid w:val="00916573"/>
    <w:rsid w:val="00946781"/>
    <w:rsid w:val="00950C7F"/>
    <w:rsid w:val="00963CA3"/>
    <w:rsid w:val="0097246F"/>
    <w:rsid w:val="009824A6"/>
    <w:rsid w:val="00985339"/>
    <w:rsid w:val="00987C31"/>
    <w:rsid w:val="009904C9"/>
    <w:rsid w:val="009971C5"/>
    <w:rsid w:val="009A0EE9"/>
    <w:rsid w:val="009C0BC3"/>
    <w:rsid w:val="009D5F0B"/>
    <w:rsid w:val="009E0910"/>
    <w:rsid w:val="009E2CC1"/>
    <w:rsid w:val="009F4BB3"/>
    <w:rsid w:val="00A11181"/>
    <w:rsid w:val="00A34E1D"/>
    <w:rsid w:val="00A54BC1"/>
    <w:rsid w:val="00A54D30"/>
    <w:rsid w:val="00A7073D"/>
    <w:rsid w:val="00A76D99"/>
    <w:rsid w:val="00A84A5F"/>
    <w:rsid w:val="00AB00B1"/>
    <w:rsid w:val="00AC6CA1"/>
    <w:rsid w:val="00AC7319"/>
    <w:rsid w:val="00AE7E51"/>
    <w:rsid w:val="00AF1FE1"/>
    <w:rsid w:val="00AF4CF9"/>
    <w:rsid w:val="00AF58A8"/>
    <w:rsid w:val="00B01951"/>
    <w:rsid w:val="00B043D9"/>
    <w:rsid w:val="00B06E79"/>
    <w:rsid w:val="00B166C2"/>
    <w:rsid w:val="00B22D7A"/>
    <w:rsid w:val="00B252ED"/>
    <w:rsid w:val="00B33D3D"/>
    <w:rsid w:val="00B4432F"/>
    <w:rsid w:val="00B60FB0"/>
    <w:rsid w:val="00B64E15"/>
    <w:rsid w:val="00B75508"/>
    <w:rsid w:val="00B75929"/>
    <w:rsid w:val="00B811E7"/>
    <w:rsid w:val="00B84EF8"/>
    <w:rsid w:val="00B9147D"/>
    <w:rsid w:val="00B950B1"/>
    <w:rsid w:val="00BA31FC"/>
    <w:rsid w:val="00BB309F"/>
    <w:rsid w:val="00BB4DFE"/>
    <w:rsid w:val="00BC2A04"/>
    <w:rsid w:val="00BD1DBE"/>
    <w:rsid w:val="00BD443E"/>
    <w:rsid w:val="00BE2450"/>
    <w:rsid w:val="00BE4AEB"/>
    <w:rsid w:val="00C11E9F"/>
    <w:rsid w:val="00C121C5"/>
    <w:rsid w:val="00C264C5"/>
    <w:rsid w:val="00C55BEE"/>
    <w:rsid w:val="00C64997"/>
    <w:rsid w:val="00C929B4"/>
    <w:rsid w:val="00CA19FC"/>
    <w:rsid w:val="00CB47CB"/>
    <w:rsid w:val="00CC73AE"/>
    <w:rsid w:val="00CD362A"/>
    <w:rsid w:val="00CD67E8"/>
    <w:rsid w:val="00CE6658"/>
    <w:rsid w:val="00CF6041"/>
    <w:rsid w:val="00D0106D"/>
    <w:rsid w:val="00D03746"/>
    <w:rsid w:val="00D06339"/>
    <w:rsid w:val="00D20ABE"/>
    <w:rsid w:val="00D20DEB"/>
    <w:rsid w:val="00D22B1F"/>
    <w:rsid w:val="00D31527"/>
    <w:rsid w:val="00D350CB"/>
    <w:rsid w:val="00D37D99"/>
    <w:rsid w:val="00D57BA5"/>
    <w:rsid w:val="00D63AA5"/>
    <w:rsid w:val="00D63E19"/>
    <w:rsid w:val="00D6401F"/>
    <w:rsid w:val="00D80A1E"/>
    <w:rsid w:val="00D85FE8"/>
    <w:rsid w:val="00DA0C5A"/>
    <w:rsid w:val="00DC2AC9"/>
    <w:rsid w:val="00DC5FB0"/>
    <w:rsid w:val="00DC6ACD"/>
    <w:rsid w:val="00DC6E6F"/>
    <w:rsid w:val="00DD361B"/>
    <w:rsid w:val="00DD777F"/>
    <w:rsid w:val="00DD7EB3"/>
    <w:rsid w:val="00DE2CC9"/>
    <w:rsid w:val="00DF00FA"/>
    <w:rsid w:val="00DF0C26"/>
    <w:rsid w:val="00E03E62"/>
    <w:rsid w:val="00E23769"/>
    <w:rsid w:val="00E2387F"/>
    <w:rsid w:val="00E32A84"/>
    <w:rsid w:val="00E36D61"/>
    <w:rsid w:val="00E5518D"/>
    <w:rsid w:val="00E57B97"/>
    <w:rsid w:val="00E601DC"/>
    <w:rsid w:val="00E6735E"/>
    <w:rsid w:val="00E76EFA"/>
    <w:rsid w:val="00E96397"/>
    <w:rsid w:val="00E97E64"/>
    <w:rsid w:val="00EA7847"/>
    <w:rsid w:val="00EA7EC7"/>
    <w:rsid w:val="00EB0AEE"/>
    <w:rsid w:val="00EB1BE3"/>
    <w:rsid w:val="00EB3D70"/>
    <w:rsid w:val="00EC130D"/>
    <w:rsid w:val="00EC2C85"/>
    <w:rsid w:val="00ED61F1"/>
    <w:rsid w:val="00F20743"/>
    <w:rsid w:val="00F25545"/>
    <w:rsid w:val="00F4572A"/>
    <w:rsid w:val="00F54365"/>
    <w:rsid w:val="00F7781E"/>
    <w:rsid w:val="00F91095"/>
    <w:rsid w:val="00F95961"/>
    <w:rsid w:val="00F97D51"/>
    <w:rsid w:val="00FB2BDA"/>
    <w:rsid w:val="00FB3CEC"/>
    <w:rsid w:val="00FC42DA"/>
    <w:rsid w:val="00FF59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1BFC6A"/>
  <w14:defaultImageDpi w14:val="0"/>
  <w15:docId w15:val="{359DC816-CB26-45D6-8BF3-2BF091AE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403E6F"/>
    <w:rPr>
      <w:color w:val="808080"/>
      <w:shd w:val="clear" w:color="auto" w:fill="E6E6E6"/>
    </w:rPr>
  </w:style>
  <w:style w:type="character" w:styleId="FollowedHyperlink">
    <w:name w:val="FollowedHyperlink"/>
    <w:basedOn w:val="DefaultParagraphFont"/>
    <w:rsid w:val="00337D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559070">
      <w:bodyDiv w:val="1"/>
      <w:marLeft w:val="0"/>
      <w:marRight w:val="0"/>
      <w:marTop w:val="0"/>
      <w:marBottom w:val="0"/>
      <w:divBdr>
        <w:top w:val="none" w:sz="0" w:space="0" w:color="auto"/>
        <w:left w:val="none" w:sz="0" w:space="0" w:color="auto"/>
        <w:bottom w:val="none" w:sz="0" w:space="0" w:color="auto"/>
        <w:right w:val="none" w:sz="0" w:space="0" w:color="auto"/>
      </w:divBdr>
      <w:divsChild>
        <w:div w:id="53167743">
          <w:marLeft w:val="0"/>
          <w:marRight w:val="0"/>
          <w:marTop w:val="0"/>
          <w:marBottom w:val="0"/>
          <w:divBdr>
            <w:top w:val="none" w:sz="0" w:space="0" w:color="auto"/>
            <w:left w:val="none" w:sz="0" w:space="0" w:color="auto"/>
            <w:bottom w:val="none" w:sz="0" w:space="0" w:color="auto"/>
            <w:right w:val="none" w:sz="0" w:space="0" w:color="auto"/>
          </w:divBdr>
        </w:div>
        <w:div w:id="532033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nesty.org/en/documents/eur57/0894/2019/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asa17/9113/2018/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d43b944324b11869d48e1d81ba07e1e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f51ddb23a44e2a3ff97f4b4a5b3fdc0"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CE320-0964-4944-AE4F-768DB8647B04}">
  <ds:schemaRefs>
    <ds:schemaRef ds:uri="http://schemas.microsoft.com/sharepoint/v3/contenttype/forms"/>
  </ds:schemaRefs>
</ds:datastoreItem>
</file>

<file path=customXml/itemProps2.xml><?xml version="1.0" encoding="utf-8"?>
<ds:datastoreItem xmlns:ds="http://schemas.openxmlformats.org/officeDocument/2006/customXml" ds:itemID="{68608B89-DB6B-4E62-B675-B49897C826A1}">
  <ds:schemaRefs>
    <ds:schemaRef ds:uri="http://purl.org/dc/elements/1.1/"/>
    <ds:schemaRef ds:uri="http://schemas.microsoft.com/office/2006/metadata/properties"/>
    <ds:schemaRef ds:uri="http://purl.org/dc/terms/"/>
    <ds:schemaRef ds:uri="945ce527-66fa-4c78-b099-0b01490fce22"/>
    <ds:schemaRef ds:uri="http://schemas.microsoft.com/office/infopath/2007/PartnerControls"/>
    <ds:schemaRef ds:uri="http://schemas.microsoft.com/office/2006/documentManagement/types"/>
    <ds:schemaRef ds:uri="http://schemas.openxmlformats.org/package/2006/metadata/core-properties"/>
    <ds:schemaRef ds:uri="6b63d1b5-ad63-4b63-9cf0-e5ddce960e04"/>
    <ds:schemaRef ds:uri="http://www.w3.org/XML/1998/namespace"/>
    <ds:schemaRef ds:uri="http://purl.org/dc/dcmitype/"/>
  </ds:schemaRefs>
</ds:datastoreItem>
</file>

<file path=customXml/itemProps3.xml><?xml version="1.0" encoding="utf-8"?>
<ds:datastoreItem xmlns:ds="http://schemas.openxmlformats.org/officeDocument/2006/customXml" ds:itemID="{17C7A12E-CFA5-4888-B9DE-DBC241824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E3AD70-0515-4F67-A3E7-F3E5B0B82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Laura Galeano</cp:lastModifiedBy>
  <cp:revision>2</cp:revision>
  <dcterms:created xsi:type="dcterms:W3CDTF">2019-08-26T13:57:00Z</dcterms:created>
  <dcterms:modified xsi:type="dcterms:W3CDTF">2019-08-26T13:57:00Z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