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3DB9F" w14:textId="77777777" w:rsidR="0026766F" w:rsidRPr="00717D6A" w:rsidRDefault="0026766F" w:rsidP="00717D6A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717D6A">
        <w:rPr>
          <w:rFonts w:cs="Arial"/>
          <w:sz w:val="80"/>
          <w:szCs w:val="80"/>
          <w:highlight w:val="yellow"/>
        </w:rPr>
        <w:t>URGENT ACTION</w:t>
      </w:r>
    </w:p>
    <w:p w14:paraId="69BD15C9" w14:textId="539BEA18" w:rsidR="006966F6" w:rsidRPr="00717D6A" w:rsidRDefault="006966F6" w:rsidP="00717D6A">
      <w:pPr>
        <w:pStyle w:val="Default"/>
        <w:rPr>
          <w:b/>
          <w:sz w:val="28"/>
          <w:szCs w:val="28"/>
        </w:rPr>
      </w:pPr>
    </w:p>
    <w:p w14:paraId="7C171D19" w14:textId="073164A6" w:rsidR="00D70D29" w:rsidRPr="00717D6A" w:rsidRDefault="00A80942" w:rsidP="00717D6A">
      <w:pPr>
        <w:rPr>
          <w:rFonts w:ascii="Arial" w:hAnsi="Arial" w:cs="Arial"/>
          <w:b/>
          <w:color w:val="000000"/>
          <w:sz w:val="36"/>
          <w:lang w:eastAsia="es-MX"/>
        </w:rPr>
      </w:pPr>
      <w:r w:rsidRPr="00717D6A">
        <w:rPr>
          <w:rFonts w:ascii="Arial" w:hAnsi="Arial" w:cs="Arial"/>
          <w:b/>
          <w:color w:val="000000"/>
          <w:sz w:val="36"/>
          <w:lang w:eastAsia="es-MX"/>
        </w:rPr>
        <w:t xml:space="preserve">FOUR WOMEN </w:t>
      </w:r>
      <w:r w:rsidR="007879E7" w:rsidRPr="00717D6A">
        <w:rPr>
          <w:rFonts w:ascii="Arial" w:hAnsi="Arial" w:cs="Arial"/>
          <w:b/>
          <w:color w:val="000000"/>
          <w:sz w:val="36"/>
          <w:lang w:eastAsia="es-MX"/>
        </w:rPr>
        <w:t xml:space="preserve">JAILED </w:t>
      </w:r>
      <w:r w:rsidRPr="00717D6A">
        <w:rPr>
          <w:rFonts w:ascii="Arial" w:hAnsi="Arial" w:cs="Arial"/>
          <w:b/>
          <w:color w:val="000000"/>
          <w:sz w:val="36"/>
          <w:lang w:eastAsia="es-MX"/>
        </w:rPr>
        <w:t>FOR</w:t>
      </w:r>
      <w:r w:rsidR="00D87B67" w:rsidRPr="00717D6A">
        <w:rPr>
          <w:rFonts w:ascii="Arial" w:hAnsi="Arial" w:cs="Arial"/>
          <w:b/>
          <w:color w:val="000000"/>
          <w:sz w:val="36"/>
          <w:lang w:eastAsia="es-MX"/>
        </w:rPr>
        <w:t xml:space="preserve"> </w:t>
      </w:r>
      <w:r w:rsidRPr="00717D6A">
        <w:rPr>
          <w:rFonts w:ascii="Arial" w:hAnsi="Arial" w:cs="Arial"/>
          <w:b/>
          <w:color w:val="000000"/>
          <w:sz w:val="36"/>
          <w:lang w:eastAsia="es-MX"/>
        </w:rPr>
        <w:t xml:space="preserve">ATTENDING </w:t>
      </w:r>
      <w:r w:rsidR="00D87B67" w:rsidRPr="00717D6A">
        <w:rPr>
          <w:rFonts w:ascii="Arial" w:hAnsi="Arial" w:cs="Arial"/>
          <w:b/>
          <w:color w:val="000000"/>
          <w:sz w:val="36"/>
          <w:lang w:eastAsia="es-MX"/>
        </w:rPr>
        <w:t xml:space="preserve">MAY DAY </w:t>
      </w:r>
      <w:r w:rsidR="007879E7" w:rsidRPr="00717D6A">
        <w:rPr>
          <w:rFonts w:ascii="Arial" w:hAnsi="Arial" w:cs="Arial"/>
          <w:b/>
          <w:color w:val="000000"/>
          <w:sz w:val="36"/>
          <w:lang w:eastAsia="es-MX"/>
        </w:rPr>
        <w:t>RALLY</w:t>
      </w:r>
    </w:p>
    <w:p w14:paraId="5E129C27" w14:textId="4E92977F" w:rsidR="00B331F3" w:rsidRPr="00717D6A" w:rsidRDefault="00151B08" w:rsidP="00717D6A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Iranian </w:t>
      </w:r>
      <w:proofErr w:type="spellStart"/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labor</w:t>
      </w:r>
      <w:proofErr w:type="spellEnd"/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rights activists</w:t>
      </w:r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Anisha </w:t>
      </w:r>
      <w:proofErr w:type="spellStart"/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Assadolahi</w:t>
      </w:r>
      <w:proofErr w:type="spellEnd"/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, </w:t>
      </w:r>
      <w:proofErr w:type="spellStart"/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Atefeh</w:t>
      </w:r>
      <w:proofErr w:type="spellEnd"/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proofErr w:type="spellStart"/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Rangriz</w:t>
      </w:r>
      <w:proofErr w:type="spellEnd"/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and Neda </w:t>
      </w:r>
      <w:proofErr w:type="spellStart"/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Naji</w:t>
      </w:r>
      <w:proofErr w:type="spellEnd"/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and Iranian journalist</w:t>
      </w:r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proofErr w:type="spellStart"/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Marzieh</w:t>
      </w:r>
      <w:proofErr w:type="spellEnd"/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proofErr w:type="spellStart"/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Amiri</w:t>
      </w:r>
      <w:proofErr w:type="spellEnd"/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have been </w:t>
      </w:r>
      <w:r w:rsidR="00B331F3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arbitrarily detained</w:t>
      </w:r>
      <w:r w:rsidR="00F1764F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, without access to a lawyer,</w:t>
      </w:r>
      <w:r w:rsidR="00B331F3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for weeks</w:t>
      </w:r>
      <w:r w:rsidR="00A80942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and accused of spurious national security offences</w:t>
      </w:r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in connection with </w:t>
      </w:r>
      <w:r w:rsidR="000D7F9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a peaceful</w:t>
      </w:r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International Workers’ Da</w:t>
      </w:r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y gathering in Tehran on 1 May 2019</w:t>
      </w:r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. </w:t>
      </w:r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The</w:t>
      </w:r>
      <w:r w:rsidR="00A80942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y</w:t>
      </w:r>
      <w:r w:rsidR="003C68A1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were</w:t>
      </w:r>
      <w:r w:rsidR="00FB7A5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initially</w:t>
      </w:r>
      <w:r w:rsidR="003C68A1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C343C7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held in</w:t>
      </w:r>
      <w:r w:rsidR="00A80942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prolonged</w:t>
      </w:r>
      <w:r w:rsidR="003C68A1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solitary confinement</w:t>
      </w:r>
      <w:r w:rsidR="00C343C7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amounting to torture or other ill-treatment</w:t>
      </w:r>
      <w:r w:rsidR="000D7F9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.</w:t>
      </w:r>
      <w:r w:rsidR="00D87B67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F11D8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Now</w:t>
      </w:r>
      <w:r w:rsidR="00F1764F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h</w:t>
      </w:r>
      <w:r w:rsidR="00D87B67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eld next to women convicted of violent </w:t>
      </w:r>
      <w:r w:rsidR="00772779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crimes</w:t>
      </w:r>
      <w:r w:rsidR="00D87B67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, </w:t>
      </w:r>
      <w:proofErr w:type="spellStart"/>
      <w:r w:rsidR="00E65771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Atefeh</w:t>
      </w:r>
      <w:proofErr w:type="spellEnd"/>
      <w:r w:rsidR="00E65771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proofErr w:type="spellStart"/>
      <w:r w:rsidR="00E65771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Rangriz</w:t>
      </w:r>
      <w:proofErr w:type="spellEnd"/>
      <w:r w:rsidR="00E65771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and Neda </w:t>
      </w:r>
      <w:proofErr w:type="spellStart"/>
      <w:r w:rsidR="00E65771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Naji</w:t>
      </w:r>
      <w:proofErr w:type="spellEnd"/>
      <w:r w:rsidR="00E65771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are</w:t>
      </w:r>
      <w:r w:rsidR="00D87B67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at risk</w:t>
      </w:r>
      <w:r w:rsidR="00E65771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of assault</w:t>
      </w:r>
      <w:r w:rsidR="00D87B67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.</w:t>
      </w:r>
    </w:p>
    <w:p w14:paraId="1CCE333B" w14:textId="77777777" w:rsidR="00D87B67" w:rsidRPr="00717D6A" w:rsidRDefault="00D87B67" w:rsidP="00717D6A">
      <w:pPr>
        <w:jc w:val="both"/>
        <w:rPr>
          <w:rFonts w:ascii="Arial" w:hAnsi="Arial" w:cs="Arial"/>
          <w:b/>
          <w:color w:val="000000"/>
          <w:lang w:eastAsia="es-MX"/>
        </w:rPr>
      </w:pPr>
    </w:p>
    <w:p w14:paraId="019626FE" w14:textId="77777777" w:rsidR="00717D6A" w:rsidRPr="0007751F" w:rsidRDefault="00717D6A" w:rsidP="00717D6A">
      <w:pPr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78629CD6" w14:textId="77777777" w:rsidR="00717D6A" w:rsidRPr="004D1533" w:rsidRDefault="00717D6A" w:rsidP="00717D6A">
      <w:pPr>
        <w:pStyle w:val="NormalWeb"/>
        <w:numPr>
          <w:ilvl w:val="0"/>
          <w:numId w:val="5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7A27B148" w14:textId="3E3571BD" w:rsidR="00717D6A" w:rsidRPr="004D1533" w:rsidRDefault="00A05A16" w:rsidP="00717D6A">
      <w:pPr>
        <w:pStyle w:val="NormalWeb"/>
        <w:numPr>
          <w:ilvl w:val="0"/>
          <w:numId w:val="5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8" w:history="1">
        <w:r w:rsidR="00717D6A"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="00717D6A"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="00717D6A"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 w:rsidR="00717D6A">
        <w:rPr>
          <w:rFonts w:ascii="Arial" w:hAnsi="Arial" w:cs="Arial"/>
          <w:b/>
          <w:i/>
          <w:iCs/>
          <w:color w:val="000000"/>
          <w:sz w:val="20"/>
          <w:szCs w:val="20"/>
        </w:rPr>
        <w:t>97.19</w:t>
      </w:r>
      <w:r w:rsidR="00717D6A"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="00717D6A"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5AAF6717" w14:textId="4657E12F" w:rsidR="000106EF" w:rsidRPr="00717D6A" w:rsidRDefault="000106EF" w:rsidP="00717D6A">
      <w:pPr>
        <w:rPr>
          <w:rFonts w:ascii="Arial" w:hAnsi="Arial" w:cs="Arial"/>
          <w:b/>
          <w:sz w:val="18"/>
          <w:szCs w:val="18"/>
        </w:rPr>
      </w:pPr>
    </w:p>
    <w:p w14:paraId="1CC32F92" w14:textId="77777777" w:rsidR="00717D6A" w:rsidRDefault="00717D6A" w:rsidP="00717D6A">
      <w:pPr>
        <w:widowControl w:val="0"/>
        <w:suppressAutoHyphens/>
        <w:rPr>
          <w:rFonts w:ascii="Arial" w:eastAsia="MS Mincho" w:hAnsi="Arial" w:cs="Arial"/>
          <w:b/>
          <w:color w:val="000000"/>
          <w:sz w:val="18"/>
          <w:szCs w:val="18"/>
          <w:lang w:eastAsia="ar-SA"/>
        </w:rPr>
        <w:sectPr w:rsidR="00717D6A" w:rsidSect="00717D6A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720" w:right="720" w:bottom="1800" w:left="720" w:header="0" w:footer="567" w:gutter="0"/>
          <w:cols w:space="567"/>
          <w:titlePg/>
          <w:docGrid w:linePitch="360"/>
        </w:sectPr>
      </w:pPr>
    </w:p>
    <w:p w14:paraId="6B06979E" w14:textId="305A8C40" w:rsidR="00B331F3" w:rsidRPr="00717D6A" w:rsidRDefault="00B331F3" w:rsidP="00717D6A">
      <w:pPr>
        <w:widowControl w:val="0"/>
        <w:suppressAutoHyphens/>
        <w:rPr>
          <w:rFonts w:ascii="Arial" w:eastAsia="MS Mincho" w:hAnsi="Arial" w:cs="Arial"/>
          <w:b/>
          <w:color w:val="000000"/>
          <w:sz w:val="18"/>
          <w:szCs w:val="18"/>
          <w:lang w:eastAsia="ar-SA"/>
        </w:rPr>
      </w:pPr>
      <w:r w:rsidRPr="00717D6A">
        <w:rPr>
          <w:rFonts w:ascii="Arial" w:eastAsia="MS Mincho" w:hAnsi="Arial" w:cs="Arial"/>
          <w:b/>
          <w:color w:val="000000"/>
          <w:sz w:val="18"/>
          <w:szCs w:val="18"/>
          <w:lang w:eastAsia="ar-SA"/>
        </w:rPr>
        <w:t xml:space="preserve">Prosecutor General of Tehran Ali </w:t>
      </w:r>
      <w:proofErr w:type="spellStart"/>
      <w:r w:rsidRPr="00717D6A">
        <w:rPr>
          <w:rFonts w:ascii="Arial" w:eastAsia="MS Mincho" w:hAnsi="Arial" w:cs="Arial"/>
          <w:b/>
          <w:color w:val="000000"/>
          <w:sz w:val="18"/>
          <w:szCs w:val="18"/>
          <w:lang w:eastAsia="ar-SA"/>
        </w:rPr>
        <w:t>Alghasi</w:t>
      </w:r>
      <w:proofErr w:type="spellEnd"/>
      <w:r w:rsidRPr="00717D6A">
        <w:rPr>
          <w:rFonts w:ascii="Arial" w:eastAsia="MS Mincho" w:hAnsi="Arial" w:cs="Arial"/>
          <w:b/>
          <w:color w:val="000000"/>
          <w:sz w:val="18"/>
          <w:szCs w:val="18"/>
          <w:lang w:eastAsia="ar-SA"/>
        </w:rPr>
        <w:t xml:space="preserve"> </w:t>
      </w:r>
      <w:proofErr w:type="spellStart"/>
      <w:r w:rsidRPr="00717D6A">
        <w:rPr>
          <w:rFonts w:ascii="Arial" w:eastAsia="MS Mincho" w:hAnsi="Arial" w:cs="Arial"/>
          <w:b/>
          <w:color w:val="000000"/>
          <w:sz w:val="18"/>
          <w:szCs w:val="18"/>
          <w:lang w:eastAsia="ar-SA"/>
        </w:rPr>
        <w:t>Mehr</w:t>
      </w:r>
      <w:proofErr w:type="spellEnd"/>
      <w:r w:rsidRPr="00717D6A">
        <w:rPr>
          <w:rFonts w:ascii="Arial" w:eastAsia="MS Mincho" w:hAnsi="Arial" w:cs="Arial"/>
          <w:b/>
          <w:color w:val="000000"/>
          <w:sz w:val="18"/>
          <w:szCs w:val="18"/>
          <w:lang w:eastAsia="ar-SA"/>
        </w:rPr>
        <w:t xml:space="preserve"> </w:t>
      </w:r>
    </w:p>
    <w:p w14:paraId="76F38141" w14:textId="77777777" w:rsidR="00B331F3" w:rsidRPr="00717D6A" w:rsidRDefault="00B331F3" w:rsidP="00717D6A">
      <w:pPr>
        <w:widowControl w:val="0"/>
        <w:suppressAutoHyphens/>
        <w:rPr>
          <w:rFonts w:ascii="Arial" w:eastAsia="MS Mincho" w:hAnsi="Arial" w:cs="Arial"/>
          <w:color w:val="000000"/>
          <w:sz w:val="18"/>
          <w:szCs w:val="18"/>
          <w:lang w:eastAsia="ar-SA"/>
        </w:rPr>
      </w:pP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Office of the Prosecutor </w:t>
      </w:r>
    </w:p>
    <w:p w14:paraId="76B29A5D" w14:textId="77777777" w:rsidR="00B331F3" w:rsidRPr="00717D6A" w:rsidRDefault="00B331F3" w:rsidP="00717D6A">
      <w:pPr>
        <w:widowControl w:val="0"/>
        <w:suppressAutoHyphens/>
        <w:rPr>
          <w:rFonts w:ascii="Arial" w:eastAsia="MS Mincho" w:hAnsi="Arial" w:cs="Arial"/>
          <w:color w:val="000000"/>
          <w:sz w:val="18"/>
          <w:szCs w:val="18"/>
          <w:lang w:eastAsia="ar-SA"/>
        </w:rPr>
      </w:pP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Corner (</w:t>
      </w:r>
      <w:proofErr w:type="spellStart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Nabsh</w:t>
      </w:r>
      <w:proofErr w:type="spellEnd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-e) of 15 Khordad Square </w:t>
      </w:r>
    </w:p>
    <w:p w14:paraId="65A7CC92" w14:textId="68CAC72A" w:rsidR="00B331F3" w:rsidRPr="00717D6A" w:rsidRDefault="00B331F3" w:rsidP="00717D6A">
      <w:pPr>
        <w:widowControl w:val="0"/>
        <w:suppressAutoHyphens/>
        <w:rPr>
          <w:rFonts w:ascii="Arial" w:eastAsia="MS Mincho" w:hAnsi="Arial" w:cs="Arial"/>
          <w:color w:val="000000"/>
          <w:sz w:val="18"/>
          <w:szCs w:val="18"/>
          <w:lang w:eastAsia="ar-SA"/>
        </w:rPr>
      </w:pP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Tehran, Iran </w:t>
      </w:r>
    </w:p>
    <w:p w14:paraId="464782E7" w14:textId="4075C04B" w:rsidR="00717D6A" w:rsidRPr="00717D6A" w:rsidRDefault="00717D6A" w:rsidP="00717D6A">
      <w:pPr>
        <w:widowControl w:val="0"/>
        <w:suppressAutoHyphens/>
        <w:rPr>
          <w:rFonts w:ascii="Arial" w:eastAsia="MS Mincho" w:hAnsi="Arial" w:cs="Arial"/>
          <w:color w:val="000000"/>
          <w:sz w:val="18"/>
          <w:szCs w:val="18"/>
          <w:lang w:eastAsia="ar-SA"/>
        </w:rPr>
      </w:pPr>
    </w:p>
    <w:p w14:paraId="529F0817" w14:textId="77777777" w:rsidR="00717D6A" w:rsidRDefault="00717D6A" w:rsidP="00922613">
      <w:pPr>
        <w:pStyle w:val="PlainText"/>
        <w:rPr>
          <w:rFonts w:ascii="Arial" w:hAnsi="Arial" w:cs="Arial"/>
          <w:b/>
          <w:sz w:val="18"/>
          <w:szCs w:val="18"/>
        </w:rPr>
      </w:pPr>
    </w:p>
    <w:p w14:paraId="1C8B82A3" w14:textId="77777777" w:rsidR="00717D6A" w:rsidRDefault="00717D6A" w:rsidP="00922613">
      <w:pPr>
        <w:pStyle w:val="PlainText"/>
        <w:rPr>
          <w:rFonts w:ascii="Arial" w:hAnsi="Arial" w:cs="Arial"/>
          <w:b/>
          <w:sz w:val="18"/>
          <w:szCs w:val="18"/>
        </w:rPr>
      </w:pPr>
    </w:p>
    <w:p w14:paraId="64EEFB8B" w14:textId="77777777" w:rsidR="00717D6A" w:rsidRDefault="00717D6A" w:rsidP="00922613">
      <w:pPr>
        <w:pStyle w:val="PlainText"/>
        <w:rPr>
          <w:rFonts w:ascii="Arial" w:hAnsi="Arial" w:cs="Arial"/>
          <w:b/>
          <w:sz w:val="18"/>
          <w:szCs w:val="18"/>
        </w:rPr>
      </w:pPr>
    </w:p>
    <w:p w14:paraId="04120D2B" w14:textId="2F1F7597" w:rsidR="00717D6A" w:rsidRPr="00717D6A" w:rsidRDefault="00717D6A" w:rsidP="00922613">
      <w:pPr>
        <w:pStyle w:val="PlainText"/>
        <w:rPr>
          <w:rFonts w:ascii="Arial" w:hAnsi="Arial" w:cs="Arial"/>
          <w:b/>
          <w:sz w:val="18"/>
          <w:szCs w:val="18"/>
        </w:rPr>
      </w:pPr>
      <w:r w:rsidRPr="00717D6A">
        <w:rPr>
          <w:rFonts w:ascii="Arial" w:hAnsi="Arial" w:cs="Arial"/>
          <w:b/>
          <w:sz w:val="18"/>
          <w:szCs w:val="18"/>
        </w:rPr>
        <w:t xml:space="preserve">H.E. Majid Takht </w:t>
      </w:r>
      <w:proofErr w:type="spellStart"/>
      <w:r w:rsidRPr="00717D6A">
        <w:rPr>
          <w:rFonts w:ascii="Arial" w:hAnsi="Arial" w:cs="Arial"/>
          <w:b/>
          <w:sz w:val="18"/>
          <w:szCs w:val="18"/>
        </w:rPr>
        <w:t>Ravanchi</w:t>
      </w:r>
      <w:proofErr w:type="spellEnd"/>
    </w:p>
    <w:p w14:paraId="438FD268" w14:textId="77777777" w:rsidR="00717D6A" w:rsidRPr="00717D6A" w:rsidRDefault="00717D6A" w:rsidP="00922613">
      <w:pPr>
        <w:pStyle w:val="PlainText"/>
        <w:rPr>
          <w:rFonts w:ascii="Arial" w:hAnsi="Arial" w:cs="Arial"/>
          <w:sz w:val="18"/>
          <w:szCs w:val="18"/>
        </w:rPr>
      </w:pPr>
      <w:r w:rsidRPr="00717D6A">
        <w:rPr>
          <w:rFonts w:ascii="Arial" w:hAnsi="Arial" w:cs="Arial"/>
          <w:sz w:val="18"/>
          <w:szCs w:val="18"/>
        </w:rPr>
        <w:t xml:space="preserve">Permanent Mission of the Islamic Republic of Iran </w:t>
      </w:r>
    </w:p>
    <w:p w14:paraId="7F87CAED" w14:textId="77777777" w:rsidR="00717D6A" w:rsidRPr="00717D6A" w:rsidRDefault="00717D6A" w:rsidP="00922613">
      <w:pPr>
        <w:pStyle w:val="PlainText"/>
        <w:rPr>
          <w:rFonts w:ascii="Arial" w:hAnsi="Arial" w:cs="Arial"/>
          <w:sz w:val="18"/>
          <w:szCs w:val="18"/>
        </w:rPr>
      </w:pPr>
      <w:r w:rsidRPr="00717D6A">
        <w:rPr>
          <w:rFonts w:ascii="Arial" w:hAnsi="Arial" w:cs="Arial"/>
          <w:sz w:val="18"/>
          <w:szCs w:val="18"/>
        </w:rPr>
        <w:t>622 Third Avenue, 34th Floor</w:t>
      </w:r>
    </w:p>
    <w:p w14:paraId="1780DC90" w14:textId="77777777" w:rsidR="00717D6A" w:rsidRPr="00717D6A" w:rsidRDefault="00717D6A" w:rsidP="00922613">
      <w:pPr>
        <w:pStyle w:val="PlainText"/>
        <w:rPr>
          <w:rFonts w:ascii="Arial" w:hAnsi="Arial" w:cs="Arial"/>
          <w:sz w:val="18"/>
          <w:szCs w:val="18"/>
        </w:rPr>
      </w:pPr>
      <w:r w:rsidRPr="00717D6A">
        <w:rPr>
          <w:rFonts w:ascii="Arial" w:hAnsi="Arial" w:cs="Arial"/>
          <w:sz w:val="18"/>
          <w:szCs w:val="18"/>
        </w:rPr>
        <w:t>New York, NY 10017</w:t>
      </w:r>
    </w:p>
    <w:p w14:paraId="459A3A88" w14:textId="77777777" w:rsidR="00717D6A" w:rsidRPr="00717D6A" w:rsidRDefault="00717D6A" w:rsidP="00922613">
      <w:pPr>
        <w:pStyle w:val="PlainText"/>
        <w:rPr>
          <w:rFonts w:ascii="Arial" w:hAnsi="Arial" w:cs="Arial"/>
          <w:sz w:val="18"/>
          <w:szCs w:val="18"/>
        </w:rPr>
      </w:pPr>
      <w:r w:rsidRPr="00717D6A">
        <w:rPr>
          <w:rFonts w:ascii="Arial" w:hAnsi="Arial" w:cs="Arial"/>
          <w:sz w:val="18"/>
          <w:szCs w:val="18"/>
        </w:rPr>
        <w:t>Phone: 212 687-2020 I Fax: 212 867 7086</w:t>
      </w:r>
    </w:p>
    <w:p w14:paraId="48C4526A" w14:textId="4642418B" w:rsidR="00717D6A" w:rsidRPr="00717D6A" w:rsidRDefault="00717D6A" w:rsidP="00922613">
      <w:pPr>
        <w:pStyle w:val="PlainText"/>
        <w:rPr>
          <w:rFonts w:ascii="Arial" w:hAnsi="Arial" w:cs="Arial"/>
          <w:sz w:val="18"/>
          <w:szCs w:val="18"/>
        </w:rPr>
      </w:pPr>
      <w:r w:rsidRPr="00717D6A">
        <w:rPr>
          <w:rFonts w:ascii="Arial" w:hAnsi="Arial" w:cs="Arial"/>
          <w:sz w:val="18"/>
          <w:szCs w:val="18"/>
        </w:rPr>
        <w:t xml:space="preserve">Email: </w:t>
      </w:r>
      <w:hyperlink r:id="rId13" w:history="1">
        <w:r w:rsidRPr="009E340B">
          <w:rPr>
            <w:rStyle w:val="Hyperlink"/>
            <w:rFonts w:ascii="Arial" w:hAnsi="Arial" w:cs="Arial"/>
            <w:sz w:val="18"/>
            <w:szCs w:val="18"/>
          </w:rPr>
          <w:t>iran@un.int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2E9A92A3" w14:textId="29F82971" w:rsidR="00717D6A" w:rsidRPr="00717D6A" w:rsidRDefault="00717D6A" w:rsidP="00922613">
      <w:pPr>
        <w:pStyle w:val="PlainText"/>
        <w:rPr>
          <w:rFonts w:ascii="Arial" w:hAnsi="Arial" w:cs="Arial"/>
          <w:sz w:val="18"/>
          <w:szCs w:val="18"/>
        </w:rPr>
      </w:pPr>
      <w:r w:rsidRPr="00717D6A">
        <w:rPr>
          <w:rFonts w:ascii="Arial" w:hAnsi="Arial" w:cs="Arial"/>
          <w:sz w:val="18"/>
          <w:szCs w:val="18"/>
        </w:rPr>
        <w:t xml:space="preserve">Twitter: </w:t>
      </w:r>
      <w:hyperlink r:id="rId14" w:history="1">
        <w:r w:rsidRPr="00717D6A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717D6A">
          <w:rPr>
            <w:rStyle w:val="Hyperlink"/>
            <w:rFonts w:ascii="Arial" w:hAnsi="Arial" w:cs="Arial"/>
            <w:sz w:val="18"/>
            <w:szCs w:val="18"/>
          </w:rPr>
          <w:t>Iran_UN</w:t>
        </w:r>
        <w:proofErr w:type="spellEnd"/>
      </w:hyperlink>
    </w:p>
    <w:p w14:paraId="59E01603" w14:textId="3F34ED98" w:rsidR="00717D6A" w:rsidRPr="00717D6A" w:rsidRDefault="00717D6A" w:rsidP="00717D6A">
      <w:pPr>
        <w:pStyle w:val="PlainText"/>
        <w:rPr>
          <w:rFonts w:ascii="Arial" w:hAnsi="Arial" w:cs="Arial"/>
          <w:sz w:val="18"/>
          <w:szCs w:val="18"/>
        </w:rPr>
        <w:sectPr w:rsidR="00717D6A" w:rsidRPr="00717D6A" w:rsidSect="00717D6A">
          <w:type w:val="continuous"/>
          <w:pgSz w:w="12240" w:h="15840" w:code="1"/>
          <w:pgMar w:top="720" w:right="720" w:bottom="1800" w:left="720" w:header="0" w:footer="567" w:gutter="0"/>
          <w:cols w:num="2" w:space="567"/>
          <w:titlePg/>
          <w:docGrid w:linePitch="360"/>
        </w:sectPr>
      </w:pPr>
      <w:r w:rsidRPr="00717D6A">
        <w:rPr>
          <w:rFonts w:ascii="Arial" w:hAnsi="Arial" w:cs="Arial"/>
          <w:sz w:val="18"/>
          <w:szCs w:val="18"/>
        </w:rPr>
        <w:t>Salutation: Dear Ambassador</w:t>
      </w:r>
    </w:p>
    <w:p w14:paraId="715FF239" w14:textId="77777777" w:rsidR="00B331F3" w:rsidRPr="00717D6A" w:rsidRDefault="00B331F3" w:rsidP="00717D6A">
      <w:pPr>
        <w:widowControl w:val="0"/>
        <w:suppressAutoHyphens/>
        <w:jc w:val="both"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Dear Mr </w:t>
      </w:r>
      <w:proofErr w:type="spellStart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Alghasi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Mehr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,</w:t>
      </w:r>
    </w:p>
    <w:p w14:paraId="08DC7836" w14:textId="77777777" w:rsidR="00B331F3" w:rsidRPr="00717D6A" w:rsidRDefault="00B331F3" w:rsidP="00717D6A">
      <w:pPr>
        <w:widowControl w:val="0"/>
        <w:suppressAutoHyphens/>
        <w:jc w:val="both"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</w:p>
    <w:p w14:paraId="449EA0CF" w14:textId="20B2BA6F" w:rsidR="007B7928" w:rsidRPr="00717D6A" w:rsidRDefault="00B868AA" w:rsidP="00717D6A">
      <w:pPr>
        <w:widowControl w:val="0"/>
        <w:suppressAutoHyphens/>
        <w:jc w:val="both"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Iranian </w:t>
      </w:r>
      <w:proofErr w:type="spellStart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labor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rights activists </w:t>
      </w:r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Anisha </w:t>
      </w:r>
      <w:proofErr w:type="spellStart"/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Assadolahi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, </w:t>
      </w:r>
      <w:proofErr w:type="spellStart"/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Atefeh</w:t>
      </w:r>
      <w:proofErr w:type="spellEnd"/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Rangriz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and </w:t>
      </w:r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Neda </w:t>
      </w:r>
      <w:proofErr w:type="spellStart"/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Naji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and Iranian journalist </w:t>
      </w:r>
      <w:proofErr w:type="spellStart"/>
      <w:r w:rsidR="000B3B2A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Marzieh</w:t>
      </w:r>
      <w:proofErr w:type="spellEnd"/>
      <w:r w:rsidR="000B3B2A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="000B3B2A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Amir</w:t>
      </w:r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i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have been arbitrarily detained for weeks</w:t>
      </w:r>
      <w:r w:rsidR="007879E7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without access to a lawyer</w:t>
      </w:r>
      <w:r w:rsidR="003D00EA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and </w:t>
      </w:r>
      <w:r w:rsidR="008B5EC1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inappropriately </w:t>
      </w:r>
      <w:r w:rsidR="003D00EA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accused of</w:t>
      </w:r>
      <w:r w:rsidR="007879E7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national security </w:t>
      </w:r>
      <w:r w:rsidR="003D00EA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offen</w:t>
      </w:r>
      <w:r w:rsid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s</w:t>
      </w:r>
      <w:r w:rsidR="003D00EA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es. They are prisoners of conscience as they have been targeted </w:t>
      </w:r>
      <w:r w:rsidR="00D57500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solely in connection with</w:t>
      </w:r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a peaceful International Workers’ Day gathering</w:t>
      </w:r>
      <w:r w:rsidR="0055678B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held</w:t>
      </w:r>
      <w:r w:rsidR="00162DE1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r w:rsidR="007879E7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in Tehran on</w:t>
      </w:r>
      <w:r w:rsidR="008B39F3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1 May 2019.</w:t>
      </w:r>
      <w:r w:rsidR="001463A1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</w:p>
    <w:p w14:paraId="0D3576B3" w14:textId="11204233" w:rsidR="000B3B2A" w:rsidRPr="00717D6A" w:rsidRDefault="000B3B2A" w:rsidP="00717D6A">
      <w:pPr>
        <w:widowControl w:val="0"/>
        <w:suppressAutoHyphens/>
        <w:jc w:val="both"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</w:p>
    <w:p w14:paraId="01B6089B" w14:textId="2ADD58DC" w:rsidR="007879E7" w:rsidRPr="00717D6A" w:rsidRDefault="008B5EC1" w:rsidP="00717D6A">
      <w:pPr>
        <w:widowControl w:val="0"/>
        <w:suppressAutoHyphens/>
        <w:jc w:val="both"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Following their arrest on 1 May, </w:t>
      </w:r>
      <w:proofErr w:type="spellStart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Atefeh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Rangriz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and Neda </w:t>
      </w:r>
      <w:proofErr w:type="spellStart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Naji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were held in solitary confinement in section 209 of</w:t>
      </w:r>
      <w:r w:rsidR="00772779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Tehran’s </w:t>
      </w:r>
      <w:proofErr w:type="spellStart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Evin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prison for several weeks, without access to their families, which constitutes torture or other ill-treatment. On 6 July, they were beaten by a prison guard after an argument started over their refusal to wear a chador on the way to the prison clinic. As a result, Neda </w:t>
      </w:r>
      <w:proofErr w:type="spellStart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Naji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experienced a temporary impairment in her vision and </w:t>
      </w:r>
      <w:proofErr w:type="spellStart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Atefeh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Rangriz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suffered arm and shoulder injuries. </w:t>
      </w:r>
      <w:r w:rsidR="00003388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On 8 July, after weeks of interrogation by intelligence officials, they were brought to the prosecutor’s office in </w:t>
      </w:r>
      <w:proofErr w:type="spellStart"/>
      <w:r w:rsidR="00003388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Evin</w:t>
      </w:r>
      <w:proofErr w:type="spellEnd"/>
      <w:r w:rsidR="00003388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prison and charged with “gathering and colluding… against national security”, “spreading propaganda against the system”, “disrupting public order” and “insulting officers on duty”. Since mid-July, they</w:t>
      </w:r>
      <w:r w:rsidR="00A8094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have been held in </w:t>
      </w:r>
      <w:proofErr w:type="spellStart"/>
      <w:r w:rsidR="00A8094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Shahr</w:t>
      </w:r>
      <w:proofErr w:type="spellEnd"/>
      <w:r w:rsidR="00A8094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-e Rey prison in the city of </w:t>
      </w:r>
      <w:proofErr w:type="spellStart"/>
      <w:r w:rsidR="00A05A16" w:rsidRPr="00A05A16">
        <w:rPr>
          <w:rFonts w:ascii="Arial" w:eastAsia="MS Mincho" w:hAnsi="Arial" w:cs="Arial"/>
          <w:color w:val="000000"/>
          <w:sz w:val="20"/>
          <w:szCs w:val="20"/>
          <w:lang w:eastAsia="ar-SA"/>
        </w:rPr>
        <w:t>Varamin</w:t>
      </w:r>
      <w:proofErr w:type="spellEnd"/>
      <w:r w:rsidR="00003388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,</w:t>
      </w:r>
      <w:r w:rsidR="00A8094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where women convicted of </w:t>
      </w:r>
      <w:r w:rsidR="0029681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serious </w:t>
      </w:r>
      <w:r w:rsidR="00A8094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violent </w:t>
      </w:r>
      <w:r w:rsidR="0029681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crimes </w:t>
      </w:r>
      <w:r w:rsidR="00A8094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are held in </w:t>
      </w:r>
      <w:r w:rsidR="00162DE1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unsanitary </w:t>
      </w:r>
      <w:r w:rsidR="00A8094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conditions</w:t>
      </w:r>
      <w:r w:rsidR="002522B3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. There are frequent reports from the facility of assaults against inmates both</w:t>
      </w:r>
      <w:r w:rsidR="00772779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by other inmates and prison staff</w:t>
      </w:r>
      <w:r w:rsidR="00A8094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. This has placed them in danger of assault</w:t>
      </w:r>
      <w:r w:rsidR="00F11D8A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, as well as </w:t>
      </w:r>
      <w:r w:rsidR="00A8094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exposure to infectious disease</w:t>
      </w:r>
      <w:r w:rsidR="002522B3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s</w:t>
      </w:r>
      <w:r w:rsidR="00A8094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. </w:t>
      </w:r>
      <w:r w:rsidR="004F375A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Anisha </w:t>
      </w:r>
      <w:proofErr w:type="spellStart"/>
      <w:r w:rsidR="004F375A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Assadolahi</w:t>
      </w:r>
      <w:proofErr w:type="spellEnd"/>
      <w:r w:rsidR="001463A1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r w:rsidR="00922581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is at risk of torture and other ill-treatment </w:t>
      </w:r>
      <w:r w:rsidR="00F9552D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in section 209 of </w:t>
      </w:r>
      <w:proofErr w:type="spellStart"/>
      <w:r w:rsidR="00F9552D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Evin</w:t>
      </w:r>
      <w:proofErr w:type="spellEnd"/>
      <w:r w:rsidR="00F9552D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prison</w:t>
      </w:r>
      <w:r w:rsidR="007A0347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,</w:t>
      </w:r>
      <w:r w:rsidR="00922581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where she has been held</w:t>
      </w:r>
      <w:r w:rsidR="00F9552D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since 18 Ju</w:t>
      </w:r>
      <w:r w:rsidR="0029681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ne </w:t>
      </w:r>
      <w:r w:rsidR="00922581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without access to </w:t>
      </w:r>
      <w:r w:rsidR="00F9552D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her family</w:t>
      </w:r>
      <w:r w:rsidR="00162DE1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r w:rsidR="007A0347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or </w:t>
      </w:r>
      <w:r w:rsidR="00162DE1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lawyer</w:t>
      </w:r>
      <w:r w:rsidR="00F9552D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. </w:t>
      </w:r>
      <w:proofErr w:type="spellStart"/>
      <w:r w:rsidR="00787934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Marzieh</w:t>
      </w:r>
      <w:proofErr w:type="spellEnd"/>
      <w:r w:rsidR="00787934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="00787934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Amiri</w:t>
      </w:r>
      <w:proofErr w:type="spellEnd"/>
      <w:r w:rsidR="00787934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r w:rsidR="007879E7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was arrested </w:t>
      </w:r>
      <w:r w:rsidR="0036213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on 1 May after she </w:t>
      </w:r>
      <w:r w:rsidR="008246DA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sought</w:t>
      </w:r>
      <w:r w:rsidR="0055781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information </w:t>
      </w:r>
      <w:r w:rsidR="00644906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about</w:t>
      </w:r>
      <w:r w:rsidR="0055781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r w:rsidR="00922581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those arrested at the gathering</w:t>
      </w:r>
      <w:r w:rsidR="0055781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. </w:t>
      </w:r>
      <w:r w:rsidR="00F1764F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She</w:t>
      </w:r>
      <w:r w:rsidR="00787934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suffers from epilepsy </w:t>
      </w:r>
      <w:r w:rsidR="0036213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and </w:t>
      </w:r>
      <w:r w:rsidR="0029681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it is feared</w:t>
      </w:r>
      <w:r w:rsidR="0036213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r w:rsidR="00D57500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that the stresses associated with imprisonment will trigger seizures. Currently, she i</w:t>
      </w:r>
      <w:r w:rsidR="00787934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s</w:t>
      </w:r>
      <w:r w:rsidR="00D57500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r w:rsidR="00787934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experiencing dizziness and drops in her blood pressure</w:t>
      </w:r>
      <w:r w:rsidR="0036213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. </w:t>
      </w:r>
    </w:p>
    <w:p w14:paraId="015C0CB5" w14:textId="527EBB5F" w:rsidR="00B331F3" w:rsidRPr="00717D6A" w:rsidRDefault="00786556" w:rsidP="00717D6A">
      <w:pPr>
        <w:widowControl w:val="0"/>
        <w:suppressAutoHyphens/>
        <w:jc w:val="both"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</w:p>
    <w:p w14:paraId="4360244A" w14:textId="4965A523" w:rsidR="00B331F3" w:rsidRPr="00717D6A" w:rsidRDefault="00B331F3" w:rsidP="00717D6A">
      <w:pPr>
        <w:widowControl w:val="0"/>
        <w:suppressAutoHyphens/>
        <w:jc w:val="both"/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</w:pPr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I urge you to release </w:t>
      </w:r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Anisha </w:t>
      </w:r>
      <w:proofErr w:type="spellStart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Assadolahi</w:t>
      </w:r>
      <w:proofErr w:type="spellEnd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, </w:t>
      </w:r>
      <w:proofErr w:type="spellStart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Atefeh</w:t>
      </w:r>
      <w:proofErr w:type="spellEnd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Rangriz</w:t>
      </w:r>
      <w:proofErr w:type="spellEnd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, Neda </w:t>
      </w:r>
      <w:proofErr w:type="spellStart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Naji</w:t>
      </w:r>
      <w:proofErr w:type="spellEnd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and </w:t>
      </w:r>
      <w:proofErr w:type="spellStart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Marzieh</w:t>
      </w:r>
      <w:proofErr w:type="spellEnd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Amiri</w:t>
      </w:r>
      <w:proofErr w:type="spellEnd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immediately and unconditionally</w:t>
      </w:r>
      <w:r w:rsidR="00A96BC9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and drop all charges against them</w:t>
      </w:r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. Pending their release, please ensure that they can receive regular visits from their lawyers and families, as well as </w:t>
      </w:r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adequate</w:t>
      </w:r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medical care</w:t>
      </w:r>
      <w:r w:rsidR="00BF279F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,</w:t>
      </w:r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and that </w:t>
      </w:r>
      <w:r w:rsidR="00BF279F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Anisha </w:t>
      </w:r>
      <w:proofErr w:type="spellStart"/>
      <w:r w:rsidR="00BF279F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Assadolahi</w:t>
      </w:r>
      <w:proofErr w:type="spellEnd"/>
      <w:r w:rsidR="00665E7F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and</w:t>
      </w:r>
      <w:r w:rsidR="00BF279F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="00BF279F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Atefeh</w:t>
      </w:r>
      <w:proofErr w:type="spellEnd"/>
      <w:r w:rsidR="00BF279F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="00BF279F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Rangriz</w:t>
      </w:r>
      <w:proofErr w:type="spellEnd"/>
      <w:r w:rsidR="00BF279F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are transferred to Tehran’s </w:t>
      </w:r>
      <w:proofErr w:type="spellStart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Evin</w:t>
      </w:r>
      <w:proofErr w:type="spellEnd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prison, where they would be held with other</w:t>
      </w:r>
      <w:r w:rsidR="007025C1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BF279F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women</w:t>
      </w:r>
      <w:r w:rsidR="007025C1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FE4D5B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targeted</w:t>
      </w:r>
      <w:r w:rsidR="001B6453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for politically</w:t>
      </w:r>
      <w:r w:rsidR="00665E7F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1B6453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motivated reasons. </w:t>
      </w:r>
    </w:p>
    <w:p w14:paraId="49BEC441" w14:textId="77777777" w:rsidR="00162DE1" w:rsidRPr="00717D6A" w:rsidRDefault="00162DE1" w:rsidP="00717D6A">
      <w:pPr>
        <w:widowControl w:val="0"/>
        <w:suppressAutoHyphens/>
        <w:jc w:val="both"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</w:p>
    <w:p w14:paraId="3F14D8A0" w14:textId="6D289A92" w:rsidR="00B331F3" w:rsidRPr="00717D6A" w:rsidRDefault="00B331F3" w:rsidP="00717D6A">
      <w:pPr>
        <w:widowControl w:val="0"/>
        <w:suppressAutoHyphens/>
        <w:jc w:val="both"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Yours sincerely,</w:t>
      </w:r>
    </w:p>
    <w:p w14:paraId="0A23F5D1" w14:textId="5C03F406" w:rsidR="0054186C" w:rsidRPr="00717D6A" w:rsidRDefault="0054186C" w:rsidP="00717D6A">
      <w:pPr>
        <w:pStyle w:val="AIBoxHeading"/>
        <w:spacing w:line="240" w:lineRule="auto"/>
        <w:rPr>
          <w:rFonts w:ascii="Arial" w:hAnsi="Arial" w:cs="Arial"/>
          <w:szCs w:val="32"/>
        </w:rPr>
      </w:pPr>
      <w:r w:rsidRPr="00717D6A">
        <w:rPr>
          <w:rFonts w:ascii="Arial" w:hAnsi="Arial" w:cs="Arial"/>
          <w:szCs w:val="32"/>
        </w:rPr>
        <w:lastRenderedPageBreak/>
        <w:t>Additional information</w:t>
      </w:r>
    </w:p>
    <w:p w14:paraId="6247DBF4" w14:textId="77777777" w:rsidR="0054186C" w:rsidRPr="00717D6A" w:rsidRDefault="0054186C" w:rsidP="00717D6A">
      <w:pPr>
        <w:jc w:val="both"/>
        <w:rPr>
          <w:rFonts w:ascii="Arial" w:hAnsi="Arial" w:cs="Arial"/>
        </w:rPr>
      </w:pPr>
    </w:p>
    <w:p w14:paraId="280137B6" w14:textId="19381F20" w:rsidR="00A21E90" w:rsidRPr="00717D6A" w:rsidRDefault="008A6172" w:rsidP="00717D6A">
      <w:pPr>
        <w:widowControl w:val="0"/>
        <w:suppressAutoHyphens/>
        <w:spacing w:after="246"/>
        <w:jc w:val="both"/>
        <w:rPr>
          <w:rFonts w:ascii="Arial" w:eastAsia="MS Mincho" w:hAnsi="Arial" w:cs="Arial"/>
          <w:color w:val="000000"/>
          <w:sz w:val="18"/>
          <w:szCs w:val="18"/>
          <w:lang w:eastAsia="ar-SA"/>
        </w:rPr>
      </w:pPr>
      <w:proofErr w:type="spellStart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Atefeh</w:t>
      </w:r>
      <w:proofErr w:type="spellEnd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proofErr w:type="spellStart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Rangriz</w:t>
      </w:r>
      <w:proofErr w:type="spellEnd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and Neda </w:t>
      </w:r>
      <w:proofErr w:type="spellStart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Naji</w:t>
      </w:r>
      <w:proofErr w:type="spellEnd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were arrested on 1 May 2019 while attending</w:t>
      </w:r>
      <w:r w:rsidR="007025C1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 peaceful 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International Workers’ Day gathering held outside Iran’s </w:t>
      </w:r>
      <w:r w:rsidR="007A03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p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arliament</w:t>
      </w:r>
      <w:r w:rsidR="006449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in Tehran</w:t>
      </w:r>
      <w:r w:rsidR="00162DE1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, which was violently dispersed by security and intelligence officials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.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bookmarkStart w:id="0" w:name="_Hlk13225492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They </w:t>
      </w:r>
      <w:r w:rsidR="00BF279F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spent their first night in </w:t>
      </w:r>
      <w:proofErr w:type="spellStart"/>
      <w:r w:rsidR="00BF279F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Vozara</w:t>
      </w:r>
      <w:proofErr w:type="spellEnd"/>
      <w:r w:rsidR="00BF279F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detention centre in Tehran, where they were harassed and intimidated</w:t>
      </w:r>
      <w:bookmarkEnd w:id="0"/>
      <w:r w:rsidR="001B645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by officials</w:t>
      </w:r>
      <w:r w:rsidR="00BF279F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, and were then transferred to </w:t>
      </w:r>
      <w:proofErr w:type="spellStart"/>
      <w:r w:rsidR="00BF279F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Shahr</w:t>
      </w:r>
      <w:proofErr w:type="spellEnd"/>
      <w:r w:rsidR="00BF279F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-e Rey prison in</w:t>
      </w:r>
      <w:r w:rsidR="006449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the city of</w:t>
      </w:r>
      <w:r w:rsidR="00BF279F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proofErr w:type="spellStart"/>
      <w:r w:rsidR="00A05A16" w:rsidRPr="00A05A16">
        <w:rPr>
          <w:rFonts w:ascii="Arial" w:eastAsia="MS Mincho" w:hAnsi="Arial" w:cs="Arial"/>
          <w:color w:val="000000"/>
          <w:sz w:val="18"/>
          <w:szCs w:val="18"/>
          <w:lang w:eastAsia="ar-SA"/>
        </w:rPr>
        <w:t>Varamin</w:t>
      </w:r>
      <w:proofErr w:type="spellEnd"/>
      <w:r w:rsidR="006449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, near Tehran</w:t>
      </w:r>
      <w:r w:rsidR="00BF279F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.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After three days, </w:t>
      </w:r>
      <w:r w:rsidR="006B18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they 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were relocated to section 209 of </w:t>
      </w:r>
      <w:proofErr w:type="spellStart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Evin</w:t>
      </w:r>
      <w:proofErr w:type="spellEnd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prison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, which is run by the ministry of intelligence, and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held 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there 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until mid-July, mostly in solitary confinement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. F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ollowing her transfer to section 209 of </w:t>
      </w:r>
      <w:proofErr w:type="spellStart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Evin</w:t>
      </w:r>
      <w:proofErr w:type="spellEnd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prison on 5 May, Neda </w:t>
      </w:r>
      <w:proofErr w:type="spellStart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Naji</w:t>
      </w:r>
      <w:proofErr w:type="spellEnd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waged a hunger strike for five days in protest at the authorities’ refusal to </w:t>
      </w:r>
      <w:r w:rsidR="001B645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allow 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her </w:t>
      </w:r>
      <w:r w:rsidR="001B645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to call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her family. She was </w:t>
      </w:r>
      <w:r w:rsidR="007A03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finally </w:t>
      </w:r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allowed to </w:t>
      </w:r>
      <w:r w:rsidR="007A03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do so</w:t>
      </w:r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7A03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briefly </w:t>
      </w:r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on the 14</w:t>
      </w:r>
      <w:r w:rsidR="00614CE6" w:rsidRPr="00717D6A">
        <w:rPr>
          <w:rFonts w:ascii="Arial" w:eastAsia="MS Mincho" w:hAnsi="Arial" w:cs="Arial"/>
          <w:color w:val="000000"/>
          <w:sz w:val="18"/>
          <w:szCs w:val="18"/>
          <w:vertAlign w:val="superscript"/>
          <w:lang w:eastAsia="ar-SA"/>
        </w:rPr>
        <w:t>th</w:t>
      </w:r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day </w:t>
      </w:r>
      <w:r w:rsidR="007A03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following </w:t>
      </w:r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her transfer to </w:t>
      </w:r>
      <w:proofErr w:type="spellStart"/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Evin</w:t>
      </w:r>
      <w:proofErr w:type="spellEnd"/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prison. However, she was not allowed to receive any family visits until around 31 May. While held in solitary confinement, </w:t>
      </w:r>
      <w:proofErr w:type="spellStart"/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Atefeh</w:t>
      </w:r>
      <w:proofErr w:type="spellEnd"/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proofErr w:type="spellStart"/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Rangriz</w:t>
      </w:r>
      <w:proofErr w:type="spellEnd"/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and Neda </w:t>
      </w:r>
      <w:proofErr w:type="spellStart"/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Naji</w:t>
      </w:r>
      <w:proofErr w:type="spellEnd"/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were subjected to interrogations without a lawyer present and put under pressure to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“confess”</w:t>
      </w:r>
      <w:r w:rsidR="001B645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to planning protests intended to harm national security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.</w:t>
      </w:r>
      <w:r w:rsidR="00767C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Neda </w:t>
      </w:r>
      <w:proofErr w:type="spellStart"/>
      <w:r w:rsidR="00767C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Naji</w:t>
      </w:r>
      <w:proofErr w:type="spellEnd"/>
      <w:r w:rsidR="00767C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was denied access to her asthma inhaler for 10 days, causing her both physical discomfort and mental distress. 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On 8 July, the</w:t>
      </w:r>
      <w:r w:rsidR="007A03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two women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were brought </w:t>
      </w:r>
      <w:r w:rsidR="00DE5B8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to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the prosecutor’s office in </w:t>
      </w:r>
      <w:proofErr w:type="spellStart"/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Evin</w:t>
      </w:r>
      <w:proofErr w:type="spellEnd"/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prison and formally charged with</w:t>
      </w:r>
      <w:r w:rsidR="006B18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“gathering and colluding to commit crimes against national security”, “spreading propaganda against the system”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, </w:t>
      </w:r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“disrupting public order”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and “insulting public officers”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. 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The last charge</w:t>
      </w:r>
      <w:r w:rsidR="007A03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was imposed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in connection with</w:t>
      </w:r>
      <w:r w:rsidR="007A03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them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speaking out during </w:t>
      </w:r>
      <w:r w:rsidR="0029681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separate 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interrogation session</w:t>
      </w:r>
      <w:r w:rsidR="0029681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against the abusive treatment </w:t>
      </w:r>
      <w:r w:rsidR="001B645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of their interrogators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. </w:t>
      </w:r>
    </w:p>
    <w:p w14:paraId="7477A533" w14:textId="0FE82AE3" w:rsidR="00A21E90" w:rsidRPr="00717D6A" w:rsidRDefault="0033660E" w:rsidP="00717D6A">
      <w:pPr>
        <w:widowControl w:val="0"/>
        <w:suppressAutoHyphens/>
        <w:spacing w:after="246"/>
        <w:jc w:val="both"/>
        <w:rPr>
          <w:rFonts w:ascii="Arial" w:eastAsia="MS Mincho" w:hAnsi="Arial" w:cs="Arial"/>
          <w:color w:val="000000"/>
          <w:sz w:val="18"/>
          <w:szCs w:val="18"/>
          <w:lang w:eastAsia="ar-SA"/>
        </w:rPr>
      </w:pP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I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n mid-July,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proofErr w:type="spellStart"/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Atefeh</w:t>
      </w:r>
      <w:proofErr w:type="spellEnd"/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proofErr w:type="spellStart"/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Rangriz</w:t>
      </w:r>
      <w:proofErr w:type="spellEnd"/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and Neda </w:t>
      </w:r>
      <w:proofErr w:type="spellStart"/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Naji</w:t>
      </w:r>
      <w:proofErr w:type="spellEnd"/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were transferred</w:t>
      </w:r>
      <w:r w:rsidR="006449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back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to </w:t>
      </w:r>
      <w:proofErr w:type="spellStart"/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Shahr</w:t>
      </w:r>
      <w:proofErr w:type="spellEnd"/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-e Re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y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prison</w:t>
      </w:r>
      <w:r w:rsidR="0029681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where 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there is a serious risk to both </w:t>
      </w:r>
      <w:r w:rsidR="002522B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their safety and well</w:t>
      </w:r>
      <w:r w:rsidR="0029681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being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. In this prison, 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women convicted of </w:t>
      </w:r>
      <w:r w:rsidR="0029681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serious 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violent </w:t>
      </w:r>
      <w:r w:rsidR="0029681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crimes are held 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in overcrowded and unsanitary conditions.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2522B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There are frequent reports from the facility of assaults against inmates both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by other inmates and prison staff, as well as a prevalence of mental health issues, self-harm among prisoners, and rampant drug use. The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6B18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prison 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water is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reportedly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salty and</w:t>
      </w:r>
      <w:r w:rsidR="005D544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unsuitable for drinking</w:t>
      </w:r>
      <w:r w:rsidR="006B18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, leaving 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prisoners </w:t>
      </w:r>
      <w:r w:rsidR="001518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with no option but to 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purchase 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overpriced </w:t>
      </w:r>
      <w:r w:rsidR="005D544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containers of drinking water from the prison shop. The prison </w:t>
      </w:r>
      <w:r w:rsidR="001518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meal</w:t>
      </w:r>
      <w:r w:rsidR="005D544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is also described as inedible</w:t>
      </w:r>
      <w:r w:rsidR="001518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,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and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1518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most </w:t>
      </w:r>
      <w:r w:rsidR="005D544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prisoners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choose to</w:t>
      </w:r>
      <w:r w:rsidR="001518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purchase their food</w:t>
      </w:r>
      <w:r w:rsidR="005D544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from the prison shop</w:t>
      </w:r>
      <w:r w:rsidR="001518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, which mainly consists of canned products.</w:t>
      </w:r>
      <w:r w:rsidR="001B645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Prisoners generally receive financial assistance from their families or work in prison to purchase water and food.</w:t>
      </w:r>
      <w:r w:rsidR="001518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Other common complaints</w:t>
      </w:r>
      <w:r w:rsidR="001518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include </w:t>
      </w:r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frequent power outages, </w:t>
      </w:r>
      <w:r w:rsidR="007A03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a 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lack of 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proper 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ventilation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or 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air conditioning facilities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,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filthy </w:t>
      </w:r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and insufficient 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bathroom facilities</w:t>
      </w:r>
      <w:r w:rsidR="001518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,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very low water pressure in the showers, 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and 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a severe shortage of 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beds, </w:t>
      </w:r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meaning 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many prisoners </w:t>
      </w:r>
      <w:proofErr w:type="gramStart"/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have 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to</w:t>
      </w:r>
      <w:proofErr w:type="gramEnd"/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sleep on the floor.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Prisoners are also denied access to adequate medical care, leading to the </w:t>
      </w:r>
      <w:r w:rsidR="001518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prevalence of contagious diseases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including tuberculosis and infectious hepatitis. 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Under international law as reflected in 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the UN Standard Minimum Rules for the Treatment of Prisoners (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the Nelson Mandela Rules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)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, prison authorities must provide prisoners with</w:t>
      </w:r>
      <w:r w:rsidR="00EA4C9E" w:rsidRPr="00717D6A">
        <w:rPr>
          <w:rFonts w:ascii="Arial" w:hAnsi="Arial" w:cs="Arial"/>
        </w:rPr>
        <w:t xml:space="preserve"> 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food of nutritional value, as well as drinking water and clean and sanitary conditions of detention. </w:t>
      </w:r>
    </w:p>
    <w:p w14:paraId="06363799" w14:textId="2CA7D8F9" w:rsidR="00BF279F" w:rsidRPr="00717D6A" w:rsidRDefault="007264A8" w:rsidP="00717D6A">
      <w:pPr>
        <w:widowControl w:val="0"/>
        <w:suppressAutoHyphens/>
        <w:spacing w:after="246"/>
        <w:jc w:val="both"/>
        <w:rPr>
          <w:rFonts w:ascii="Arial" w:eastAsia="MS Mincho" w:hAnsi="Arial" w:cs="Arial"/>
          <w:color w:val="000000"/>
          <w:sz w:val="18"/>
          <w:szCs w:val="18"/>
          <w:lang w:eastAsia="ar-SA"/>
        </w:rPr>
      </w:pP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Anisha </w:t>
      </w:r>
      <w:proofErr w:type="spellStart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Assadolahi</w:t>
      </w:r>
      <w:proofErr w:type="spellEnd"/>
      <w:r w:rsidR="0033660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was 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also</w:t>
      </w:r>
      <w:r w:rsidR="0033660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arrested on 1 May 2019 while attending the gathering. She was allegedly subjected to beatings during her arrest, leaving bruises on her body. </w:t>
      </w:r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She spent her first night in </w:t>
      </w:r>
      <w:proofErr w:type="spellStart"/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Vozara</w:t>
      </w:r>
      <w:proofErr w:type="spellEnd"/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detention centre in Tehran, where she was harassed and intimidated</w:t>
      </w:r>
      <w:r w:rsidR="00A96BC9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by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officials</w:t>
      </w:r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, and then transferred to </w:t>
      </w:r>
      <w:proofErr w:type="spellStart"/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Shahr</w:t>
      </w:r>
      <w:proofErr w:type="spellEnd"/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-e Rey prison in </w:t>
      </w:r>
      <w:r w:rsidR="00A05A16" w:rsidRPr="00A05A16">
        <w:rPr>
          <w:rFonts w:ascii="Arial" w:eastAsia="MS Mincho" w:hAnsi="Arial" w:cs="Arial"/>
          <w:color w:val="000000"/>
          <w:sz w:val="18"/>
          <w:szCs w:val="18"/>
          <w:lang w:eastAsia="ar-SA"/>
        </w:rPr>
        <w:t>Varamin</w:t>
      </w:r>
      <w:bookmarkStart w:id="1" w:name="_GoBack"/>
      <w:bookmarkEnd w:id="1"/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. </w:t>
      </w:r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She was released on 5 May but was arrested</w:t>
      </w:r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again</w:t>
      </w:r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by 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12 </w:t>
      </w:r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m</w:t>
      </w:r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inistry of </w:t>
      </w:r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i</w:t>
      </w:r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ntelligence officials at her home on 18 June. </w:t>
      </w:r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The</w:t>
      </w:r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officials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searched the </w:t>
      </w:r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home intensively</w:t>
      </w:r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, going through the personal belongings of Anisha </w:t>
      </w:r>
      <w:proofErr w:type="spellStart"/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Assadolahi</w:t>
      </w:r>
      <w:proofErr w:type="spellEnd"/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and her family and seizing various items including </w:t>
      </w:r>
      <w:r w:rsidR="00C343C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electronic devices, </w:t>
      </w:r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photo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g</w:t>
      </w:r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raphic</w:t>
      </w:r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albums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and</w:t>
      </w:r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books. Anisha </w:t>
      </w:r>
      <w:proofErr w:type="spellStart"/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Assadolahi</w:t>
      </w:r>
      <w:proofErr w:type="spellEnd"/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has 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since </w:t>
      </w:r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remained in solitary confinement in section 209 of </w:t>
      </w:r>
      <w:proofErr w:type="spellStart"/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Evin</w:t>
      </w:r>
      <w:proofErr w:type="spellEnd"/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prison. Her family has repeatedly asked for a family visit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,</w:t>
      </w:r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but the authorities have said that this is not allowed while she is undergoing interrogations. </w:t>
      </w:r>
      <w:r w:rsidR="00767C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She has only been allowed to call her family twice</w:t>
      </w:r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:</w:t>
      </w:r>
      <w:r w:rsidR="00767C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the first time on the day of her arrest and the second time after 14 days. </w:t>
      </w:r>
      <w:r w:rsidR="00C343C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On both occasions, t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he</w:t>
      </w:r>
      <w:r w:rsidR="00767C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telephone calls lasted only a few minutes and took place in the presence of security officials, preventing her from speaking freely. </w:t>
      </w:r>
    </w:p>
    <w:p w14:paraId="0F5A5DCF" w14:textId="77F0A209" w:rsidR="00EA4C9E" w:rsidRPr="00717D6A" w:rsidRDefault="005673E3" w:rsidP="00717D6A">
      <w:pPr>
        <w:widowControl w:val="0"/>
        <w:suppressAutoHyphens/>
        <w:spacing w:after="246"/>
        <w:jc w:val="both"/>
        <w:rPr>
          <w:rFonts w:ascii="Arial" w:eastAsia="MS Mincho" w:hAnsi="Arial" w:cs="Arial"/>
          <w:color w:val="000000"/>
          <w:sz w:val="18"/>
          <w:szCs w:val="18"/>
          <w:lang w:eastAsia="ar-SA"/>
        </w:rPr>
      </w:pPr>
      <w:proofErr w:type="spellStart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Marzieh</w:t>
      </w:r>
      <w:proofErr w:type="spellEnd"/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proofErr w:type="spellStart"/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Amiri</w:t>
      </w:r>
      <w:proofErr w:type="spellEnd"/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is a journalist working 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with</w:t>
      </w:r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the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proofErr w:type="spellStart"/>
      <w:r w:rsidR="007C6CAC" w:rsidRPr="00717D6A">
        <w:rPr>
          <w:rFonts w:ascii="Arial" w:eastAsia="MS Mincho" w:hAnsi="Arial" w:cs="Arial"/>
          <w:i/>
          <w:iCs/>
          <w:color w:val="000000"/>
          <w:sz w:val="18"/>
          <w:szCs w:val="18"/>
          <w:lang w:eastAsia="ar-SA"/>
        </w:rPr>
        <w:t>Shargh</w:t>
      </w:r>
      <w:proofErr w:type="spellEnd"/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6B318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newspaper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. 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She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was arrested on 1 May 2019 after she 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went</w:t>
      </w:r>
      <w:r w:rsidR="008246D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to Iran’s </w:t>
      </w:r>
      <w:r w:rsidR="002522B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</w:t>
      </w:r>
      <w:r w:rsidR="00CA28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ecurity </w:t>
      </w:r>
      <w:r w:rsidR="002522B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P</w:t>
      </w:r>
      <w:r w:rsidR="00CA28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olice 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to </w:t>
      </w:r>
      <w:r w:rsidR="008246D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seek 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information </w:t>
      </w:r>
      <w:r w:rsidR="00E4789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about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767C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the dozens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of people arrested at the May D</w:t>
      </w:r>
      <w:r w:rsidR="00767C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ay gathering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. She spent her first night in </w:t>
      </w:r>
      <w:proofErr w:type="spellStart"/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Vozara</w:t>
      </w:r>
      <w:proofErr w:type="spellEnd"/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detention centre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and was then transferred to an unidentified location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. 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On 3 May, 10 intelligence officials </w:t>
      </w:r>
      <w:r w:rsidR="008246D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took </w:t>
      </w:r>
      <w:proofErr w:type="spellStart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Marzieh</w:t>
      </w:r>
      <w:proofErr w:type="spellEnd"/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proofErr w:type="spellStart"/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Amiri</w:t>
      </w:r>
      <w:proofErr w:type="spellEnd"/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to her</w:t>
      </w:r>
      <w:r w:rsidR="0095021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family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home, conducted a thorough search and confiscated 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the 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belongings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of her and her family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including mobile phone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, laptop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and books. She told her family </w:t>
      </w:r>
      <w:r w:rsidR="0095021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on this day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that she was being held in a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secret detention </w:t>
      </w:r>
      <w:r w:rsidR="00CA28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facility 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run by the Revolutionary Guards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. On </w:t>
      </w:r>
      <w:r w:rsidR="00767C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8 May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, 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she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was transferred to 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section 209 of </w:t>
      </w:r>
      <w:proofErr w:type="spellStart"/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Evin</w:t>
      </w:r>
      <w:proofErr w:type="spellEnd"/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prison. There, she was held in solitary confinement for 35 days</w:t>
      </w:r>
      <w:r w:rsidR="00C343C7" w:rsidRPr="00717D6A">
        <w:rPr>
          <w:rFonts w:ascii="Arial" w:hAnsi="Arial" w:cs="Arial"/>
        </w:rPr>
        <w:t xml:space="preserve"> 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and interrogated. On 8 June, she </w:t>
      </w:r>
      <w:r w:rsidR="00CA28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was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moved to the women’s ward of </w:t>
      </w:r>
      <w:proofErr w:type="spellStart"/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Evin</w:t>
      </w:r>
      <w:proofErr w:type="spellEnd"/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prison. </w:t>
      </w:r>
      <w:r w:rsidR="00CA28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She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suffers from epilepsy and </w:t>
      </w:r>
      <w:r w:rsidR="00CA28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it is feared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that the stresses associated with imprisonment will trigger seizures. Currently, she is experiencing dizziness and drops in her blood pressure.</w:t>
      </w:r>
      <w:r w:rsidR="0095021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She has also lost about 7kg. </w:t>
      </w:r>
    </w:p>
    <w:p w14:paraId="63E00D23" w14:textId="55E72D90" w:rsidR="0095021C" w:rsidRPr="00717D6A" w:rsidRDefault="00EA4C9E" w:rsidP="00717D6A">
      <w:pPr>
        <w:widowControl w:val="0"/>
        <w:suppressAutoHyphens/>
        <w:spacing w:after="246"/>
        <w:jc w:val="both"/>
        <w:rPr>
          <w:rFonts w:ascii="Arial" w:eastAsia="MS Mincho" w:hAnsi="Arial" w:cs="Arial"/>
          <w:color w:val="000000"/>
          <w:sz w:val="18"/>
          <w:szCs w:val="18"/>
          <w:lang w:eastAsia="ar-SA"/>
        </w:rPr>
      </w:pP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Prolonged solitary confinement breaches the Nelson Mandela Rules and constitutes torture or other ill-treatment. </w:t>
      </w:r>
      <w:r w:rsidR="00A9067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</w:t>
      </w:r>
      <w:r w:rsidR="00CA28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uthorities are further obliged to keep prisoners who are violent or threatening away from other prisoners and separate 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untried prisoners from convicted </w:t>
      </w:r>
      <w:r w:rsidR="00A9067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ones.</w:t>
      </w:r>
    </w:p>
    <w:p w14:paraId="57A3C79C" w14:textId="77777777" w:rsidR="00B331F3" w:rsidRPr="00717D6A" w:rsidRDefault="00B331F3" w:rsidP="00717D6A">
      <w:pPr>
        <w:widowControl w:val="0"/>
        <w:suppressAutoHyphens/>
        <w:rPr>
          <w:rFonts w:ascii="Arial" w:eastAsia="MS Mincho" w:hAnsi="Arial" w:cs="Arial"/>
          <w:b/>
          <w:color w:val="000000"/>
          <w:sz w:val="20"/>
          <w:szCs w:val="20"/>
          <w:lang w:eastAsia="ar-SA"/>
        </w:rPr>
      </w:pPr>
      <w:r w:rsidRPr="00717D6A">
        <w:rPr>
          <w:rFonts w:ascii="Arial" w:eastAsia="MS Mincho" w:hAnsi="Arial" w:cs="Arial"/>
          <w:b/>
          <w:color w:val="000000"/>
          <w:sz w:val="20"/>
          <w:szCs w:val="20"/>
          <w:lang w:eastAsia="ar-SA"/>
        </w:rPr>
        <w:t xml:space="preserve">PREFERRED LANGUAGE TO ADDRESS TARGET: Persian, English </w:t>
      </w:r>
    </w:p>
    <w:p w14:paraId="412D8A9B" w14:textId="77777777" w:rsidR="00B331F3" w:rsidRPr="00717D6A" w:rsidRDefault="00B331F3" w:rsidP="00717D6A">
      <w:pPr>
        <w:widowControl w:val="0"/>
        <w:suppressAutoHyphens/>
        <w:rPr>
          <w:rFonts w:ascii="Arial" w:eastAsia="MS Mincho" w:hAnsi="Arial" w:cs="Arial"/>
          <w:color w:val="0070C0"/>
          <w:sz w:val="20"/>
          <w:szCs w:val="20"/>
          <w:lang w:eastAsia="ar-SA"/>
        </w:rPr>
      </w:pPr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You can also write in your own language.</w:t>
      </w:r>
    </w:p>
    <w:p w14:paraId="0B2B3B79" w14:textId="77777777" w:rsidR="00B331F3" w:rsidRPr="00717D6A" w:rsidRDefault="00B331F3" w:rsidP="00717D6A">
      <w:pPr>
        <w:widowControl w:val="0"/>
        <w:suppressAutoHyphens/>
        <w:rPr>
          <w:rFonts w:ascii="Arial" w:eastAsia="MS Mincho" w:hAnsi="Arial" w:cs="Arial"/>
          <w:color w:val="0070C0"/>
          <w:sz w:val="20"/>
          <w:szCs w:val="20"/>
          <w:lang w:eastAsia="ar-SA"/>
        </w:rPr>
      </w:pPr>
    </w:p>
    <w:p w14:paraId="1495384C" w14:textId="20CBE0C7" w:rsidR="00B331F3" w:rsidRPr="00717D6A" w:rsidRDefault="00B331F3" w:rsidP="00717D6A">
      <w:pPr>
        <w:widowControl w:val="0"/>
        <w:suppressAutoHyphens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  <w:r w:rsidRPr="00717D6A">
        <w:rPr>
          <w:rFonts w:ascii="Arial" w:eastAsia="MS Mincho" w:hAnsi="Arial" w:cs="Arial"/>
          <w:b/>
          <w:color w:val="000000"/>
          <w:sz w:val="20"/>
          <w:szCs w:val="20"/>
          <w:lang w:eastAsia="ar-SA"/>
        </w:rPr>
        <w:t>PLEASE TAKE ACTION AS SOON AS POSSIBLE UNTIL:</w:t>
      </w:r>
      <w:r w:rsidR="00194BF4" w:rsidRPr="00717D6A">
        <w:rPr>
          <w:rFonts w:ascii="Arial" w:eastAsia="MS Mincho" w:hAnsi="Arial" w:cs="Arial"/>
          <w:b/>
          <w:color w:val="000000"/>
          <w:sz w:val="20"/>
          <w:szCs w:val="20"/>
          <w:lang w:eastAsia="ar-SA"/>
        </w:rPr>
        <w:t xml:space="preserve"> </w:t>
      </w:r>
      <w:r w:rsidR="0047497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20 </w:t>
      </w:r>
      <w:r w:rsidR="00194BF4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August 2019</w:t>
      </w:r>
      <w:r w:rsidRPr="00717D6A">
        <w:rPr>
          <w:rFonts w:ascii="Arial" w:eastAsia="MS Mincho" w:hAnsi="Arial" w:cs="Arial"/>
          <w:b/>
          <w:color w:val="000000"/>
          <w:sz w:val="20"/>
          <w:szCs w:val="20"/>
          <w:lang w:eastAsia="ar-SA"/>
        </w:rPr>
        <w:t xml:space="preserve"> </w:t>
      </w:r>
    </w:p>
    <w:p w14:paraId="3B9D7CF3" w14:textId="77777777" w:rsidR="00B331F3" w:rsidRPr="00717D6A" w:rsidRDefault="00B331F3" w:rsidP="00717D6A">
      <w:pPr>
        <w:widowControl w:val="0"/>
        <w:suppressAutoHyphens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Please check with the Amnesty office in your country if you wish to send appeals after the deadline.</w:t>
      </w:r>
    </w:p>
    <w:p w14:paraId="23CF38BE" w14:textId="77777777" w:rsidR="00B331F3" w:rsidRPr="00717D6A" w:rsidRDefault="00B331F3" w:rsidP="00717D6A">
      <w:pPr>
        <w:widowControl w:val="0"/>
        <w:suppressAutoHyphens/>
        <w:rPr>
          <w:rFonts w:ascii="Arial" w:eastAsia="MS Mincho" w:hAnsi="Arial" w:cs="Arial"/>
          <w:b/>
          <w:color w:val="000000"/>
          <w:sz w:val="20"/>
          <w:szCs w:val="20"/>
          <w:lang w:eastAsia="ar-SA"/>
        </w:rPr>
      </w:pPr>
    </w:p>
    <w:p w14:paraId="5FC088EB" w14:textId="33A1E69D" w:rsidR="00B331F3" w:rsidRPr="00717D6A" w:rsidRDefault="00B331F3" w:rsidP="00717D6A">
      <w:pPr>
        <w:widowControl w:val="0"/>
        <w:suppressAutoHyphens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  <w:r w:rsidRPr="00717D6A">
        <w:rPr>
          <w:rFonts w:ascii="Arial" w:eastAsia="MS Mincho" w:hAnsi="Arial" w:cs="Arial"/>
          <w:b/>
          <w:color w:val="000000"/>
          <w:sz w:val="20"/>
          <w:szCs w:val="20"/>
          <w:lang w:eastAsia="ar-SA"/>
        </w:rPr>
        <w:t xml:space="preserve">NAME AND PRONOUN: </w:t>
      </w:r>
      <w:proofErr w:type="spellStart"/>
      <w:r w:rsidR="007C5F23" w:rsidRPr="00717D6A">
        <w:rPr>
          <w:rFonts w:ascii="Arial" w:eastAsia="MS Mincho" w:hAnsi="Arial" w:cs="Arial"/>
          <w:b/>
          <w:bCs/>
          <w:color w:val="000000"/>
          <w:sz w:val="20"/>
          <w:szCs w:val="20"/>
          <w:lang w:eastAsia="ar-SA"/>
        </w:rPr>
        <w:t>Atefeh</w:t>
      </w:r>
      <w:proofErr w:type="spellEnd"/>
      <w:r w:rsidR="007C5F23" w:rsidRPr="00717D6A">
        <w:rPr>
          <w:rFonts w:ascii="Arial" w:eastAsia="MS Mincho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="007C5F23" w:rsidRPr="00717D6A">
        <w:rPr>
          <w:rFonts w:ascii="Arial" w:eastAsia="MS Mincho" w:hAnsi="Arial" w:cs="Arial"/>
          <w:b/>
          <w:bCs/>
          <w:color w:val="000000"/>
          <w:sz w:val="20"/>
          <w:szCs w:val="20"/>
          <w:lang w:eastAsia="ar-SA"/>
        </w:rPr>
        <w:t>Rangriz</w:t>
      </w:r>
      <w:proofErr w:type="spellEnd"/>
      <w:r w:rsidR="007C5F23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(she/her); </w:t>
      </w:r>
      <w:r w:rsidR="007C5F23" w:rsidRPr="00717D6A">
        <w:rPr>
          <w:rFonts w:ascii="Arial" w:eastAsia="MS Mincho" w:hAnsi="Arial" w:cs="Arial"/>
          <w:b/>
          <w:bCs/>
          <w:color w:val="000000"/>
          <w:sz w:val="20"/>
          <w:szCs w:val="20"/>
          <w:lang w:eastAsia="ar-SA"/>
        </w:rPr>
        <w:t xml:space="preserve">Neda </w:t>
      </w:r>
      <w:proofErr w:type="spellStart"/>
      <w:r w:rsidR="007C5F23" w:rsidRPr="00717D6A">
        <w:rPr>
          <w:rFonts w:ascii="Arial" w:eastAsia="MS Mincho" w:hAnsi="Arial" w:cs="Arial"/>
          <w:b/>
          <w:bCs/>
          <w:color w:val="000000"/>
          <w:sz w:val="20"/>
          <w:szCs w:val="20"/>
          <w:lang w:eastAsia="ar-SA"/>
        </w:rPr>
        <w:t>Naji</w:t>
      </w:r>
      <w:proofErr w:type="spellEnd"/>
      <w:r w:rsidR="007C5F23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(she/her); </w:t>
      </w:r>
      <w:r w:rsidR="007C5F23" w:rsidRPr="00717D6A">
        <w:rPr>
          <w:rFonts w:ascii="Arial" w:eastAsia="MS Mincho" w:hAnsi="Arial" w:cs="Arial"/>
          <w:b/>
          <w:bCs/>
          <w:color w:val="000000"/>
          <w:sz w:val="20"/>
          <w:szCs w:val="20"/>
          <w:lang w:eastAsia="ar-SA"/>
        </w:rPr>
        <w:t xml:space="preserve">Anisha </w:t>
      </w:r>
      <w:proofErr w:type="spellStart"/>
      <w:r w:rsidR="007C5F23" w:rsidRPr="00717D6A">
        <w:rPr>
          <w:rFonts w:ascii="Arial" w:eastAsia="MS Mincho" w:hAnsi="Arial" w:cs="Arial"/>
          <w:b/>
          <w:bCs/>
          <w:color w:val="000000"/>
          <w:sz w:val="20"/>
          <w:szCs w:val="20"/>
          <w:lang w:eastAsia="ar-SA"/>
        </w:rPr>
        <w:t>Assadolahi</w:t>
      </w:r>
      <w:proofErr w:type="spellEnd"/>
      <w:r w:rsidR="007C5F23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(she/her); </w:t>
      </w:r>
      <w:proofErr w:type="spellStart"/>
      <w:r w:rsidR="005673E3" w:rsidRPr="00717D6A">
        <w:rPr>
          <w:rFonts w:ascii="Arial" w:eastAsia="MS Mincho" w:hAnsi="Arial" w:cs="Arial"/>
          <w:b/>
          <w:bCs/>
          <w:color w:val="000000"/>
          <w:sz w:val="20"/>
          <w:szCs w:val="20"/>
          <w:lang w:eastAsia="ar-SA"/>
        </w:rPr>
        <w:t>Marzieh</w:t>
      </w:r>
      <w:proofErr w:type="spellEnd"/>
      <w:r w:rsidR="007C5F23" w:rsidRPr="00717D6A">
        <w:rPr>
          <w:rFonts w:ascii="Arial" w:eastAsia="MS Mincho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="007C5F23" w:rsidRPr="00717D6A">
        <w:rPr>
          <w:rFonts w:ascii="Arial" w:eastAsia="MS Mincho" w:hAnsi="Arial" w:cs="Arial"/>
          <w:b/>
          <w:bCs/>
          <w:color w:val="000000"/>
          <w:sz w:val="20"/>
          <w:szCs w:val="20"/>
          <w:lang w:eastAsia="ar-SA"/>
        </w:rPr>
        <w:t>Amiri</w:t>
      </w:r>
      <w:proofErr w:type="spellEnd"/>
      <w:r w:rsidR="007C5F23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(she/her). </w:t>
      </w:r>
    </w:p>
    <w:sectPr w:rsidR="00B331F3" w:rsidRPr="00717D6A" w:rsidSect="00717D6A">
      <w:footerReference w:type="default" r:id="rId15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C0CEE" w14:textId="77777777" w:rsidR="00582A06" w:rsidRDefault="00582A06">
      <w:r>
        <w:separator/>
      </w:r>
    </w:p>
  </w:endnote>
  <w:endnote w:type="continuationSeparator" w:id="0">
    <w:p w14:paraId="17EED160" w14:textId="77777777" w:rsidR="00582A06" w:rsidRDefault="0058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AEEFF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60FAA" w14:textId="77777777" w:rsidR="00582A06" w:rsidRDefault="00582A06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3CE61ED2" wp14:editId="63392E29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04D86" w14:textId="77777777" w:rsidR="00717D6A" w:rsidRPr="004D1533" w:rsidRDefault="00717D6A" w:rsidP="00717D6A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AIUSA’s Urgent Action Network | 5 Penn Plaza, 16</w:t>
    </w:r>
    <w:r w:rsidRPr="004D1533">
      <w:rPr>
        <w:rFonts w:ascii="Arial" w:hAnsi="Arial" w:cs="Arial"/>
        <w:sz w:val="16"/>
        <w:szCs w:val="16"/>
        <w:vertAlign w:val="superscript"/>
      </w:rPr>
      <w:t>th</w:t>
    </w:r>
    <w:r w:rsidRPr="004D1533">
      <w:rPr>
        <w:rFonts w:ascii="Arial" w:hAnsi="Arial" w:cs="Arial"/>
        <w:sz w:val="16"/>
        <w:szCs w:val="16"/>
      </w:rPr>
      <w:t xml:space="preserve"> Floor, New York, NY 10001</w:t>
    </w:r>
  </w:p>
  <w:p w14:paraId="2D4B111B" w14:textId="77777777" w:rsidR="00717D6A" w:rsidRPr="004D1533" w:rsidRDefault="00717D6A" w:rsidP="00717D6A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0813B556" w14:textId="77777777" w:rsidR="00717D6A" w:rsidRPr="00D0106D" w:rsidRDefault="00717D6A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83217" w14:textId="77777777" w:rsidR="00582A06" w:rsidRDefault="00582A06">
      <w:r>
        <w:separator/>
      </w:r>
    </w:p>
  </w:footnote>
  <w:footnote w:type="continuationSeparator" w:id="0">
    <w:p w14:paraId="05D63F9E" w14:textId="77777777" w:rsidR="00582A06" w:rsidRDefault="00582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423F1" w14:textId="77777777" w:rsidR="00B331F3" w:rsidRDefault="00B331F3" w:rsidP="00B331F3">
    <w:pPr>
      <w:rPr>
        <w:rFonts w:ascii="Amnesty Trade Gothic" w:hAnsi="Amnesty Trade Gothic"/>
        <w:sz w:val="16"/>
        <w:szCs w:val="16"/>
      </w:rPr>
    </w:pPr>
  </w:p>
  <w:p w14:paraId="7BE2BC8D" w14:textId="77777777" w:rsidR="00B331F3" w:rsidRDefault="00B331F3" w:rsidP="00B331F3">
    <w:pPr>
      <w:rPr>
        <w:rFonts w:ascii="Amnesty Trade Gothic" w:hAnsi="Amnesty Trade Gothic"/>
        <w:sz w:val="16"/>
        <w:szCs w:val="16"/>
      </w:rPr>
    </w:pPr>
  </w:p>
  <w:p w14:paraId="622E437D" w14:textId="5DAAA2E4" w:rsidR="00B331F3" w:rsidRPr="00665E7F" w:rsidRDefault="00194BF4" w:rsidP="00194BF4">
    <w:pPr>
      <w:rPr>
        <w:rFonts w:ascii="Amnesty Trade Gothic" w:hAnsi="Amnesty Trade Gothic"/>
        <w:sz w:val="16"/>
        <w:szCs w:val="16"/>
      </w:rPr>
    </w:pPr>
    <w:r w:rsidRPr="002620D4">
      <w:rPr>
        <w:rFonts w:ascii="Amnesty Trade Gothic" w:hAnsi="Amnesty Trade Gothic"/>
        <w:sz w:val="16"/>
        <w:szCs w:val="16"/>
      </w:rPr>
      <w:t>First UA 97/19 Index: MDE 13/0663/2019 Iran</w:t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  <w:t xml:space="preserve"> </w:t>
    </w:r>
    <w:r w:rsidRPr="002620D4">
      <w:rPr>
        <w:rFonts w:ascii="Amnesty Trade Gothic" w:hAnsi="Amnesty Trade Gothic"/>
        <w:sz w:val="16"/>
        <w:szCs w:val="16"/>
      </w:rPr>
      <w:tab/>
      <w:t xml:space="preserve">     Date: </w:t>
    </w:r>
    <w:r w:rsidR="00513032" w:rsidRPr="002620D4">
      <w:rPr>
        <w:rFonts w:ascii="Amnesty Trade Gothic" w:hAnsi="Amnesty Trade Gothic"/>
        <w:sz w:val="16"/>
        <w:szCs w:val="16"/>
      </w:rPr>
      <w:t>9</w:t>
    </w:r>
    <w:r w:rsidRPr="002620D4">
      <w:rPr>
        <w:rFonts w:ascii="Amnesty Trade Gothic" w:hAnsi="Amnesty Trade Gothic"/>
        <w:sz w:val="16"/>
        <w:szCs w:val="16"/>
      </w:rPr>
      <w:t xml:space="preserve"> July 201</w:t>
    </w:r>
    <w:r w:rsidR="00513032" w:rsidRPr="002620D4">
      <w:rPr>
        <w:rFonts w:ascii="Amnesty Trade Gothic" w:hAnsi="Amnesty Trade Gothic"/>
        <w:sz w:val="16"/>
        <w:szCs w:val="16"/>
      </w:rPr>
      <w:t>9</w:t>
    </w:r>
    <w:r w:rsidR="00B331F3">
      <w:rPr>
        <w:rFonts w:ascii="Amnesty Trade Gothic" w:hAnsi="Amnesty Trade Gothic"/>
        <w:sz w:val="16"/>
        <w:szCs w:val="16"/>
      </w:rPr>
      <w:tab/>
    </w:r>
    <w:r w:rsidR="00B331F3">
      <w:rPr>
        <w:rFonts w:ascii="Amnesty Trade Gothic" w:hAnsi="Amnesty Trade Gothic"/>
        <w:sz w:val="16"/>
        <w:szCs w:val="16"/>
      </w:rPr>
      <w:tab/>
    </w:r>
    <w:r w:rsidR="00B331F3">
      <w:rPr>
        <w:rFonts w:ascii="Amnesty Trade Gothic" w:hAnsi="Amnesty Trade Gothic"/>
        <w:sz w:val="16"/>
        <w:szCs w:val="16"/>
      </w:rPr>
      <w:tab/>
    </w:r>
    <w:r w:rsidR="00B331F3">
      <w:rPr>
        <w:rFonts w:ascii="Amnesty Trade Gothic" w:hAnsi="Amnesty Trade Gothic"/>
        <w:sz w:val="16"/>
        <w:szCs w:val="16"/>
      </w:rPr>
      <w:tab/>
    </w:r>
    <w:r w:rsidR="00B331F3">
      <w:rPr>
        <w:rFonts w:ascii="Amnesty Trade Gothic" w:hAnsi="Amnesty Trade Gothic"/>
        <w:sz w:val="16"/>
        <w:szCs w:val="16"/>
      </w:rPr>
      <w:tab/>
    </w:r>
    <w:r w:rsidR="00B331F3">
      <w:rPr>
        <w:rFonts w:ascii="Amnesty Trade Gothic" w:hAnsi="Amnesty Trade Gothic"/>
        <w:sz w:val="16"/>
        <w:szCs w:val="16"/>
      </w:rPr>
      <w:tab/>
    </w:r>
  </w:p>
  <w:p w14:paraId="65644513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4DCC" w14:textId="77777777" w:rsidR="00582A06" w:rsidRDefault="00582A06"/>
  <w:p w14:paraId="6ACEB9B3" w14:textId="7637E389" w:rsidR="00B331F3" w:rsidRDefault="003C68A1">
    <w:pPr>
      <w:rPr>
        <w:rFonts w:ascii="Amnesty Trade Gothic" w:hAnsi="Amnesty Trade Gothic"/>
        <w:sz w:val="16"/>
        <w:szCs w:val="16"/>
      </w:rPr>
    </w:pPr>
    <w:r w:rsidRPr="002620D4">
      <w:rPr>
        <w:rFonts w:ascii="Amnesty Trade Gothic" w:hAnsi="Amnesty Trade Gothic"/>
        <w:sz w:val="16"/>
        <w:szCs w:val="16"/>
      </w:rPr>
      <w:t>First UA 97/19 Index: MDE 13/0663/2019 Iran</w:t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  <w:t xml:space="preserve"> </w:t>
    </w:r>
    <w:r w:rsidRPr="002620D4">
      <w:rPr>
        <w:rFonts w:ascii="Amnesty Trade Gothic" w:hAnsi="Amnesty Trade Gothic"/>
        <w:sz w:val="16"/>
        <w:szCs w:val="16"/>
      </w:rPr>
      <w:tab/>
      <w:t xml:space="preserve">     Date: </w:t>
    </w:r>
    <w:r w:rsidR="00513032" w:rsidRPr="002620D4">
      <w:rPr>
        <w:rFonts w:ascii="Amnesty Trade Gothic" w:hAnsi="Amnesty Trade Gothic"/>
        <w:sz w:val="16"/>
        <w:szCs w:val="16"/>
      </w:rPr>
      <w:t>9</w:t>
    </w:r>
    <w:r w:rsidRPr="002620D4">
      <w:rPr>
        <w:rFonts w:ascii="Amnesty Trade Gothic" w:hAnsi="Amnesty Trade Gothic"/>
        <w:sz w:val="16"/>
        <w:szCs w:val="16"/>
      </w:rPr>
      <w:t xml:space="preserve"> July 2019</w:t>
    </w:r>
  </w:p>
  <w:p w14:paraId="1096C25A" w14:textId="2A40BE04" w:rsidR="00582A06" w:rsidRPr="0022665F" w:rsidRDefault="00B331F3">
    <w:r w:rsidRPr="00B331F3">
      <w:rPr>
        <w:rFonts w:ascii="Amnesty Trade Gothic" w:hAnsi="Amnesty Trade Gothic"/>
        <w:sz w:val="16"/>
        <w:szCs w:val="16"/>
      </w:rPr>
      <w:tab/>
    </w:r>
    <w:r w:rsidRPr="00B331F3"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3D"/>
    <w:rsid w:val="00003388"/>
    <w:rsid w:val="000106EF"/>
    <w:rsid w:val="00017914"/>
    <w:rsid w:val="00023EE0"/>
    <w:rsid w:val="00047F8B"/>
    <w:rsid w:val="00063C1B"/>
    <w:rsid w:val="000756B3"/>
    <w:rsid w:val="0009123A"/>
    <w:rsid w:val="000A3D7B"/>
    <w:rsid w:val="000A756A"/>
    <w:rsid w:val="000B23F7"/>
    <w:rsid w:val="000B3B2A"/>
    <w:rsid w:val="000C0DE5"/>
    <w:rsid w:val="000C3B43"/>
    <w:rsid w:val="000D14BC"/>
    <w:rsid w:val="000D7F9A"/>
    <w:rsid w:val="000E4C19"/>
    <w:rsid w:val="000F0AF1"/>
    <w:rsid w:val="000F11B8"/>
    <w:rsid w:val="00107641"/>
    <w:rsid w:val="00114598"/>
    <w:rsid w:val="00140DDC"/>
    <w:rsid w:val="001411BF"/>
    <w:rsid w:val="001463A1"/>
    <w:rsid w:val="00151806"/>
    <w:rsid w:val="0015189A"/>
    <w:rsid w:val="00151B08"/>
    <w:rsid w:val="001624EA"/>
    <w:rsid w:val="00162DE1"/>
    <w:rsid w:val="001671E0"/>
    <w:rsid w:val="00194BF4"/>
    <w:rsid w:val="001951FB"/>
    <w:rsid w:val="00196F3C"/>
    <w:rsid w:val="001B6453"/>
    <w:rsid w:val="001B7B2B"/>
    <w:rsid w:val="001D1BCE"/>
    <w:rsid w:val="001E0993"/>
    <w:rsid w:val="001E1790"/>
    <w:rsid w:val="001F696E"/>
    <w:rsid w:val="00203A02"/>
    <w:rsid w:val="002251F4"/>
    <w:rsid w:val="0022665F"/>
    <w:rsid w:val="0024477A"/>
    <w:rsid w:val="002522B3"/>
    <w:rsid w:val="00252DBB"/>
    <w:rsid w:val="002613E0"/>
    <w:rsid w:val="002620D4"/>
    <w:rsid w:val="0026672D"/>
    <w:rsid w:val="0026766F"/>
    <w:rsid w:val="0027166B"/>
    <w:rsid w:val="00273A2C"/>
    <w:rsid w:val="00282ADC"/>
    <w:rsid w:val="002923B7"/>
    <w:rsid w:val="002932CE"/>
    <w:rsid w:val="00296158"/>
    <w:rsid w:val="00296812"/>
    <w:rsid w:val="00297D91"/>
    <w:rsid w:val="002A3BFE"/>
    <w:rsid w:val="002A3DB8"/>
    <w:rsid w:val="00310926"/>
    <w:rsid w:val="00313756"/>
    <w:rsid w:val="00334F99"/>
    <w:rsid w:val="00335AD0"/>
    <w:rsid w:val="0033660E"/>
    <w:rsid w:val="00347243"/>
    <w:rsid w:val="00350BE6"/>
    <w:rsid w:val="00362132"/>
    <w:rsid w:val="003627BF"/>
    <w:rsid w:val="00370CFC"/>
    <w:rsid w:val="00373521"/>
    <w:rsid w:val="003738D8"/>
    <w:rsid w:val="003853F2"/>
    <w:rsid w:val="003917E9"/>
    <w:rsid w:val="003A0250"/>
    <w:rsid w:val="003A2A73"/>
    <w:rsid w:val="003B7FF5"/>
    <w:rsid w:val="003C68A1"/>
    <w:rsid w:val="003D00EA"/>
    <w:rsid w:val="003D1A64"/>
    <w:rsid w:val="003D377A"/>
    <w:rsid w:val="003E09A8"/>
    <w:rsid w:val="003E486F"/>
    <w:rsid w:val="003F2DF5"/>
    <w:rsid w:val="00415A74"/>
    <w:rsid w:val="00450C13"/>
    <w:rsid w:val="00467473"/>
    <w:rsid w:val="00474970"/>
    <w:rsid w:val="00475586"/>
    <w:rsid w:val="0047739A"/>
    <w:rsid w:val="00483E30"/>
    <w:rsid w:val="004932C8"/>
    <w:rsid w:val="004B6A64"/>
    <w:rsid w:val="004D19C7"/>
    <w:rsid w:val="004E4100"/>
    <w:rsid w:val="004E6A6E"/>
    <w:rsid w:val="004F375A"/>
    <w:rsid w:val="005040F2"/>
    <w:rsid w:val="00504DB4"/>
    <w:rsid w:val="005078F0"/>
    <w:rsid w:val="00513032"/>
    <w:rsid w:val="005149A9"/>
    <w:rsid w:val="00515013"/>
    <w:rsid w:val="005356E4"/>
    <w:rsid w:val="0053584A"/>
    <w:rsid w:val="0054186C"/>
    <w:rsid w:val="005534BC"/>
    <w:rsid w:val="0055678B"/>
    <w:rsid w:val="00557812"/>
    <w:rsid w:val="00557A54"/>
    <w:rsid w:val="005673E3"/>
    <w:rsid w:val="00582A06"/>
    <w:rsid w:val="005A0B85"/>
    <w:rsid w:val="005A5378"/>
    <w:rsid w:val="005C2CBA"/>
    <w:rsid w:val="005C41FB"/>
    <w:rsid w:val="005C5320"/>
    <w:rsid w:val="005D159E"/>
    <w:rsid w:val="005D5448"/>
    <w:rsid w:val="005E3947"/>
    <w:rsid w:val="005F0D06"/>
    <w:rsid w:val="005F29C5"/>
    <w:rsid w:val="006000C4"/>
    <w:rsid w:val="00605B4E"/>
    <w:rsid w:val="00606C38"/>
    <w:rsid w:val="006114B4"/>
    <w:rsid w:val="00612CD0"/>
    <w:rsid w:val="00614CE6"/>
    <w:rsid w:val="00644906"/>
    <w:rsid w:val="00665E7F"/>
    <w:rsid w:val="006814D6"/>
    <w:rsid w:val="00681FB0"/>
    <w:rsid w:val="006820E8"/>
    <w:rsid w:val="00685C2C"/>
    <w:rsid w:val="006873C0"/>
    <w:rsid w:val="006966F6"/>
    <w:rsid w:val="006B1410"/>
    <w:rsid w:val="006B184C"/>
    <w:rsid w:val="006B318B"/>
    <w:rsid w:val="006C2190"/>
    <w:rsid w:val="006C3DE2"/>
    <w:rsid w:val="006C522F"/>
    <w:rsid w:val="007025C1"/>
    <w:rsid w:val="00712F1E"/>
    <w:rsid w:val="007179E8"/>
    <w:rsid w:val="00717D6A"/>
    <w:rsid w:val="007264A8"/>
    <w:rsid w:val="00736B40"/>
    <w:rsid w:val="00743422"/>
    <w:rsid w:val="007479B8"/>
    <w:rsid w:val="007605FF"/>
    <w:rsid w:val="007620A6"/>
    <w:rsid w:val="00767C47"/>
    <w:rsid w:val="00772779"/>
    <w:rsid w:val="0077354F"/>
    <w:rsid w:val="007805B0"/>
    <w:rsid w:val="00785D1C"/>
    <w:rsid w:val="00786556"/>
    <w:rsid w:val="00787934"/>
    <w:rsid w:val="007879E7"/>
    <w:rsid w:val="00795D45"/>
    <w:rsid w:val="007A0347"/>
    <w:rsid w:val="007A1959"/>
    <w:rsid w:val="007A5DA8"/>
    <w:rsid w:val="007B0282"/>
    <w:rsid w:val="007B7928"/>
    <w:rsid w:val="007C5F23"/>
    <w:rsid w:val="007C6CAC"/>
    <w:rsid w:val="007E0CAD"/>
    <w:rsid w:val="007E3250"/>
    <w:rsid w:val="007E57A7"/>
    <w:rsid w:val="007F1204"/>
    <w:rsid w:val="0080271C"/>
    <w:rsid w:val="008053A3"/>
    <w:rsid w:val="0081100F"/>
    <w:rsid w:val="00815508"/>
    <w:rsid w:val="008224D0"/>
    <w:rsid w:val="008241AB"/>
    <w:rsid w:val="008246DA"/>
    <w:rsid w:val="0086100E"/>
    <w:rsid w:val="0086363D"/>
    <w:rsid w:val="008709B5"/>
    <w:rsid w:val="00875E19"/>
    <w:rsid w:val="008A6172"/>
    <w:rsid w:val="008B39F3"/>
    <w:rsid w:val="008B5EC1"/>
    <w:rsid w:val="008C6392"/>
    <w:rsid w:val="008D1158"/>
    <w:rsid w:val="008E1B3C"/>
    <w:rsid w:val="008E48B0"/>
    <w:rsid w:val="008F0446"/>
    <w:rsid w:val="008F0D7B"/>
    <w:rsid w:val="008F64FC"/>
    <w:rsid w:val="009144AA"/>
    <w:rsid w:val="009160F6"/>
    <w:rsid w:val="00916573"/>
    <w:rsid w:val="00922581"/>
    <w:rsid w:val="00923EFF"/>
    <w:rsid w:val="00946781"/>
    <w:rsid w:val="0095021C"/>
    <w:rsid w:val="00950C7F"/>
    <w:rsid w:val="00963CA3"/>
    <w:rsid w:val="0097246F"/>
    <w:rsid w:val="009824A6"/>
    <w:rsid w:val="00985339"/>
    <w:rsid w:val="00987C31"/>
    <w:rsid w:val="009904C9"/>
    <w:rsid w:val="009971C5"/>
    <w:rsid w:val="009C0BC3"/>
    <w:rsid w:val="009D5F0B"/>
    <w:rsid w:val="009E0910"/>
    <w:rsid w:val="009E2CC1"/>
    <w:rsid w:val="009F4BB3"/>
    <w:rsid w:val="00A05A16"/>
    <w:rsid w:val="00A11181"/>
    <w:rsid w:val="00A21E90"/>
    <w:rsid w:val="00A34E1D"/>
    <w:rsid w:val="00A54BC1"/>
    <w:rsid w:val="00A7073D"/>
    <w:rsid w:val="00A76D99"/>
    <w:rsid w:val="00A80942"/>
    <w:rsid w:val="00A90670"/>
    <w:rsid w:val="00A96BC9"/>
    <w:rsid w:val="00AB00B1"/>
    <w:rsid w:val="00AC6CA1"/>
    <w:rsid w:val="00AC7542"/>
    <w:rsid w:val="00AE7E51"/>
    <w:rsid w:val="00AF1FE1"/>
    <w:rsid w:val="00AF4CF9"/>
    <w:rsid w:val="00B01951"/>
    <w:rsid w:val="00B043D9"/>
    <w:rsid w:val="00B06E79"/>
    <w:rsid w:val="00B166C2"/>
    <w:rsid w:val="00B22D7A"/>
    <w:rsid w:val="00B252ED"/>
    <w:rsid w:val="00B331F3"/>
    <w:rsid w:val="00B33D3D"/>
    <w:rsid w:val="00B4432F"/>
    <w:rsid w:val="00B514D8"/>
    <w:rsid w:val="00B60FB0"/>
    <w:rsid w:val="00B811E7"/>
    <w:rsid w:val="00B84EF8"/>
    <w:rsid w:val="00B868AA"/>
    <w:rsid w:val="00B9147D"/>
    <w:rsid w:val="00B950B1"/>
    <w:rsid w:val="00BA31FC"/>
    <w:rsid w:val="00BB309F"/>
    <w:rsid w:val="00BC2A04"/>
    <w:rsid w:val="00BD443E"/>
    <w:rsid w:val="00BE2450"/>
    <w:rsid w:val="00BE3680"/>
    <w:rsid w:val="00BE4AEB"/>
    <w:rsid w:val="00BF279F"/>
    <w:rsid w:val="00BF2BEF"/>
    <w:rsid w:val="00C01FFA"/>
    <w:rsid w:val="00C11E9F"/>
    <w:rsid w:val="00C264C5"/>
    <w:rsid w:val="00C343C7"/>
    <w:rsid w:val="00C55BEE"/>
    <w:rsid w:val="00C63763"/>
    <w:rsid w:val="00C64997"/>
    <w:rsid w:val="00CA19FC"/>
    <w:rsid w:val="00CA289E"/>
    <w:rsid w:val="00CB47CB"/>
    <w:rsid w:val="00CC73AE"/>
    <w:rsid w:val="00CE6658"/>
    <w:rsid w:val="00CF6041"/>
    <w:rsid w:val="00D0106D"/>
    <w:rsid w:val="00D03746"/>
    <w:rsid w:val="00D1654C"/>
    <w:rsid w:val="00D20ABE"/>
    <w:rsid w:val="00D20DEB"/>
    <w:rsid w:val="00D22B1F"/>
    <w:rsid w:val="00D31527"/>
    <w:rsid w:val="00D350CB"/>
    <w:rsid w:val="00D37D99"/>
    <w:rsid w:val="00D57500"/>
    <w:rsid w:val="00D57BA5"/>
    <w:rsid w:val="00D63AA5"/>
    <w:rsid w:val="00D63E19"/>
    <w:rsid w:val="00D6401F"/>
    <w:rsid w:val="00D70D29"/>
    <w:rsid w:val="00D85FE8"/>
    <w:rsid w:val="00D87B67"/>
    <w:rsid w:val="00DA0C5A"/>
    <w:rsid w:val="00DA3178"/>
    <w:rsid w:val="00DC2AC9"/>
    <w:rsid w:val="00DC5FB0"/>
    <w:rsid w:val="00DC6ACD"/>
    <w:rsid w:val="00DC6E6F"/>
    <w:rsid w:val="00DD777F"/>
    <w:rsid w:val="00DD7EB3"/>
    <w:rsid w:val="00DE2CC9"/>
    <w:rsid w:val="00DE5B80"/>
    <w:rsid w:val="00DF00FA"/>
    <w:rsid w:val="00DF0C26"/>
    <w:rsid w:val="00E03E62"/>
    <w:rsid w:val="00E23769"/>
    <w:rsid w:val="00E2387F"/>
    <w:rsid w:val="00E47892"/>
    <w:rsid w:val="00E5518D"/>
    <w:rsid w:val="00E57B97"/>
    <w:rsid w:val="00E601DC"/>
    <w:rsid w:val="00E63050"/>
    <w:rsid w:val="00E65771"/>
    <w:rsid w:val="00E6735E"/>
    <w:rsid w:val="00E76EFA"/>
    <w:rsid w:val="00E913BA"/>
    <w:rsid w:val="00E96397"/>
    <w:rsid w:val="00E97E64"/>
    <w:rsid w:val="00EA4C9E"/>
    <w:rsid w:val="00EA7847"/>
    <w:rsid w:val="00EA7EC7"/>
    <w:rsid w:val="00EB3D70"/>
    <w:rsid w:val="00EC130D"/>
    <w:rsid w:val="00EC2C85"/>
    <w:rsid w:val="00ED61F1"/>
    <w:rsid w:val="00F11D8A"/>
    <w:rsid w:val="00F1764F"/>
    <w:rsid w:val="00F20743"/>
    <w:rsid w:val="00F25545"/>
    <w:rsid w:val="00F4572A"/>
    <w:rsid w:val="00F54365"/>
    <w:rsid w:val="00F7781E"/>
    <w:rsid w:val="00F868AC"/>
    <w:rsid w:val="00F9552D"/>
    <w:rsid w:val="00F95961"/>
    <w:rsid w:val="00F97D51"/>
    <w:rsid w:val="00FB2BDA"/>
    <w:rsid w:val="00FB3CEC"/>
    <w:rsid w:val="00FB7A5A"/>
    <w:rsid w:val="00FC42DA"/>
    <w:rsid w:val="00FC46DA"/>
    <w:rsid w:val="00F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23ACCCDD"/>
  <w14:defaultImageDpi w14:val="0"/>
  <w15:docId w15:val="{38C1D3CC-15E9-4A7F-811B-7DB6B4DC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styleId="Emphasis">
    <w:name w:val="Emphasis"/>
    <w:basedOn w:val="DefaultParagraphFont"/>
    <w:uiPriority w:val="20"/>
    <w:qFormat/>
    <w:rsid w:val="00E63050"/>
    <w:rPr>
      <w:i/>
      <w:iCs/>
    </w:rPr>
  </w:style>
  <w:style w:type="character" w:customStyle="1" w:styleId="il">
    <w:name w:val="il"/>
    <w:basedOn w:val="DefaultParagraphFont"/>
    <w:rsid w:val="00A21E90"/>
  </w:style>
  <w:style w:type="character" w:customStyle="1" w:styleId="SingleTxtChar">
    <w:name w:val="__Single Txt Char"/>
    <w:basedOn w:val="DefaultParagraphFont"/>
    <w:link w:val="SingleTxt"/>
    <w:locked/>
    <w:rsid w:val="00CA289E"/>
    <w:rPr>
      <w:spacing w:val="4"/>
    </w:rPr>
  </w:style>
  <w:style w:type="paragraph" w:customStyle="1" w:styleId="SingleTxt">
    <w:name w:val="__Single Txt"/>
    <w:basedOn w:val="Normal"/>
    <w:link w:val="SingleTxtChar"/>
    <w:rsid w:val="00CA289E"/>
    <w:pPr>
      <w:spacing w:after="120" w:line="240" w:lineRule="atLeast"/>
      <w:ind w:left="1267" w:right="1267"/>
      <w:jc w:val="both"/>
    </w:pPr>
    <w:rPr>
      <w:spacing w:val="4"/>
      <w:sz w:val="20"/>
      <w:szCs w:val="20"/>
      <w:lang w:val="es-MX" w:eastAsia="es-MX"/>
    </w:rPr>
  </w:style>
  <w:style w:type="paragraph" w:styleId="PlainText">
    <w:name w:val="Plain Text"/>
    <w:basedOn w:val="Normal"/>
    <w:link w:val="PlainTextChar"/>
    <w:uiPriority w:val="99"/>
    <w:unhideWhenUsed/>
    <w:rsid w:val="00717D6A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7D6A"/>
    <w:rPr>
      <w:rFonts w:ascii="Consolas" w:eastAsiaTheme="minorHAnsi" w:hAnsi="Consolas" w:cstheme="minorBidi"/>
      <w:sz w:val="21"/>
      <w:szCs w:val="21"/>
      <w:lang w:val="en-US" w:eastAsia="en-US"/>
    </w:rPr>
  </w:style>
  <w:style w:type="paragraph" w:styleId="NormalWeb">
    <w:name w:val="Normal (Web)"/>
    <w:basedOn w:val="Normal"/>
    <w:uiPriority w:val="99"/>
    <w:unhideWhenUsed/>
    <w:rsid w:val="00717D6A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usa.org/report-urgent-actions/" TargetMode="External"/><Relationship Id="rId13" Type="http://schemas.openxmlformats.org/officeDocument/2006/relationships/hyperlink" Target="mailto:iran@un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twitter.com/iran_un?lang=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D0126-BF0B-458A-8D03-B3D56B73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1623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Karen Javorski</dc:creator>
  <cp:keywords/>
  <dc:description/>
  <cp:lastModifiedBy>Laura Galeano</cp:lastModifiedBy>
  <cp:revision>3</cp:revision>
  <cp:lastPrinted>2019-07-09T13:36:00Z</cp:lastPrinted>
  <dcterms:created xsi:type="dcterms:W3CDTF">2019-07-09T14:23:00Z</dcterms:created>
  <dcterms:modified xsi:type="dcterms:W3CDTF">2019-07-10T17:17:00Z</dcterms:modified>
</cp:coreProperties>
</file>