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C323E1" w:rsidRDefault="0034128A" w:rsidP="00C323E1">
      <w:pPr>
        <w:pStyle w:val="AIUrgentActionTopHeading"/>
        <w:tabs>
          <w:tab w:val="clear" w:pos="567"/>
        </w:tabs>
        <w:spacing w:line="240" w:lineRule="auto"/>
        <w:rPr>
          <w:rFonts w:cs="Arial"/>
          <w:sz w:val="80"/>
          <w:szCs w:val="80"/>
        </w:rPr>
      </w:pPr>
      <w:r w:rsidRPr="00C323E1">
        <w:rPr>
          <w:rFonts w:cs="Arial"/>
          <w:sz w:val="80"/>
          <w:szCs w:val="80"/>
          <w:highlight w:val="yellow"/>
        </w:rPr>
        <w:t>URGENT ACTION</w:t>
      </w:r>
    </w:p>
    <w:p w14:paraId="76BC4611" w14:textId="77777777" w:rsidR="005D2C37" w:rsidRPr="00C323E1" w:rsidRDefault="005D2C37" w:rsidP="00C323E1">
      <w:pPr>
        <w:pStyle w:val="Default"/>
        <w:ind w:left="-283"/>
        <w:rPr>
          <w:b/>
          <w:sz w:val="28"/>
          <w:szCs w:val="28"/>
        </w:rPr>
      </w:pPr>
    </w:p>
    <w:p w14:paraId="00C71864" w14:textId="77777777" w:rsidR="00B36C90" w:rsidRPr="00C323E1" w:rsidRDefault="00B36C90" w:rsidP="00C323E1">
      <w:pPr>
        <w:spacing w:after="0" w:line="240" w:lineRule="auto"/>
        <w:rPr>
          <w:rFonts w:ascii="Arial" w:hAnsi="Arial" w:cs="Arial"/>
          <w:b/>
          <w:sz w:val="36"/>
          <w:lang w:eastAsia="es-MX"/>
        </w:rPr>
      </w:pPr>
      <w:r w:rsidRPr="00C323E1">
        <w:rPr>
          <w:rFonts w:ascii="Arial" w:hAnsi="Arial" w:cs="Arial"/>
          <w:b/>
          <w:sz w:val="36"/>
          <w:lang w:eastAsia="es-MX"/>
        </w:rPr>
        <w:t xml:space="preserve">NATIONAL GUARD HARASSES MIGRANT SHELTER </w:t>
      </w:r>
    </w:p>
    <w:p w14:paraId="063B7790" w14:textId="6CDD08B5" w:rsidR="00C323E1" w:rsidRPr="0007751F" w:rsidRDefault="00B36C90" w:rsidP="00C323E1">
      <w:pPr>
        <w:spacing w:line="240" w:lineRule="auto"/>
        <w:rPr>
          <w:rFonts w:ascii="Arial" w:hAnsi="Arial" w:cs="Arial"/>
          <w:b/>
          <w:sz w:val="20"/>
          <w:szCs w:val="20"/>
        </w:rPr>
      </w:pPr>
      <w:r w:rsidRPr="00C323E1">
        <w:rPr>
          <w:rFonts w:ascii="Arial" w:hAnsi="Arial" w:cs="Arial"/>
          <w:b/>
          <w:sz w:val="22"/>
          <w:szCs w:val="22"/>
        </w:rPr>
        <w:t xml:space="preserve">Since the National Guard was deployed in Mexico with a new role addressing migration-related issues, Amnesty International has seen concerning </w:t>
      </w:r>
      <w:proofErr w:type="spellStart"/>
      <w:r w:rsidRPr="00C323E1">
        <w:rPr>
          <w:rFonts w:ascii="Arial" w:hAnsi="Arial" w:cs="Arial"/>
          <w:b/>
          <w:sz w:val="22"/>
          <w:szCs w:val="22"/>
        </w:rPr>
        <w:t>behaviors</w:t>
      </w:r>
      <w:proofErr w:type="spellEnd"/>
      <w:r w:rsidRPr="00C323E1">
        <w:rPr>
          <w:rFonts w:ascii="Arial" w:hAnsi="Arial" w:cs="Arial"/>
          <w:b/>
          <w:sz w:val="22"/>
          <w:szCs w:val="22"/>
        </w:rPr>
        <w:t xml:space="preserve"> that could put a</w:t>
      </w:r>
      <w:r w:rsidR="00C323E1">
        <w:rPr>
          <w:rFonts w:ascii="Arial" w:hAnsi="Arial" w:cs="Arial"/>
          <w:b/>
          <w:sz w:val="22"/>
          <w:szCs w:val="22"/>
        </w:rPr>
        <w:t>t</w:t>
      </w:r>
      <w:r w:rsidRPr="00C323E1">
        <w:rPr>
          <w:rFonts w:ascii="Arial" w:hAnsi="Arial" w:cs="Arial"/>
          <w:b/>
          <w:sz w:val="22"/>
          <w:szCs w:val="22"/>
        </w:rPr>
        <w:t xml:space="preserve"> risk the rights of migrants, refugees, asylum seekers and human rights defenders. On 23 June, 6 officers attempted to raid, without warrant or legal cause, the migrant shelter CAME, in the northern state of Sonora, and harassed human rights defenders working there. It is urgent to put a stop to a situation that threatens the rights of people working at and being protected by migrant shelters across the country.</w:t>
      </w:r>
      <w:r w:rsidRPr="00C323E1">
        <w:rPr>
          <w:rFonts w:ascii="Arial" w:hAnsi="Arial" w:cs="Arial"/>
          <w:sz w:val="22"/>
          <w:szCs w:val="22"/>
        </w:rPr>
        <w:br/>
      </w:r>
      <w:r w:rsidR="002F0593" w:rsidRPr="00C323E1">
        <w:rPr>
          <w:rFonts w:ascii="Arial" w:hAnsi="Arial" w:cs="Arial"/>
          <w:sz w:val="22"/>
          <w:szCs w:val="22"/>
        </w:rPr>
        <w:br/>
      </w:r>
      <w:r w:rsidR="00C323E1" w:rsidRPr="0007751F">
        <w:rPr>
          <w:rFonts w:ascii="Arial" w:hAnsi="Arial" w:cs="Arial"/>
          <w:b/>
          <w:sz w:val="20"/>
          <w:szCs w:val="20"/>
        </w:rPr>
        <w:t xml:space="preserve">TAKE ACTION: </w:t>
      </w:r>
    </w:p>
    <w:p w14:paraId="32668F9A" w14:textId="77777777" w:rsidR="00C323E1" w:rsidRPr="004D1533" w:rsidRDefault="00C323E1" w:rsidP="00C323E1">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39FDAF1" w14:textId="012DBFD5" w:rsidR="00C323E1" w:rsidRPr="004D1533" w:rsidRDefault="00156D5F" w:rsidP="00C323E1">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8" w:history="1">
        <w:r w:rsidR="00C323E1" w:rsidRPr="004D1533">
          <w:rPr>
            <w:rStyle w:val="Hyperlink"/>
            <w:rFonts w:ascii="Arial" w:eastAsiaTheme="majorEastAsia" w:hAnsi="Arial" w:cs="Arial"/>
            <w:sz w:val="20"/>
            <w:szCs w:val="20"/>
          </w:rPr>
          <w:t>Click here</w:t>
        </w:r>
      </w:hyperlink>
      <w:r w:rsidR="00C323E1" w:rsidRPr="004D1533">
        <w:rPr>
          <w:rFonts w:ascii="Arial" w:hAnsi="Arial" w:cs="Arial"/>
          <w:color w:val="000000"/>
          <w:sz w:val="20"/>
          <w:szCs w:val="20"/>
        </w:rPr>
        <w:t xml:space="preserve"> to let us know the actions you took on </w:t>
      </w:r>
      <w:r w:rsidR="00C323E1" w:rsidRPr="004D1533">
        <w:rPr>
          <w:rFonts w:ascii="Arial" w:hAnsi="Arial" w:cs="Arial"/>
          <w:b/>
          <w:i/>
          <w:iCs/>
          <w:color w:val="000000"/>
          <w:sz w:val="20"/>
          <w:szCs w:val="20"/>
        </w:rPr>
        <w:t xml:space="preserve">Urgent Action </w:t>
      </w:r>
      <w:r w:rsidR="00C323E1">
        <w:rPr>
          <w:rFonts w:ascii="Arial" w:hAnsi="Arial" w:cs="Arial"/>
          <w:b/>
          <w:i/>
          <w:iCs/>
          <w:color w:val="000000"/>
          <w:sz w:val="20"/>
          <w:szCs w:val="20"/>
        </w:rPr>
        <w:t>93.19</w:t>
      </w:r>
      <w:r w:rsidR="00C323E1" w:rsidRPr="004D1533">
        <w:rPr>
          <w:rFonts w:ascii="Arial" w:hAnsi="Arial" w:cs="Arial"/>
          <w:i/>
          <w:iCs/>
          <w:color w:val="000000"/>
          <w:sz w:val="20"/>
          <w:szCs w:val="20"/>
        </w:rPr>
        <w:t xml:space="preserve">. </w:t>
      </w:r>
      <w:r w:rsidR="00C323E1"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D166E4B" w14:textId="0E5C4E7B" w:rsidR="005D2C37" w:rsidRPr="00C323E1" w:rsidRDefault="005D2C37" w:rsidP="00C323E1">
      <w:pPr>
        <w:spacing w:after="0" w:line="240" w:lineRule="auto"/>
        <w:rPr>
          <w:rFonts w:ascii="Arial" w:hAnsi="Arial" w:cs="Arial"/>
          <w:b/>
          <w:sz w:val="20"/>
          <w:szCs w:val="20"/>
        </w:rPr>
      </w:pPr>
      <w:r w:rsidRPr="00C323E1">
        <w:rPr>
          <w:rFonts w:ascii="Arial" w:hAnsi="Arial" w:cs="Arial"/>
          <w:b/>
          <w:noProof/>
          <w:sz w:val="20"/>
          <w:szCs w:val="20"/>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CCAEE"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32AEB085" w14:textId="77777777" w:rsidR="00C323E1" w:rsidRDefault="00C323E1" w:rsidP="00C323E1">
      <w:pPr>
        <w:spacing w:after="0" w:line="240" w:lineRule="auto"/>
        <w:rPr>
          <w:rFonts w:ascii="Arial" w:hAnsi="Arial" w:cs="Arial"/>
          <w:b/>
          <w:szCs w:val="18"/>
          <w:lang w:val="es-MX"/>
        </w:rPr>
        <w:sectPr w:rsidR="00C323E1" w:rsidSect="00C323E1">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1168CC0" w14:textId="1E515ECD" w:rsidR="001E41F7" w:rsidRPr="00C323E1" w:rsidRDefault="00DC17F0" w:rsidP="00C323E1">
      <w:pPr>
        <w:spacing w:after="0" w:line="240" w:lineRule="auto"/>
        <w:rPr>
          <w:rFonts w:ascii="Arial" w:hAnsi="Arial" w:cs="Arial"/>
          <w:szCs w:val="18"/>
          <w:lang w:val="es-MX"/>
        </w:rPr>
      </w:pPr>
      <w:r w:rsidRPr="00C323E1">
        <w:rPr>
          <w:rFonts w:ascii="Arial" w:hAnsi="Arial" w:cs="Arial"/>
          <w:b/>
          <w:szCs w:val="18"/>
          <w:lang w:val="es-MX"/>
        </w:rPr>
        <w:t>Andrés Manuel López Obrador</w:t>
      </w:r>
      <w:r w:rsidR="001E41F7" w:rsidRPr="00C323E1">
        <w:rPr>
          <w:rFonts w:ascii="Arial" w:hAnsi="Arial" w:cs="Arial"/>
          <w:szCs w:val="18"/>
          <w:lang w:val="es-MX"/>
        </w:rPr>
        <w:br/>
        <w:t>Presidente Constitucional de los Estados Unidos Mexicanos</w:t>
      </w:r>
    </w:p>
    <w:p w14:paraId="3922919E" w14:textId="77777777" w:rsidR="001E41F7" w:rsidRPr="00C323E1" w:rsidRDefault="001E41F7" w:rsidP="00C323E1">
      <w:pPr>
        <w:spacing w:after="0" w:line="240" w:lineRule="auto"/>
        <w:rPr>
          <w:rFonts w:ascii="Arial" w:hAnsi="Arial" w:cs="Arial"/>
          <w:szCs w:val="18"/>
          <w:lang w:val="es-MX"/>
        </w:rPr>
      </w:pPr>
      <w:r w:rsidRPr="00C323E1">
        <w:rPr>
          <w:rFonts w:ascii="Arial" w:hAnsi="Arial" w:cs="Arial"/>
          <w:szCs w:val="18"/>
          <w:lang w:val="es-MX"/>
        </w:rPr>
        <w:t>Palacio Nacional Edificio 10, Planta baja</w:t>
      </w:r>
    </w:p>
    <w:p w14:paraId="7E393B81" w14:textId="77777777" w:rsidR="001E41F7" w:rsidRPr="00C323E1" w:rsidRDefault="001E41F7" w:rsidP="00C323E1">
      <w:pPr>
        <w:spacing w:after="0" w:line="240" w:lineRule="auto"/>
        <w:rPr>
          <w:rFonts w:ascii="Arial" w:hAnsi="Arial" w:cs="Arial"/>
          <w:szCs w:val="18"/>
          <w:lang w:val="es-MX"/>
        </w:rPr>
      </w:pPr>
      <w:r w:rsidRPr="00C323E1">
        <w:rPr>
          <w:rFonts w:ascii="Arial" w:hAnsi="Arial" w:cs="Arial"/>
          <w:szCs w:val="18"/>
          <w:lang w:val="es-MX"/>
        </w:rPr>
        <w:t>Colonia Centro, Delegación Cuauhtémoc</w:t>
      </w:r>
    </w:p>
    <w:p w14:paraId="3091F4CF" w14:textId="7FB42438" w:rsidR="005D2C37" w:rsidRPr="00C323E1" w:rsidRDefault="001E41F7" w:rsidP="00C323E1">
      <w:pPr>
        <w:spacing w:after="0" w:line="240" w:lineRule="auto"/>
        <w:rPr>
          <w:rFonts w:ascii="Arial" w:hAnsi="Arial" w:cs="Arial"/>
          <w:szCs w:val="18"/>
          <w:lang w:val="en-US"/>
        </w:rPr>
      </w:pPr>
      <w:r w:rsidRPr="00C323E1">
        <w:rPr>
          <w:rFonts w:ascii="Arial" w:hAnsi="Arial" w:cs="Arial"/>
          <w:szCs w:val="18"/>
          <w:lang w:val="es-MX"/>
        </w:rPr>
        <w:t>CP 06060 Ciudad de México, México</w:t>
      </w:r>
      <w:r w:rsidR="00091DEB" w:rsidRPr="00C323E1">
        <w:rPr>
          <w:rFonts w:ascii="Arial" w:hAnsi="Arial" w:cs="Arial"/>
          <w:szCs w:val="18"/>
          <w:lang w:val="es-MX"/>
        </w:rPr>
        <w:t>.</w:t>
      </w:r>
      <w:r w:rsidR="00DC17F0" w:rsidRPr="00C323E1">
        <w:rPr>
          <w:rFonts w:ascii="Arial" w:hAnsi="Arial" w:cs="Arial"/>
          <w:szCs w:val="18"/>
          <w:lang w:val="es-MX"/>
        </w:rPr>
        <w:br/>
      </w:r>
      <w:r w:rsidR="00DC17F0" w:rsidRPr="00C323E1">
        <w:rPr>
          <w:rFonts w:ascii="Arial" w:hAnsi="Arial" w:cs="Arial"/>
          <w:szCs w:val="18"/>
          <w:lang w:val="en-US"/>
        </w:rPr>
        <w:t xml:space="preserve">Twitter: </w:t>
      </w:r>
      <w:hyperlink r:id="rId12" w:history="1">
        <w:r w:rsidR="00DC17F0" w:rsidRPr="00C323E1">
          <w:rPr>
            <w:rStyle w:val="Hyperlink"/>
            <w:rFonts w:ascii="Arial" w:hAnsi="Arial" w:cs="Arial"/>
            <w:szCs w:val="18"/>
            <w:lang w:val="en-US"/>
          </w:rPr>
          <w:t>@</w:t>
        </w:r>
        <w:proofErr w:type="spellStart"/>
        <w:r w:rsidRPr="00C323E1">
          <w:rPr>
            <w:rStyle w:val="Hyperlink"/>
            <w:rFonts w:ascii="Arial" w:hAnsi="Arial" w:cs="Arial"/>
            <w:szCs w:val="18"/>
            <w:lang w:val="en-US"/>
          </w:rPr>
          <w:t>lopezobrador</w:t>
        </w:r>
        <w:proofErr w:type="spellEnd"/>
        <w:r w:rsidRPr="00C323E1">
          <w:rPr>
            <w:rStyle w:val="Hyperlink"/>
            <w:rFonts w:ascii="Arial" w:hAnsi="Arial" w:cs="Arial"/>
            <w:szCs w:val="18"/>
            <w:lang w:val="en-US"/>
          </w:rPr>
          <w:t>_</w:t>
        </w:r>
      </w:hyperlink>
    </w:p>
    <w:p w14:paraId="4BD3B69B" w14:textId="14112D35" w:rsidR="00C323E1" w:rsidRPr="00C323E1" w:rsidRDefault="00C323E1" w:rsidP="00C323E1">
      <w:pPr>
        <w:spacing w:after="0" w:line="240" w:lineRule="auto"/>
        <w:rPr>
          <w:rFonts w:ascii="Arial" w:hAnsi="Arial" w:cs="Arial"/>
          <w:b/>
          <w:szCs w:val="18"/>
          <w:lang w:val="en-US"/>
        </w:rPr>
      </w:pPr>
    </w:p>
    <w:p w14:paraId="4DCC5981" w14:textId="77777777" w:rsidR="00C323E1" w:rsidRDefault="00C323E1" w:rsidP="008D6D55">
      <w:pPr>
        <w:pStyle w:val="PlainText"/>
        <w:rPr>
          <w:rFonts w:ascii="Arial" w:hAnsi="Arial" w:cs="Arial"/>
          <w:b/>
          <w:sz w:val="18"/>
          <w:szCs w:val="18"/>
        </w:rPr>
      </w:pPr>
    </w:p>
    <w:p w14:paraId="19124833" w14:textId="77777777" w:rsidR="00C323E1" w:rsidRDefault="00C323E1" w:rsidP="008D6D55">
      <w:pPr>
        <w:pStyle w:val="PlainText"/>
        <w:rPr>
          <w:rFonts w:ascii="Arial" w:hAnsi="Arial" w:cs="Arial"/>
          <w:b/>
          <w:sz w:val="18"/>
          <w:szCs w:val="18"/>
        </w:rPr>
      </w:pPr>
    </w:p>
    <w:p w14:paraId="1B7A2EC1" w14:textId="339292B0" w:rsidR="00C323E1" w:rsidRPr="00C323E1" w:rsidRDefault="00C323E1" w:rsidP="008D6D55">
      <w:pPr>
        <w:pStyle w:val="PlainText"/>
        <w:rPr>
          <w:rFonts w:ascii="Arial" w:hAnsi="Arial" w:cs="Arial"/>
          <w:b/>
          <w:sz w:val="18"/>
          <w:szCs w:val="18"/>
        </w:rPr>
      </w:pPr>
      <w:r w:rsidRPr="00C323E1">
        <w:rPr>
          <w:rFonts w:ascii="Arial" w:hAnsi="Arial" w:cs="Arial"/>
          <w:b/>
          <w:sz w:val="18"/>
          <w:szCs w:val="18"/>
        </w:rPr>
        <w:t xml:space="preserve">Ambassador Martha </w:t>
      </w:r>
      <w:proofErr w:type="spellStart"/>
      <w:r w:rsidRPr="00C323E1">
        <w:rPr>
          <w:rFonts w:ascii="Arial" w:hAnsi="Arial" w:cs="Arial"/>
          <w:b/>
          <w:sz w:val="18"/>
          <w:szCs w:val="18"/>
        </w:rPr>
        <w:t>Bárcena</w:t>
      </w:r>
      <w:proofErr w:type="spellEnd"/>
      <w:r w:rsidRPr="00C323E1">
        <w:rPr>
          <w:rFonts w:ascii="Arial" w:hAnsi="Arial" w:cs="Arial"/>
          <w:b/>
          <w:sz w:val="18"/>
          <w:szCs w:val="18"/>
        </w:rPr>
        <w:t xml:space="preserve"> </w:t>
      </w:r>
      <w:proofErr w:type="spellStart"/>
      <w:r w:rsidRPr="00C323E1">
        <w:rPr>
          <w:rFonts w:ascii="Arial" w:hAnsi="Arial" w:cs="Arial"/>
          <w:b/>
          <w:sz w:val="18"/>
          <w:szCs w:val="18"/>
        </w:rPr>
        <w:t>Coqu</w:t>
      </w:r>
      <w:r w:rsidRPr="00C323E1">
        <w:t>i</w:t>
      </w:r>
      <w:r w:rsidRPr="00C323E1">
        <w:rPr>
          <w:rFonts w:ascii="Arial" w:hAnsi="Arial" w:cs="Arial"/>
          <w:sz w:val="18"/>
          <w:szCs w:val="18"/>
        </w:rPr>
        <w:t>Embassy</w:t>
      </w:r>
      <w:proofErr w:type="spellEnd"/>
      <w:r w:rsidRPr="00C323E1">
        <w:rPr>
          <w:rFonts w:ascii="Arial" w:hAnsi="Arial" w:cs="Arial"/>
          <w:sz w:val="18"/>
          <w:szCs w:val="18"/>
        </w:rPr>
        <w:t xml:space="preserve"> of Mexico</w:t>
      </w:r>
    </w:p>
    <w:p w14:paraId="126911E0" w14:textId="77777777" w:rsidR="00C323E1" w:rsidRPr="00C323E1" w:rsidRDefault="00C323E1" w:rsidP="008D6D55">
      <w:pPr>
        <w:pStyle w:val="PlainText"/>
        <w:rPr>
          <w:rFonts w:ascii="Arial" w:hAnsi="Arial" w:cs="Arial"/>
          <w:sz w:val="18"/>
          <w:szCs w:val="18"/>
        </w:rPr>
      </w:pPr>
      <w:r w:rsidRPr="00C323E1">
        <w:rPr>
          <w:rFonts w:ascii="Arial" w:hAnsi="Arial" w:cs="Arial"/>
          <w:sz w:val="18"/>
          <w:szCs w:val="18"/>
        </w:rPr>
        <w:t>1911 Pennsylvania Avenue NW, Washington DC 20006</w:t>
      </w:r>
    </w:p>
    <w:p w14:paraId="103631D1" w14:textId="77777777" w:rsidR="00C323E1" w:rsidRPr="00C323E1" w:rsidRDefault="00C323E1" w:rsidP="008D6D55">
      <w:pPr>
        <w:pStyle w:val="PlainText"/>
        <w:rPr>
          <w:rFonts w:ascii="Arial" w:hAnsi="Arial" w:cs="Arial"/>
          <w:sz w:val="18"/>
          <w:szCs w:val="18"/>
        </w:rPr>
      </w:pPr>
      <w:r w:rsidRPr="00C323E1">
        <w:rPr>
          <w:rFonts w:ascii="Arial" w:hAnsi="Arial" w:cs="Arial"/>
          <w:sz w:val="18"/>
          <w:szCs w:val="18"/>
        </w:rPr>
        <w:t>Phone: 202 728 1600</w:t>
      </w:r>
    </w:p>
    <w:p w14:paraId="0A21D2B4" w14:textId="10B65609" w:rsidR="00C323E1" w:rsidRPr="00C323E1" w:rsidRDefault="00C323E1" w:rsidP="008D6D55">
      <w:pPr>
        <w:pStyle w:val="PlainText"/>
        <w:rPr>
          <w:rFonts w:ascii="Arial" w:hAnsi="Arial" w:cs="Arial"/>
          <w:sz w:val="18"/>
          <w:szCs w:val="18"/>
        </w:rPr>
      </w:pPr>
      <w:r w:rsidRPr="00C323E1">
        <w:rPr>
          <w:rFonts w:ascii="Arial" w:hAnsi="Arial" w:cs="Arial"/>
          <w:sz w:val="18"/>
          <w:szCs w:val="18"/>
        </w:rPr>
        <w:t xml:space="preserve">Email: </w:t>
      </w:r>
      <w:hyperlink r:id="rId13" w:history="1">
        <w:r w:rsidRPr="0088047A">
          <w:rPr>
            <w:rStyle w:val="Hyperlink"/>
            <w:rFonts w:ascii="Arial" w:hAnsi="Arial" w:cs="Arial"/>
            <w:sz w:val="18"/>
            <w:szCs w:val="18"/>
          </w:rPr>
          <w:t>mexembusa@sre.gob.mx</w:t>
        </w:r>
      </w:hyperlink>
      <w:r>
        <w:t xml:space="preserve"> </w:t>
      </w:r>
      <w:r w:rsidRPr="00C323E1">
        <w:rPr>
          <w:rFonts w:ascii="Arial" w:hAnsi="Arial" w:cs="Arial"/>
          <w:sz w:val="18"/>
          <w:szCs w:val="18"/>
        </w:rPr>
        <w:t xml:space="preserve">Twitter: </w:t>
      </w:r>
      <w:hyperlink r:id="rId14" w:history="1">
        <w:r w:rsidRPr="00C323E1">
          <w:rPr>
            <w:rStyle w:val="Hyperlink"/>
            <w:rFonts w:ascii="Arial" w:hAnsi="Arial" w:cs="Arial"/>
            <w:sz w:val="18"/>
            <w:szCs w:val="18"/>
          </w:rPr>
          <w:t>@</w:t>
        </w:r>
        <w:proofErr w:type="spellStart"/>
        <w:r w:rsidRPr="00C323E1">
          <w:rPr>
            <w:rStyle w:val="Hyperlink"/>
            <w:rFonts w:ascii="Arial" w:hAnsi="Arial" w:cs="Arial"/>
            <w:sz w:val="18"/>
            <w:szCs w:val="18"/>
          </w:rPr>
          <w:t>Martha_Barcena</w:t>
        </w:r>
        <w:proofErr w:type="spellEnd"/>
      </w:hyperlink>
      <w:r>
        <w:rPr>
          <w:rFonts w:ascii="Arial" w:hAnsi="Arial" w:cs="Arial"/>
          <w:sz w:val="18"/>
          <w:szCs w:val="18"/>
        </w:rPr>
        <w:t xml:space="preserve"> </w:t>
      </w:r>
      <w:hyperlink r:id="rId15" w:history="1">
        <w:r w:rsidRPr="00C323E1">
          <w:rPr>
            <w:rStyle w:val="Hyperlink"/>
            <w:rFonts w:ascii="Arial" w:hAnsi="Arial" w:cs="Arial"/>
            <w:sz w:val="18"/>
            <w:szCs w:val="18"/>
          </w:rPr>
          <w:t>@</w:t>
        </w:r>
        <w:proofErr w:type="spellStart"/>
        <w:r w:rsidRPr="00C323E1">
          <w:rPr>
            <w:rStyle w:val="Hyperlink"/>
            <w:rFonts w:ascii="Arial" w:hAnsi="Arial" w:cs="Arial"/>
            <w:sz w:val="18"/>
            <w:szCs w:val="18"/>
          </w:rPr>
          <w:t>EmbamexEUA</w:t>
        </w:r>
        <w:proofErr w:type="spellEnd"/>
      </w:hyperlink>
    </w:p>
    <w:p w14:paraId="447BE344" w14:textId="1563521A" w:rsidR="00C323E1" w:rsidRPr="00C323E1" w:rsidRDefault="00C323E1" w:rsidP="008D6D55">
      <w:pPr>
        <w:pStyle w:val="PlainText"/>
        <w:rPr>
          <w:rFonts w:ascii="Arial" w:hAnsi="Arial" w:cs="Arial"/>
          <w:sz w:val="18"/>
          <w:szCs w:val="18"/>
        </w:rPr>
      </w:pPr>
      <w:r w:rsidRPr="00C323E1">
        <w:rPr>
          <w:rFonts w:ascii="Arial" w:hAnsi="Arial" w:cs="Arial"/>
          <w:sz w:val="18"/>
          <w:szCs w:val="18"/>
        </w:rPr>
        <w:t>Facebook: </w:t>
      </w:r>
      <w:hyperlink r:id="rId16" w:history="1">
        <w:r w:rsidRPr="00C323E1">
          <w:rPr>
            <w:rStyle w:val="Hyperlink"/>
            <w:rFonts w:ascii="Arial" w:hAnsi="Arial" w:cs="Arial"/>
            <w:sz w:val="18"/>
            <w:szCs w:val="18"/>
          </w:rPr>
          <w:t>@</w:t>
        </w:r>
        <w:proofErr w:type="spellStart"/>
        <w:r w:rsidRPr="00C323E1">
          <w:rPr>
            <w:rStyle w:val="Hyperlink"/>
            <w:rFonts w:ascii="Arial" w:hAnsi="Arial" w:cs="Arial"/>
            <w:sz w:val="18"/>
            <w:szCs w:val="18"/>
          </w:rPr>
          <w:t>EmbamexEUA</w:t>
        </w:r>
      </w:hyperlink>
      <w:r w:rsidRPr="00C323E1">
        <w:rPr>
          <w:rFonts w:ascii="Arial" w:hAnsi="Arial" w:cs="Arial"/>
          <w:sz w:val="18"/>
          <w:szCs w:val="18"/>
        </w:rPr>
        <w:t>Instagram</w:t>
      </w:r>
      <w:proofErr w:type="spellEnd"/>
      <w:r w:rsidRPr="00C323E1">
        <w:rPr>
          <w:rFonts w:ascii="Arial" w:hAnsi="Arial" w:cs="Arial"/>
          <w:sz w:val="18"/>
          <w:szCs w:val="18"/>
        </w:rPr>
        <w:t>: </w:t>
      </w:r>
      <w:hyperlink r:id="rId17" w:history="1">
        <w:r w:rsidRPr="00C323E1">
          <w:rPr>
            <w:rStyle w:val="Hyperlink"/>
            <w:rFonts w:ascii="Arial" w:hAnsi="Arial" w:cs="Arial"/>
            <w:sz w:val="18"/>
            <w:szCs w:val="18"/>
          </w:rPr>
          <w:t>@</w:t>
        </w:r>
        <w:proofErr w:type="spellStart"/>
        <w:r w:rsidRPr="00C323E1">
          <w:rPr>
            <w:rStyle w:val="Hyperlink"/>
            <w:rFonts w:ascii="Arial" w:hAnsi="Arial" w:cs="Arial"/>
            <w:sz w:val="18"/>
            <w:szCs w:val="18"/>
          </w:rPr>
          <w:t>embamexeua</w:t>
        </w:r>
      </w:hyperlink>
      <w:r w:rsidRPr="00C323E1">
        <w:rPr>
          <w:rFonts w:ascii="Arial" w:hAnsi="Arial" w:cs="Arial"/>
          <w:sz w:val="18"/>
          <w:szCs w:val="18"/>
        </w:rPr>
        <w:t>Salutation</w:t>
      </w:r>
      <w:proofErr w:type="spellEnd"/>
      <w:r w:rsidRPr="00C323E1">
        <w:rPr>
          <w:rFonts w:ascii="Arial" w:hAnsi="Arial" w:cs="Arial"/>
          <w:sz w:val="18"/>
          <w:szCs w:val="18"/>
        </w:rPr>
        <w:t>: Dear Ambassador</w:t>
      </w:r>
    </w:p>
    <w:p w14:paraId="662B4F0E" w14:textId="77777777" w:rsidR="00C323E1" w:rsidRDefault="00C323E1" w:rsidP="00C323E1">
      <w:pPr>
        <w:spacing w:after="0" w:line="240" w:lineRule="auto"/>
        <w:rPr>
          <w:rFonts w:ascii="Arial" w:hAnsi="Arial" w:cs="Arial"/>
          <w:i/>
          <w:sz w:val="20"/>
          <w:szCs w:val="20"/>
          <w:lang w:val="en-US"/>
        </w:rPr>
        <w:sectPr w:rsidR="00C323E1" w:rsidSect="00C323E1">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BF48AD6" w14:textId="6682E2A4" w:rsidR="001C610C" w:rsidRPr="00C323E1" w:rsidRDefault="001C610C" w:rsidP="00C323E1">
      <w:pPr>
        <w:spacing w:after="0" w:line="240" w:lineRule="auto"/>
        <w:rPr>
          <w:rFonts w:ascii="Arial" w:hAnsi="Arial" w:cs="Arial"/>
          <w:b/>
          <w:sz w:val="20"/>
          <w:szCs w:val="20"/>
          <w:lang w:val="en-US"/>
        </w:rPr>
      </w:pPr>
      <w:r w:rsidRPr="00C323E1">
        <w:rPr>
          <w:rFonts w:ascii="Arial" w:hAnsi="Arial" w:cs="Arial"/>
          <w:sz w:val="20"/>
          <w:szCs w:val="20"/>
        </w:rPr>
        <w:t>Dear Mr. President,</w:t>
      </w:r>
    </w:p>
    <w:p w14:paraId="7F7F0D34" w14:textId="77777777" w:rsidR="001C610C" w:rsidRPr="00C323E1" w:rsidRDefault="001C610C" w:rsidP="00C323E1">
      <w:pPr>
        <w:spacing w:after="0" w:line="240" w:lineRule="auto"/>
        <w:ind w:left="357"/>
        <w:rPr>
          <w:rFonts w:ascii="Arial" w:hAnsi="Arial" w:cs="Arial"/>
          <w:sz w:val="20"/>
          <w:szCs w:val="20"/>
        </w:rPr>
      </w:pPr>
    </w:p>
    <w:p w14:paraId="482A7F72" w14:textId="57BF0951" w:rsidR="001C610C" w:rsidRPr="00C323E1" w:rsidRDefault="00C323E1" w:rsidP="00C323E1">
      <w:pPr>
        <w:spacing w:after="0" w:line="240" w:lineRule="auto"/>
        <w:rPr>
          <w:rFonts w:ascii="Arial" w:hAnsi="Arial" w:cs="Arial"/>
          <w:sz w:val="20"/>
          <w:szCs w:val="20"/>
        </w:rPr>
      </w:pPr>
      <w:r>
        <w:rPr>
          <w:rFonts w:ascii="Arial" w:hAnsi="Arial" w:cs="Arial"/>
          <w:sz w:val="20"/>
          <w:szCs w:val="20"/>
        </w:rPr>
        <w:t>I</w:t>
      </w:r>
      <w:r w:rsidR="001C610C" w:rsidRPr="00C323E1">
        <w:rPr>
          <w:rFonts w:ascii="Arial" w:hAnsi="Arial" w:cs="Arial"/>
          <w:sz w:val="20"/>
          <w:szCs w:val="20"/>
        </w:rPr>
        <w:t xml:space="preserve"> have been made aware that on </w:t>
      </w:r>
      <w:r w:rsidR="0098369E" w:rsidRPr="00C323E1">
        <w:rPr>
          <w:rFonts w:ascii="Arial" w:hAnsi="Arial" w:cs="Arial"/>
          <w:sz w:val="20"/>
          <w:szCs w:val="20"/>
        </w:rPr>
        <w:t xml:space="preserve">23 </w:t>
      </w:r>
      <w:r w:rsidR="001C610C" w:rsidRPr="00C323E1">
        <w:rPr>
          <w:rFonts w:ascii="Arial" w:hAnsi="Arial" w:cs="Arial"/>
          <w:sz w:val="20"/>
          <w:szCs w:val="20"/>
        </w:rPr>
        <w:t xml:space="preserve">June </w:t>
      </w:r>
      <w:r w:rsidR="00091DEB" w:rsidRPr="00C323E1">
        <w:rPr>
          <w:rFonts w:ascii="Arial" w:hAnsi="Arial" w:cs="Arial"/>
          <w:sz w:val="20"/>
          <w:szCs w:val="20"/>
        </w:rPr>
        <w:t>2019</w:t>
      </w:r>
      <w:r w:rsidR="001C610C" w:rsidRPr="00C323E1">
        <w:rPr>
          <w:rFonts w:ascii="Arial" w:hAnsi="Arial" w:cs="Arial"/>
          <w:sz w:val="20"/>
          <w:szCs w:val="20"/>
        </w:rPr>
        <w:t xml:space="preserve">, </w:t>
      </w:r>
      <w:r w:rsidR="00091DEB" w:rsidRPr="00C323E1">
        <w:rPr>
          <w:rFonts w:ascii="Arial" w:hAnsi="Arial" w:cs="Arial"/>
          <w:sz w:val="20"/>
          <w:szCs w:val="20"/>
        </w:rPr>
        <w:t>six</w:t>
      </w:r>
      <w:r w:rsidR="001C610C" w:rsidRPr="00C323E1">
        <w:rPr>
          <w:rFonts w:ascii="Arial" w:hAnsi="Arial" w:cs="Arial"/>
          <w:sz w:val="20"/>
          <w:szCs w:val="20"/>
        </w:rPr>
        <w:t xml:space="preserve"> elements of the National Guard attempted to raid, without warrant or legal cause, the migrant shelter Centro de </w:t>
      </w:r>
      <w:proofErr w:type="spellStart"/>
      <w:r w:rsidR="001C610C" w:rsidRPr="00C323E1">
        <w:rPr>
          <w:rFonts w:ascii="Arial" w:hAnsi="Arial" w:cs="Arial"/>
          <w:sz w:val="20"/>
          <w:szCs w:val="20"/>
        </w:rPr>
        <w:t>Atención</w:t>
      </w:r>
      <w:proofErr w:type="spellEnd"/>
      <w:r w:rsidR="001C610C" w:rsidRPr="00C323E1">
        <w:rPr>
          <w:rFonts w:ascii="Arial" w:hAnsi="Arial" w:cs="Arial"/>
          <w:sz w:val="20"/>
          <w:szCs w:val="20"/>
        </w:rPr>
        <w:t xml:space="preserve"> al </w:t>
      </w:r>
      <w:proofErr w:type="spellStart"/>
      <w:r w:rsidR="001C610C" w:rsidRPr="00C323E1">
        <w:rPr>
          <w:rFonts w:ascii="Arial" w:hAnsi="Arial" w:cs="Arial"/>
          <w:sz w:val="20"/>
          <w:szCs w:val="20"/>
        </w:rPr>
        <w:t>Migrante</w:t>
      </w:r>
      <w:proofErr w:type="spellEnd"/>
      <w:r w:rsidR="001C610C" w:rsidRPr="00C323E1">
        <w:rPr>
          <w:rFonts w:ascii="Arial" w:hAnsi="Arial" w:cs="Arial"/>
          <w:sz w:val="20"/>
          <w:szCs w:val="20"/>
        </w:rPr>
        <w:t xml:space="preserve"> Exodus (CAME) in Agua </w:t>
      </w:r>
      <w:proofErr w:type="spellStart"/>
      <w:r w:rsidR="001C610C" w:rsidRPr="00C323E1">
        <w:rPr>
          <w:rFonts w:ascii="Arial" w:hAnsi="Arial" w:cs="Arial"/>
          <w:sz w:val="20"/>
          <w:szCs w:val="20"/>
        </w:rPr>
        <w:t>Prieta</w:t>
      </w:r>
      <w:proofErr w:type="spellEnd"/>
      <w:r w:rsidR="001C610C" w:rsidRPr="00C323E1">
        <w:rPr>
          <w:rFonts w:ascii="Arial" w:hAnsi="Arial" w:cs="Arial"/>
          <w:sz w:val="20"/>
          <w:szCs w:val="20"/>
        </w:rPr>
        <w:t xml:space="preserve">, Sonora state. They also harassed the human rights defenders working there. </w:t>
      </w:r>
    </w:p>
    <w:p w14:paraId="2168267C" w14:textId="77777777" w:rsidR="001C610C" w:rsidRPr="00C323E1" w:rsidRDefault="001C610C" w:rsidP="00C323E1">
      <w:pPr>
        <w:spacing w:after="0" w:line="240" w:lineRule="auto"/>
        <w:rPr>
          <w:rFonts w:ascii="Arial" w:hAnsi="Arial" w:cs="Arial"/>
          <w:sz w:val="20"/>
          <w:szCs w:val="20"/>
        </w:rPr>
      </w:pPr>
    </w:p>
    <w:p w14:paraId="3399365E" w14:textId="55A6471F" w:rsidR="001C610C" w:rsidRPr="00C323E1" w:rsidRDefault="00C323E1" w:rsidP="00C323E1">
      <w:pPr>
        <w:spacing w:after="0" w:line="240" w:lineRule="auto"/>
        <w:rPr>
          <w:rFonts w:ascii="Arial" w:hAnsi="Arial" w:cs="Arial"/>
          <w:sz w:val="20"/>
          <w:szCs w:val="20"/>
        </w:rPr>
      </w:pPr>
      <w:r>
        <w:rPr>
          <w:rFonts w:ascii="Arial" w:hAnsi="Arial" w:cs="Arial"/>
          <w:sz w:val="20"/>
          <w:szCs w:val="20"/>
        </w:rPr>
        <w:t>I</w:t>
      </w:r>
      <w:r w:rsidR="001C610C" w:rsidRPr="00C323E1">
        <w:rPr>
          <w:rFonts w:ascii="Arial" w:hAnsi="Arial" w:cs="Arial"/>
          <w:sz w:val="20"/>
          <w:szCs w:val="20"/>
        </w:rPr>
        <w:t xml:space="preserve"> urge you to order the immediate removal of the National Guard of duties related to migration and to ensure the protection of all rights of migrants and asylum seekers in Mexican territory and of the human rights defenders that </w:t>
      </w:r>
      <w:r w:rsidR="00647D6C" w:rsidRPr="00C323E1">
        <w:rPr>
          <w:rFonts w:ascii="Arial" w:hAnsi="Arial" w:cs="Arial"/>
          <w:sz w:val="20"/>
          <w:szCs w:val="20"/>
        </w:rPr>
        <w:t>keep them safe</w:t>
      </w:r>
      <w:r w:rsidR="001C610C" w:rsidRPr="00C323E1">
        <w:rPr>
          <w:rFonts w:ascii="Arial" w:hAnsi="Arial" w:cs="Arial"/>
          <w:sz w:val="20"/>
          <w:szCs w:val="20"/>
        </w:rPr>
        <w:t xml:space="preserve">. </w:t>
      </w:r>
    </w:p>
    <w:p w14:paraId="17C78D64" w14:textId="77777777" w:rsidR="001C610C" w:rsidRPr="00C323E1" w:rsidRDefault="001C610C" w:rsidP="00C323E1">
      <w:pPr>
        <w:spacing w:after="0" w:line="240" w:lineRule="auto"/>
        <w:ind w:left="357"/>
        <w:rPr>
          <w:rFonts w:ascii="Arial" w:hAnsi="Arial" w:cs="Arial"/>
          <w:sz w:val="20"/>
          <w:szCs w:val="20"/>
        </w:rPr>
      </w:pPr>
    </w:p>
    <w:p w14:paraId="5D87F59D" w14:textId="77777777" w:rsidR="001C610C" w:rsidRPr="00C323E1" w:rsidRDefault="001C610C" w:rsidP="00C323E1">
      <w:pPr>
        <w:spacing w:after="0" w:line="240" w:lineRule="auto"/>
        <w:rPr>
          <w:rFonts w:ascii="Arial" w:hAnsi="Arial" w:cs="Arial"/>
          <w:sz w:val="20"/>
          <w:szCs w:val="20"/>
        </w:rPr>
      </w:pPr>
      <w:r w:rsidRPr="00C323E1">
        <w:rPr>
          <w:rFonts w:ascii="Arial" w:hAnsi="Arial" w:cs="Arial"/>
          <w:sz w:val="20"/>
          <w:szCs w:val="20"/>
        </w:rPr>
        <w:t>Sincerely,</w:t>
      </w:r>
    </w:p>
    <w:p w14:paraId="4A94B14A" w14:textId="3A93F8A9" w:rsidR="00EA68CE" w:rsidRPr="00C323E1" w:rsidRDefault="00EA68CE" w:rsidP="00C323E1">
      <w:pPr>
        <w:spacing w:after="0" w:line="240" w:lineRule="auto"/>
        <w:ind w:left="-283"/>
        <w:rPr>
          <w:rFonts w:ascii="Arial" w:hAnsi="Arial" w:cs="Arial"/>
          <w:i/>
          <w:sz w:val="20"/>
          <w:szCs w:val="20"/>
        </w:rPr>
      </w:pPr>
    </w:p>
    <w:p w14:paraId="185ABAEF" w14:textId="33F8E249" w:rsidR="00214833" w:rsidRPr="00C323E1" w:rsidRDefault="00214833" w:rsidP="00C323E1">
      <w:pPr>
        <w:spacing w:line="240" w:lineRule="auto"/>
        <w:rPr>
          <w:rFonts w:ascii="Arial" w:hAnsi="Arial" w:cs="Arial"/>
          <w:b/>
          <w:sz w:val="20"/>
          <w:szCs w:val="20"/>
        </w:rPr>
      </w:pPr>
    </w:p>
    <w:p w14:paraId="6E0DD00D" w14:textId="22F37225" w:rsidR="001C610C" w:rsidRPr="00C323E1" w:rsidRDefault="001C610C" w:rsidP="00C323E1">
      <w:pPr>
        <w:spacing w:line="240" w:lineRule="auto"/>
        <w:rPr>
          <w:rFonts w:ascii="Arial" w:hAnsi="Arial" w:cs="Arial"/>
          <w:b/>
          <w:sz w:val="20"/>
          <w:szCs w:val="20"/>
        </w:rPr>
      </w:pPr>
    </w:p>
    <w:p w14:paraId="706EACD0" w14:textId="67034681" w:rsidR="001C610C" w:rsidRDefault="001C610C" w:rsidP="00C323E1">
      <w:pPr>
        <w:spacing w:line="240" w:lineRule="auto"/>
        <w:rPr>
          <w:rFonts w:ascii="Arial" w:hAnsi="Arial" w:cs="Arial"/>
          <w:b/>
          <w:sz w:val="20"/>
          <w:szCs w:val="20"/>
        </w:rPr>
      </w:pPr>
    </w:p>
    <w:p w14:paraId="03B49F54" w14:textId="77777777" w:rsidR="00C323E1" w:rsidRPr="00C323E1" w:rsidRDefault="00C323E1" w:rsidP="00C323E1">
      <w:pPr>
        <w:spacing w:line="240" w:lineRule="auto"/>
        <w:rPr>
          <w:rFonts w:ascii="Arial" w:hAnsi="Arial" w:cs="Arial"/>
          <w:b/>
          <w:sz w:val="20"/>
          <w:szCs w:val="20"/>
        </w:rPr>
      </w:pPr>
    </w:p>
    <w:p w14:paraId="540F2ED9" w14:textId="65852A79" w:rsidR="001C610C" w:rsidRPr="00C323E1" w:rsidRDefault="001C610C" w:rsidP="00C323E1">
      <w:pPr>
        <w:spacing w:line="240" w:lineRule="auto"/>
        <w:rPr>
          <w:rFonts w:ascii="Arial" w:hAnsi="Arial" w:cs="Arial"/>
          <w:b/>
          <w:sz w:val="20"/>
          <w:szCs w:val="20"/>
        </w:rPr>
      </w:pPr>
    </w:p>
    <w:p w14:paraId="40BB5686" w14:textId="77777777" w:rsidR="001C610C" w:rsidRPr="00C323E1" w:rsidRDefault="001C610C" w:rsidP="00C323E1">
      <w:pPr>
        <w:spacing w:line="240" w:lineRule="auto"/>
        <w:rPr>
          <w:rFonts w:ascii="Arial" w:hAnsi="Arial" w:cs="Arial"/>
          <w:b/>
          <w:sz w:val="20"/>
          <w:szCs w:val="20"/>
        </w:rPr>
      </w:pPr>
    </w:p>
    <w:p w14:paraId="15D754DB" w14:textId="77777777" w:rsidR="0082127B" w:rsidRPr="00C323E1" w:rsidRDefault="0082127B" w:rsidP="00C323E1">
      <w:pPr>
        <w:pStyle w:val="AIBoxHeading"/>
        <w:shd w:val="clear" w:color="auto" w:fill="D9D9D9" w:themeFill="background1" w:themeFillShade="D9"/>
        <w:spacing w:line="240" w:lineRule="auto"/>
        <w:rPr>
          <w:rFonts w:ascii="Arial" w:hAnsi="Arial" w:cs="Arial"/>
          <w:b/>
          <w:sz w:val="32"/>
          <w:szCs w:val="32"/>
        </w:rPr>
      </w:pPr>
      <w:r w:rsidRPr="00C323E1">
        <w:rPr>
          <w:rFonts w:ascii="Arial" w:hAnsi="Arial" w:cs="Arial"/>
          <w:b/>
          <w:sz w:val="32"/>
          <w:szCs w:val="32"/>
        </w:rPr>
        <w:lastRenderedPageBreak/>
        <w:t>Additional information</w:t>
      </w:r>
    </w:p>
    <w:p w14:paraId="4C3DBEF0" w14:textId="3FBF15E3" w:rsidR="00DC17F0" w:rsidRPr="00C323E1" w:rsidRDefault="00C323E1" w:rsidP="00C323E1">
      <w:pPr>
        <w:spacing w:line="240" w:lineRule="auto"/>
        <w:rPr>
          <w:rFonts w:ascii="Arial" w:hAnsi="Arial" w:cs="Arial"/>
          <w:szCs w:val="18"/>
          <w:lang w:eastAsia="en-US"/>
        </w:rPr>
      </w:pPr>
      <w:r>
        <w:rPr>
          <w:rFonts w:ascii="Arial" w:hAnsi="Arial" w:cs="Arial"/>
        </w:rPr>
        <w:br/>
      </w:r>
      <w:r w:rsidR="00DC17F0" w:rsidRPr="00C323E1">
        <w:rPr>
          <w:rFonts w:ascii="Arial" w:hAnsi="Arial" w:cs="Arial"/>
          <w:szCs w:val="18"/>
          <w:lang w:eastAsia="en-US"/>
        </w:rPr>
        <w:t xml:space="preserve">On 30 May 2019, US President Trump announced that the United States would impose a 5% tariff on all goods coming from Mexico unless the flow of migrants arriving to the United States´ southern border decreased. This provoked a series of bilateral negotiations that continue to date in which the United States continues to threaten an increase in tariffs in coming months if the flow of migrants arriving at the US-Mexico border does not decrease. </w:t>
      </w:r>
    </w:p>
    <w:p w14:paraId="77D2DE84" w14:textId="77777777" w:rsidR="00DC17F0" w:rsidRPr="00C323E1" w:rsidRDefault="00DC17F0" w:rsidP="00C323E1">
      <w:pPr>
        <w:spacing w:after="0" w:line="240" w:lineRule="auto"/>
        <w:rPr>
          <w:rFonts w:ascii="Arial" w:hAnsi="Arial" w:cs="Arial"/>
          <w:szCs w:val="18"/>
          <w:lang w:eastAsia="en-US"/>
        </w:rPr>
      </w:pPr>
      <w:r w:rsidRPr="00C323E1">
        <w:rPr>
          <w:rFonts w:ascii="Arial" w:hAnsi="Arial" w:cs="Arial"/>
          <w:szCs w:val="18"/>
          <w:lang w:eastAsia="en-US"/>
        </w:rPr>
        <w:t xml:space="preserve">In days following the US President´s announcement, Mexican authorities have implemented a series of measures aimed at deterring migrants and asylum seekers to enter through Mexico´s southern border, including the mass detention and deportation of at least 400 migrants, in violation of Mexican and international law. </w:t>
      </w:r>
    </w:p>
    <w:p w14:paraId="6FAF6C48" w14:textId="77777777" w:rsidR="00DC17F0" w:rsidRPr="00C323E1" w:rsidRDefault="00DC17F0" w:rsidP="00C323E1">
      <w:pPr>
        <w:spacing w:after="0" w:line="240" w:lineRule="auto"/>
        <w:rPr>
          <w:rFonts w:ascii="Arial" w:hAnsi="Arial" w:cs="Arial"/>
          <w:szCs w:val="18"/>
          <w:lang w:eastAsia="en-US"/>
        </w:rPr>
      </w:pPr>
    </w:p>
    <w:p w14:paraId="37D9E996" w14:textId="6821C4CA" w:rsidR="00DC17F0" w:rsidRPr="00C323E1" w:rsidRDefault="00DC17F0" w:rsidP="00C323E1">
      <w:pPr>
        <w:spacing w:line="240" w:lineRule="auto"/>
        <w:rPr>
          <w:rFonts w:ascii="Arial" w:hAnsi="Arial" w:cs="Arial"/>
          <w:szCs w:val="18"/>
          <w:lang w:eastAsia="en-US"/>
        </w:rPr>
      </w:pPr>
      <w:r w:rsidRPr="00C323E1">
        <w:rPr>
          <w:rFonts w:ascii="Arial" w:hAnsi="Arial" w:cs="Arial"/>
          <w:szCs w:val="18"/>
          <w:lang w:eastAsia="en-US"/>
        </w:rPr>
        <w:t>On 6 June, the Mexican government deploy</w:t>
      </w:r>
      <w:r w:rsidR="008748A7" w:rsidRPr="00C323E1">
        <w:rPr>
          <w:rFonts w:ascii="Arial" w:hAnsi="Arial" w:cs="Arial"/>
          <w:szCs w:val="18"/>
          <w:lang w:eastAsia="en-US"/>
        </w:rPr>
        <w:t>ed</w:t>
      </w:r>
      <w:r w:rsidRPr="00C323E1">
        <w:rPr>
          <w:rFonts w:ascii="Arial" w:hAnsi="Arial" w:cs="Arial"/>
          <w:szCs w:val="18"/>
          <w:lang w:eastAsia="en-US"/>
        </w:rPr>
        <w:t xml:space="preserve"> 6,000 National Guard elements to its southern border to respond to the entry of migrants and asylum seekers. </w:t>
      </w:r>
    </w:p>
    <w:p w14:paraId="3DE2FAD5" w14:textId="56F83398" w:rsidR="00DC17F0" w:rsidRPr="00C323E1" w:rsidRDefault="008748A7" w:rsidP="00C323E1">
      <w:pPr>
        <w:spacing w:line="240" w:lineRule="auto"/>
        <w:rPr>
          <w:rFonts w:ascii="Arial" w:hAnsi="Arial" w:cs="Arial"/>
          <w:szCs w:val="18"/>
          <w:lang w:eastAsia="en-US"/>
        </w:rPr>
      </w:pPr>
      <w:r w:rsidRPr="00C323E1">
        <w:rPr>
          <w:rFonts w:ascii="Arial" w:hAnsi="Arial" w:cs="Arial"/>
          <w:szCs w:val="18"/>
          <w:lang w:eastAsia="en-US"/>
        </w:rPr>
        <w:t>L</w:t>
      </w:r>
      <w:r w:rsidR="00DC17F0" w:rsidRPr="00C323E1">
        <w:rPr>
          <w:rFonts w:ascii="Arial" w:hAnsi="Arial" w:cs="Arial"/>
          <w:szCs w:val="18"/>
          <w:lang w:eastAsia="en-US"/>
        </w:rPr>
        <w:t xml:space="preserve">ocal media </w:t>
      </w:r>
      <w:r w:rsidRPr="00C323E1">
        <w:rPr>
          <w:rFonts w:ascii="Arial" w:hAnsi="Arial" w:cs="Arial"/>
          <w:szCs w:val="18"/>
          <w:lang w:eastAsia="en-US"/>
        </w:rPr>
        <w:t xml:space="preserve">also reported </w:t>
      </w:r>
      <w:r w:rsidR="00DC17F0" w:rsidRPr="00C323E1">
        <w:rPr>
          <w:rFonts w:ascii="Arial" w:hAnsi="Arial" w:cs="Arial"/>
          <w:szCs w:val="18"/>
          <w:lang w:eastAsia="en-US"/>
        </w:rPr>
        <w:t>that over 15,000 elements of different security forces including national Guard were deployed across the Mexico/US border to stop people from reaching and crossing the border.</w:t>
      </w:r>
    </w:p>
    <w:p w14:paraId="63D362C6" w14:textId="77777777" w:rsidR="00661D4B" w:rsidRPr="00C323E1" w:rsidRDefault="00DC17F0" w:rsidP="00C323E1">
      <w:pPr>
        <w:spacing w:line="240" w:lineRule="auto"/>
        <w:rPr>
          <w:rFonts w:ascii="Arial" w:hAnsi="Arial" w:cs="Arial"/>
          <w:szCs w:val="18"/>
          <w:lang w:eastAsia="en-US"/>
        </w:rPr>
      </w:pPr>
      <w:r w:rsidRPr="00C323E1">
        <w:rPr>
          <w:rFonts w:ascii="Arial" w:hAnsi="Arial" w:cs="Arial"/>
          <w:szCs w:val="18"/>
          <w:lang w:eastAsia="en-US"/>
        </w:rPr>
        <w:t>The government has publicly confirmed that the National Guard can detain undocumented immigrants at Mexico's northern and southern borders to reduce the migration flow and turn them in to the National Institute of Migration (INM).</w:t>
      </w:r>
    </w:p>
    <w:p w14:paraId="133E80C0" w14:textId="36AABEC4" w:rsidR="008748A7" w:rsidRPr="00C323E1" w:rsidRDefault="00B36C90" w:rsidP="00C323E1">
      <w:pPr>
        <w:spacing w:line="240" w:lineRule="auto"/>
        <w:rPr>
          <w:rFonts w:ascii="Arial" w:hAnsi="Arial" w:cs="Arial"/>
          <w:szCs w:val="18"/>
          <w:lang w:eastAsia="en-US"/>
        </w:rPr>
      </w:pPr>
      <w:r w:rsidRPr="00C323E1">
        <w:rPr>
          <w:rFonts w:ascii="Arial" w:hAnsi="Arial" w:cs="Arial"/>
          <w:szCs w:val="18"/>
          <w:lang w:eastAsia="en-US"/>
        </w:rPr>
        <w:t xml:space="preserve">This is not the first time that Human Rights Defenders are questioned or even criminalized for the work they do in Mexico. We are concerned that this may increase in Mexico as we see the practice of criminalization of migrant human rights defenders </w:t>
      </w:r>
      <w:r w:rsidR="00661D4B" w:rsidRPr="00C323E1">
        <w:rPr>
          <w:rFonts w:ascii="Arial" w:hAnsi="Arial" w:cs="Arial"/>
          <w:szCs w:val="18"/>
          <w:lang w:eastAsia="en-US"/>
        </w:rPr>
        <w:t>becoming</w:t>
      </w:r>
      <w:r w:rsidRPr="00C323E1">
        <w:rPr>
          <w:rFonts w:ascii="Arial" w:hAnsi="Arial" w:cs="Arial"/>
          <w:szCs w:val="18"/>
          <w:lang w:eastAsia="en-US"/>
        </w:rPr>
        <w:t xml:space="preserve"> more common in the USA.  </w:t>
      </w:r>
    </w:p>
    <w:p w14:paraId="3B1D71D4" w14:textId="20B76D9F" w:rsidR="00D23D90" w:rsidRPr="00C323E1" w:rsidRDefault="00DC17F0" w:rsidP="00C323E1">
      <w:pPr>
        <w:spacing w:line="240" w:lineRule="auto"/>
        <w:rPr>
          <w:rFonts w:ascii="Arial" w:hAnsi="Arial" w:cs="Arial"/>
          <w:szCs w:val="18"/>
        </w:rPr>
      </w:pPr>
      <w:r w:rsidRPr="00C323E1">
        <w:rPr>
          <w:rFonts w:ascii="Arial" w:hAnsi="Arial" w:cs="Arial"/>
          <w:szCs w:val="18"/>
          <w:lang w:eastAsia="en-US"/>
        </w:rPr>
        <w:t xml:space="preserve">According to the United Nations High Commissioner for Refugees (UNHCR), an estimated 400,000 to 500,000 people enter irregularly through Mexico’s southern border each year, and at least half of these people could need international protection as refugees. Many of these people come from El Salvador, Honduras and Guatemala, some of the most dangerous countries in the world, given the situations of violence and lack of government protection in their countries. </w:t>
      </w:r>
      <w:r w:rsidRPr="00C323E1">
        <w:rPr>
          <w:rFonts w:ascii="Arial" w:hAnsi="Arial" w:cs="Arial"/>
          <w:szCs w:val="18"/>
        </w:rPr>
        <w:t> </w:t>
      </w:r>
    </w:p>
    <w:p w14:paraId="059E1BE9" w14:textId="53358225" w:rsidR="00C624A0" w:rsidRPr="00C323E1" w:rsidRDefault="00C624A0" w:rsidP="00C323E1">
      <w:pPr>
        <w:spacing w:line="240" w:lineRule="auto"/>
        <w:rPr>
          <w:rFonts w:ascii="Arial" w:hAnsi="Arial" w:cs="Arial"/>
          <w:szCs w:val="20"/>
          <w:lang w:eastAsia="en-US"/>
        </w:rPr>
      </w:pPr>
    </w:p>
    <w:p w14:paraId="44F78A38" w14:textId="2078594C" w:rsidR="005D2C37" w:rsidRPr="00C323E1" w:rsidRDefault="005D2C37" w:rsidP="00C323E1">
      <w:pPr>
        <w:spacing w:after="0" w:line="240" w:lineRule="auto"/>
        <w:rPr>
          <w:rFonts w:ascii="Arial" w:hAnsi="Arial" w:cs="Arial"/>
          <w:b/>
          <w:sz w:val="20"/>
          <w:szCs w:val="20"/>
        </w:rPr>
      </w:pPr>
      <w:r w:rsidRPr="00C323E1">
        <w:rPr>
          <w:rFonts w:ascii="Arial" w:hAnsi="Arial" w:cs="Arial"/>
          <w:b/>
          <w:sz w:val="20"/>
          <w:szCs w:val="20"/>
        </w:rPr>
        <w:t>PREFERRED LANGUAGE TO ADDRESS TARGET:</w:t>
      </w:r>
      <w:r w:rsidR="0082127B" w:rsidRPr="00C323E1">
        <w:rPr>
          <w:rFonts w:ascii="Arial" w:hAnsi="Arial" w:cs="Arial"/>
          <w:b/>
          <w:sz w:val="20"/>
          <w:szCs w:val="20"/>
        </w:rPr>
        <w:t xml:space="preserve"> </w:t>
      </w:r>
      <w:r w:rsidR="00DC17F0" w:rsidRPr="00C323E1">
        <w:rPr>
          <w:rFonts w:ascii="Arial" w:hAnsi="Arial" w:cs="Arial"/>
          <w:sz w:val="20"/>
          <w:szCs w:val="20"/>
        </w:rPr>
        <w:t>Spanish or English</w:t>
      </w:r>
    </w:p>
    <w:p w14:paraId="78F17D93" w14:textId="77777777" w:rsidR="005D2C37" w:rsidRPr="00C323E1" w:rsidRDefault="005D2C37" w:rsidP="00C323E1">
      <w:pPr>
        <w:spacing w:after="0" w:line="240" w:lineRule="auto"/>
        <w:rPr>
          <w:rFonts w:ascii="Arial" w:hAnsi="Arial" w:cs="Arial"/>
          <w:color w:val="0070C0"/>
          <w:sz w:val="20"/>
          <w:szCs w:val="20"/>
        </w:rPr>
      </w:pPr>
    </w:p>
    <w:p w14:paraId="636B746D" w14:textId="570E154F" w:rsidR="005D2C37" w:rsidRPr="00C323E1" w:rsidRDefault="005D2C37" w:rsidP="00C323E1">
      <w:pPr>
        <w:spacing w:after="0" w:line="240" w:lineRule="auto"/>
        <w:rPr>
          <w:rFonts w:ascii="Arial" w:hAnsi="Arial" w:cs="Arial"/>
          <w:sz w:val="20"/>
          <w:szCs w:val="20"/>
        </w:rPr>
      </w:pPr>
      <w:r w:rsidRPr="00C323E1">
        <w:rPr>
          <w:rFonts w:ascii="Arial" w:hAnsi="Arial" w:cs="Arial"/>
          <w:b/>
          <w:sz w:val="20"/>
          <w:szCs w:val="20"/>
        </w:rPr>
        <w:t>PLEASE TAKE ACTION AS SOON AS POSSIBLE UNTIL:</w:t>
      </w:r>
      <w:r w:rsidR="00DC17F0" w:rsidRPr="00C323E1">
        <w:rPr>
          <w:rFonts w:ascii="Arial" w:hAnsi="Arial" w:cs="Arial"/>
          <w:b/>
          <w:sz w:val="20"/>
          <w:szCs w:val="20"/>
        </w:rPr>
        <w:t xml:space="preserve"> 15 August 2019</w:t>
      </w:r>
    </w:p>
    <w:p w14:paraId="2C5E5589" w14:textId="77777777" w:rsidR="005D2C37" w:rsidRPr="00C323E1" w:rsidRDefault="005D2C37" w:rsidP="00C323E1">
      <w:pPr>
        <w:spacing w:after="0" w:line="240" w:lineRule="auto"/>
        <w:rPr>
          <w:rFonts w:ascii="Arial" w:hAnsi="Arial" w:cs="Arial"/>
          <w:sz w:val="20"/>
          <w:szCs w:val="20"/>
        </w:rPr>
      </w:pPr>
      <w:r w:rsidRPr="00C323E1">
        <w:rPr>
          <w:rFonts w:ascii="Arial" w:hAnsi="Arial" w:cs="Arial"/>
          <w:sz w:val="20"/>
          <w:szCs w:val="20"/>
        </w:rPr>
        <w:t>Please check with the Amnesty office in your country if you wish to send appeals after the deadline.</w:t>
      </w:r>
    </w:p>
    <w:p w14:paraId="3A043DBD" w14:textId="77777777" w:rsidR="005D2C37" w:rsidRPr="00C323E1" w:rsidRDefault="005D2C37" w:rsidP="00C323E1">
      <w:pPr>
        <w:spacing w:after="0" w:line="240" w:lineRule="auto"/>
        <w:rPr>
          <w:rFonts w:ascii="Arial" w:hAnsi="Arial" w:cs="Arial"/>
          <w:b/>
          <w:sz w:val="20"/>
          <w:szCs w:val="20"/>
        </w:rPr>
      </w:pPr>
    </w:p>
    <w:p w14:paraId="4FC154C0" w14:textId="37F54388" w:rsidR="005D2C37" w:rsidRPr="00C323E1" w:rsidRDefault="005D2C37" w:rsidP="00C323E1">
      <w:pPr>
        <w:spacing w:after="0" w:line="240" w:lineRule="auto"/>
        <w:rPr>
          <w:rFonts w:ascii="Arial" w:hAnsi="Arial" w:cs="Arial"/>
          <w:b/>
          <w:sz w:val="20"/>
          <w:szCs w:val="20"/>
        </w:rPr>
      </w:pPr>
      <w:r w:rsidRPr="00C323E1">
        <w:rPr>
          <w:rFonts w:ascii="Arial" w:hAnsi="Arial" w:cs="Arial"/>
          <w:b/>
          <w:sz w:val="20"/>
          <w:szCs w:val="20"/>
        </w:rPr>
        <w:t xml:space="preserve">NAME AND PRONOUN: </w:t>
      </w:r>
      <w:r w:rsidR="00C624A0" w:rsidRPr="00C323E1">
        <w:rPr>
          <w:rFonts w:ascii="Arial" w:hAnsi="Arial" w:cs="Arial"/>
          <w:b/>
          <w:sz w:val="20"/>
          <w:szCs w:val="20"/>
        </w:rPr>
        <w:t>Migrant Rights Defenders, (They, them, theirs)</w:t>
      </w:r>
    </w:p>
    <w:p w14:paraId="46DD2277" w14:textId="77777777" w:rsidR="005D2C37" w:rsidRPr="00C323E1" w:rsidRDefault="005D2C37" w:rsidP="00C323E1">
      <w:pPr>
        <w:spacing w:after="0" w:line="240" w:lineRule="auto"/>
        <w:rPr>
          <w:rFonts w:ascii="Arial" w:hAnsi="Arial" w:cs="Arial"/>
          <w:b/>
          <w:sz w:val="20"/>
          <w:szCs w:val="20"/>
        </w:rPr>
      </w:pPr>
    </w:p>
    <w:p w14:paraId="34493282" w14:textId="7152824E" w:rsidR="005D2C37" w:rsidRPr="00C323E1" w:rsidRDefault="005D2C37" w:rsidP="00C323E1">
      <w:pPr>
        <w:spacing w:after="0" w:line="240" w:lineRule="auto"/>
        <w:rPr>
          <w:rFonts w:ascii="Arial" w:hAnsi="Arial" w:cs="Arial"/>
          <w:sz w:val="20"/>
          <w:szCs w:val="20"/>
        </w:rPr>
      </w:pPr>
      <w:r w:rsidRPr="00C323E1">
        <w:rPr>
          <w:rFonts w:ascii="Arial" w:hAnsi="Arial" w:cs="Arial"/>
          <w:b/>
          <w:sz w:val="20"/>
          <w:szCs w:val="20"/>
        </w:rPr>
        <w:t xml:space="preserve">LINK TO PREVIOUS UA: </w:t>
      </w:r>
      <w:hyperlink r:id="rId18" w:history="1">
        <w:r w:rsidR="00156D5F" w:rsidRPr="00D56B01">
          <w:rPr>
            <w:rStyle w:val="Hyperlink"/>
            <w:rFonts w:ascii="Arial" w:eastAsia="Times New Roman" w:hAnsi="Arial" w:cs="Arial"/>
          </w:rPr>
          <w:t>https://www.amnesty.org/en/documents/amr41/0626/20</w:t>
        </w:r>
        <w:bookmarkStart w:id="0" w:name="_GoBack"/>
        <w:bookmarkEnd w:id="0"/>
        <w:r w:rsidR="00156D5F" w:rsidRPr="00D56B01">
          <w:rPr>
            <w:rStyle w:val="Hyperlink"/>
            <w:rFonts w:ascii="Arial" w:eastAsia="Times New Roman" w:hAnsi="Arial" w:cs="Arial"/>
          </w:rPr>
          <w:t>19/en/</w:t>
        </w:r>
      </w:hyperlink>
      <w:r w:rsidR="00156D5F">
        <w:rPr>
          <w:rFonts w:ascii="Arial" w:eastAsia="Times New Roman" w:hAnsi="Arial" w:cs="Arial"/>
        </w:rPr>
        <w:t xml:space="preserve"> </w:t>
      </w:r>
    </w:p>
    <w:p w14:paraId="0CD61DE1" w14:textId="6120AAD5" w:rsidR="00B92AEC" w:rsidRPr="00C323E1" w:rsidRDefault="000C6196" w:rsidP="00C323E1">
      <w:pPr>
        <w:spacing w:line="240" w:lineRule="auto"/>
        <w:rPr>
          <w:rFonts w:ascii="Arial" w:hAnsi="Arial" w:cs="Arial"/>
        </w:rPr>
      </w:pPr>
      <w:r w:rsidRPr="00C323E1">
        <w:rPr>
          <w:rFonts w:ascii="Arial" w:hAnsi="Arial" w:cs="Arial"/>
        </w:rPr>
        <w:softHyphen/>
      </w:r>
      <w:r w:rsidRPr="00C323E1">
        <w:rPr>
          <w:rFonts w:ascii="Arial" w:hAnsi="Arial" w:cs="Arial"/>
        </w:rPr>
        <w:softHyphen/>
      </w:r>
      <w:r w:rsidRPr="00C323E1">
        <w:rPr>
          <w:rFonts w:ascii="Arial" w:hAnsi="Arial" w:cs="Arial"/>
        </w:rPr>
        <w:softHyphen/>
      </w:r>
      <w:r w:rsidRPr="00C323E1">
        <w:rPr>
          <w:rFonts w:ascii="Arial" w:hAnsi="Arial" w:cs="Arial"/>
        </w:rPr>
        <w:softHyphen/>
      </w:r>
      <w:r w:rsidRPr="00C323E1">
        <w:rPr>
          <w:rFonts w:ascii="Arial" w:hAnsi="Arial" w:cs="Arial"/>
        </w:rPr>
        <w:softHyphen/>
      </w:r>
    </w:p>
    <w:sectPr w:rsidR="00B92AEC" w:rsidRPr="00C323E1" w:rsidSect="00C323E1">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BF3C5" w14:textId="77777777" w:rsidR="00B4410F" w:rsidRDefault="00B4410F">
      <w:r>
        <w:separator/>
      </w:r>
    </w:p>
  </w:endnote>
  <w:endnote w:type="continuationSeparator" w:id="0">
    <w:p w14:paraId="754C33F4" w14:textId="77777777" w:rsidR="00B4410F" w:rsidRDefault="00B4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7EC7" w14:textId="301F89B2" w:rsidR="00C323E1" w:rsidRDefault="00C323E1">
    <w:pPr>
      <w:pStyle w:val="Footer"/>
    </w:pPr>
    <w:r w:rsidRPr="009160F6">
      <w:rPr>
        <w:noProof/>
        <w:lang w:val="es-MX" w:eastAsia="es-MX"/>
      </w:rPr>
      <w:drawing>
        <wp:inline distT="0" distB="0" distL="0" distR="0" wp14:anchorId="44F2443D" wp14:editId="1D30A91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C2BC5" w14:textId="77777777" w:rsidR="00C323E1" w:rsidRPr="004D1533" w:rsidRDefault="00C323E1" w:rsidP="00C323E1">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59B7FE1B" w14:textId="77777777" w:rsidR="00C323E1" w:rsidRPr="004D1533" w:rsidRDefault="00C323E1" w:rsidP="00C323E1">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29309DC" w14:textId="1835B0CB" w:rsidR="00C323E1" w:rsidRDefault="00C32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A09F9" w14:textId="77777777" w:rsidR="00B4410F" w:rsidRDefault="00B4410F">
      <w:r>
        <w:separator/>
      </w:r>
    </w:p>
  </w:footnote>
  <w:footnote w:type="continuationSeparator" w:id="0">
    <w:p w14:paraId="71219283" w14:textId="77777777" w:rsidR="00B4410F" w:rsidRDefault="00B44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1563C656" w:rsidR="00355617" w:rsidRPr="00091DEB" w:rsidRDefault="00091DEB" w:rsidP="0082127B">
    <w:pPr>
      <w:tabs>
        <w:tab w:val="left" w:pos="6060"/>
        <w:tab w:val="right" w:pos="10203"/>
      </w:tabs>
      <w:spacing w:after="0"/>
      <w:rPr>
        <w:sz w:val="16"/>
        <w:szCs w:val="16"/>
        <w:lang w:val="en-US"/>
      </w:rPr>
    </w:pPr>
    <w:r w:rsidRPr="00091DEB">
      <w:rPr>
        <w:sz w:val="16"/>
        <w:szCs w:val="16"/>
        <w:lang w:val="en-US"/>
      </w:rPr>
      <w:t>FIRST</w:t>
    </w:r>
    <w:r w:rsidR="007A3AEA" w:rsidRPr="00091DEB">
      <w:rPr>
        <w:sz w:val="16"/>
        <w:szCs w:val="16"/>
        <w:lang w:val="en-US"/>
      </w:rPr>
      <w:t xml:space="preserve"> UA: </w:t>
    </w:r>
    <w:r w:rsidRPr="00091DEB">
      <w:rPr>
        <w:sz w:val="16"/>
        <w:szCs w:val="16"/>
        <w:lang w:val="en-US"/>
      </w:rPr>
      <w:t>093/19</w:t>
    </w:r>
    <w:r w:rsidR="007A3AEA" w:rsidRPr="00091DEB">
      <w:rPr>
        <w:sz w:val="16"/>
        <w:szCs w:val="16"/>
        <w:lang w:val="en-US"/>
      </w:rPr>
      <w:t xml:space="preserve"> Index: </w:t>
    </w:r>
    <w:r w:rsidRPr="00091DEB">
      <w:rPr>
        <w:sz w:val="16"/>
        <w:szCs w:val="16"/>
        <w:lang w:val="en-US"/>
      </w:rPr>
      <w:t>AMR 43/0626/2019</w:t>
    </w:r>
    <w:r w:rsidR="007A3AEA" w:rsidRPr="00091DEB">
      <w:rPr>
        <w:sz w:val="16"/>
        <w:szCs w:val="16"/>
        <w:lang w:val="en-US"/>
      </w:rPr>
      <w:t xml:space="preserve"> </w:t>
    </w:r>
    <w:r w:rsidRPr="00091DEB">
      <w:rPr>
        <w:sz w:val="16"/>
        <w:szCs w:val="16"/>
        <w:lang w:val="en-US"/>
      </w:rPr>
      <w:t>México</w:t>
    </w:r>
    <w:r w:rsidR="007A3AEA" w:rsidRPr="00091DEB">
      <w:rPr>
        <w:sz w:val="16"/>
        <w:szCs w:val="16"/>
        <w:lang w:val="en-US"/>
      </w:rPr>
      <w:tab/>
    </w:r>
    <w:r w:rsidR="0082127B" w:rsidRPr="00091DEB">
      <w:rPr>
        <w:sz w:val="16"/>
        <w:szCs w:val="16"/>
        <w:lang w:val="en-US"/>
      </w:rPr>
      <w:tab/>
    </w:r>
    <w:r w:rsidRPr="00091DEB">
      <w:rPr>
        <w:sz w:val="16"/>
        <w:szCs w:val="16"/>
        <w:lang w:val="en-US"/>
      </w:rPr>
      <w:t xml:space="preserve">Date: </w:t>
    </w:r>
    <w:r w:rsidR="004304D3">
      <w:rPr>
        <w:sz w:val="16"/>
        <w:szCs w:val="16"/>
        <w:lang w:val="en-US"/>
      </w:rPr>
      <w:t>01/ 07 /</w:t>
    </w:r>
    <w:r>
      <w:rPr>
        <w:sz w:val="16"/>
        <w:szCs w:val="16"/>
        <w:lang w:val="en-US"/>
      </w:rPr>
      <w:t xml:space="preserve"> 2019</w:t>
    </w:r>
  </w:p>
  <w:p w14:paraId="76F9B49C" w14:textId="77777777" w:rsidR="007A3AEA" w:rsidRPr="00091DEB" w:rsidRDefault="007A3AEA"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pt;height:5.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1DEB"/>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56D5F"/>
    <w:rsid w:val="0016118D"/>
    <w:rsid w:val="001648DB"/>
    <w:rsid w:val="00174398"/>
    <w:rsid w:val="00176678"/>
    <w:rsid w:val="001773D1"/>
    <w:rsid w:val="00177779"/>
    <w:rsid w:val="0019118D"/>
    <w:rsid w:val="00194CD5"/>
    <w:rsid w:val="001A635D"/>
    <w:rsid w:val="001A6AC9"/>
    <w:rsid w:val="001A6FD1"/>
    <w:rsid w:val="001C2168"/>
    <w:rsid w:val="001C610C"/>
    <w:rsid w:val="001D52A5"/>
    <w:rsid w:val="001E2045"/>
    <w:rsid w:val="001E41F7"/>
    <w:rsid w:val="00201189"/>
    <w:rsid w:val="002036C0"/>
    <w:rsid w:val="00214833"/>
    <w:rsid w:val="00215C3E"/>
    <w:rsid w:val="00215E33"/>
    <w:rsid w:val="00225A11"/>
    <w:rsid w:val="002558D7"/>
    <w:rsid w:val="0025792F"/>
    <w:rsid w:val="00261437"/>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0593"/>
    <w:rsid w:val="002F3C80"/>
    <w:rsid w:val="0030723A"/>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04E05"/>
    <w:rsid w:val="0042210F"/>
    <w:rsid w:val="004304D3"/>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2D21"/>
    <w:rsid w:val="00517E88"/>
    <w:rsid w:val="005363CA"/>
    <w:rsid w:val="00542F58"/>
    <w:rsid w:val="00545423"/>
    <w:rsid w:val="00547E71"/>
    <w:rsid w:val="00565462"/>
    <w:rsid w:val="005668D0"/>
    <w:rsid w:val="00572CCD"/>
    <w:rsid w:val="0057440A"/>
    <w:rsid w:val="00581A12"/>
    <w:rsid w:val="005906CC"/>
    <w:rsid w:val="00592C3E"/>
    <w:rsid w:val="00596449"/>
    <w:rsid w:val="005A3E28"/>
    <w:rsid w:val="005A71AD"/>
    <w:rsid w:val="005A7F1B"/>
    <w:rsid w:val="005B227F"/>
    <w:rsid w:val="005B59ED"/>
    <w:rsid w:val="005B5C5A"/>
    <w:rsid w:val="005C751F"/>
    <w:rsid w:val="005D14AA"/>
    <w:rsid w:val="005D2C37"/>
    <w:rsid w:val="005D7287"/>
    <w:rsid w:val="005D7D1C"/>
    <w:rsid w:val="005E22AD"/>
    <w:rsid w:val="005F0355"/>
    <w:rsid w:val="005F5E43"/>
    <w:rsid w:val="00606108"/>
    <w:rsid w:val="006201FC"/>
    <w:rsid w:val="00620ADD"/>
    <w:rsid w:val="00640EF2"/>
    <w:rsid w:val="0064718C"/>
    <w:rsid w:val="00647D6C"/>
    <w:rsid w:val="0065049B"/>
    <w:rsid w:val="00650D73"/>
    <w:rsid w:val="006558EE"/>
    <w:rsid w:val="00657231"/>
    <w:rsid w:val="00661D4B"/>
    <w:rsid w:val="00667FBC"/>
    <w:rsid w:val="0069571A"/>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748A7"/>
    <w:rsid w:val="008763F4"/>
    <w:rsid w:val="008849EA"/>
    <w:rsid w:val="00891FE8"/>
    <w:rsid w:val="008D16ED"/>
    <w:rsid w:val="008D2A6B"/>
    <w:rsid w:val="008D49A5"/>
    <w:rsid w:val="008E0B66"/>
    <w:rsid w:val="008E172D"/>
    <w:rsid w:val="00902730"/>
    <w:rsid w:val="00906C9F"/>
    <w:rsid w:val="00921577"/>
    <w:rsid w:val="009259E1"/>
    <w:rsid w:val="00932D4B"/>
    <w:rsid w:val="0095188F"/>
    <w:rsid w:val="009550A0"/>
    <w:rsid w:val="00960C64"/>
    <w:rsid w:val="00963D4F"/>
    <w:rsid w:val="0097218E"/>
    <w:rsid w:val="00980425"/>
    <w:rsid w:val="0098369E"/>
    <w:rsid w:val="00991C69"/>
    <w:rsid w:val="009923C0"/>
    <w:rsid w:val="009B78FE"/>
    <w:rsid w:val="009C3521"/>
    <w:rsid w:val="009C4461"/>
    <w:rsid w:val="009C6B5A"/>
    <w:rsid w:val="009E097D"/>
    <w:rsid w:val="009E7E6E"/>
    <w:rsid w:val="009F0CA8"/>
    <w:rsid w:val="00A07E67"/>
    <w:rsid w:val="00A31F72"/>
    <w:rsid w:val="00A41FC6"/>
    <w:rsid w:val="00A44B1B"/>
    <w:rsid w:val="00A4583A"/>
    <w:rsid w:val="00A70D9D"/>
    <w:rsid w:val="00A7548F"/>
    <w:rsid w:val="00A81673"/>
    <w:rsid w:val="00A85874"/>
    <w:rsid w:val="00A90EA6"/>
    <w:rsid w:val="00AB5744"/>
    <w:rsid w:val="00AB5C6E"/>
    <w:rsid w:val="00AB7E5D"/>
    <w:rsid w:val="00AC15B7"/>
    <w:rsid w:val="00AC367F"/>
    <w:rsid w:val="00AD7F32"/>
    <w:rsid w:val="00AE4214"/>
    <w:rsid w:val="00AF0FCD"/>
    <w:rsid w:val="00AF5FF0"/>
    <w:rsid w:val="00B206A8"/>
    <w:rsid w:val="00B27341"/>
    <w:rsid w:val="00B36C90"/>
    <w:rsid w:val="00B408D4"/>
    <w:rsid w:val="00B4410F"/>
    <w:rsid w:val="00B52B01"/>
    <w:rsid w:val="00B6690B"/>
    <w:rsid w:val="00B7545C"/>
    <w:rsid w:val="00B92AEC"/>
    <w:rsid w:val="00B957E6"/>
    <w:rsid w:val="00B97626"/>
    <w:rsid w:val="00BA0E81"/>
    <w:rsid w:val="00BA6913"/>
    <w:rsid w:val="00BB0B3B"/>
    <w:rsid w:val="00BC7111"/>
    <w:rsid w:val="00BD0B43"/>
    <w:rsid w:val="00BD52CA"/>
    <w:rsid w:val="00BE0D92"/>
    <w:rsid w:val="00BE4027"/>
    <w:rsid w:val="00BE4685"/>
    <w:rsid w:val="00BE6035"/>
    <w:rsid w:val="00BF4778"/>
    <w:rsid w:val="00BF7136"/>
    <w:rsid w:val="00C162AD"/>
    <w:rsid w:val="00C17D6F"/>
    <w:rsid w:val="00C323E1"/>
    <w:rsid w:val="00C359CF"/>
    <w:rsid w:val="00C370BB"/>
    <w:rsid w:val="00C415B8"/>
    <w:rsid w:val="00C460DB"/>
    <w:rsid w:val="00C50CEC"/>
    <w:rsid w:val="00C538D1"/>
    <w:rsid w:val="00C607FB"/>
    <w:rsid w:val="00C624A0"/>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17F0"/>
    <w:rsid w:val="00DC65A4"/>
    <w:rsid w:val="00DD346F"/>
    <w:rsid w:val="00DF1141"/>
    <w:rsid w:val="00DF3644"/>
    <w:rsid w:val="00DF3DF5"/>
    <w:rsid w:val="00DF63A6"/>
    <w:rsid w:val="00E04AF0"/>
    <w:rsid w:val="00E06A16"/>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3FA2"/>
    <w:rsid w:val="00F3436F"/>
    <w:rsid w:val="00F45927"/>
    <w:rsid w:val="00F51359"/>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E3B0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Addressdetails">
    <w:name w:val="AI Address details"/>
    <w:basedOn w:val="Normal"/>
    <w:uiPriority w:val="3"/>
    <w:qFormat/>
    <w:rsid w:val="001E41F7"/>
    <w:pPr>
      <w:framePr w:hSpace="1701" w:wrap="around" w:vAnchor="page" w:hAnchor="page" w:x="2110" w:y="2893"/>
      <w:widowControl/>
      <w:suppressAutoHyphens w:val="0"/>
      <w:spacing w:after="0" w:line="200" w:lineRule="exact"/>
      <w:suppressOverlap/>
    </w:pPr>
    <w:rPr>
      <w:rFonts w:ascii="Amnesty Trade Gothic Light" w:eastAsiaTheme="minorEastAsia" w:hAnsi="Amnesty Trade Gothic Light" w:cs="Arial"/>
      <w:color w:val="000000" w:themeColor="text1"/>
      <w:sz w:val="16"/>
      <w:szCs w:val="64"/>
      <w:lang w:val="en-US" w:eastAsia="en-US"/>
    </w:rPr>
  </w:style>
  <w:style w:type="paragraph" w:styleId="PlainText">
    <w:name w:val="Plain Text"/>
    <w:basedOn w:val="Normal"/>
    <w:link w:val="PlainTextChar"/>
    <w:uiPriority w:val="99"/>
    <w:unhideWhenUsed/>
    <w:rsid w:val="00C323E1"/>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323E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937867">
      <w:bodyDiv w:val="1"/>
      <w:marLeft w:val="0"/>
      <w:marRight w:val="0"/>
      <w:marTop w:val="0"/>
      <w:marBottom w:val="0"/>
      <w:divBdr>
        <w:top w:val="none" w:sz="0" w:space="0" w:color="auto"/>
        <w:left w:val="none" w:sz="0" w:space="0" w:color="auto"/>
        <w:bottom w:val="none" w:sz="0" w:space="0" w:color="auto"/>
        <w:right w:val="none" w:sz="0" w:space="0" w:color="auto"/>
      </w:divBdr>
    </w:div>
    <w:div w:id="154235359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356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exembusa@sre.gob.mx" TargetMode="External"/><Relationship Id="rId18" Type="http://schemas.openxmlformats.org/officeDocument/2006/relationships/hyperlink" Target="https://www.amnesty.org/en/documents/amr41/0626/2019/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lopezobrador_?lang=en" TargetMode="External"/><Relationship Id="rId17" Type="http://schemas.openxmlformats.org/officeDocument/2006/relationships/hyperlink" Target="https://www.instagram.com/embamexeua/?hl=en" TargetMode="External"/><Relationship Id="rId2" Type="http://schemas.openxmlformats.org/officeDocument/2006/relationships/numbering" Target="numbering.xml"/><Relationship Id="rId16" Type="http://schemas.openxmlformats.org/officeDocument/2006/relationships/hyperlink" Target="https://www.facebook.com/EmbamexE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embamexeua?lang=en"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Martha_Barcena?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0BA9-F2D7-46E7-8694-ABE628EE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2019-07-02T14:16:00Z</dcterms:created>
  <dcterms:modified xsi:type="dcterms:W3CDTF">2019-07-02T15:34:00Z</dcterms:modified>
</cp:coreProperties>
</file>