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FC7CE9" w14:textId="77777777" w:rsidR="0034128A" w:rsidRPr="00EF379D" w:rsidRDefault="0034128A" w:rsidP="00EF379D">
      <w:pPr>
        <w:pStyle w:val="AIUrgentActionTopHeading"/>
        <w:tabs>
          <w:tab w:val="clear" w:pos="567"/>
        </w:tabs>
        <w:spacing w:line="240" w:lineRule="auto"/>
        <w:rPr>
          <w:rFonts w:cs="Arial"/>
          <w:sz w:val="80"/>
          <w:szCs w:val="80"/>
        </w:rPr>
      </w:pPr>
      <w:r w:rsidRPr="00EF379D">
        <w:rPr>
          <w:rFonts w:cs="Arial"/>
          <w:sz w:val="80"/>
          <w:szCs w:val="80"/>
          <w:highlight w:val="yellow"/>
        </w:rPr>
        <w:t>URGENT ACTION</w:t>
      </w:r>
    </w:p>
    <w:p w14:paraId="7550EC6E" w14:textId="77777777" w:rsidR="005D2C37" w:rsidRPr="00EF379D" w:rsidRDefault="005D2C37" w:rsidP="00EF379D">
      <w:pPr>
        <w:pStyle w:val="Default"/>
        <w:ind w:left="-283"/>
        <w:rPr>
          <w:b/>
          <w:sz w:val="28"/>
          <w:szCs w:val="28"/>
        </w:rPr>
      </w:pPr>
    </w:p>
    <w:p w14:paraId="3C8B267B" w14:textId="77777777" w:rsidR="0034128A" w:rsidRPr="00EF379D" w:rsidRDefault="00214CE0" w:rsidP="00EF379D">
      <w:pPr>
        <w:spacing w:after="0" w:line="240" w:lineRule="auto"/>
        <w:rPr>
          <w:rFonts w:ascii="Arial" w:hAnsi="Arial" w:cs="Arial"/>
          <w:b/>
          <w:i/>
          <w:sz w:val="36"/>
          <w:lang w:eastAsia="es-MX"/>
        </w:rPr>
      </w:pPr>
      <w:r w:rsidRPr="00EF379D">
        <w:rPr>
          <w:rFonts w:ascii="Arial" w:hAnsi="Arial" w:cs="Arial"/>
          <w:b/>
          <w:sz w:val="36"/>
          <w:lang w:eastAsia="es-MX"/>
        </w:rPr>
        <w:t>ASYLUM SEEKERS AT RISK OF MASS DETENTIONS</w:t>
      </w:r>
    </w:p>
    <w:p w14:paraId="41501387" w14:textId="43956A06" w:rsidR="00D23D90" w:rsidRPr="00EF379D" w:rsidRDefault="00E53B8C" w:rsidP="00EF379D">
      <w:pPr>
        <w:spacing w:after="0" w:line="240" w:lineRule="auto"/>
        <w:rPr>
          <w:rFonts w:ascii="Arial" w:hAnsi="Arial" w:cs="Arial"/>
          <w:b/>
          <w:sz w:val="22"/>
          <w:szCs w:val="22"/>
          <w:lang w:eastAsia="es-MX"/>
        </w:rPr>
      </w:pPr>
      <w:r w:rsidRPr="00EF379D">
        <w:rPr>
          <w:rFonts w:ascii="Arial" w:hAnsi="Arial" w:cs="Arial"/>
          <w:b/>
          <w:sz w:val="22"/>
          <w:szCs w:val="22"/>
          <w:lang w:eastAsia="es-MX"/>
        </w:rPr>
        <w:t>Simultaneous</w:t>
      </w:r>
      <w:r w:rsidR="00B04765" w:rsidRPr="00EF379D">
        <w:rPr>
          <w:rFonts w:ascii="Arial" w:hAnsi="Arial" w:cs="Arial"/>
          <w:b/>
          <w:sz w:val="22"/>
          <w:szCs w:val="22"/>
          <w:lang w:eastAsia="es-MX"/>
        </w:rPr>
        <w:t xml:space="preserve"> to negoti</w:t>
      </w:r>
      <w:r w:rsidR="00E27033" w:rsidRPr="00EF379D">
        <w:rPr>
          <w:rFonts w:ascii="Arial" w:hAnsi="Arial" w:cs="Arial"/>
          <w:b/>
          <w:sz w:val="22"/>
          <w:szCs w:val="22"/>
          <w:lang w:eastAsia="es-MX"/>
        </w:rPr>
        <w:t>ations between the USA</w:t>
      </w:r>
      <w:r w:rsidR="00B04765" w:rsidRPr="00EF379D">
        <w:rPr>
          <w:rFonts w:ascii="Arial" w:hAnsi="Arial" w:cs="Arial"/>
          <w:b/>
          <w:sz w:val="22"/>
          <w:szCs w:val="22"/>
          <w:lang w:eastAsia="es-MX"/>
        </w:rPr>
        <w:t xml:space="preserve"> and </w:t>
      </w:r>
      <w:r w:rsidR="00D24494" w:rsidRPr="00EF379D">
        <w:rPr>
          <w:rFonts w:ascii="Arial" w:hAnsi="Arial" w:cs="Arial"/>
          <w:b/>
          <w:sz w:val="22"/>
          <w:szCs w:val="22"/>
          <w:lang w:eastAsia="es-MX"/>
        </w:rPr>
        <w:t xml:space="preserve">Mexico </w:t>
      </w:r>
      <w:r w:rsidR="00C06855" w:rsidRPr="00EF379D">
        <w:rPr>
          <w:rFonts w:ascii="Arial" w:hAnsi="Arial" w:cs="Arial"/>
          <w:b/>
          <w:sz w:val="22"/>
          <w:szCs w:val="22"/>
          <w:lang w:eastAsia="es-MX"/>
        </w:rPr>
        <w:t xml:space="preserve">around </w:t>
      </w:r>
      <w:r w:rsidR="00B04765" w:rsidRPr="00EF379D">
        <w:rPr>
          <w:rFonts w:ascii="Arial" w:hAnsi="Arial" w:cs="Arial"/>
          <w:b/>
          <w:sz w:val="22"/>
          <w:szCs w:val="22"/>
          <w:lang w:eastAsia="es-MX"/>
        </w:rPr>
        <w:t xml:space="preserve">possible </w:t>
      </w:r>
      <w:r w:rsidRPr="00EF379D">
        <w:rPr>
          <w:rFonts w:ascii="Arial" w:hAnsi="Arial" w:cs="Arial"/>
          <w:b/>
          <w:sz w:val="22"/>
          <w:szCs w:val="22"/>
          <w:lang w:eastAsia="es-MX"/>
        </w:rPr>
        <w:t>tariffs</w:t>
      </w:r>
      <w:r w:rsidR="00B04765" w:rsidRPr="00EF379D">
        <w:rPr>
          <w:rFonts w:ascii="Arial" w:hAnsi="Arial" w:cs="Arial"/>
          <w:b/>
          <w:sz w:val="22"/>
          <w:szCs w:val="22"/>
          <w:lang w:eastAsia="es-MX"/>
        </w:rPr>
        <w:t xml:space="preserve"> on Mexican goods, </w:t>
      </w:r>
      <w:r w:rsidR="00C06855" w:rsidRPr="00EF379D">
        <w:rPr>
          <w:rFonts w:ascii="Arial" w:hAnsi="Arial" w:cs="Arial"/>
          <w:b/>
          <w:sz w:val="22"/>
          <w:szCs w:val="22"/>
          <w:lang w:eastAsia="es-MX"/>
        </w:rPr>
        <w:t xml:space="preserve">hundreds </w:t>
      </w:r>
      <w:r w:rsidR="00B04765" w:rsidRPr="00EF379D">
        <w:rPr>
          <w:rFonts w:ascii="Arial" w:hAnsi="Arial" w:cs="Arial"/>
          <w:b/>
          <w:sz w:val="22"/>
          <w:szCs w:val="22"/>
          <w:lang w:eastAsia="es-MX"/>
        </w:rPr>
        <w:t xml:space="preserve">of migrants and asylum seekers </w:t>
      </w:r>
      <w:r w:rsidR="00C06855" w:rsidRPr="00EF379D">
        <w:rPr>
          <w:rFonts w:ascii="Arial" w:hAnsi="Arial" w:cs="Arial"/>
          <w:b/>
          <w:sz w:val="22"/>
          <w:szCs w:val="22"/>
          <w:lang w:eastAsia="es-MX"/>
        </w:rPr>
        <w:t xml:space="preserve">were </w:t>
      </w:r>
      <w:r w:rsidRPr="00EF379D">
        <w:rPr>
          <w:rFonts w:ascii="Arial" w:hAnsi="Arial" w:cs="Arial"/>
          <w:b/>
          <w:sz w:val="22"/>
          <w:szCs w:val="22"/>
          <w:lang w:eastAsia="es-MX"/>
        </w:rPr>
        <w:t>detained on Mexico</w:t>
      </w:r>
      <w:r w:rsidR="00EF379D">
        <w:rPr>
          <w:rFonts w:ascii="Arial" w:hAnsi="Arial" w:cs="Arial"/>
          <w:b/>
          <w:sz w:val="22"/>
          <w:szCs w:val="22"/>
          <w:lang w:eastAsia="es-MX"/>
        </w:rPr>
        <w:t>’</w:t>
      </w:r>
      <w:r w:rsidRPr="00EF379D">
        <w:rPr>
          <w:rFonts w:ascii="Arial" w:hAnsi="Arial" w:cs="Arial"/>
          <w:b/>
          <w:sz w:val="22"/>
          <w:szCs w:val="22"/>
          <w:lang w:eastAsia="es-MX"/>
        </w:rPr>
        <w:t>s southern border</w:t>
      </w:r>
      <w:r w:rsidR="00C06855" w:rsidRPr="00EF379D">
        <w:rPr>
          <w:rFonts w:ascii="Arial" w:hAnsi="Arial" w:cs="Arial"/>
          <w:b/>
          <w:sz w:val="22"/>
          <w:szCs w:val="22"/>
          <w:lang w:eastAsia="es-MX"/>
        </w:rPr>
        <w:t xml:space="preserve"> on </w:t>
      </w:r>
      <w:r w:rsidR="008F490A" w:rsidRPr="00EF379D">
        <w:rPr>
          <w:rFonts w:ascii="Arial" w:hAnsi="Arial" w:cs="Arial"/>
          <w:b/>
          <w:sz w:val="22"/>
          <w:szCs w:val="22"/>
          <w:lang w:eastAsia="es-MX"/>
        </w:rPr>
        <w:t>the</w:t>
      </w:r>
      <w:r w:rsidR="00D24494" w:rsidRPr="00EF379D">
        <w:rPr>
          <w:rFonts w:ascii="Arial" w:hAnsi="Arial" w:cs="Arial"/>
          <w:b/>
          <w:sz w:val="22"/>
          <w:szCs w:val="22"/>
          <w:lang w:eastAsia="es-MX"/>
        </w:rPr>
        <w:t xml:space="preserve"> </w:t>
      </w:r>
      <w:r w:rsidR="00C06855" w:rsidRPr="00EF379D">
        <w:rPr>
          <w:rFonts w:ascii="Arial" w:hAnsi="Arial" w:cs="Arial"/>
          <w:b/>
          <w:sz w:val="22"/>
          <w:szCs w:val="22"/>
          <w:lang w:eastAsia="es-MX"/>
        </w:rPr>
        <w:t>highway</w:t>
      </w:r>
      <w:r w:rsidR="008F490A" w:rsidRPr="00EF379D">
        <w:rPr>
          <w:rFonts w:ascii="Arial" w:hAnsi="Arial" w:cs="Arial"/>
          <w:b/>
          <w:sz w:val="22"/>
          <w:szCs w:val="22"/>
          <w:lang w:eastAsia="es-MX"/>
        </w:rPr>
        <w:t xml:space="preserve"> near </w:t>
      </w:r>
      <w:proofErr w:type="spellStart"/>
      <w:r w:rsidR="008F490A" w:rsidRPr="00EF379D">
        <w:rPr>
          <w:rFonts w:ascii="Arial" w:hAnsi="Arial" w:cs="Arial"/>
          <w:b/>
          <w:sz w:val="22"/>
          <w:szCs w:val="22"/>
          <w:lang w:eastAsia="es-MX"/>
        </w:rPr>
        <w:t>Metapa</w:t>
      </w:r>
      <w:proofErr w:type="spellEnd"/>
      <w:r w:rsidR="00C06855" w:rsidRPr="00EF379D">
        <w:rPr>
          <w:rFonts w:ascii="Arial" w:hAnsi="Arial" w:cs="Arial"/>
          <w:b/>
          <w:sz w:val="22"/>
          <w:szCs w:val="22"/>
          <w:lang w:eastAsia="es-MX"/>
        </w:rPr>
        <w:t xml:space="preserve"> </w:t>
      </w:r>
      <w:r w:rsidR="00D24494" w:rsidRPr="00EF379D">
        <w:rPr>
          <w:rFonts w:ascii="Arial" w:hAnsi="Arial" w:cs="Arial"/>
          <w:b/>
          <w:sz w:val="22"/>
          <w:szCs w:val="22"/>
          <w:lang w:eastAsia="es-MX"/>
        </w:rPr>
        <w:t xml:space="preserve">in </w:t>
      </w:r>
      <w:r w:rsidR="00C06855" w:rsidRPr="00EF379D">
        <w:rPr>
          <w:rFonts w:ascii="Arial" w:hAnsi="Arial" w:cs="Arial"/>
          <w:b/>
          <w:sz w:val="22"/>
          <w:szCs w:val="22"/>
          <w:lang w:eastAsia="es-MX"/>
        </w:rPr>
        <w:t>Chiapas</w:t>
      </w:r>
      <w:r w:rsidR="008F490A" w:rsidRPr="00EF379D">
        <w:rPr>
          <w:rFonts w:ascii="Arial" w:hAnsi="Arial" w:cs="Arial"/>
          <w:b/>
          <w:sz w:val="22"/>
          <w:szCs w:val="22"/>
          <w:lang w:eastAsia="es-MX"/>
        </w:rPr>
        <w:t xml:space="preserve"> state</w:t>
      </w:r>
      <w:r w:rsidR="00C06855" w:rsidRPr="00EF379D">
        <w:rPr>
          <w:rFonts w:ascii="Arial" w:hAnsi="Arial" w:cs="Arial"/>
          <w:b/>
          <w:sz w:val="22"/>
          <w:szCs w:val="22"/>
          <w:lang w:eastAsia="es-MX"/>
        </w:rPr>
        <w:t>.</w:t>
      </w:r>
      <w:r w:rsidRPr="00EF379D">
        <w:rPr>
          <w:rFonts w:ascii="Arial" w:hAnsi="Arial" w:cs="Arial"/>
          <w:b/>
          <w:sz w:val="22"/>
          <w:szCs w:val="22"/>
          <w:lang w:eastAsia="es-MX"/>
        </w:rPr>
        <w:t xml:space="preserve"> On </w:t>
      </w:r>
      <w:r w:rsidR="00C06855" w:rsidRPr="00EF379D">
        <w:rPr>
          <w:rFonts w:ascii="Arial" w:hAnsi="Arial" w:cs="Arial"/>
          <w:b/>
          <w:sz w:val="22"/>
          <w:szCs w:val="22"/>
          <w:lang w:eastAsia="es-MX"/>
        </w:rPr>
        <w:t xml:space="preserve">5 </w:t>
      </w:r>
      <w:r w:rsidRPr="00EF379D">
        <w:rPr>
          <w:rFonts w:ascii="Arial" w:hAnsi="Arial" w:cs="Arial"/>
          <w:b/>
          <w:sz w:val="22"/>
          <w:szCs w:val="22"/>
          <w:lang w:eastAsia="es-MX"/>
        </w:rPr>
        <w:t xml:space="preserve">June, </w:t>
      </w:r>
      <w:r w:rsidR="00C06855" w:rsidRPr="00EF379D">
        <w:rPr>
          <w:rFonts w:ascii="Arial" w:hAnsi="Arial" w:cs="Arial"/>
          <w:b/>
          <w:sz w:val="22"/>
          <w:szCs w:val="22"/>
          <w:lang w:eastAsia="es-MX"/>
        </w:rPr>
        <w:t xml:space="preserve">Mexican migration agents and </w:t>
      </w:r>
      <w:r w:rsidR="00D24494" w:rsidRPr="00EF379D">
        <w:rPr>
          <w:rFonts w:ascii="Arial" w:hAnsi="Arial" w:cs="Arial"/>
          <w:b/>
          <w:sz w:val="22"/>
          <w:szCs w:val="22"/>
          <w:lang w:eastAsia="es-MX"/>
        </w:rPr>
        <w:t>elements</w:t>
      </w:r>
      <w:r w:rsidR="00C06855" w:rsidRPr="00EF379D">
        <w:rPr>
          <w:rFonts w:ascii="Arial" w:hAnsi="Arial" w:cs="Arial"/>
          <w:b/>
          <w:sz w:val="22"/>
          <w:szCs w:val="22"/>
          <w:lang w:eastAsia="es-MX"/>
        </w:rPr>
        <w:t xml:space="preserve"> of the National Guard detained </w:t>
      </w:r>
      <w:r w:rsidR="00AF0FB0" w:rsidRPr="00EF379D">
        <w:rPr>
          <w:rFonts w:ascii="Arial" w:hAnsi="Arial" w:cs="Arial"/>
          <w:b/>
          <w:sz w:val="22"/>
          <w:szCs w:val="22"/>
          <w:lang w:eastAsia="es-MX"/>
        </w:rPr>
        <w:t xml:space="preserve">approximately </w:t>
      </w:r>
      <w:r w:rsidRPr="00EF379D">
        <w:rPr>
          <w:rFonts w:ascii="Arial" w:hAnsi="Arial" w:cs="Arial"/>
          <w:b/>
          <w:sz w:val="22"/>
          <w:szCs w:val="22"/>
          <w:lang w:eastAsia="es-MX"/>
        </w:rPr>
        <w:t xml:space="preserve">400 </w:t>
      </w:r>
      <w:r w:rsidR="00E27033" w:rsidRPr="00EF379D">
        <w:rPr>
          <w:rFonts w:ascii="Arial" w:hAnsi="Arial" w:cs="Arial"/>
          <w:b/>
          <w:sz w:val="22"/>
          <w:szCs w:val="22"/>
          <w:lang w:eastAsia="es-MX"/>
        </w:rPr>
        <w:t>people</w:t>
      </w:r>
      <w:r w:rsidR="00C06855" w:rsidRPr="00EF379D">
        <w:rPr>
          <w:rFonts w:ascii="Arial" w:hAnsi="Arial" w:cs="Arial"/>
          <w:b/>
          <w:sz w:val="22"/>
          <w:szCs w:val="22"/>
          <w:lang w:eastAsia="es-MX"/>
        </w:rPr>
        <w:t>.</w:t>
      </w:r>
      <w:r w:rsidRPr="00EF379D">
        <w:rPr>
          <w:rFonts w:ascii="Arial" w:hAnsi="Arial" w:cs="Arial"/>
          <w:b/>
          <w:sz w:val="22"/>
          <w:szCs w:val="22"/>
          <w:lang w:eastAsia="es-MX"/>
        </w:rPr>
        <w:t xml:space="preserve"> </w:t>
      </w:r>
      <w:r w:rsidR="00C06855" w:rsidRPr="00EF379D">
        <w:rPr>
          <w:rFonts w:ascii="Arial" w:hAnsi="Arial" w:cs="Arial"/>
          <w:b/>
          <w:sz w:val="22"/>
          <w:szCs w:val="22"/>
          <w:lang w:eastAsia="es-MX"/>
        </w:rPr>
        <w:t xml:space="preserve">They were </w:t>
      </w:r>
      <w:r w:rsidRPr="00EF379D">
        <w:rPr>
          <w:rFonts w:ascii="Arial" w:hAnsi="Arial" w:cs="Arial"/>
          <w:b/>
          <w:sz w:val="22"/>
          <w:szCs w:val="22"/>
          <w:lang w:eastAsia="es-MX"/>
        </w:rPr>
        <w:t xml:space="preserve">taken to an </w:t>
      </w:r>
      <w:r w:rsidR="00D24494" w:rsidRPr="00EF379D">
        <w:rPr>
          <w:rFonts w:ascii="Arial" w:hAnsi="Arial" w:cs="Arial"/>
          <w:b/>
          <w:sz w:val="22"/>
          <w:szCs w:val="22"/>
          <w:lang w:eastAsia="es-MX"/>
        </w:rPr>
        <w:t xml:space="preserve">already </w:t>
      </w:r>
      <w:r w:rsidRPr="00EF379D">
        <w:rPr>
          <w:rFonts w:ascii="Arial" w:hAnsi="Arial" w:cs="Arial"/>
          <w:b/>
          <w:sz w:val="22"/>
          <w:szCs w:val="22"/>
          <w:lang w:eastAsia="es-MX"/>
        </w:rPr>
        <w:t xml:space="preserve">overcrowded detention </w:t>
      </w:r>
      <w:proofErr w:type="spellStart"/>
      <w:r w:rsidRPr="00EF379D">
        <w:rPr>
          <w:rFonts w:ascii="Arial" w:hAnsi="Arial" w:cs="Arial"/>
          <w:b/>
          <w:sz w:val="22"/>
          <w:szCs w:val="22"/>
          <w:lang w:eastAsia="es-MX"/>
        </w:rPr>
        <w:t>cent</w:t>
      </w:r>
      <w:r w:rsidR="00EF379D">
        <w:rPr>
          <w:rFonts w:ascii="Arial" w:hAnsi="Arial" w:cs="Arial"/>
          <w:b/>
          <w:sz w:val="22"/>
          <w:szCs w:val="22"/>
          <w:lang w:eastAsia="es-MX"/>
        </w:rPr>
        <w:t>er</w:t>
      </w:r>
      <w:proofErr w:type="spellEnd"/>
      <w:r w:rsidRPr="00EF379D">
        <w:rPr>
          <w:rFonts w:ascii="Arial" w:hAnsi="Arial" w:cs="Arial"/>
          <w:b/>
          <w:sz w:val="22"/>
          <w:szCs w:val="22"/>
          <w:lang w:eastAsia="es-MX"/>
        </w:rPr>
        <w:t xml:space="preserve">, and </w:t>
      </w:r>
      <w:r w:rsidR="00C06855" w:rsidRPr="00EF379D">
        <w:rPr>
          <w:rFonts w:ascii="Arial" w:hAnsi="Arial" w:cs="Arial"/>
          <w:b/>
          <w:sz w:val="22"/>
          <w:szCs w:val="22"/>
          <w:lang w:eastAsia="es-MX"/>
        </w:rPr>
        <w:t xml:space="preserve">many </w:t>
      </w:r>
      <w:r w:rsidRPr="00EF379D">
        <w:rPr>
          <w:rFonts w:ascii="Arial" w:hAnsi="Arial" w:cs="Arial"/>
          <w:b/>
          <w:sz w:val="22"/>
          <w:szCs w:val="22"/>
          <w:lang w:eastAsia="es-MX"/>
        </w:rPr>
        <w:t xml:space="preserve">were deported the following day without </w:t>
      </w:r>
      <w:r w:rsidR="00D24494" w:rsidRPr="00EF379D">
        <w:rPr>
          <w:rFonts w:ascii="Arial" w:hAnsi="Arial" w:cs="Arial"/>
          <w:b/>
          <w:sz w:val="22"/>
          <w:szCs w:val="22"/>
          <w:lang w:eastAsia="es-MX"/>
        </w:rPr>
        <w:t xml:space="preserve">proper explanation to </w:t>
      </w:r>
      <w:r w:rsidRPr="00EF379D">
        <w:rPr>
          <w:rFonts w:ascii="Arial" w:hAnsi="Arial" w:cs="Arial"/>
          <w:b/>
          <w:sz w:val="22"/>
          <w:szCs w:val="22"/>
          <w:lang w:eastAsia="es-MX"/>
        </w:rPr>
        <w:t>their right to s</w:t>
      </w:r>
      <w:r w:rsidR="00E27033" w:rsidRPr="00EF379D">
        <w:rPr>
          <w:rFonts w:ascii="Arial" w:hAnsi="Arial" w:cs="Arial"/>
          <w:b/>
          <w:sz w:val="22"/>
          <w:szCs w:val="22"/>
          <w:lang w:eastAsia="es-MX"/>
        </w:rPr>
        <w:t>eek asylum or</w:t>
      </w:r>
      <w:r w:rsidR="00D24494" w:rsidRPr="00EF379D">
        <w:rPr>
          <w:rFonts w:ascii="Arial" w:hAnsi="Arial" w:cs="Arial"/>
          <w:b/>
          <w:sz w:val="22"/>
          <w:szCs w:val="22"/>
          <w:lang w:eastAsia="es-MX"/>
        </w:rPr>
        <w:t xml:space="preserve"> </w:t>
      </w:r>
      <w:r w:rsidRPr="00EF379D">
        <w:rPr>
          <w:rFonts w:ascii="Arial" w:hAnsi="Arial" w:cs="Arial"/>
          <w:b/>
          <w:sz w:val="22"/>
          <w:szCs w:val="22"/>
          <w:lang w:eastAsia="es-MX"/>
        </w:rPr>
        <w:t xml:space="preserve">explore other migratory options in Mexico. On </w:t>
      </w:r>
      <w:r w:rsidR="00C06855" w:rsidRPr="00EF379D">
        <w:rPr>
          <w:rFonts w:ascii="Arial" w:hAnsi="Arial" w:cs="Arial"/>
          <w:b/>
          <w:sz w:val="22"/>
          <w:szCs w:val="22"/>
          <w:lang w:eastAsia="es-MX"/>
        </w:rPr>
        <w:t xml:space="preserve">6 </w:t>
      </w:r>
      <w:r w:rsidR="00E27033" w:rsidRPr="00EF379D">
        <w:rPr>
          <w:rFonts w:ascii="Arial" w:hAnsi="Arial" w:cs="Arial"/>
          <w:b/>
          <w:sz w:val="22"/>
          <w:szCs w:val="22"/>
          <w:lang w:eastAsia="es-MX"/>
        </w:rPr>
        <w:t>June, the</w:t>
      </w:r>
      <w:r w:rsidRPr="00EF379D">
        <w:rPr>
          <w:rFonts w:ascii="Arial" w:hAnsi="Arial" w:cs="Arial"/>
          <w:b/>
          <w:sz w:val="22"/>
          <w:szCs w:val="22"/>
          <w:lang w:eastAsia="es-MX"/>
        </w:rPr>
        <w:t xml:space="preserve"> government announced the dep</w:t>
      </w:r>
      <w:r w:rsidR="008F490A" w:rsidRPr="00EF379D">
        <w:rPr>
          <w:rFonts w:ascii="Arial" w:hAnsi="Arial" w:cs="Arial"/>
          <w:b/>
          <w:sz w:val="22"/>
          <w:szCs w:val="22"/>
          <w:lang w:eastAsia="es-MX"/>
        </w:rPr>
        <w:t>loyment of 6,000 National Guard</w:t>
      </w:r>
      <w:r w:rsidR="00E27033" w:rsidRPr="00EF379D">
        <w:rPr>
          <w:rFonts w:ascii="Arial" w:hAnsi="Arial" w:cs="Arial"/>
          <w:b/>
          <w:sz w:val="22"/>
          <w:szCs w:val="22"/>
          <w:lang w:eastAsia="es-MX"/>
        </w:rPr>
        <w:t xml:space="preserve"> members</w:t>
      </w:r>
      <w:r w:rsidR="00D24494" w:rsidRPr="00EF379D">
        <w:rPr>
          <w:rFonts w:ascii="Arial" w:hAnsi="Arial" w:cs="Arial"/>
          <w:b/>
          <w:sz w:val="22"/>
          <w:szCs w:val="22"/>
          <w:lang w:eastAsia="es-MX"/>
        </w:rPr>
        <w:t xml:space="preserve"> </w:t>
      </w:r>
      <w:r w:rsidRPr="00EF379D">
        <w:rPr>
          <w:rFonts w:ascii="Arial" w:hAnsi="Arial" w:cs="Arial"/>
          <w:b/>
          <w:sz w:val="22"/>
          <w:szCs w:val="22"/>
          <w:lang w:eastAsia="es-MX"/>
        </w:rPr>
        <w:t>to Mexico</w:t>
      </w:r>
      <w:r w:rsidR="00EF379D">
        <w:rPr>
          <w:rFonts w:ascii="Arial" w:hAnsi="Arial" w:cs="Arial"/>
          <w:b/>
          <w:sz w:val="22"/>
          <w:szCs w:val="22"/>
          <w:lang w:eastAsia="es-MX"/>
        </w:rPr>
        <w:t>’</w:t>
      </w:r>
      <w:r w:rsidRPr="00EF379D">
        <w:rPr>
          <w:rFonts w:ascii="Arial" w:hAnsi="Arial" w:cs="Arial"/>
          <w:b/>
          <w:sz w:val="22"/>
          <w:szCs w:val="22"/>
          <w:lang w:eastAsia="es-MX"/>
        </w:rPr>
        <w:t xml:space="preserve">s southern border. </w:t>
      </w:r>
    </w:p>
    <w:p w14:paraId="3809E986" w14:textId="77777777" w:rsidR="005D2C37" w:rsidRPr="00EF379D" w:rsidRDefault="005D2C37" w:rsidP="00EF379D">
      <w:pPr>
        <w:spacing w:after="0" w:line="240" w:lineRule="auto"/>
        <w:ind w:left="-283"/>
        <w:rPr>
          <w:rFonts w:ascii="Arial" w:hAnsi="Arial" w:cs="Arial"/>
          <w:b/>
          <w:lang w:eastAsia="es-MX"/>
        </w:rPr>
      </w:pPr>
    </w:p>
    <w:p w14:paraId="3897B238" w14:textId="77777777" w:rsidR="00EF379D" w:rsidRPr="0007751F" w:rsidRDefault="00EF379D" w:rsidP="00EF379D">
      <w:pPr>
        <w:spacing w:line="240" w:lineRule="auto"/>
        <w:rPr>
          <w:rFonts w:ascii="Arial" w:hAnsi="Arial" w:cs="Arial"/>
          <w:b/>
          <w:sz w:val="20"/>
          <w:szCs w:val="20"/>
        </w:rPr>
      </w:pPr>
      <w:r w:rsidRPr="0007751F">
        <w:rPr>
          <w:rFonts w:ascii="Arial" w:hAnsi="Arial" w:cs="Arial"/>
          <w:b/>
          <w:sz w:val="20"/>
          <w:szCs w:val="20"/>
        </w:rPr>
        <w:t xml:space="preserve">TAKE ACTION: </w:t>
      </w:r>
    </w:p>
    <w:p w14:paraId="2E9CD96C" w14:textId="77777777" w:rsidR="00EF379D" w:rsidRPr="004D1533" w:rsidRDefault="00EF379D" w:rsidP="00EF379D">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8583FB6" w14:textId="77777777" w:rsidR="00EF379D" w:rsidRDefault="00EF379D" w:rsidP="00EF379D">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664F556" w14:textId="14D48753" w:rsidR="005D2C37" w:rsidRPr="00EF379D" w:rsidRDefault="000A4BFB" w:rsidP="00EF379D">
      <w:pPr>
        <w:pStyle w:val="NormalWeb"/>
        <w:spacing w:before="0" w:beforeAutospacing="0" w:after="0" w:afterAutospacing="0"/>
        <w:ind w:left="360"/>
        <w:textAlignment w:val="baseline"/>
        <w:rPr>
          <w:rFonts w:ascii="Arial" w:hAnsi="Arial" w:cs="Arial"/>
          <w:color w:val="000000"/>
          <w:sz w:val="20"/>
          <w:szCs w:val="20"/>
        </w:rPr>
      </w:pPr>
      <w:r w:rsidRPr="00EF379D">
        <w:rPr>
          <w:noProof/>
        </w:rPr>
        <mc:AlternateContent>
          <mc:Choice Requires="wps">
            <w:drawing>
              <wp:anchor distT="0" distB="0" distL="114300" distR="114300" simplePos="0" relativeHeight="251659264" behindDoc="0" locked="0" layoutInCell="1" allowOverlap="1" wp14:anchorId="655F23F8" wp14:editId="38CDB614">
                <wp:simplePos x="0" y="0"/>
                <wp:positionH relativeFrom="margin">
                  <wp:align>center</wp:align>
                </wp:positionH>
                <wp:positionV relativeFrom="paragraph">
                  <wp:posOffset>88265</wp:posOffset>
                </wp:positionV>
                <wp:extent cx="6334125" cy="634873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F3BD8"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" filled="f" stroked="f" strokeweight="2.25pt">
                <v:stroke joinstyle="round"/>
                <w10:wrap anchorx="margin"/>
              </v:rect>
            </w:pict>
          </mc:Fallback>
        </mc:AlternateContent>
      </w:r>
    </w:p>
    <w:p w14:paraId="00EAC4F4" w14:textId="77777777" w:rsidR="00EF379D" w:rsidRDefault="00EF379D" w:rsidP="00EF379D">
      <w:pPr>
        <w:spacing w:after="0" w:line="240" w:lineRule="auto"/>
        <w:rPr>
          <w:rFonts w:ascii="Arial" w:hAnsi="Arial" w:cs="Arial"/>
          <w:b/>
          <w:szCs w:val="18"/>
          <w:lang w:val="es-MX"/>
        </w:rPr>
        <w:sectPr w:rsidR="00EF379D" w:rsidSect="00EF379D">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A24C2CE" w14:textId="34FA49B7" w:rsidR="00AF4F56" w:rsidRPr="00EF379D" w:rsidRDefault="00AF4F56" w:rsidP="00EF379D">
      <w:pPr>
        <w:spacing w:after="0" w:line="240" w:lineRule="auto"/>
        <w:rPr>
          <w:rFonts w:ascii="Arial" w:hAnsi="Arial" w:cs="Arial"/>
          <w:b/>
          <w:szCs w:val="18"/>
          <w:lang w:val="es-MX"/>
        </w:rPr>
      </w:pPr>
      <w:r w:rsidRPr="00EF379D">
        <w:rPr>
          <w:rFonts w:ascii="Arial" w:hAnsi="Arial" w:cs="Arial"/>
          <w:b/>
          <w:szCs w:val="18"/>
          <w:lang w:val="es-MX"/>
        </w:rPr>
        <w:t xml:space="preserve">Olga Sánchez Cordero </w:t>
      </w:r>
    </w:p>
    <w:p w14:paraId="5F522C28" w14:textId="77777777" w:rsidR="00AF4F56" w:rsidRPr="00EF379D" w:rsidRDefault="00AF4F56" w:rsidP="00EF379D">
      <w:pPr>
        <w:spacing w:after="0" w:line="240" w:lineRule="auto"/>
        <w:rPr>
          <w:rFonts w:ascii="Arial" w:hAnsi="Arial" w:cs="Arial"/>
          <w:szCs w:val="18"/>
          <w:lang w:val="es-MX"/>
        </w:rPr>
      </w:pPr>
      <w:proofErr w:type="spellStart"/>
      <w:r w:rsidRPr="00EF379D">
        <w:rPr>
          <w:rFonts w:ascii="Arial" w:hAnsi="Arial" w:cs="Arial"/>
          <w:szCs w:val="18"/>
          <w:lang w:val="es-MX"/>
        </w:rPr>
        <w:t>Minister</w:t>
      </w:r>
      <w:proofErr w:type="spellEnd"/>
      <w:r w:rsidRPr="00EF379D">
        <w:rPr>
          <w:rFonts w:ascii="Arial" w:hAnsi="Arial" w:cs="Arial"/>
          <w:szCs w:val="18"/>
          <w:lang w:val="es-MX"/>
        </w:rPr>
        <w:t xml:space="preserve"> </w:t>
      </w:r>
      <w:proofErr w:type="spellStart"/>
      <w:r w:rsidRPr="00EF379D">
        <w:rPr>
          <w:rFonts w:ascii="Arial" w:hAnsi="Arial" w:cs="Arial"/>
          <w:szCs w:val="18"/>
          <w:lang w:val="es-MX"/>
        </w:rPr>
        <w:t>of</w:t>
      </w:r>
      <w:proofErr w:type="spellEnd"/>
      <w:r w:rsidRPr="00EF379D">
        <w:rPr>
          <w:rFonts w:ascii="Arial" w:hAnsi="Arial" w:cs="Arial"/>
          <w:szCs w:val="18"/>
          <w:lang w:val="es-MX"/>
        </w:rPr>
        <w:t xml:space="preserve"> Interior </w:t>
      </w:r>
    </w:p>
    <w:p w14:paraId="6E74D3C5" w14:textId="77777777" w:rsidR="00AF4F56" w:rsidRPr="00EF379D" w:rsidRDefault="00AF4F56" w:rsidP="00EF379D">
      <w:pPr>
        <w:spacing w:after="0" w:line="240" w:lineRule="auto"/>
        <w:rPr>
          <w:rFonts w:ascii="Arial" w:hAnsi="Arial" w:cs="Arial"/>
          <w:szCs w:val="18"/>
          <w:lang w:val="es-MX"/>
        </w:rPr>
      </w:pPr>
      <w:r w:rsidRPr="00EF379D">
        <w:rPr>
          <w:rFonts w:ascii="Arial" w:hAnsi="Arial" w:cs="Arial"/>
          <w:szCs w:val="18"/>
          <w:lang w:val="es-MX"/>
        </w:rPr>
        <w:t xml:space="preserve">Calle Abraham González No. 48 Col. Juárez, </w:t>
      </w:r>
    </w:p>
    <w:p w14:paraId="12ED1339" w14:textId="56B6B26D" w:rsidR="00AF4F56" w:rsidRPr="00EF379D" w:rsidRDefault="00AF4F56" w:rsidP="00EF379D">
      <w:pPr>
        <w:spacing w:after="0" w:line="240" w:lineRule="auto"/>
        <w:rPr>
          <w:rFonts w:ascii="Arial" w:hAnsi="Arial" w:cs="Arial"/>
          <w:szCs w:val="18"/>
          <w:lang w:val="es-MX"/>
        </w:rPr>
      </w:pPr>
      <w:r w:rsidRPr="00EF379D">
        <w:rPr>
          <w:rFonts w:ascii="Arial" w:hAnsi="Arial" w:cs="Arial"/>
          <w:szCs w:val="18"/>
          <w:lang w:val="es-MX"/>
        </w:rPr>
        <w:t>Cuauhtémoc</w:t>
      </w:r>
      <w:r w:rsidR="00E27033" w:rsidRPr="00EF379D">
        <w:rPr>
          <w:rFonts w:ascii="Arial" w:hAnsi="Arial" w:cs="Arial"/>
          <w:szCs w:val="18"/>
          <w:lang w:val="es-MX"/>
        </w:rPr>
        <w:t>.</w:t>
      </w:r>
      <w:r w:rsidRPr="00EF379D">
        <w:rPr>
          <w:rFonts w:ascii="Arial" w:hAnsi="Arial" w:cs="Arial"/>
          <w:szCs w:val="18"/>
          <w:lang w:val="es-MX"/>
        </w:rPr>
        <w:t xml:space="preserve"> Ciudad de México, </w:t>
      </w:r>
    </w:p>
    <w:p w14:paraId="0E3A131D" w14:textId="77777777" w:rsidR="00E27033" w:rsidRPr="00EF379D" w:rsidRDefault="00AF4F56" w:rsidP="00EF379D">
      <w:pPr>
        <w:spacing w:after="0" w:line="240" w:lineRule="auto"/>
        <w:rPr>
          <w:rFonts w:ascii="Arial" w:hAnsi="Arial" w:cs="Arial"/>
          <w:szCs w:val="18"/>
          <w:lang w:val="es-MX"/>
        </w:rPr>
      </w:pPr>
      <w:r w:rsidRPr="00EF379D">
        <w:rPr>
          <w:rFonts w:ascii="Arial" w:hAnsi="Arial" w:cs="Arial"/>
          <w:szCs w:val="18"/>
          <w:lang w:val="es-MX"/>
        </w:rPr>
        <w:t xml:space="preserve">C.P. 06600 MÉXICO </w:t>
      </w:r>
    </w:p>
    <w:p w14:paraId="2C071F7D" w14:textId="1B934F21" w:rsidR="005D2C37" w:rsidRPr="00EF379D" w:rsidRDefault="00AF4F56" w:rsidP="00EF379D">
      <w:pPr>
        <w:spacing w:after="0" w:line="240" w:lineRule="auto"/>
        <w:rPr>
          <w:rFonts w:ascii="Arial" w:hAnsi="Arial" w:cs="Arial"/>
          <w:i/>
          <w:szCs w:val="18"/>
          <w:lang w:val="en-US"/>
        </w:rPr>
      </w:pPr>
      <w:r w:rsidRPr="00EF379D">
        <w:rPr>
          <w:rFonts w:ascii="Arial" w:hAnsi="Arial" w:cs="Arial"/>
          <w:szCs w:val="18"/>
          <w:lang w:val="en-US"/>
        </w:rPr>
        <w:t xml:space="preserve">Twitter: </w:t>
      </w:r>
      <w:hyperlink r:id="rId11" w:history="1">
        <w:r w:rsidRPr="00EF379D">
          <w:rPr>
            <w:rStyle w:val="Hyperlink"/>
            <w:rFonts w:ascii="Arial" w:hAnsi="Arial" w:cs="Arial"/>
            <w:szCs w:val="18"/>
            <w:lang w:val="en-US"/>
          </w:rPr>
          <w:t>@</w:t>
        </w:r>
        <w:proofErr w:type="spellStart"/>
        <w:r w:rsidRPr="00EF379D">
          <w:rPr>
            <w:rStyle w:val="Hyperlink"/>
            <w:rFonts w:ascii="Arial" w:hAnsi="Arial" w:cs="Arial"/>
            <w:szCs w:val="18"/>
            <w:lang w:val="en-US"/>
          </w:rPr>
          <w:t>SEGOB_mx</w:t>
        </w:r>
        <w:proofErr w:type="spellEnd"/>
      </w:hyperlink>
      <w:r w:rsidRPr="00EF379D">
        <w:rPr>
          <w:rFonts w:ascii="Arial" w:hAnsi="Arial" w:cs="Arial"/>
          <w:szCs w:val="18"/>
          <w:lang w:val="en-US"/>
        </w:rPr>
        <w:t xml:space="preserve"> </w:t>
      </w:r>
      <w:hyperlink r:id="rId12" w:history="1">
        <w:r w:rsidRPr="00EF379D">
          <w:rPr>
            <w:rStyle w:val="Hyperlink"/>
            <w:rFonts w:ascii="Arial" w:hAnsi="Arial" w:cs="Arial"/>
            <w:szCs w:val="18"/>
            <w:lang w:val="en-US"/>
          </w:rPr>
          <w:t>@</w:t>
        </w:r>
        <w:proofErr w:type="spellStart"/>
        <w:r w:rsidRPr="00EF379D">
          <w:rPr>
            <w:rStyle w:val="Hyperlink"/>
            <w:rFonts w:ascii="Arial" w:hAnsi="Arial" w:cs="Arial"/>
            <w:szCs w:val="18"/>
            <w:lang w:val="en-US"/>
          </w:rPr>
          <w:t>M_OlgaSCordero</w:t>
        </w:r>
        <w:proofErr w:type="spellEnd"/>
      </w:hyperlink>
      <w:r w:rsidR="005D2C37" w:rsidRPr="00EF379D">
        <w:rPr>
          <w:rFonts w:ascii="Arial" w:hAnsi="Arial" w:cs="Arial"/>
          <w:i/>
          <w:szCs w:val="18"/>
          <w:lang w:val="en-US"/>
        </w:rPr>
        <w:t xml:space="preserve"> </w:t>
      </w:r>
    </w:p>
    <w:p w14:paraId="3EFE5AFA" w14:textId="3EF4F745" w:rsidR="00EF379D" w:rsidRPr="00EF379D" w:rsidRDefault="00EF379D" w:rsidP="00EF379D">
      <w:pPr>
        <w:spacing w:after="0" w:line="240" w:lineRule="auto"/>
        <w:rPr>
          <w:rFonts w:ascii="Arial" w:hAnsi="Arial" w:cs="Arial"/>
          <w:b/>
          <w:szCs w:val="18"/>
          <w:lang w:val="en-US"/>
        </w:rPr>
      </w:pPr>
    </w:p>
    <w:p w14:paraId="6962947D" w14:textId="77777777" w:rsidR="00EF379D" w:rsidRDefault="00EF379D" w:rsidP="00712305">
      <w:pPr>
        <w:pStyle w:val="PlainText"/>
        <w:rPr>
          <w:rFonts w:ascii="Arial" w:hAnsi="Arial" w:cs="Arial"/>
          <w:b/>
          <w:sz w:val="18"/>
          <w:szCs w:val="18"/>
        </w:rPr>
      </w:pPr>
    </w:p>
    <w:p w14:paraId="1C45A526" w14:textId="77777777" w:rsidR="00EF379D" w:rsidRDefault="00EF379D" w:rsidP="00712305">
      <w:pPr>
        <w:pStyle w:val="PlainText"/>
        <w:rPr>
          <w:rFonts w:ascii="Arial" w:hAnsi="Arial" w:cs="Arial"/>
          <w:b/>
          <w:sz w:val="18"/>
          <w:szCs w:val="18"/>
        </w:rPr>
      </w:pPr>
    </w:p>
    <w:p w14:paraId="5D85D417" w14:textId="05E77A26" w:rsidR="00EF379D" w:rsidRPr="00EF379D" w:rsidRDefault="00EF379D" w:rsidP="00712305">
      <w:pPr>
        <w:pStyle w:val="PlainText"/>
        <w:rPr>
          <w:rFonts w:ascii="Arial" w:hAnsi="Arial" w:cs="Arial"/>
          <w:b/>
          <w:sz w:val="18"/>
          <w:szCs w:val="18"/>
        </w:rPr>
      </w:pPr>
      <w:r w:rsidRPr="00EF379D">
        <w:rPr>
          <w:rFonts w:ascii="Arial" w:hAnsi="Arial" w:cs="Arial"/>
          <w:b/>
          <w:sz w:val="18"/>
          <w:szCs w:val="18"/>
        </w:rPr>
        <w:t xml:space="preserve">Ambassador Martha </w:t>
      </w:r>
      <w:proofErr w:type="spellStart"/>
      <w:r w:rsidRPr="00EF379D">
        <w:rPr>
          <w:rFonts w:ascii="Arial" w:hAnsi="Arial" w:cs="Arial"/>
          <w:b/>
          <w:sz w:val="18"/>
          <w:szCs w:val="18"/>
        </w:rPr>
        <w:t>Bárcena</w:t>
      </w:r>
      <w:proofErr w:type="spellEnd"/>
      <w:r w:rsidRPr="00EF379D">
        <w:rPr>
          <w:rFonts w:ascii="Arial" w:hAnsi="Arial" w:cs="Arial"/>
          <w:b/>
          <w:sz w:val="18"/>
          <w:szCs w:val="18"/>
        </w:rPr>
        <w:t xml:space="preserve"> Coqu</w:t>
      </w:r>
      <w:r w:rsidRPr="00EF379D">
        <w:t>i</w:t>
      </w:r>
      <w:r w:rsidRPr="00EF379D">
        <w:rPr>
          <w:rFonts w:ascii="Arial" w:hAnsi="Arial" w:cs="Arial"/>
          <w:sz w:val="18"/>
          <w:szCs w:val="18"/>
        </w:rPr>
        <w:t>Embassy of Mexico</w:t>
      </w:r>
    </w:p>
    <w:p w14:paraId="53BB42A9" w14:textId="77777777" w:rsidR="00EF379D" w:rsidRPr="00EF379D" w:rsidRDefault="00EF379D" w:rsidP="00712305">
      <w:pPr>
        <w:pStyle w:val="PlainText"/>
        <w:rPr>
          <w:rFonts w:ascii="Arial" w:hAnsi="Arial" w:cs="Arial"/>
          <w:sz w:val="18"/>
          <w:szCs w:val="18"/>
        </w:rPr>
      </w:pPr>
      <w:r w:rsidRPr="00EF379D">
        <w:rPr>
          <w:rFonts w:ascii="Arial" w:hAnsi="Arial" w:cs="Arial"/>
          <w:sz w:val="18"/>
          <w:szCs w:val="18"/>
        </w:rPr>
        <w:t>1911 Pennsylvania Avenue NW Washington, DC. 20006</w:t>
      </w:r>
    </w:p>
    <w:p w14:paraId="5DB6823A" w14:textId="77777777" w:rsidR="00EF379D" w:rsidRPr="00EF379D" w:rsidRDefault="00EF379D" w:rsidP="00712305">
      <w:pPr>
        <w:pStyle w:val="PlainText"/>
        <w:rPr>
          <w:rFonts w:ascii="Arial" w:hAnsi="Arial" w:cs="Arial"/>
          <w:sz w:val="18"/>
          <w:szCs w:val="18"/>
        </w:rPr>
      </w:pPr>
      <w:r w:rsidRPr="00EF379D">
        <w:rPr>
          <w:rFonts w:ascii="Arial" w:hAnsi="Arial" w:cs="Arial"/>
          <w:sz w:val="18"/>
          <w:szCs w:val="18"/>
        </w:rPr>
        <w:t>Phone: 202 728 1600</w:t>
      </w:r>
    </w:p>
    <w:p w14:paraId="3DAED58B" w14:textId="4FCCFFAF" w:rsidR="00EF379D" w:rsidRPr="00EF379D" w:rsidRDefault="00EF379D" w:rsidP="00712305">
      <w:pPr>
        <w:pStyle w:val="PlainText"/>
        <w:rPr>
          <w:rFonts w:ascii="Arial" w:hAnsi="Arial" w:cs="Arial"/>
          <w:sz w:val="18"/>
          <w:szCs w:val="18"/>
        </w:rPr>
      </w:pPr>
      <w:r w:rsidRPr="00EF379D">
        <w:rPr>
          <w:rFonts w:ascii="Arial" w:hAnsi="Arial" w:cs="Arial"/>
          <w:sz w:val="18"/>
          <w:szCs w:val="18"/>
        </w:rPr>
        <w:t xml:space="preserve">Email: </w:t>
      </w:r>
      <w:hyperlink r:id="rId13" w:history="1">
        <w:r w:rsidRPr="000C210D">
          <w:rPr>
            <w:rStyle w:val="Hyperlink"/>
            <w:rFonts w:ascii="Arial" w:hAnsi="Arial" w:cs="Arial"/>
            <w:sz w:val="18"/>
            <w:szCs w:val="18"/>
          </w:rPr>
          <w:t>mexembusa@sre.gob.mx</w:t>
        </w:r>
      </w:hyperlink>
      <w:r>
        <w:t xml:space="preserve"> </w:t>
      </w:r>
      <w:r w:rsidRPr="00EF379D">
        <w:rPr>
          <w:rFonts w:ascii="Arial" w:hAnsi="Arial" w:cs="Arial"/>
          <w:sz w:val="18"/>
          <w:szCs w:val="18"/>
        </w:rPr>
        <w:t xml:space="preserve">Twitter: </w:t>
      </w:r>
      <w:hyperlink r:id="rId14" w:history="1">
        <w:r w:rsidRPr="00EF379D">
          <w:rPr>
            <w:rStyle w:val="Hyperlink"/>
            <w:rFonts w:ascii="Arial" w:hAnsi="Arial" w:cs="Arial"/>
            <w:sz w:val="18"/>
            <w:szCs w:val="18"/>
          </w:rPr>
          <w:t>@</w:t>
        </w:r>
        <w:proofErr w:type="spellStart"/>
        <w:r w:rsidRPr="00EF379D">
          <w:rPr>
            <w:rStyle w:val="Hyperlink"/>
            <w:rFonts w:ascii="Arial" w:hAnsi="Arial" w:cs="Arial"/>
            <w:sz w:val="18"/>
            <w:szCs w:val="18"/>
          </w:rPr>
          <w:t>Martha_Barcena</w:t>
        </w:r>
        <w:proofErr w:type="spellEnd"/>
      </w:hyperlink>
      <w:r>
        <w:rPr>
          <w:rFonts w:ascii="Arial" w:hAnsi="Arial" w:cs="Arial"/>
          <w:sz w:val="18"/>
          <w:szCs w:val="18"/>
        </w:rPr>
        <w:t xml:space="preserve"> </w:t>
      </w:r>
    </w:p>
    <w:p w14:paraId="765A73B5" w14:textId="07FFC688" w:rsidR="00EF379D" w:rsidRPr="00EF379D" w:rsidRDefault="00EF379D" w:rsidP="00712305">
      <w:pPr>
        <w:pStyle w:val="PlainText"/>
        <w:rPr>
          <w:rFonts w:ascii="Arial" w:hAnsi="Arial" w:cs="Arial"/>
          <w:sz w:val="18"/>
          <w:szCs w:val="18"/>
        </w:rPr>
      </w:pPr>
      <w:r w:rsidRPr="00EF379D">
        <w:rPr>
          <w:rFonts w:ascii="Arial" w:hAnsi="Arial" w:cs="Arial"/>
          <w:sz w:val="18"/>
          <w:szCs w:val="18"/>
        </w:rPr>
        <w:t>Facebook: </w:t>
      </w:r>
      <w:hyperlink r:id="rId15" w:history="1">
        <w:r w:rsidRPr="00EF379D">
          <w:rPr>
            <w:rStyle w:val="Hyperlink"/>
            <w:rFonts w:ascii="Arial" w:hAnsi="Arial" w:cs="Arial"/>
            <w:sz w:val="18"/>
            <w:szCs w:val="18"/>
          </w:rPr>
          <w:t>@</w:t>
        </w:r>
        <w:proofErr w:type="spellStart"/>
        <w:r w:rsidRPr="00EF379D">
          <w:rPr>
            <w:rStyle w:val="Hyperlink"/>
            <w:rFonts w:ascii="Arial" w:hAnsi="Arial" w:cs="Arial"/>
            <w:sz w:val="18"/>
            <w:szCs w:val="18"/>
          </w:rPr>
          <w:t>EmbamexEUA</w:t>
        </w:r>
        <w:proofErr w:type="spellEnd"/>
      </w:hyperlink>
      <w:r w:rsidRPr="00EF379D">
        <w:rPr>
          <w:rFonts w:ascii="Arial" w:hAnsi="Arial" w:cs="Arial"/>
          <w:sz w:val="18"/>
          <w:szCs w:val="18"/>
        </w:rPr>
        <w:t>Instagram: </w:t>
      </w:r>
      <w:hyperlink r:id="rId16" w:history="1">
        <w:r w:rsidRPr="00EF379D">
          <w:rPr>
            <w:rStyle w:val="Hyperlink"/>
            <w:rFonts w:ascii="Arial" w:hAnsi="Arial" w:cs="Arial"/>
            <w:sz w:val="18"/>
            <w:szCs w:val="18"/>
          </w:rPr>
          <w:t>@</w:t>
        </w:r>
        <w:proofErr w:type="spellStart"/>
        <w:r w:rsidRPr="00EF379D">
          <w:rPr>
            <w:rStyle w:val="Hyperlink"/>
            <w:rFonts w:ascii="Arial" w:hAnsi="Arial" w:cs="Arial"/>
            <w:sz w:val="18"/>
            <w:szCs w:val="18"/>
          </w:rPr>
          <w:t>embamexeua</w:t>
        </w:r>
        <w:proofErr w:type="spellEnd"/>
      </w:hyperlink>
      <w:r w:rsidRPr="00EF379D">
        <w:rPr>
          <w:rFonts w:ascii="Arial" w:hAnsi="Arial" w:cs="Arial"/>
          <w:sz w:val="18"/>
          <w:szCs w:val="18"/>
        </w:rPr>
        <w:t>Salutation: Dear Ambassador</w:t>
      </w:r>
    </w:p>
    <w:p w14:paraId="1516918E" w14:textId="77777777" w:rsidR="00EF379D" w:rsidRDefault="00EF379D" w:rsidP="00EF379D">
      <w:pPr>
        <w:spacing w:after="0" w:line="240" w:lineRule="auto"/>
        <w:rPr>
          <w:rFonts w:ascii="Arial" w:hAnsi="Arial" w:cs="Arial"/>
          <w:i/>
          <w:sz w:val="20"/>
          <w:szCs w:val="20"/>
          <w:lang w:val="es-MX"/>
        </w:rPr>
        <w:sectPr w:rsidR="00EF379D" w:rsidSect="00EF379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84FD794" w14:textId="54E07D6F" w:rsidR="005D2C37" w:rsidRPr="00EF379D" w:rsidRDefault="00EB557F" w:rsidP="00EF379D">
      <w:pPr>
        <w:spacing w:after="0" w:line="240" w:lineRule="auto"/>
        <w:rPr>
          <w:rFonts w:ascii="Arial" w:hAnsi="Arial" w:cs="Arial"/>
          <w:sz w:val="20"/>
          <w:szCs w:val="20"/>
          <w:lang w:val="en-US"/>
        </w:rPr>
      </w:pPr>
      <w:r w:rsidRPr="00EF379D">
        <w:rPr>
          <w:rFonts w:ascii="Arial" w:hAnsi="Arial" w:cs="Arial"/>
          <w:sz w:val="20"/>
          <w:szCs w:val="20"/>
          <w:lang w:val="en-US"/>
        </w:rPr>
        <w:t>Dear Minister</w:t>
      </w:r>
      <w:r w:rsidR="00C06855" w:rsidRPr="00EF379D">
        <w:rPr>
          <w:rFonts w:ascii="Arial" w:hAnsi="Arial" w:cs="Arial"/>
          <w:sz w:val="20"/>
          <w:szCs w:val="20"/>
          <w:lang w:val="en-US"/>
        </w:rPr>
        <w:t xml:space="preserve"> Sánchez Cordero</w:t>
      </w:r>
      <w:r w:rsidR="00E27033" w:rsidRPr="00EF379D">
        <w:rPr>
          <w:rFonts w:ascii="Arial" w:hAnsi="Arial" w:cs="Arial"/>
          <w:sz w:val="20"/>
          <w:szCs w:val="20"/>
          <w:lang w:val="en-US"/>
        </w:rPr>
        <w:t>,</w:t>
      </w:r>
      <w:r w:rsidRPr="00EF379D">
        <w:rPr>
          <w:rFonts w:ascii="Arial" w:hAnsi="Arial" w:cs="Arial"/>
          <w:sz w:val="20"/>
          <w:szCs w:val="20"/>
          <w:lang w:val="en-US"/>
        </w:rPr>
        <w:t xml:space="preserve"> </w:t>
      </w:r>
    </w:p>
    <w:p w14:paraId="1A0E0217" w14:textId="77777777" w:rsidR="00EB557F" w:rsidRPr="00EF379D" w:rsidRDefault="00EB557F" w:rsidP="00EF379D">
      <w:pPr>
        <w:spacing w:after="0" w:line="240" w:lineRule="auto"/>
        <w:ind w:left="-283"/>
        <w:rPr>
          <w:rFonts w:ascii="Arial" w:hAnsi="Arial" w:cs="Arial"/>
          <w:sz w:val="20"/>
          <w:szCs w:val="20"/>
          <w:lang w:val="en-US"/>
        </w:rPr>
      </w:pPr>
    </w:p>
    <w:p w14:paraId="2672DE1C" w14:textId="6194116C" w:rsidR="00EB557F" w:rsidRPr="00EF379D" w:rsidRDefault="00EB557F" w:rsidP="00EF379D">
      <w:pPr>
        <w:spacing w:after="0" w:line="240" w:lineRule="auto"/>
        <w:rPr>
          <w:rFonts w:ascii="Arial" w:hAnsi="Arial" w:cs="Arial"/>
          <w:sz w:val="20"/>
          <w:szCs w:val="20"/>
        </w:rPr>
      </w:pPr>
      <w:r w:rsidRPr="00EF379D">
        <w:rPr>
          <w:rFonts w:ascii="Arial" w:hAnsi="Arial" w:cs="Arial"/>
          <w:sz w:val="20"/>
          <w:szCs w:val="20"/>
          <w:lang w:val="en-US"/>
        </w:rPr>
        <w:t>I write in relation</w:t>
      </w:r>
      <w:r w:rsidR="00F74742" w:rsidRPr="00EF379D">
        <w:rPr>
          <w:rFonts w:ascii="Arial" w:hAnsi="Arial" w:cs="Arial"/>
          <w:sz w:val="20"/>
          <w:szCs w:val="20"/>
          <w:lang w:val="en-US"/>
        </w:rPr>
        <w:t xml:space="preserve"> to the disturbing</w:t>
      </w:r>
      <w:r w:rsidR="00CD1891" w:rsidRPr="00EF379D">
        <w:rPr>
          <w:rFonts w:ascii="Arial" w:hAnsi="Arial" w:cs="Arial"/>
          <w:sz w:val="20"/>
          <w:szCs w:val="20"/>
        </w:rPr>
        <w:t xml:space="preserve"> situation </w:t>
      </w:r>
      <w:r w:rsidR="008F490A" w:rsidRPr="00EF379D">
        <w:rPr>
          <w:rFonts w:ascii="Arial" w:hAnsi="Arial" w:cs="Arial"/>
          <w:sz w:val="20"/>
          <w:szCs w:val="20"/>
        </w:rPr>
        <w:t>on</w:t>
      </w:r>
      <w:r w:rsidRPr="00EF379D">
        <w:rPr>
          <w:rFonts w:ascii="Arial" w:hAnsi="Arial" w:cs="Arial"/>
          <w:sz w:val="20"/>
          <w:szCs w:val="20"/>
        </w:rPr>
        <w:t xml:space="preserve"> Mexico</w:t>
      </w:r>
      <w:r w:rsidR="00EF379D">
        <w:rPr>
          <w:rFonts w:ascii="Arial" w:hAnsi="Arial" w:cs="Arial"/>
          <w:sz w:val="20"/>
          <w:szCs w:val="20"/>
        </w:rPr>
        <w:t>’</w:t>
      </w:r>
      <w:bookmarkStart w:id="0" w:name="_GoBack"/>
      <w:bookmarkEnd w:id="0"/>
      <w:r w:rsidRPr="00EF379D">
        <w:rPr>
          <w:rFonts w:ascii="Arial" w:hAnsi="Arial" w:cs="Arial"/>
          <w:sz w:val="20"/>
          <w:szCs w:val="20"/>
        </w:rPr>
        <w:t>s southern borde</w:t>
      </w:r>
      <w:r w:rsidR="00E27033" w:rsidRPr="00EF379D">
        <w:rPr>
          <w:rFonts w:ascii="Arial" w:hAnsi="Arial" w:cs="Arial"/>
          <w:sz w:val="20"/>
          <w:szCs w:val="20"/>
        </w:rPr>
        <w:t>r including the mass detention of 400 migrants and asylum seekers on 5 June and the announced deployment of 6,000 members of the</w:t>
      </w:r>
      <w:r w:rsidR="00F74742" w:rsidRPr="00EF379D">
        <w:rPr>
          <w:rFonts w:ascii="Arial" w:hAnsi="Arial" w:cs="Arial"/>
          <w:sz w:val="20"/>
          <w:szCs w:val="20"/>
        </w:rPr>
        <w:t xml:space="preserve"> National Guard</w:t>
      </w:r>
      <w:r w:rsidR="00E27033" w:rsidRPr="00EF379D">
        <w:rPr>
          <w:rFonts w:ascii="Arial" w:hAnsi="Arial" w:cs="Arial"/>
          <w:sz w:val="20"/>
          <w:szCs w:val="20"/>
        </w:rPr>
        <w:t xml:space="preserve">. </w:t>
      </w:r>
    </w:p>
    <w:p w14:paraId="1FBFA307" w14:textId="77777777" w:rsidR="00EB557F" w:rsidRPr="00EF379D" w:rsidRDefault="00EB557F" w:rsidP="00EF379D">
      <w:pPr>
        <w:spacing w:after="0" w:line="240" w:lineRule="auto"/>
        <w:ind w:left="-283"/>
        <w:rPr>
          <w:rFonts w:ascii="Arial" w:hAnsi="Arial" w:cs="Arial"/>
          <w:sz w:val="20"/>
          <w:szCs w:val="20"/>
        </w:rPr>
      </w:pPr>
    </w:p>
    <w:p w14:paraId="15DE08A1" w14:textId="6FDC6869" w:rsidR="00BA2732" w:rsidRPr="00EF379D" w:rsidRDefault="00EB557F" w:rsidP="00EF379D">
      <w:pPr>
        <w:spacing w:after="0" w:line="240" w:lineRule="auto"/>
        <w:rPr>
          <w:rFonts w:ascii="Arial" w:hAnsi="Arial" w:cs="Arial"/>
          <w:sz w:val="20"/>
          <w:szCs w:val="20"/>
        </w:rPr>
      </w:pPr>
      <w:r w:rsidRPr="00EF379D">
        <w:rPr>
          <w:rFonts w:ascii="Arial" w:hAnsi="Arial" w:cs="Arial"/>
          <w:sz w:val="20"/>
          <w:szCs w:val="20"/>
        </w:rPr>
        <w:t xml:space="preserve">The mass detention of migrants and asylum seekers </w:t>
      </w:r>
      <w:r w:rsidR="00F74742" w:rsidRPr="00EF379D">
        <w:rPr>
          <w:rFonts w:ascii="Arial" w:hAnsi="Arial" w:cs="Arial"/>
          <w:sz w:val="20"/>
          <w:szCs w:val="20"/>
        </w:rPr>
        <w:t xml:space="preserve">without prior individualized assessments </w:t>
      </w:r>
      <w:r w:rsidRPr="00EF379D">
        <w:rPr>
          <w:rFonts w:ascii="Arial" w:hAnsi="Arial" w:cs="Arial"/>
          <w:sz w:val="20"/>
          <w:szCs w:val="20"/>
        </w:rPr>
        <w:t>violate</w:t>
      </w:r>
      <w:r w:rsidR="008C31DA" w:rsidRPr="00EF379D">
        <w:rPr>
          <w:rFonts w:ascii="Arial" w:hAnsi="Arial" w:cs="Arial"/>
          <w:sz w:val="20"/>
          <w:szCs w:val="20"/>
        </w:rPr>
        <w:t>s</w:t>
      </w:r>
      <w:r w:rsidRPr="00EF379D">
        <w:rPr>
          <w:rFonts w:ascii="Arial" w:hAnsi="Arial" w:cs="Arial"/>
          <w:sz w:val="20"/>
          <w:szCs w:val="20"/>
        </w:rPr>
        <w:t xml:space="preserve"> international law</w:t>
      </w:r>
      <w:r w:rsidR="00F74742" w:rsidRPr="00EF379D">
        <w:rPr>
          <w:rFonts w:ascii="Arial" w:hAnsi="Arial" w:cs="Arial"/>
          <w:sz w:val="20"/>
          <w:szCs w:val="20"/>
        </w:rPr>
        <w:t>. These</w:t>
      </w:r>
      <w:r w:rsidR="00CD1891" w:rsidRPr="00EF379D">
        <w:rPr>
          <w:rFonts w:ascii="Arial" w:hAnsi="Arial" w:cs="Arial"/>
          <w:sz w:val="20"/>
          <w:szCs w:val="20"/>
        </w:rPr>
        <w:t xml:space="preserve"> </w:t>
      </w:r>
      <w:r w:rsidR="00BA2732" w:rsidRPr="00EF379D">
        <w:rPr>
          <w:rFonts w:ascii="Arial" w:hAnsi="Arial" w:cs="Arial"/>
          <w:sz w:val="20"/>
          <w:szCs w:val="20"/>
        </w:rPr>
        <w:t>detention</w:t>
      </w:r>
      <w:r w:rsidR="008C31DA" w:rsidRPr="00EF379D">
        <w:rPr>
          <w:rFonts w:ascii="Arial" w:hAnsi="Arial" w:cs="Arial"/>
          <w:sz w:val="20"/>
          <w:szCs w:val="20"/>
        </w:rPr>
        <w:t>s</w:t>
      </w:r>
      <w:r w:rsidR="00BA2732" w:rsidRPr="00EF379D">
        <w:rPr>
          <w:rFonts w:ascii="Arial" w:hAnsi="Arial" w:cs="Arial"/>
          <w:sz w:val="20"/>
          <w:szCs w:val="20"/>
        </w:rPr>
        <w:t xml:space="preserve"> and expedited deportation</w:t>
      </w:r>
      <w:r w:rsidR="008C31DA" w:rsidRPr="00EF379D">
        <w:rPr>
          <w:rFonts w:ascii="Arial" w:hAnsi="Arial" w:cs="Arial"/>
          <w:sz w:val="20"/>
          <w:szCs w:val="20"/>
        </w:rPr>
        <w:t>s</w:t>
      </w:r>
      <w:r w:rsidR="00BA2732" w:rsidRPr="00EF379D">
        <w:rPr>
          <w:rFonts w:ascii="Arial" w:hAnsi="Arial" w:cs="Arial"/>
          <w:sz w:val="20"/>
          <w:szCs w:val="20"/>
        </w:rPr>
        <w:t xml:space="preserve"> undermine </w:t>
      </w:r>
      <w:r w:rsidR="008C31DA" w:rsidRPr="00EF379D">
        <w:rPr>
          <w:rFonts w:ascii="Arial" w:hAnsi="Arial" w:cs="Arial"/>
          <w:sz w:val="20"/>
          <w:szCs w:val="20"/>
        </w:rPr>
        <w:t>the rights of people fleeing their countries to</w:t>
      </w:r>
      <w:r w:rsidR="00BA2732" w:rsidRPr="00EF379D">
        <w:rPr>
          <w:rFonts w:ascii="Arial" w:hAnsi="Arial" w:cs="Arial"/>
          <w:sz w:val="20"/>
          <w:szCs w:val="20"/>
        </w:rPr>
        <w:t xml:space="preserve"> seek international protection and </w:t>
      </w:r>
      <w:r w:rsidR="00C23100" w:rsidRPr="00EF379D">
        <w:rPr>
          <w:rFonts w:ascii="Arial" w:hAnsi="Arial" w:cs="Arial"/>
          <w:sz w:val="20"/>
          <w:szCs w:val="20"/>
        </w:rPr>
        <w:t xml:space="preserve">their </w:t>
      </w:r>
      <w:r w:rsidR="00F74742" w:rsidRPr="00EF379D">
        <w:rPr>
          <w:rFonts w:ascii="Arial" w:hAnsi="Arial" w:cs="Arial"/>
          <w:sz w:val="20"/>
          <w:szCs w:val="20"/>
        </w:rPr>
        <w:t xml:space="preserve">due process </w:t>
      </w:r>
      <w:r w:rsidR="00C23100" w:rsidRPr="00EF379D">
        <w:rPr>
          <w:rFonts w:ascii="Arial" w:hAnsi="Arial" w:cs="Arial"/>
          <w:sz w:val="20"/>
          <w:szCs w:val="20"/>
        </w:rPr>
        <w:t>rights</w:t>
      </w:r>
      <w:r w:rsidR="00F74742" w:rsidRPr="00EF379D">
        <w:rPr>
          <w:rFonts w:ascii="Arial" w:hAnsi="Arial" w:cs="Arial"/>
          <w:sz w:val="20"/>
          <w:szCs w:val="20"/>
        </w:rPr>
        <w:t>. Also</w:t>
      </w:r>
      <w:r w:rsidR="008F490A" w:rsidRPr="00EF379D">
        <w:rPr>
          <w:rFonts w:ascii="Arial" w:hAnsi="Arial" w:cs="Arial"/>
          <w:sz w:val="20"/>
          <w:szCs w:val="20"/>
        </w:rPr>
        <w:t>, returning people to territories where their</w:t>
      </w:r>
      <w:r w:rsidR="00F74742" w:rsidRPr="00EF379D">
        <w:rPr>
          <w:rFonts w:ascii="Arial" w:hAnsi="Arial" w:cs="Arial"/>
          <w:sz w:val="20"/>
          <w:szCs w:val="20"/>
        </w:rPr>
        <w:t xml:space="preserve"> life or safety may be at risk violates international law. </w:t>
      </w:r>
    </w:p>
    <w:p w14:paraId="01FDCE1A" w14:textId="77777777" w:rsidR="00BA2732" w:rsidRPr="00EF379D" w:rsidRDefault="00BA2732" w:rsidP="00EF379D">
      <w:pPr>
        <w:spacing w:after="0" w:line="240" w:lineRule="auto"/>
        <w:ind w:left="-283"/>
        <w:rPr>
          <w:rFonts w:ascii="Arial" w:hAnsi="Arial" w:cs="Arial"/>
          <w:sz w:val="20"/>
          <w:szCs w:val="20"/>
        </w:rPr>
      </w:pPr>
    </w:p>
    <w:p w14:paraId="00D8651C" w14:textId="4A45D2D6" w:rsidR="00BA2732" w:rsidRPr="00EF379D" w:rsidRDefault="00E27033" w:rsidP="00EF379D">
      <w:pPr>
        <w:spacing w:after="0" w:line="240" w:lineRule="auto"/>
        <w:rPr>
          <w:rFonts w:ascii="Arial" w:hAnsi="Arial" w:cs="Arial"/>
          <w:sz w:val="20"/>
          <w:szCs w:val="20"/>
        </w:rPr>
      </w:pPr>
      <w:r w:rsidRPr="00EF379D">
        <w:rPr>
          <w:rFonts w:ascii="Arial" w:hAnsi="Arial" w:cs="Arial"/>
          <w:sz w:val="20"/>
          <w:szCs w:val="20"/>
        </w:rPr>
        <w:t>These measures place</w:t>
      </w:r>
      <w:r w:rsidR="00CD1891" w:rsidRPr="00EF379D">
        <w:rPr>
          <w:rFonts w:ascii="Arial" w:hAnsi="Arial" w:cs="Arial"/>
          <w:sz w:val="20"/>
          <w:szCs w:val="20"/>
        </w:rPr>
        <w:t xml:space="preserve"> migrant </w:t>
      </w:r>
      <w:r w:rsidR="00C23100" w:rsidRPr="00EF379D">
        <w:rPr>
          <w:rFonts w:ascii="Arial" w:hAnsi="Arial" w:cs="Arial"/>
          <w:sz w:val="20"/>
          <w:szCs w:val="20"/>
        </w:rPr>
        <w:t xml:space="preserve">families and children </w:t>
      </w:r>
      <w:r w:rsidR="00CD1891" w:rsidRPr="00EF379D">
        <w:rPr>
          <w:rFonts w:ascii="Arial" w:hAnsi="Arial" w:cs="Arial"/>
          <w:sz w:val="20"/>
          <w:szCs w:val="20"/>
        </w:rPr>
        <w:t xml:space="preserve">at </w:t>
      </w:r>
      <w:r w:rsidR="00F74742" w:rsidRPr="00EF379D">
        <w:rPr>
          <w:rFonts w:ascii="Arial" w:hAnsi="Arial" w:cs="Arial"/>
          <w:sz w:val="20"/>
          <w:szCs w:val="20"/>
        </w:rPr>
        <w:t>great</w:t>
      </w:r>
      <w:r w:rsidR="00CD1891" w:rsidRPr="00EF379D">
        <w:rPr>
          <w:rFonts w:ascii="Arial" w:hAnsi="Arial" w:cs="Arial"/>
          <w:sz w:val="20"/>
          <w:szCs w:val="20"/>
        </w:rPr>
        <w:t xml:space="preserve"> risk and will </w:t>
      </w:r>
      <w:r w:rsidRPr="00EF379D">
        <w:rPr>
          <w:rFonts w:ascii="Arial" w:hAnsi="Arial" w:cs="Arial"/>
          <w:sz w:val="20"/>
          <w:szCs w:val="20"/>
        </w:rPr>
        <w:t>not</w:t>
      </w:r>
      <w:r w:rsidR="00CD1891" w:rsidRPr="00EF379D">
        <w:rPr>
          <w:rFonts w:ascii="Arial" w:hAnsi="Arial" w:cs="Arial"/>
          <w:sz w:val="20"/>
          <w:szCs w:val="20"/>
        </w:rPr>
        <w:t xml:space="preserve"> stop them </w:t>
      </w:r>
      <w:r w:rsidR="00C23100" w:rsidRPr="00EF379D">
        <w:rPr>
          <w:rFonts w:ascii="Arial" w:hAnsi="Arial" w:cs="Arial"/>
          <w:sz w:val="20"/>
          <w:szCs w:val="20"/>
        </w:rPr>
        <w:t>from fleeing their countries</w:t>
      </w:r>
      <w:r w:rsidR="008C31DA" w:rsidRPr="00EF379D">
        <w:rPr>
          <w:rFonts w:ascii="Arial" w:hAnsi="Arial" w:cs="Arial"/>
          <w:sz w:val="20"/>
          <w:szCs w:val="20"/>
        </w:rPr>
        <w:t xml:space="preserve">. </w:t>
      </w:r>
    </w:p>
    <w:p w14:paraId="08AB965B" w14:textId="77777777" w:rsidR="00BA2732" w:rsidRPr="00EF379D" w:rsidRDefault="00BA2732" w:rsidP="00EF379D">
      <w:pPr>
        <w:spacing w:after="0" w:line="240" w:lineRule="auto"/>
        <w:rPr>
          <w:rFonts w:ascii="Arial" w:hAnsi="Arial" w:cs="Arial"/>
          <w:sz w:val="20"/>
          <w:szCs w:val="20"/>
        </w:rPr>
      </w:pPr>
    </w:p>
    <w:p w14:paraId="40F8FA75" w14:textId="0872D8FD" w:rsidR="00EA68CE" w:rsidRPr="00EF379D" w:rsidRDefault="00BA2732" w:rsidP="00EF379D">
      <w:pPr>
        <w:spacing w:after="0" w:line="240" w:lineRule="auto"/>
        <w:rPr>
          <w:rFonts w:ascii="Arial" w:hAnsi="Arial" w:cs="Arial"/>
          <w:sz w:val="20"/>
          <w:szCs w:val="20"/>
        </w:rPr>
      </w:pPr>
      <w:r w:rsidRPr="00EF379D">
        <w:rPr>
          <w:rFonts w:ascii="Arial" w:hAnsi="Arial" w:cs="Arial"/>
          <w:sz w:val="20"/>
          <w:szCs w:val="20"/>
        </w:rPr>
        <w:t xml:space="preserve">I </w:t>
      </w:r>
      <w:r w:rsidR="00F74742" w:rsidRPr="00EF379D">
        <w:rPr>
          <w:rFonts w:ascii="Arial" w:hAnsi="Arial" w:cs="Arial"/>
          <w:sz w:val="20"/>
          <w:szCs w:val="20"/>
        </w:rPr>
        <w:t>urge you to immediately prevent arbitrary</w:t>
      </w:r>
      <w:r w:rsidRPr="00EF379D">
        <w:rPr>
          <w:rFonts w:ascii="Arial" w:hAnsi="Arial" w:cs="Arial"/>
          <w:sz w:val="20"/>
          <w:szCs w:val="20"/>
        </w:rPr>
        <w:t xml:space="preserve"> detentions of </w:t>
      </w:r>
      <w:r w:rsidR="008C31DA" w:rsidRPr="00EF379D">
        <w:rPr>
          <w:rFonts w:ascii="Arial" w:hAnsi="Arial" w:cs="Arial"/>
          <w:sz w:val="20"/>
          <w:szCs w:val="20"/>
        </w:rPr>
        <w:t>migrants</w:t>
      </w:r>
      <w:r w:rsidRPr="00EF379D">
        <w:rPr>
          <w:rFonts w:ascii="Arial" w:hAnsi="Arial" w:cs="Arial"/>
          <w:sz w:val="20"/>
          <w:szCs w:val="20"/>
        </w:rPr>
        <w:t xml:space="preserve"> and asylum seekers, ensure that children are never detained, and replace the deployment of </w:t>
      </w:r>
      <w:r w:rsidR="00CD1891" w:rsidRPr="00EF379D">
        <w:rPr>
          <w:rFonts w:ascii="Arial" w:hAnsi="Arial" w:cs="Arial"/>
          <w:sz w:val="20"/>
          <w:szCs w:val="20"/>
        </w:rPr>
        <w:t xml:space="preserve">the National Guard </w:t>
      </w:r>
      <w:r w:rsidRPr="00EF379D">
        <w:rPr>
          <w:rFonts w:ascii="Arial" w:hAnsi="Arial" w:cs="Arial"/>
          <w:sz w:val="20"/>
          <w:szCs w:val="20"/>
        </w:rPr>
        <w:t xml:space="preserve">with a humanitarian response that individually assesses the needs of </w:t>
      </w:r>
      <w:r w:rsidR="00F74742" w:rsidRPr="00EF379D">
        <w:rPr>
          <w:rFonts w:ascii="Arial" w:hAnsi="Arial" w:cs="Arial"/>
          <w:sz w:val="20"/>
          <w:szCs w:val="20"/>
        </w:rPr>
        <w:t>people</w:t>
      </w:r>
      <w:r w:rsidR="00CD1891" w:rsidRPr="00EF379D">
        <w:rPr>
          <w:rFonts w:ascii="Arial" w:hAnsi="Arial" w:cs="Arial"/>
          <w:sz w:val="20"/>
          <w:szCs w:val="20"/>
        </w:rPr>
        <w:t xml:space="preserve"> entering Mexico</w:t>
      </w:r>
      <w:r w:rsidRPr="00EF379D">
        <w:rPr>
          <w:rFonts w:ascii="Arial" w:hAnsi="Arial" w:cs="Arial"/>
          <w:sz w:val="20"/>
          <w:szCs w:val="20"/>
        </w:rPr>
        <w:t xml:space="preserve">. </w:t>
      </w:r>
      <w:r w:rsidR="008F490A" w:rsidRPr="00EF379D">
        <w:rPr>
          <w:rFonts w:ascii="Arial" w:hAnsi="Arial" w:cs="Arial"/>
          <w:sz w:val="20"/>
          <w:szCs w:val="20"/>
        </w:rPr>
        <w:t xml:space="preserve"> </w:t>
      </w:r>
    </w:p>
    <w:p w14:paraId="2AAD23B6" w14:textId="77777777" w:rsidR="00EA68CE" w:rsidRPr="00EF379D" w:rsidRDefault="00EA68CE" w:rsidP="00EF379D">
      <w:pPr>
        <w:spacing w:after="0" w:line="240" w:lineRule="auto"/>
        <w:ind w:left="-283"/>
        <w:rPr>
          <w:rFonts w:ascii="Arial" w:hAnsi="Arial" w:cs="Arial"/>
          <w:sz w:val="20"/>
          <w:szCs w:val="20"/>
        </w:rPr>
      </w:pPr>
    </w:p>
    <w:p w14:paraId="79B4ABB1" w14:textId="77777777" w:rsidR="005D2C37" w:rsidRPr="00EF379D" w:rsidRDefault="005D2C37" w:rsidP="00EF379D">
      <w:pPr>
        <w:spacing w:after="0" w:line="240" w:lineRule="auto"/>
        <w:rPr>
          <w:rFonts w:ascii="Arial" w:hAnsi="Arial" w:cs="Arial"/>
          <w:sz w:val="20"/>
          <w:szCs w:val="20"/>
        </w:rPr>
      </w:pPr>
      <w:r w:rsidRPr="00EF379D">
        <w:rPr>
          <w:rFonts w:ascii="Arial" w:hAnsi="Arial" w:cs="Arial"/>
          <w:sz w:val="20"/>
          <w:szCs w:val="20"/>
        </w:rPr>
        <w:t>Yours sincerely,</w:t>
      </w:r>
    </w:p>
    <w:p w14:paraId="232BA8A7" w14:textId="77777777" w:rsidR="005D2C37" w:rsidRPr="00EF379D" w:rsidRDefault="005D2C37" w:rsidP="00EF379D">
      <w:pPr>
        <w:spacing w:line="240" w:lineRule="auto"/>
        <w:rPr>
          <w:rFonts w:ascii="Arial" w:hAnsi="Arial" w:cs="Arial"/>
          <w:b/>
          <w:sz w:val="20"/>
          <w:szCs w:val="20"/>
        </w:rPr>
      </w:pPr>
    </w:p>
    <w:p w14:paraId="5CF1D22D" w14:textId="77777777" w:rsidR="00214833" w:rsidRPr="00EF379D" w:rsidRDefault="00214833" w:rsidP="00EF379D">
      <w:pPr>
        <w:spacing w:line="240" w:lineRule="auto"/>
        <w:rPr>
          <w:rFonts w:ascii="Arial" w:hAnsi="Arial" w:cs="Arial"/>
          <w:b/>
          <w:sz w:val="20"/>
          <w:szCs w:val="20"/>
        </w:rPr>
      </w:pPr>
    </w:p>
    <w:p w14:paraId="4418FB70" w14:textId="77777777" w:rsidR="00D462F4" w:rsidRPr="00EF379D" w:rsidRDefault="00D462F4" w:rsidP="00EF379D">
      <w:pPr>
        <w:spacing w:line="240" w:lineRule="auto"/>
        <w:rPr>
          <w:rFonts w:ascii="Arial" w:hAnsi="Arial" w:cs="Arial"/>
          <w:b/>
          <w:sz w:val="20"/>
          <w:szCs w:val="20"/>
        </w:rPr>
      </w:pPr>
    </w:p>
    <w:p w14:paraId="2064BADF" w14:textId="77777777" w:rsidR="0082127B" w:rsidRPr="00EF379D" w:rsidRDefault="0082127B" w:rsidP="00EF379D">
      <w:pPr>
        <w:pStyle w:val="AIBoxHeading"/>
        <w:shd w:val="clear" w:color="auto" w:fill="D9D9D9" w:themeFill="background1" w:themeFillShade="D9"/>
        <w:spacing w:line="240" w:lineRule="auto"/>
        <w:rPr>
          <w:rFonts w:ascii="Arial" w:hAnsi="Arial" w:cs="Arial"/>
          <w:b/>
          <w:sz w:val="32"/>
          <w:szCs w:val="32"/>
        </w:rPr>
      </w:pPr>
      <w:r w:rsidRPr="00EF379D">
        <w:rPr>
          <w:rFonts w:ascii="Arial" w:hAnsi="Arial" w:cs="Arial"/>
          <w:b/>
          <w:sz w:val="32"/>
          <w:szCs w:val="32"/>
        </w:rPr>
        <w:lastRenderedPageBreak/>
        <w:t>Additional information</w:t>
      </w:r>
    </w:p>
    <w:p w14:paraId="69BEAEE9" w14:textId="5724BB12" w:rsidR="00AF4F56" w:rsidRPr="00EF379D" w:rsidRDefault="00EF379D" w:rsidP="00EF379D">
      <w:pPr>
        <w:spacing w:line="240" w:lineRule="auto"/>
        <w:rPr>
          <w:rFonts w:ascii="Arial" w:hAnsi="Arial" w:cs="Arial"/>
          <w:szCs w:val="20"/>
          <w:lang w:eastAsia="en-US"/>
        </w:rPr>
      </w:pPr>
      <w:r>
        <w:rPr>
          <w:rFonts w:ascii="Arial" w:hAnsi="Arial" w:cs="Arial"/>
        </w:rPr>
        <w:br/>
      </w:r>
      <w:r w:rsidR="00AF4F56" w:rsidRPr="00EF379D">
        <w:rPr>
          <w:rFonts w:ascii="Arial" w:hAnsi="Arial" w:cs="Arial"/>
          <w:szCs w:val="20"/>
          <w:lang w:eastAsia="en-US"/>
        </w:rPr>
        <w:t>On 30 May 2019, US President Trump announced that the United States would impose a 5% tariff on all goods coming from Mexico unless the flow of migrants arriving to the United States</w:t>
      </w:r>
      <w:r w:rsidR="004F2264" w:rsidRPr="00EF379D">
        <w:rPr>
          <w:rFonts w:ascii="Arial" w:hAnsi="Arial" w:cs="Arial"/>
          <w:szCs w:val="20"/>
          <w:lang w:eastAsia="en-US"/>
        </w:rPr>
        <w:t>´ southern border</w:t>
      </w:r>
      <w:r w:rsidR="00AF4F56" w:rsidRPr="00EF379D">
        <w:rPr>
          <w:rFonts w:ascii="Arial" w:hAnsi="Arial" w:cs="Arial"/>
          <w:szCs w:val="20"/>
          <w:lang w:eastAsia="en-US"/>
        </w:rPr>
        <w:t xml:space="preserve"> decreased. </w:t>
      </w:r>
      <w:r w:rsidR="004F2264" w:rsidRPr="00EF379D">
        <w:rPr>
          <w:rFonts w:ascii="Arial" w:hAnsi="Arial" w:cs="Arial"/>
          <w:szCs w:val="20"/>
          <w:lang w:eastAsia="en-US"/>
        </w:rPr>
        <w:t xml:space="preserve">This provoked a series of bilateral negotiations that continue to date in which the United States continues to threaten </w:t>
      </w:r>
      <w:r w:rsidR="00C06855" w:rsidRPr="00EF379D">
        <w:rPr>
          <w:rFonts w:ascii="Arial" w:hAnsi="Arial" w:cs="Arial"/>
          <w:szCs w:val="20"/>
          <w:lang w:eastAsia="en-US"/>
        </w:rPr>
        <w:t xml:space="preserve">an increase in </w:t>
      </w:r>
      <w:r w:rsidR="004F2264" w:rsidRPr="00EF379D">
        <w:rPr>
          <w:rFonts w:ascii="Arial" w:hAnsi="Arial" w:cs="Arial"/>
          <w:szCs w:val="20"/>
          <w:lang w:eastAsia="en-US"/>
        </w:rPr>
        <w:t>tariffs in coming months if the flow of migrants arriving at the US</w:t>
      </w:r>
      <w:r w:rsidR="000339DB" w:rsidRPr="00EF379D">
        <w:rPr>
          <w:rFonts w:ascii="Arial" w:hAnsi="Arial" w:cs="Arial"/>
          <w:szCs w:val="20"/>
          <w:lang w:eastAsia="en-US"/>
        </w:rPr>
        <w:t>-</w:t>
      </w:r>
      <w:r w:rsidR="004F2264" w:rsidRPr="00EF379D">
        <w:rPr>
          <w:rFonts w:ascii="Arial" w:hAnsi="Arial" w:cs="Arial"/>
          <w:szCs w:val="20"/>
          <w:lang w:eastAsia="en-US"/>
        </w:rPr>
        <w:t xml:space="preserve">Mexico border does not decrease. </w:t>
      </w:r>
    </w:p>
    <w:p w14:paraId="12F01F9A" w14:textId="28FE174D" w:rsidR="000339DB" w:rsidRPr="00EF379D" w:rsidRDefault="00B04765" w:rsidP="00EF379D">
      <w:pPr>
        <w:spacing w:line="240" w:lineRule="auto"/>
        <w:rPr>
          <w:rFonts w:ascii="Arial" w:hAnsi="Arial" w:cs="Arial"/>
          <w:szCs w:val="20"/>
          <w:lang w:eastAsia="en-US"/>
        </w:rPr>
      </w:pPr>
      <w:r w:rsidRPr="00EF379D">
        <w:rPr>
          <w:rFonts w:ascii="Arial" w:hAnsi="Arial" w:cs="Arial"/>
          <w:szCs w:val="20"/>
          <w:lang w:eastAsia="en-US"/>
        </w:rPr>
        <w:t xml:space="preserve">In </w:t>
      </w:r>
      <w:r w:rsidR="004F2264" w:rsidRPr="00EF379D">
        <w:rPr>
          <w:rFonts w:ascii="Arial" w:hAnsi="Arial" w:cs="Arial"/>
          <w:szCs w:val="20"/>
          <w:lang w:eastAsia="en-US"/>
        </w:rPr>
        <w:t>days following the US President´s announcement</w:t>
      </w:r>
      <w:r w:rsidRPr="00EF379D">
        <w:rPr>
          <w:rFonts w:ascii="Arial" w:hAnsi="Arial" w:cs="Arial"/>
          <w:szCs w:val="20"/>
          <w:lang w:eastAsia="en-US"/>
        </w:rPr>
        <w:t>, Mexican authorities</w:t>
      </w:r>
      <w:r w:rsidR="004F2264" w:rsidRPr="00EF379D">
        <w:rPr>
          <w:rFonts w:ascii="Arial" w:hAnsi="Arial" w:cs="Arial"/>
          <w:szCs w:val="20"/>
          <w:lang w:eastAsia="en-US"/>
        </w:rPr>
        <w:t xml:space="preserve"> have</w:t>
      </w:r>
      <w:r w:rsidRPr="00EF379D">
        <w:rPr>
          <w:rFonts w:ascii="Arial" w:hAnsi="Arial" w:cs="Arial"/>
          <w:szCs w:val="20"/>
          <w:lang w:eastAsia="en-US"/>
        </w:rPr>
        <w:t xml:space="preserve"> implemented a series of measures aimed at </w:t>
      </w:r>
      <w:r w:rsidR="000339DB" w:rsidRPr="00EF379D">
        <w:rPr>
          <w:rFonts w:ascii="Arial" w:hAnsi="Arial" w:cs="Arial"/>
          <w:szCs w:val="20"/>
          <w:lang w:eastAsia="en-US"/>
        </w:rPr>
        <w:t xml:space="preserve">deterring </w:t>
      </w:r>
      <w:r w:rsidRPr="00EF379D">
        <w:rPr>
          <w:rFonts w:ascii="Arial" w:hAnsi="Arial" w:cs="Arial"/>
          <w:szCs w:val="20"/>
          <w:lang w:eastAsia="en-US"/>
        </w:rPr>
        <w:t xml:space="preserve">migrants and asylum seekers </w:t>
      </w:r>
      <w:r w:rsidR="000339DB" w:rsidRPr="00EF379D">
        <w:rPr>
          <w:rFonts w:ascii="Arial" w:hAnsi="Arial" w:cs="Arial"/>
          <w:szCs w:val="20"/>
          <w:lang w:eastAsia="en-US"/>
        </w:rPr>
        <w:t xml:space="preserve">to </w:t>
      </w:r>
      <w:r w:rsidRPr="00EF379D">
        <w:rPr>
          <w:rFonts w:ascii="Arial" w:hAnsi="Arial" w:cs="Arial"/>
          <w:szCs w:val="20"/>
          <w:lang w:eastAsia="en-US"/>
        </w:rPr>
        <w:t>enter through Mexico´s southern border</w:t>
      </w:r>
      <w:r w:rsidR="000339DB" w:rsidRPr="00EF379D">
        <w:rPr>
          <w:rFonts w:ascii="Arial" w:hAnsi="Arial" w:cs="Arial"/>
          <w:szCs w:val="20"/>
          <w:lang w:eastAsia="en-US"/>
        </w:rPr>
        <w:t xml:space="preserve">, including the </w:t>
      </w:r>
      <w:r w:rsidR="002975F8" w:rsidRPr="00EF379D">
        <w:rPr>
          <w:rFonts w:ascii="Arial" w:hAnsi="Arial" w:cs="Arial"/>
          <w:szCs w:val="20"/>
          <w:lang w:eastAsia="en-US"/>
        </w:rPr>
        <w:t xml:space="preserve">mass </w:t>
      </w:r>
      <w:r w:rsidR="000339DB" w:rsidRPr="00EF379D">
        <w:rPr>
          <w:rFonts w:ascii="Arial" w:hAnsi="Arial" w:cs="Arial"/>
          <w:szCs w:val="20"/>
          <w:lang w:eastAsia="en-US"/>
        </w:rPr>
        <w:t xml:space="preserve">detention and deportation of </w:t>
      </w:r>
      <w:r w:rsidR="002975F8" w:rsidRPr="00EF379D">
        <w:rPr>
          <w:rFonts w:ascii="Arial" w:hAnsi="Arial" w:cs="Arial"/>
          <w:szCs w:val="20"/>
          <w:lang w:eastAsia="en-US"/>
        </w:rPr>
        <w:t>at least</w:t>
      </w:r>
      <w:r w:rsidR="000339DB" w:rsidRPr="00EF379D">
        <w:rPr>
          <w:rFonts w:ascii="Arial" w:hAnsi="Arial" w:cs="Arial"/>
          <w:szCs w:val="20"/>
          <w:lang w:eastAsia="en-US"/>
        </w:rPr>
        <w:t xml:space="preserve"> 400 migrants, in violation of </w:t>
      </w:r>
      <w:r w:rsidR="004F2264" w:rsidRPr="00EF379D">
        <w:rPr>
          <w:rFonts w:ascii="Arial" w:hAnsi="Arial" w:cs="Arial"/>
          <w:szCs w:val="20"/>
          <w:lang w:eastAsia="en-US"/>
        </w:rPr>
        <w:t xml:space="preserve">Mexican and international law. </w:t>
      </w:r>
      <w:r w:rsidRPr="00EF379D">
        <w:rPr>
          <w:rFonts w:ascii="Arial" w:hAnsi="Arial" w:cs="Arial"/>
          <w:szCs w:val="20"/>
          <w:lang w:eastAsia="en-US"/>
        </w:rPr>
        <w:t xml:space="preserve">On </w:t>
      </w:r>
      <w:r w:rsidR="000339DB" w:rsidRPr="00EF379D">
        <w:rPr>
          <w:rFonts w:ascii="Arial" w:hAnsi="Arial" w:cs="Arial"/>
          <w:szCs w:val="20"/>
          <w:lang w:eastAsia="en-US"/>
        </w:rPr>
        <w:t xml:space="preserve">5 </w:t>
      </w:r>
      <w:r w:rsidRPr="00EF379D">
        <w:rPr>
          <w:rFonts w:ascii="Arial" w:hAnsi="Arial" w:cs="Arial"/>
          <w:szCs w:val="20"/>
          <w:lang w:eastAsia="en-US"/>
        </w:rPr>
        <w:t>June</w:t>
      </w:r>
      <w:r w:rsidR="000339DB" w:rsidRPr="00EF379D">
        <w:rPr>
          <w:rFonts w:ascii="Arial" w:hAnsi="Arial" w:cs="Arial"/>
          <w:szCs w:val="20"/>
          <w:lang w:eastAsia="en-US"/>
        </w:rPr>
        <w:t>,</w:t>
      </w:r>
      <w:r w:rsidRPr="00EF379D">
        <w:rPr>
          <w:rFonts w:ascii="Arial" w:hAnsi="Arial" w:cs="Arial"/>
          <w:szCs w:val="20"/>
          <w:lang w:eastAsia="en-US"/>
        </w:rPr>
        <w:t xml:space="preserve"> </w:t>
      </w:r>
      <w:r w:rsidR="000339DB" w:rsidRPr="00EF379D">
        <w:rPr>
          <w:rFonts w:ascii="Arial" w:hAnsi="Arial" w:cs="Arial"/>
          <w:szCs w:val="20"/>
          <w:lang w:eastAsia="en-US"/>
        </w:rPr>
        <w:t>members</w:t>
      </w:r>
      <w:r w:rsidRPr="00EF379D">
        <w:rPr>
          <w:rFonts w:ascii="Arial" w:hAnsi="Arial" w:cs="Arial"/>
          <w:szCs w:val="20"/>
          <w:lang w:eastAsia="en-US"/>
        </w:rPr>
        <w:t xml:space="preserve"> of the INM</w:t>
      </w:r>
      <w:r w:rsidR="008F490A" w:rsidRPr="00EF379D">
        <w:rPr>
          <w:rFonts w:ascii="Arial" w:hAnsi="Arial" w:cs="Arial"/>
          <w:szCs w:val="20"/>
          <w:lang w:eastAsia="en-US"/>
        </w:rPr>
        <w:t xml:space="preserve"> (N</w:t>
      </w:r>
      <w:r w:rsidR="002975F8" w:rsidRPr="00EF379D">
        <w:rPr>
          <w:rFonts w:ascii="Arial" w:hAnsi="Arial" w:cs="Arial"/>
          <w:szCs w:val="20"/>
          <w:lang w:eastAsia="en-US"/>
        </w:rPr>
        <w:t>ational Institute of Migration)</w:t>
      </w:r>
      <w:r w:rsidRPr="00EF379D">
        <w:rPr>
          <w:rFonts w:ascii="Arial" w:hAnsi="Arial" w:cs="Arial"/>
          <w:szCs w:val="20"/>
          <w:lang w:eastAsia="en-US"/>
        </w:rPr>
        <w:t xml:space="preserve">, Federal Police and National Guard </w:t>
      </w:r>
      <w:r w:rsidR="000339DB" w:rsidRPr="00EF379D">
        <w:rPr>
          <w:rFonts w:ascii="Arial" w:hAnsi="Arial" w:cs="Arial"/>
          <w:szCs w:val="20"/>
          <w:lang w:eastAsia="en-US"/>
        </w:rPr>
        <w:t xml:space="preserve">detained </w:t>
      </w:r>
      <w:r w:rsidRPr="00EF379D">
        <w:rPr>
          <w:rFonts w:ascii="Arial" w:hAnsi="Arial" w:cs="Arial"/>
          <w:szCs w:val="20"/>
          <w:lang w:eastAsia="en-US"/>
        </w:rPr>
        <w:t xml:space="preserve">a group of approximately 400 migrants and asylum seekers walking peacefully along </w:t>
      </w:r>
      <w:r w:rsidR="000339DB" w:rsidRPr="00EF379D">
        <w:rPr>
          <w:rFonts w:ascii="Arial" w:hAnsi="Arial" w:cs="Arial"/>
          <w:szCs w:val="20"/>
          <w:lang w:eastAsia="en-US"/>
        </w:rPr>
        <w:t xml:space="preserve">the highway </w:t>
      </w:r>
      <w:r w:rsidR="002975F8" w:rsidRPr="00EF379D">
        <w:rPr>
          <w:rFonts w:ascii="Arial" w:hAnsi="Arial" w:cs="Arial"/>
          <w:szCs w:val="20"/>
          <w:lang w:eastAsia="en-US"/>
        </w:rPr>
        <w:t>near</w:t>
      </w:r>
      <w:r w:rsidR="000339DB" w:rsidRPr="00EF379D">
        <w:rPr>
          <w:rFonts w:ascii="Arial" w:hAnsi="Arial" w:cs="Arial"/>
          <w:szCs w:val="20"/>
          <w:lang w:eastAsia="en-US"/>
        </w:rPr>
        <w:t xml:space="preserve"> </w:t>
      </w:r>
      <w:proofErr w:type="spellStart"/>
      <w:r w:rsidR="000339DB" w:rsidRPr="00EF379D">
        <w:rPr>
          <w:rFonts w:ascii="Arial" w:hAnsi="Arial" w:cs="Arial"/>
          <w:szCs w:val="20"/>
          <w:lang w:eastAsia="en-US"/>
        </w:rPr>
        <w:t>Metapa</w:t>
      </w:r>
      <w:proofErr w:type="spellEnd"/>
      <w:r w:rsidR="000339DB" w:rsidRPr="00EF379D">
        <w:rPr>
          <w:rFonts w:ascii="Arial" w:hAnsi="Arial" w:cs="Arial"/>
          <w:szCs w:val="20"/>
          <w:lang w:eastAsia="en-US"/>
        </w:rPr>
        <w:t>, Chiapas</w:t>
      </w:r>
      <w:r w:rsidRPr="00EF379D">
        <w:rPr>
          <w:rFonts w:ascii="Arial" w:hAnsi="Arial" w:cs="Arial"/>
          <w:szCs w:val="20"/>
          <w:lang w:eastAsia="en-US"/>
        </w:rPr>
        <w:t>. The group included families, adolescents, infants and small children, some holding residence permits in Me</w:t>
      </w:r>
      <w:r w:rsidR="00807F89" w:rsidRPr="00EF379D">
        <w:rPr>
          <w:rFonts w:ascii="Arial" w:hAnsi="Arial" w:cs="Arial"/>
          <w:szCs w:val="20"/>
          <w:lang w:eastAsia="en-US"/>
        </w:rPr>
        <w:t xml:space="preserve">xico and others without papers. </w:t>
      </w:r>
      <w:r w:rsidR="00EB557F" w:rsidRPr="00EF379D">
        <w:rPr>
          <w:rFonts w:ascii="Arial" w:hAnsi="Arial" w:cs="Arial"/>
          <w:szCs w:val="20"/>
          <w:lang w:eastAsia="en-US"/>
        </w:rPr>
        <w:t xml:space="preserve">Many were from Honduras and other Central American countries. </w:t>
      </w:r>
      <w:r w:rsidR="000339DB" w:rsidRPr="00EF379D">
        <w:rPr>
          <w:rFonts w:ascii="Arial" w:hAnsi="Arial" w:cs="Arial"/>
          <w:szCs w:val="20"/>
          <w:lang w:eastAsia="en-US"/>
        </w:rPr>
        <w:t xml:space="preserve">According to information received by Amnesty International, people were loaded onto buses and taken to the </w:t>
      </w:r>
      <w:proofErr w:type="spellStart"/>
      <w:r w:rsidR="000339DB" w:rsidRPr="00EF379D">
        <w:rPr>
          <w:rFonts w:ascii="Arial" w:hAnsi="Arial" w:cs="Arial"/>
          <w:szCs w:val="20"/>
          <w:lang w:eastAsia="en-US"/>
        </w:rPr>
        <w:t>Siglo</w:t>
      </w:r>
      <w:proofErr w:type="spellEnd"/>
      <w:r w:rsidR="000339DB" w:rsidRPr="00EF379D">
        <w:rPr>
          <w:rFonts w:ascii="Arial" w:hAnsi="Arial" w:cs="Arial"/>
          <w:szCs w:val="20"/>
          <w:lang w:eastAsia="en-US"/>
        </w:rPr>
        <w:t xml:space="preserve"> XXI Migration Detention Centre in </w:t>
      </w:r>
      <w:proofErr w:type="spellStart"/>
      <w:r w:rsidR="000339DB" w:rsidRPr="00EF379D">
        <w:rPr>
          <w:rFonts w:ascii="Arial" w:hAnsi="Arial" w:cs="Arial"/>
          <w:szCs w:val="20"/>
          <w:lang w:eastAsia="en-US"/>
        </w:rPr>
        <w:t>Tapachula</w:t>
      </w:r>
      <w:proofErr w:type="spellEnd"/>
      <w:r w:rsidR="000339DB" w:rsidRPr="00EF379D">
        <w:rPr>
          <w:rFonts w:ascii="Arial" w:hAnsi="Arial" w:cs="Arial"/>
          <w:szCs w:val="20"/>
          <w:lang w:eastAsia="en-US"/>
        </w:rPr>
        <w:t xml:space="preserve">, Chiapas. </w:t>
      </w:r>
    </w:p>
    <w:p w14:paraId="4C0609AA" w14:textId="6A680AFF" w:rsidR="000339DB" w:rsidRPr="00EF379D" w:rsidRDefault="002975F8" w:rsidP="00EF379D">
      <w:pPr>
        <w:spacing w:line="240" w:lineRule="auto"/>
        <w:rPr>
          <w:rFonts w:ascii="Arial" w:hAnsi="Arial" w:cs="Arial"/>
          <w:szCs w:val="20"/>
          <w:lang w:eastAsia="en-US"/>
        </w:rPr>
      </w:pPr>
      <w:r w:rsidRPr="00EF379D">
        <w:rPr>
          <w:rFonts w:ascii="Arial" w:hAnsi="Arial" w:cs="Arial"/>
          <w:szCs w:val="20"/>
          <w:lang w:eastAsia="en-US"/>
        </w:rPr>
        <w:t>Amnesty International received information based on testimonies of people detained in this operation, detailing that they were kept</w:t>
      </w:r>
      <w:r w:rsidR="000339DB" w:rsidRPr="00EF379D">
        <w:rPr>
          <w:rFonts w:ascii="Arial" w:hAnsi="Arial" w:cs="Arial"/>
          <w:szCs w:val="20"/>
          <w:lang w:eastAsia="en-US"/>
        </w:rPr>
        <w:t xml:space="preserve"> on the buses in the parking lot of the detention centre for at least 8 hours without food or water, only to be taken into custody into the detention centre which has been </w:t>
      </w:r>
      <w:r w:rsidR="00864F2C" w:rsidRPr="00EF379D">
        <w:rPr>
          <w:rFonts w:ascii="Arial" w:hAnsi="Arial" w:cs="Arial"/>
          <w:szCs w:val="20"/>
          <w:lang w:eastAsia="en-US"/>
        </w:rPr>
        <w:t>overcrowded</w:t>
      </w:r>
      <w:r w:rsidR="000339DB" w:rsidRPr="00EF379D">
        <w:rPr>
          <w:rFonts w:ascii="Arial" w:hAnsi="Arial" w:cs="Arial"/>
          <w:szCs w:val="20"/>
          <w:lang w:eastAsia="en-US"/>
        </w:rPr>
        <w:t>.</w:t>
      </w:r>
      <w:r w:rsidR="009127C6" w:rsidRPr="00EF379D">
        <w:rPr>
          <w:rFonts w:ascii="Arial" w:hAnsi="Arial" w:cs="Arial"/>
          <w:szCs w:val="20"/>
          <w:lang w:eastAsia="en-US"/>
        </w:rPr>
        <w:t xml:space="preserve"> This is particularly worrisome for the hundreds of children and infants are at risk of being detained in conditions that put their physical and mental health at grave risk and violate Mexican law which prohibits the detention of children in migration detention centres.</w:t>
      </w:r>
    </w:p>
    <w:p w14:paraId="356A2E6E" w14:textId="31592A46" w:rsidR="00EB557F" w:rsidRPr="00EF379D" w:rsidRDefault="00EB557F" w:rsidP="00EF379D">
      <w:pPr>
        <w:spacing w:line="240" w:lineRule="auto"/>
        <w:rPr>
          <w:rFonts w:ascii="Arial" w:hAnsi="Arial" w:cs="Arial"/>
          <w:szCs w:val="20"/>
          <w:lang w:eastAsia="en-US"/>
        </w:rPr>
      </w:pPr>
      <w:r w:rsidRPr="00EF379D">
        <w:rPr>
          <w:rFonts w:ascii="Arial" w:hAnsi="Arial" w:cs="Arial"/>
          <w:szCs w:val="20"/>
          <w:lang w:eastAsia="en-US"/>
        </w:rPr>
        <w:t xml:space="preserve">These heavy-handed tactics add to a series of increasingly harsh responses to </w:t>
      </w:r>
      <w:r w:rsidR="00864F2C" w:rsidRPr="00EF379D">
        <w:rPr>
          <w:rFonts w:ascii="Arial" w:hAnsi="Arial" w:cs="Arial"/>
          <w:szCs w:val="20"/>
          <w:lang w:eastAsia="en-US"/>
        </w:rPr>
        <w:t>thousands</w:t>
      </w:r>
      <w:r w:rsidR="009127C6" w:rsidRPr="00EF379D">
        <w:rPr>
          <w:rFonts w:ascii="Arial" w:hAnsi="Arial" w:cs="Arial"/>
          <w:szCs w:val="20"/>
          <w:lang w:eastAsia="en-US"/>
        </w:rPr>
        <w:t xml:space="preserve"> </w:t>
      </w:r>
      <w:r w:rsidRPr="00EF379D">
        <w:rPr>
          <w:rFonts w:ascii="Arial" w:hAnsi="Arial" w:cs="Arial"/>
          <w:szCs w:val="20"/>
          <w:lang w:eastAsia="en-US"/>
        </w:rPr>
        <w:t xml:space="preserve">of migrants and asylum seekers along Mexico´s southern border in recent weeks, which have included holding asylum seekers for months in holding cells designed for stays of 48 hours and expedited deportations carried out without allowing migrants to access legal advice or understand their rights properly. </w:t>
      </w:r>
    </w:p>
    <w:p w14:paraId="4584067B" w14:textId="4F423F3E" w:rsidR="00EB557F" w:rsidRPr="00EF379D" w:rsidRDefault="00EB557F" w:rsidP="00EF379D">
      <w:pPr>
        <w:spacing w:line="240" w:lineRule="auto"/>
        <w:rPr>
          <w:rFonts w:ascii="Arial" w:hAnsi="Arial" w:cs="Arial"/>
          <w:szCs w:val="20"/>
          <w:lang w:eastAsia="en-US"/>
        </w:rPr>
      </w:pPr>
      <w:r w:rsidRPr="00EF379D">
        <w:rPr>
          <w:rFonts w:ascii="Arial" w:hAnsi="Arial" w:cs="Arial"/>
          <w:szCs w:val="20"/>
          <w:lang w:eastAsia="en-US"/>
        </w:rPr>
        <w:t xml:space="preserve">On </w:t>
      </w:r>
      <w:r w:rsidR="000339DB" w:rsidRPr="00EF379D">
        <w:rPr>
          <w:rFonts w:ascii="Arial" w:hAnsi="Arial" w:cs="Arial"/>
          <w:szCs w:val="20"/>
          <w:lang w:eastAsia="en-US"/>
        </w:rPr>
        <w:t xml:space="preserve">6 </w:t>
      </w:r>
      <w:r w:rsidRPr="00EF379D">
        <w:rPr>
          <w:rFonts w:ascii="Arial" w:hAnsi="Arial" w:cs="Arial"/>
          <w:szCs w:val="20"/>
          <w:lang w:eastAsia="en-US"/>
        </w:rPr>
        <w:t xml:space="preserve">June, the Mexican government announced that </w:t>
      </w:r>
      <w:r w:rsidR="009127C6" w:rsidRPr="00EF379D">
        <w:rPr>
          <w:rFonts w:ascii="Arial" w:hAnsi="Arial" w:cs="Arial"/>
          <w:szCs w:val="20"/>
          <w:lang w:eastAsia="en-US"/>
        </w:rPr>
        <w:t xml:space="preserve">the </w:t>
      </w:r>
      <w:r w:rsidR="002975F8" w:rsidRPr="00EF379D">
        <w:rPr>
          <w:rFonts w:ascii="Arial" w:hAnsi="Arial" w:cs="Arial"/>
          <w:szCs w:val="20"/>
          <w:lang w:eastAsia="en-US"/>
        </w:rPr>
        <w:t>heavy-handed</w:t>
      </w:r>
      <w:r w:rsidR="009127C6" w:rsidRPr="00EF379D">
        <w:rPr>
          <w:rFonts w:ascii="Arial" w:hAnsi="Arial" w:cs="Arial"/>
          <w:szCs w:val="20"/>
          <w:lang w:eastAsia="en-US"/>
        </w:rPr>
        <w:t xml:space="preserve"> tactics will continue with the </w:t>
      </w:r>
      <w:r w:rsidRPr="00EF379D">
        <w:rPr>
          <w:rFonts w:ascii="Arial" w:hAnsi="Arial" w:cs="Arial"/>
          <w:szCs w:val="20"/>
          <w:lang w:eastAsia="en-US"/>
        </w:rPr>
        <w:t>deploy</w:t>
      </w:r>
      <w:r w:rsidR="009127C6" w:rsidRPr="00EF379D">
        <w:rPr>
          <w:rFonts w:ascii="Arial" w:hAnsi="Arial" w:cs="Arial"/>
          <w:szCs w:val="20"/>
          <w:lang w:eastAsia="en-US"/>
        </w:rPr>
        <w:t>ment</w:t>
      </w:r>
      <w:r w:rsidRPr="00EF379D">
        <w:rPr>
          <w:rFonts w:ascii="Arial" w:hAnsi="Arial" w:cs="Arial"/>
          <w:szCs w:val="20"/>
          <w:lang w:eastAsia="en-US"/>
        </w:rPr>
        <w:t xml:space="preserve"> </w:t>
      </w:r>
      <w:r w:rsidR="009127C6" w:rsidRPr="00EF379D">
        <w:rPr>
          <w:rFonts w:ascii="Arial" w:hAnsi="Arial" w:cs="Arial"/>
          <w:szCs w:val="20"/>
          <w:lang w:eastAsia="en-US"/>
        </w:rPr>
        <w:t xml:space="preserve">of </w:t>
      </w:r>
      <w:r w:rsidRPr="00EF379D">
        <w:rPr>
          <w:rFonts w:ascii="Arial" w:hAnsi="Arial" w:cs="Arial"/>
          <w:szCs w:val="20"/>
          <w:lang w:eastAsia="en-US"/>
        </w:rPr>
        <w:t xml:space="preserve">6,000 National Guard </w:t>
      </w:r>
      <w:r w:rsidR="000339DB" w:rsidRPr="00EF379D">
        <w:rPr>
          <w:rFonts w:ascii="Arial" w:hAnsi="Arial" w:cs="Arial"/>
          <w:szCs w:val="20"/>
          <w:lang w:eastAsia="en-US"/>
        </w:rPr>
        <w:t xml:space="preserve">elements </w:t>
      </w:r>
      <w:r w:rsidRPr="00EF379D">
        <w:rPr>
          <w:rFonts w:ascii="Arial" w:hAnsi="Arial" w:cs="Arial"/>
          <w:szCs w:val="20"/>
          <w:lang w:eastAsia="en-US"/>
        </w:rPr>
        <w:t xml:space="preserve">to its southern border to respond to the entry of migrants and asylum seekers. </w:t>
      </w:r>
    </w:p>
    <w:p w14:paraId="69846D0C" w14:textId="4E40E078" w:rsidR="00D23D90" w:rsidRPr="00EF379D" w:rsidRDefault="00EB557F" w:rsidP="00EF379D">
      <w:pPr>
        <w:spacing w:line="240" w:lineRule="auto"/>
        <w:rPr>
          <w:rFonts w:ascii="Arial" w:hAnsi="Arial" w:cs="Arial"/>
        </w:rPr>
      </w:pPr>
      <w:r w:rsidRPr="00EF379D">
        <w:rPr>
          <w:rFonts w:ascii="Arial" w:hAnsi="Arial" w:cs="Arial"/>
          <w:szCs w:val="20"/>
          <w:lang w:eastAsia="en-US"/>
        </w:rPr>
        <w:t>According to the United Nations High Commissioner for Refugees (UNHCR), an estimated 400,000 to 500,000 people enter irregularly through Mexico’s southern border each year, and at least half of these people could need international protection as refugees. Many of these people come from El Salvador, Honduras and Guatemala, some of the most dangerous countries in the world</w:t>
      </w:r>
      <w:r w:rsidR="009127C6" w:rsidRPr="00EF379D">
        <w:rPr>
          <w:rFonts w:ascii="Arial" w:hAnsi="Arial" w:cs="Arial"/>
          <w:szCs w:val="20"/>
          <w:lang w:eastAsia="en-US"/>
        </w:rPr>
        <w:t xml:space="preserve">, </w:t>
      </w:r>
      <w:r w:rsidR="00BA2732" w:rsidRPr="00EF379D">
        <w:rPr>
          <w:rFonts w:ascii="Arial" w:hAnsi="Arial" w:cs="Arial"/>
          <w:szCs w:val="20"/>
          <w:lang w:eastAsia="en-US"/>
        </w:rPr>
        <w:t xml:space="preserve">given the situations of violence and lack of government protection in their countries. </w:t>
      </w:r>
      <w:r w:rsidR="00AF4F56" w:rsidRPr="00EF379D">
        <w:rPr>
          <w:rFonts w:ascii="Arial" w:hAnsi="Arial" w:cs="Arial"/>
          <w:sz w:val="20"/>
          <w:szCs w:val="20"/>
        </w:rPr>
        <w:t> </w:t>
      </w:r>
    </w:p>
    <w:p w14:paraId="185855FB" w14:textId="77777777" w:rsidR="00D23D90" w:rsidRPr="00EF379D" w:rsidRDefault="00D23D90" w:rsidP="00EF379D">
      <w:pPr>
        <w:spacing w:line="240" w:lineRule="auto"/>
        <w:rPr>
          <w:rFonts w:ascii="Arial" w:hAnsi="Arial" w:cs="Arial"/>
          <w:szCs w:val="20"/>
          <w:lang w:eastAsia="en-US"/>
        </w:rPr>
      </w:pPr>
    </w:p>
    <w:p w14:paraId="0FE731E3" w14:textId="6C0B6E84" w:rsidR="005D2C37" w:rsidRPr="00EF379D" w:rsidRDefault="005D2C37" w:rsidP="00EF379D">
      <w:pPr>
        <w:spacing w:after="0" w:line="240" w:lineRule="auto"/>
        <w:rPr>
          <w:rFonts w:ascii="Arial" w:hAnsi="Arial" w:cs="Arial"/>
          <w:b/>
          <w:sz w:val="20"/>
          <w:szCs w:val="20"/>
        </w:rPr>
      </w:pPr>
      <w:r w:rsidRPr="00EF379D">
        <w:rPr>
          <w:rFonts w:ascii="Arial" w:hAnsi="Arial" w:cs="Arial"/>
          <w:b/>
          <w:sz w:val="20"/>
          <w:szCs w:val="20"/>
        </w:rPr>
        <w:t>PREFERRED LANGUAGE TO ADDRESS TARGET:</w:t>
      </w:r>
      <w:r w:rsidR="0082127B" w:rsidRPr="00EF379D">
        <w:rPr>
          <w:rFonts w:ascii="Arial" w:hAnsi="Arial" w:cs="Arial"/>
          <w:b/>
          <w:sz w:val="20"/>
          <w:szCs w:val="20"/>
        </w:rPr>
        <w:t xml:space="preserve"> </w:t>
      </w:r>
      <w:r w:rsidR="00F74742" w:rsidRPr="00EF379D">
        <w:rPr>
          <w:rFonts w:ascii="Arial" w:hAnsi="Arial" w:cs="Arial"/>
          <w:sz w:val="20"/>
          <w:szCs w:val="20"/>
        </w:rPr>
        <w:t>Spanish or English</w:t>
      </w:r>
    </w:p>
    <w:p w14:paraId="337191AE" w14:textId="77777777" w:rsidR="005D2C37" w:rsidRPr="00EF379D" w:rsidRDefault="005D2C37" w:rsidP="00EF379D">
      <w:pPr>
        <w:spacing w:after="0" w:line="240" w:lineRule="auto"/>
        <w:rPr>
          <w:rFonts w:ascii="Arial" w:hAnsi="Arial" w:cs="Arial"/>
          <w:color w:val="0070C0"/>
          <w:sz w:val="20"/>
          <w:szCs w:val="20"/>
        </w:rPr>
      </w:pPr>
    </w:p>
    <w:p w14:paraId="26EE8D3D" w14:textId="29F03B0E" w:rsidR="005D2C37" w:rsidRPr="00EF379D" w:rsidRDefault="005D2C37" w:rsidP="00EF379D">
      <w:pPr>
        <w:spacing w:after="0" w:line="240" w:lineRule="auto"/>
        <w:rPr>
          <w:rFonts w:ascii="Arial" w:hAnsi="Arial" w:cs="Arial"/>
          <w:sz w:val="20"/>
          <w:szCs w:val="20"/>
        </w:rPr>
      </w:pPr>
      <w:r w:rsidRPr="00EF379D">
        <w:rPr>
          <w:rFonts w:ascii="Arial" w:hAnsi="Arial" w:cs="Arial"/>
          <w:b/>
          <w:sz w:val="20"/>
          <w:szCs w:val="20"/>
        </w:rPr>
        <w:t xml:space="preserve">PLEASE TAKE ACTION AS SOON AS POSSIBLE UNTIL: </w:t>
      </w:r>
      <w:r w:rsidR="00214CE0" w:rsidRPr="00EF379D">
        <w:rPr>
          <w:rFonts w:ascii="Arial" w:hAnsi="Arial" w:cs="Arial"/>
          <w:sz w:val="20"/>
          <w:szCs w:val="20"/>
        </w:rPr>
        <w:t>30 June 2019</w:t>
      </w:r>
      <w:r w:rsidRPr="00EF379D">
        <w:rPr>
          <w:rFonts w:ascii="Arial" w:hAnsi="Arial" w:cs="Arial"/>
          <w:sz w:val="20"/>
          <w:szCs w:val="20"/>
        </w:rPr>
        <w:t xml:space="preserve"> </w:t>
      </w:r>
    </w:p>
    <w:p w14:paraId="28AD2C83" w14:textId="77777777" w:rsidR="005D2C37" w:rsidRPr="00EF379D" w:rsidRDefault="005D2C37" w:rsidP="00EF379D">
      <w:pPr>
        <w:spacing w:after="0" w:line="240" w:lineRule="auto"/>
        <w:rPr>
          <w:rFonts w:ascii="Arial" w:hAnsi="Arial" w:cs="Arial"/>
          <w:b/>
          <w:sz w:val="20"/>
          <w:szCs w:val="20"/>
        </w:rPr>
      </w:pPr>
    </w:p>
    <w:p w14:paraId="16915EC8" w14:textId="725379D3" w:rsidR="005D2C37" w:rsidRPr="00EF379D" w:rsidRDefault="005D2C37" w:rsidP="00EF379D">
      <w:pPr>
        <w:spacing w:after="0" w:line="240" w:lineRule="auto"/>
        <w:rPr>
          <w:rFonts w:ascii="Arial" w:hAnsi="Arial" w:cs="Arial"/>
          <w:b/>
          <w:sz w:val="20"/>
          <w:szCs w:val="20"/>
        </w:rPr>
      </w:pPr>
      <w:r w:rsidRPr="00EF379D">
        <w:rPr>
          <w:rFonts w:ascii="Arial" w:hAnsi="Arial" w:cs="Arial"/>
          <w:b/>
          <w:sz w:val="20"/>
          <w:szCs w:val="20"/>
        </w:rPr>
        <w:t xml:space="preserve">NAME AND PRONOUN: </w:t>
      </w:r>
      <w:r w:rsidR="00864F2C" w:rsidRPr="00EF379D">
        <w:rPr>
          <w:rFonts w:ascii="Arial" w:hAnsi="Arial" w:cs="Arial"/>
          <w:sz w:val="20"/>
          <w:szCs w:val="20"/>
        </w:rPr>
        <w:t>Asylum seekers at Risk of Mas Detention</w:t>
      </w:r>
      <w:r w:rsidR="00F74742" w:rsidRPr="00EF379D">
        <w:rPr>
          <w:rFonts w:ascii="Arial" w:hAnsi="Arial" w:cs="Arial"/>
          <w:sz w:val="20"/>
          <w:szCs w:val="20"/>
        </w:rPr>
        <w:t xml:space="preserve"> [They, them, theirs]</w:t>
      </w:r>
    </w:p>
    <w:p w14:paraId="61EDD32E" w14:textId="77777777" w:rsidR="005D2C37" w:rsidRPr="00EF379D" w:rsidRDefault="005D2C37" w:rsidP="00EF379D">
      <w:pPr>
        <w:spacing w:after="0" w:line="240" w:lineRule="auto"/>
        <w:rPr>
          <w:rFonts w:ascii="Arial" w:hAnsi="Arial" w:cs="Arial"/>
          <w:b/>
          <w:sz w:val="20"/>
          <w:szCs w:val="20"/>
        </w:rPr>
      </w:pPr>
    </w:p>
    <w:p w14:paraId="2517317F" w14:textId="4FA96148" w:rsidR="00846E45" w:rsidRPr="00EF379D" w:rsidRDefault="005D2C37" w:rsidP="00EF379D">
      <w:pPr>
        <w:spacing w:after="0" w:line="240" w:lineRule="auto"/>
        <w:rPr>
          <w:rFonts w:ascii="Arial" w:hAnsi="Arial" w:cs="Arial"/>
          <w:sz w:val="20"/>
          <w:szCs w:val="20"/>
        </w:rPr>
      </w:pPr>
      <w:r w:rsidRPr="00EF379D">
        <w:rPr>
          <w:rFonts w:ascii="Arial" w:hAnsi="Arial" w:cs="Arial"/>
          <w:b/>
          <w:sz w:val="20"/>
          <w:szCs w:val="20"/>
        </w:rPr>
        <w:t xml:space="preserve">LINK TO PREVIOUS UA: </w:t>
      </w:r>
      <w:r w:rsidR="00F74742" w:rsidRPr="00EF379D">
        <w:rPr>
          <w:rFonts w:ascii="Arial" w:hAnsi="Arial" w:cs="Arial"/>
          <w:sz w:val="20"/>
          <w:szCs w:val="20"/>
        </w:rPr>
        <w:t>n/a</w:t>
      </w:r>
    </w:p>
    <w:p w14:paraId="05D28911" w14:textId="77777777" w:rsidR="00846E45" w:rsidRPr="00EF379D" w:rsidRDefault="00846E45" w:rsidP="00EF379D">
      <w:pPr>
        <w:spacing w:line="240" w:lineRule="auto"/>
        <w:rPr>
          <w:rFonts w:ascii="Arial" w:hAnsi="Arial" w:cs="Arial"/>
          <w:sz w:val="20"/>
          <w:szCs w:val="20"/>
        </w:rPr>
      </w:pPr>
      <w:r w:rsidRPr="00EF379D">
        <w:rPr>
          <w:rFonts w:ascii="Arial" w:hAnsi="Arial" w:cs="Arial"/>
          <w:sz w:val="20"/>
          <w:szCs w:val="20"/>
        </w:rPr>
        <w:tab/>
      </w:r>
    </w:p>
    <w:p w14:paraId="78E0FFEE" w14:textId="77777777" w:rsidR="005D2C37" w:rsidRPr="00EF379D" w:rsidRDefault="005D2C37" w:rsidP="00EF379D">
      <w:pPr>
        <w:spacing w:line="240" w:lineRule="auto"/>
        <w:rPr>
          <w:rFonts w:ascii="Arial" w:hAnsi="Arial" w:cs="Arial"/>
          <w:sz w:val="20"/>
          <w:szCs w:val="20"/>
        </w:rPr>
      </w:pPr>
    </w:p>
    <w:p w14:paraId="6AC7347C" w14:textId="77777777" w:rsidR="00B92AEC" w:rsidRPr="00EF379D" w:rsidRDefault="000C6196" w:rsidP="00EF379D">
      <w:pPr>
        <w:spacing w:line="240" w:lineRule="auto"/>
        <w:rPr>
          <w:rFonts w:ascii="Arial" w:hAnsi="Arial" w:cs="Arial"/>
        </w:rPr>
      </w:pPr>
      <w:r w:rsidRPr="00EF379D">
        <w:rPr>
          <w:rFonts w:ascii="Arial" w:hAnsi="Arial" w:cs="Arial"/>
        </w:rPr>
        <w:softHyphen/>
      </w:r>
      <w:r w:rsidRPr="00EF379D">
        <w:rPr>
          <w:rFonts w:ascii="Arial" w:hAnsi="Arial" w:cs="Arial"/>
        </w:rPr>
        <w:softHyphen/>
      </w:r>
      <w:r w:rsidRPr="00EF379D">
        <w:rPr>
          <w:rFonts w:ascii="Arial" w:hAnsi="Arial" w:cs="Arial"/>
        </w:rPr>
        <w:softHyphen/>
      </w:r>
      <w:r w:rsidRPr="00EF379D">
        <w:rPr>
          <w:rFonts w:ascii="Arial" w:hAnsi="Arial" w:cs="Arial"/>
        </w:rPr>
        <w:softHyphen/>
      </w:r>
      <w:r w:rsidRPr="00EF379D">
        <w:rPr>
          <w:rFonts w:ascii="Arial" w:hAnsi="Arial" w:cs="Arial"/>
        </w:rPr>
        <w:softHyphen/>
      </w:r>
    </w:p>
    <w:sectPr w:rsidR="00B92AEC" w:rsidRPr="00EF379D" w:rsidSect="00EF379D">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C7FD0" w14:textId="77777777" w:rsidR="009A36EA" w:rsidRDefault="009A36EA">
      <w:r>
        <w:separator/>
      </w:r>
    </w:p>
  </w:endnote>
  <w:endnote w:type="continuationSeparator" w:id="0">
    <w:p w14:paraId="100C37D0" w14:textId="77777777" w:rsidR="009A36EA" w:rsidRDefault="009A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8DA1" w14:textId="04E8B0AC" w:rsidR="00EF379D" w:rsidRDefault="00EF379D">
    <w:pPr>
      <w:pStyle w:val="Footer"/>
    </w:pPr>
    <w:r w:rsidRPr="009160F6">
      <w:rPr>
        <w:noProof/>
        <w:lang w:val="es-MX" w:eastAsia="es-MX"/>
      </w:rPr>
      <w:drawing>
        <wp:inline distT="0" distB="0" distL="0" distR="0" wp14:anchorId="6DCE7918" wp14:editId="250879E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E527B" w14:textId="77777777" w:rsidR="00EF379D" w:rsidRPr="004D1533" w:rsidRDefault="00EF379D" w:rsidP="00EF379D">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53EFEF8" w14:textId="77777777" w:rsidR="00EF379D" w:rsidRPr="004D1533" w:rsidRDefault="00EF379D" w:rsidP="00EF379D">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CC8321A" w14:textId="77777777" w:rsidR="00EF379D" w:rsidRDefault="00EF3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1A7BE" w14:textId="77777777" w:rsidR="009A36EA" w:rsidRDefault="009A36EA">
      <w:r>
        <w:separator/>
      </w:r>
    </w:p>
  </w:footnote>
  <w:footnote w:type="continuationSeparator" w:id="0">
    <w:p w14:paraId="5845948F" w14:textId="77777777" w:rsidR="009A36EA" w:rsidRDefault="009A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95EE" w14:textId="3CFB6385" w:rsidR="00355617" w:rsidRDefault="00E27033"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084/19</w:t>
    </w:r>
    <w:r w:rsidR="007A3AEA">
      <w:rPr>
        <w:sz w:val="16"/>
        <w:szCs w:val="16"/>
      </w:rPr>
      <w:t xml:space="preserve"> Index: </w:t>
    </w:r>
    <w:r>
      <w:rPr>
        <w:sz w:val="16"/>
        <w:szCs w:val="16"/>
      </w:rPr>
      <w:t xml:space="preserve">AMR 41/0492/2019 México </w:t>
    </w:r>
    <w:r w:rsidR="007A3AEA">
      <w:rPr>
        <w:sz w:val="16"/>
        <w:szCs w:val="16"/>
      </w:rPr>
      <w:tab/>
    </w:r>
    <w:r w:rsidR="0082127B">
      <w:rPr>
        <w:sz w:val="16"/>
        <w:szCs w:val="16"/>
      </w:rPr>
      <w:tab/>
    </w:r>
    <w:r>
      <w:rPr>
        <w:sz w:val="16"/>
        <w:szCs w:val="16"/>
      </w:rPr>
      <w:t>Date: 07 June 2019</w:t>
    </w:r>
  </w:p>
  <w:p w14:paraId="52009078"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C31BA" w14:textId="77777777" w:rsidR="00E45B15" w:rsidRDefault="00E45B15" w:rsidP="00D35879">
    <w:pPr>
      <w:pStyle w:val="Header"/>
    </w:pPr>
  </w:p>
  <w:p w14:paraId="36EC85D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118D3"/>
    <w:rsid w:val="0002386F"/>
    <w:rsid w:val="000339DB"/>
    <w:rsid w:val="00057A7E"/>
    <w:rsid w:val="00076037"/>
    <w:rsid w:val="00083462"/>
    <w:rsid w:val="00087E2B"/>
    <w:rsid w:val="0009130D"/>
    <w:rsid w:val="00092DFA"/>
    <w:rsid w:val="000957C5"/>
    <w:rsid w:val="000A1F14"/>
    <w:rsid w:val="000A4BFB"/>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4833"/>
    <w:rsid w:val="00214CE0"/>
    <w:rsid w:val="00215C3E"/>
    <w:rsid w:val="00215E33"/>
    <w:rsid w:val="00225A11"/>
    <w:rsid w:val="002558D7"/>
    <w:rsid w:val="0025792F"/>
    <w:rsid w:val="00261CC7"/>
    <w:rsid w:val="002665C3"/>
    <w:rsid w:val="00267383"/>
    <w:rsid w:val="002703E7"/>
    <w:rsid w:val="002709C3"/>
    <w:rsid w:val="002739C9"/>
    <w:rsid w:val="00273E9A"/>
    <w:rsid w:val="002975F8"/>
    <w:rsid w:val="002A2F36"/>
    <w:rsid w:val="002B2E9B"/>
    <w:rsid w:val="002C06A6"/>
    <w:rsid w:val="002C5FE4"/>
    <w:rsid w:val="002C7747"/>
    <w:rsid w:val="002C7F1F"/>
    <w:rsid w:val="002D22B2"/>
    <w:rsid w:val="002D48CD"/>
    <w:rsid w:val="002D5454"/>
    <w:rsid w:val="002D7E45"/>
    <w:rsid w:val="002E3658"/>
    <w:rsid w:val="002F3C80"/>
    <w:rsid w:val="0031230A"/>
    <w:rsid w:val="00313E8B"/>
    <w:rsid w:val="0031472A"/>
    <w:rsid w:val="00320461"/>
    <w:rsid w:val="0033624A"/>
    <w:rsid w:val="003373A5"/>
    <w:rsid w:val="00337826"/>
    <w:rsid w:val="0034128A"/>
    <w:rsid w:val="0034324D"/>
    <w:rsid w:val="0035329F"/>
    <w:rsid w:val="00355617"/>
    <w:rsid w:val="00376EF4"/>
    <w:rsid w:val="003904F0"/>
    <w:rsid w:val="003975C9"/>
    <w:rsid w:val="003A0079"/>
    <w:rsid w:val="003B294A"/>
    <w:rsid w:val="003C3210"/>
    <w:rsid w:val="003C5EEA"/>
    <w:rsid w:val="003C7CB6"/>
    <w:rsid w:val="003F3D5D"/>
    <w:rsid w:val="00421F60"/>
    <w:rsid w:val="0042210F"/>
    <w:rsid w:val="004334BF"/>
    <w:rsid w:val="004408A1"/>
    <w:rsid w:val="00442E5B"/>
    <w:rsid w:val="0044379B"/>
    <w:rsid w:val="00445D50"/>
    <w:rsid w:val="00453538"/>
    <w:rsid w:val="004603A2"/>
    <w:rsid w:val="00464275"/>
    <w:rsid w:val="00486088"/>
    <w:rsid w:val="00492FA8"/>
    <w:rsid w:val="004A1BDD"/>
    <w:rsid w:val="004B1E15"/>
    <w:rsid w:val="004B2367"/>
    <w:rsid w:val="004B381D"/>
    <w:rsid w:val="004C265C"/>
    <w:rsid w:val="004C71F5"/>
    <w:rsid w:val="004D41DC"/>
    <w:rsid w:val="004F2264"/>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420C"/>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97DD2"/>
    <w:rsid w:val="007A2ABA"/>
    <w:rsid w:val="007A3AEA"/>
    <w:rsid w:val="007A7F97"/>
    <w:rsid w:val="007B4F3E"/>
    <w:rsid w:val="007B7197"/>
    <w:rsid w:val="007C6CD0"/>
    <w:rsid w:val="007F72FF"/>
    <w:rsid w:val="007F7B5E"/>
    <w:rsid w:val="008056E9"/>
    <w:rsid w:val="00807F89"/>
    <w:rsid w:val="0081049F"/>
    <w:rsid w:val="00814632"/>
    <w:rsid w:val="0082127B"/>
    <w:rsid w:val="00827A40"/>
    <w:rsid w:val="00844F48"/>
    <w:rsid w:val="008455C2"/>
    <w:rsid w:val="00846E45"/>
    <w:rsid w:val="00862ED2"/>
    <w:rsid w:val="00864035"/>
    <w:rsid w:val="00864F2C"/>
    <w:rsid w:val="00866873"/>
    <w:rsid w:val="008763F4"/>
    <w:rsid w:val="008849EA"/>
    <w:rsid w:val="00891FE8"/>
    <w:rsid w:val="008B51FA"/>
    <w:rsid w:val="008C31DA"/>
    <w:rsid w:val="008D16ED"/>
    <w:rsid w:val="008D2A6B"/>
    <w:rsid w:val="008D49A5"/>
    <w:rsid w:val="008E0B66"/>
    <w:rsid w:val="008E172D"/>
    <w:rsid w:val="008F490A"/>
    <w:rsid w:val="00902730"/>
    <w:rsid w:val="00906C9F"/>
    <w:rsid w:val="009127C6"/>
    <w:rsid w:val="00921577"/>
    <w:rsid w:val="009259E1"/>
    <w:rsid w:val="0095188F"/>
    <w:rsid w:val="009550A0"/>
    <w:rsid w:val="00960C64"/>
    <w:rsid w:val="00963D4F"/>
    <w:rsid w:val="0097218E"/>
    <w:rsid w:val="00980425"/>
    <w:rsid w:val="00991C69"/>
    <w:rsid w:val="009923C0"/>
    <w:rsid w:val="009A36EA"/>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85874"/>
    <w:rsid w:val="00A90EA6"/>
    <w:rsid w:val="00AA75F6"/>
    <w:rsid w:val="00AB5744"/>
    <w:rsid w:val="00AB5C6E"/>
    <w:rsid w:val="00AB7E5D"/>
    <w:rsid w:val="00AC15B7"/>
    <w:rsid w:val="00AC367F"/>
    <w:rsid w:val="00AE4214"/>
    <w:rsid w:val="00AF0FB0"/>
    <w:rsid w:val="00AF0FCD"/>
    <w:rsid w:val="00AF4F56"/>
    <w:rsid w:val="00AF5FF0"/>
    <w:rsid w:val="00B04765"/>
    <w:rsid w:val="00B206A8"/>
    <w:rsid w:val="00B27341"/>
    <w:rsid w:val="00B408D4"/>
    <w:rsid w:val="00B52B01"/>
    <w:rsid w:val="00B6690B"/>
    <w:rsid w:val="00B7545C"/>
    <w:rsid w:val="00B92AEC"/>
    <w:rsid w:val="00B957E6"/>
    <w:rsid w:val="00B97626"/>
    <w:rsid w:val="00BA0E81"/>
    <w:rsid w:val="00BA2732"/>
    <w:rsid w:val="00BA6913"/>
    <w:rsid w:val="00BB0B3B"/>
    <w:rsid w:val="00BC7111"/>
    <w:rsid w:val="00BD0B43"/>
    <w:rsid w:val="00BE0D92"/>
    <w:rsid w:val="00BE4685"/>
    <w:rsid w:val="00BE6035"/>
    <w:rsid w:val="00BF4778"/>
    <w:rsid w:val="00BF7136"/>
    <w:rsid w:val="00C06855"/>
    <w:rsid w:val="00C162AD"/>
    <w:rsid w:val="00C17D6F"/>
    <w:rsid w:val="00C23100"/>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1891"/>
    <w:rsid w:val="00CD2995"/>
    <w:rsid w:val="00CF7805"/>
    <w:rsid w:val="00D007F8"/>
    <w:rsid w:val="00D030C9"/>
    <w:rsid w:val="00D05A52"/>
    <w:rsid w:val="00D07A70"/>
    <w:rsid w:val="00D114C6"/>
    <w:rsid w:val="00D142D0"/>
    <w:rsid w:val="00D23D90"/>
    <w:rsid w:val="00D24494"/>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27033"/>
    <w:rsid w:val="00E37B98"/>
    <w:rsid w:val="00E406B4"/>
    <w:rsid w:val="00E40EAA"/>
    <w:rsid w:val="00E43F3A"/>
    <w:rsid w:val="00E45B15"/>
    <w:rsid w:val="00E53B8C"/>
    <w:rsid w:val="00E63CEF"/>
    <w:rsid w:val="00E65D5E"/>
    <w:rsid w:val="00E67618"/>
    <w:rsid w:val="00E67C6B"/>
    <w:rsid w:val="00E707D9"/>
    <w:rsid w:val="00E72FB9"/>
    <w:rsid w:val="00E7569C"/>
    <w:rsid w:val="00E76516"/>
    <w:rsid w:val="00E778FE"/>
    <w:rsid w:val="00EA1562"/>
    <w:rsid w:val="00EA68CE"/>
    <w:rsid w:val="00EB1C45"/>
    <w:rsid w:val="00EB51EB"/>
    <w:rsid w:val="00EB557F"/>
    <w:rsid w:val="00EC677A"/>
    <w:rsid w:val="00EF284E"/>
    <w:rsid w:val="00EF379D"/>
    <w:rsid w:val="00F25445"/>
    <w:rsid w:val="00F322A8"/>
    <w:rsid w:val="00F3436F"/>
    <w:rsid w:val="00F45927"/>
    <w:rsid w:val="00F65D4B"/>
    <w:rsid w:val="00F74742"/>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461B8E78"/>
  <w15:docId w15:val="{0EC615B6-0623-4354-A968-BFF48670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51FA"/>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rsid w:val="008B51FA"/>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rsid w:val="008B51FA"/>
    <w:pPr>
      <w:numPr>
        <w:ilvl w:val="4"/>
      </w:numPr>
      <w:outlineLvl w:val="4"/>
    </w:pPr>
  </w:style>
  <w:style w:type="paragraph" w:styleId="Heading6">
    <w:name w:val="heading 6"/>
    <w:basedOn w:val="Heading5"/>
    <w:next w:val="Normal"/>
    <w:qFormat/>
    <w:rsid w:val="008B51FA"/>
    <w:pPr>
      <w:numPr>
        <w:ilvl w:val="5"/>
      </w:numPr>
      <w:outlineLvl w:val="5"/>
    </w:pPr>
  </w:style>
  <w:style w:type="paragraph" w:styleId="Heading7">
    <w:name w:val="heading 7"/>
    <w:basedOn w:val="Heading6"/>
    <w:next w:val="Normal"/>
    <w:qFormat/>
    <w:rsid w:val="008B51FA"/>
    <w:pPr>
      <w:numPr>
        <w:ilvl w:val="6"/>
      </w:numPr>
      <w:outlineLvl w:val="6"/>
    </w:pPr>
  </w:style>
  <w:style w:type="paragraph" w:styleId="Heading8">
    <w:name w:val="heading 8"/>
    <w:basedOn w:val="Heading7"/>
    <w:next w:val="Normal"/>
    <w:qFormat/>
    <w:rsid w:val="008B51FA"/>
    <w:pPr>
      <w:numPr>
        <w:ilvl w:val="7"/>
      </w:numPr>
      <w:outlineLvl w:val="7"/>
    </w:pPr>
  </w:style>
  <w:style w:type="paragraph" w:styleId="Heading9">
    <w:name w:val="heading 9"/>
    <w:basedOn w:val="Heading8"/>
    <w:next w:val="Normal"/>
    <w:qFormat/>
    <w:rsid w:val="008B51F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sid w:val="008B51FA"/>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sid w:val="008B51FA"/>
    <w:rPr>
      <w:vertAlign w:val="superscript"/>
    </w:rPr>
  </w:style>
  <w:style w:type="paragraph" w:styleId="BodyText">
    <w:name w:val="Body Text"/>
    <w:basedOn w:val="Normal"/>
    <w:rsid w:val="008B51FA"/>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rsid w:val="008B51FA"/>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rsid w:val="008B51FA"/>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8B51FA"/>
    <w:pPr>
      <w:ind w:left="180"/>
    </w:pPr>
  </w:style>
  <w:style w:type="paragraph" w:styleId="TOC1">
    <w:name w:val="toc 1"/>
    <w:basedOn w:val="Normal"/>
    <w:next w:val="Normal"/>
    <w:semiHidden/>
    <w:rsid w:val="008B51FA"/>
  </w:style>
  <w:style w:type="paragraph" w:styleId="TOC3">
    <w:name w:val="toc 3"/>
    <w:basedOn w:val="Normal"/>
    <w:next w:val="Normal"/>
    <w:semiHidden/>
    <w:rsid w:val="008B51FA"/>
    <w:pPr>
      <w:ind w:left="360"/>
    </w:pPr>
  </w:style>
  <w:style w:type="paragraph" w:styleId="TOC4">
    <w:name w:val="toc 4"/>
    <w:basedOn w:val="Normal"/>
    <w:next w:val="Normal"/>
    <w:semiHidden/>
    <w:rsid w:val="008B51FA"/>
    <w:pPr>
      <w:ind w:left="540"/>
    </w:pPr>
  </w:style>
  <w:style w:type="paragraph" w:styleId="TOC5">
    <w:name w:val="toc 5"/>
    <w:basedOn w:val="Normal"/>
    <w:next w:val="Normal"/>
    <w:semiHidden/>
    <w:rsid w:val="008B51FA"/>
    <w:pPr>
      <w:ind w:left="720"/>
    </w:pPr>
  </w:style>
  <w:style w:type="paragraph" w:styleId="TOC6">
    <w:name w:val="toc 6"/>
    <w:basedOn w:val="Normal"/>
    <w:next w:val="Normal"/>
    <w:semiHidden/>
    <w:rsid w:val="008B51FA"/>
    <w:pPr>
      <w:ind w:left="900"/>
    </w:pPr>
  </w:style>
  <w:style w:type="paragraph" w:styleId="TOC7">
    <w:name w:val="toc 7"/>
    <w:basedOn w:val="Normal"/>
    <w:next w:val="Normal"/>
    <w:semiHidden/>
    <w:rsid w:val="008B51FA"/>
    <w:pPr>
      <w:ind w:left="1080"/>
    </w:pPr>
  </w:style>
  <w:style w:type="paragraph" w:styleId="TOC8">
    <w:name w:val="toc 8"/>
    <w:basedOn w:val="Normal"/>
    <w:next w:val="Normal"/>
    <w:semiHidden/>
    <w:rsid w:val="008B51FA"/>
    <w:pPr>
      <w:ind w:left="1260"/>
    </w:pPr>
  </w:style>
  <w:style w:type="paragraph" w:styleId="TOC9">
    <w:name w:val="toc 9"/>
    <w:basedOn w:val="Normal"/>
    <w:next w:val="Normal"/>
    <w:semiHidden/>
    <w:rsid w:val="008B51FA"/>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C23100"/>
  </w:style>
  <w:style w:type="character" w:styleId="UnresolvedMention">
    <w:name w:val="Unresolved Mention"/>
    <w:basedOn w:val="DefaultParagraphFont"/>
    <w:uiPriority w:val="99"/>
    <w:semiHidden/>
    <w:unhideWhenUsed/>
    <w:rsid w:val="00797DD2"/>
    <w:rPr>
      <w:color w:val="808080"/>
      <w:shd w:val="clear" w:color="auto" w:fill="E6E6E6"/>
    </w:rPr>
  </w:style>
  <w:style w:type="paragraph" w:styleId="PlainText">
    <w:name w:val="Plain Text"/>
    <w:basedOn w:val="Normal"/>
    <w:link w:val="PlainTextChar"/>
    <w:uiPriority w:val="99"/>
    <w:unhideWhenUsed/>
    <w:rsid w:val="00EF379D"/>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F379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3184">
      <w:bodyDiv w:val="1"/>
      <w:marLeft w:val="0"/>
      <w:marRight w:val="0"/>
      <w:marTop w:val="0"/>
      <w:marBottom w:val="0"/>
      <w:divBdr>
        <w:top w:val="none" w:sz="0" w:space="0" w:color="auto"/>
        <w:left w:val="none" w:sz="0" w:space="0" w:color="auto"/>
        <w:bottom w:val="none" w:sz="0" w:space="0" w:color="auto"/>
        <w:right w:val="none" w:sz="0" w:space="0" w:color="auto"/>
      </w:divBdr>
    </w:div>
    <w:div w:id="1630162347">
      <w:bodyDiv w:val="1"/>
      <w:marLeft w:val="0"/>
      <w:marRight w:val="0"/>
      <w:marTop w:val="0"/>
      <w:marBottom w:val="0"/>
      <w:divBdr>
        <w:top w:val="none" w:sz="0" w:space="0" w:color="auto"/>
        <w:left w:val="none" w:sz="0" w:space="0" w:color="auto"/>
        <w:bottom w:val="none" w:sz="0" w:space="0" w:color="auto"/>
        <w:right w:val="none" w:sz="0" w:space="0" w:color="auto"/>
      </w:divBdr>
      <w:divsChild>
        <w:div w:id="1953635408">
          <w:marLeft w:val="0"/>
          <w:marRight w:val="0"/>
          <w:marTop w:val="0"/>
          <w:marBottom w:val="300"/>
          <w:divBdr>
            <w:top w:val="single" w:sz="6" w:space="0" w:color="DDDDDD"/>
            <w:left w:val="single" w:sz="6" w:space="0" w:color="DDDDDD"/>
            <w:bottom w:val="single" w:sz="6" w:space="0" w:color="DDDDDD"/>
            <w:right w:val="single" w:sz="6" w:space="0" w:color="DDDDDD"/>
          </w:divBdr>
          <w:divsChild>
            <w:div w:id="902523911">
              <w:marLeft w:val="0"/>
              <w:marRight w:val="0"/>
              <w:marTop w:val="0"/>
              <w:marBottom w:val="0"/>
              <w:divBdr>
                <w:top w:val="none" w:sz="0" w:space="0" w:color="auto"/>
                <w:left w:val="none" w:sz="0" w:space="0" w:color="auto"/>
                <w:bottom w:val="none" w:sz="0" w:space="0" w:color="auto"/>
                <w:right w:val="none" w:sz="0" w:space="0" w:color="auto"/>
              </w:divBdr>
            </w:div>
          </w:divsChild>
        </w:div>
        <w:div w:id="1903102275">
          <w:marLeft w:val="0"/>
          <w:marRight w:val="0"/>
          <w:marTop w:val="0"/>
          <w:marBottom w:val="300"/>
          <w:divBdr>
            <w:top w:val="single" w:sz="6" w:space="0" w:color="DDDDDD"/>
            <w:left w:val="single" w:sz="6" w:space="0" w:color="DDDDDD"/>
            <w:bottom w:val="single" w:sz="6" w:space="0" w:color="DDDDDD"/>
            <w:right w:val="single" w:sz="6" w:space="0" w:color="DDDDDD"/>
          </w:divBdr>
          <w:divsChild>
            <w:div w:id="367146097">
              <w:marLeft w:val="0"/>
              <w:marRight w:val="0"/>
              <w:marTop w:val="0"/>
              <w:marBottom w:val="0"/>
              <w:divBdr>
                <w:top w:val="none" w:sz="0" w:space="8" w:color="CCCCCC"/>
                <w:left w:val="none" w:sz="0" w:space="11" w:color="CCCCCC"/>
                <w:bottom w:val="single" w:sz="6" w:space="8" w:color="CCCCCC"/>
                <w:right w:val="none" w:sz="0" w:space="11" w:color="CCCCCC"/>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xembusa@sre.gob.m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m_olgascordero?lang=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nstagram.com/embamexeua/?h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egob_mx?lang=en" TargetMode="External"/><Relationship Id="rId5" Type="http://schemas.openxmlformats.org/officeDocument/2006/relationships/footnotes" Target="footnotes.xml"/><Relationship Id="rId15" Type="http://schemas.openxmlformats.org/officeDocument/2006/relationships/hyperlink" Target="https://twitter.com/embamexeua?lang=e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Martha_Barcena?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5370</Characters>
  <Application>Microsoft Office Word</Application>
  <DocSecurity>4</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Millar</dc:creator>
  <cp:lastModifiedBy>Laura Galeano</cp:lastModifiedBy>
  <cp:revision>2</cp:revision>
  <cp:lastPrinted>2019-01-25T20:51:00Z</cp:lastPrinted>
  <dcterms:created xsi:type="dcterms:W3CDTF">2019-06-12T14:57:00Z</dcterms:created>
  <dcterms:modified xsi:type="dcterms:W3CDTF">2019-06-12T14:57:00Z</dcterms:modified>
</cp:coreProperties>
</file>