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3FA9394" w:rsidR="0026766F" w:rsidRPr="004C5503" w:rsidRDefault="0026766F" w:rsidP="004C5503">
      <w:pPr>
        <w:pStyle w:val="AIUrgentActionTopHeading"/>
        <w:tabs>
          <w:tab w:val="clear" w:pos="567"/>
          <w:tab w:val="left" w:pos="6567"/>
        </w:tabs>
        <w:spacing w:line="240" w:lineRule="auto"/>
        <w:rPr>
          <w:rFonts w:cs="Arial"/>
          <w:sz w:val="80"/>
          <w:szCs w:val="80"/>
        </w:rPr>
      </w:pPr>
      <w:r w:rsidRPr="004C5503">
        <w:rPr>
          <w:rFonts w:cs="Arial"/>
          <w:sz w:val="80"/>
          <w:szCs w:val="80"/>
          <w:highlight w:val="yellow"/>
        </w:rPr>
        <w:t>URGENT ACTION</w:t>
      </w:r>
    </w:p>
    <w:p w14:paraId="69BD15C9" w14:textId="539BEA18" w:rsidR="006966F6" w:rsidRPr="004C5503" w:rsidRDefault="006966F6" w:rsidP="004C5503">
      <w:pPr>
        <w:pStyle w:val="Default"/>
        <w:rPr>
          <w:b/>
          <w:sz w:val="28"/>
          <w:szCs w:val="28"/>
        </w:rPr>
      </w:pPr>
    </w:p>
    <w:p w14:paraId="5AA9A1EF" w14:textId="77777777" w:rsidR="00D511BE" w:rsidRPr="004C5503" w:rsidRDefault="00D511BE" w:rsidP="004C5503">
      <w:pPr>
        <w:ind w:left="-283" w:firstLine="283"/>
        <w:rPr>
          <w:rFonts w:ascii="Arial" w:hAnsi="Arial" w:cs="Arial"/>
          <w:b/>
          <w:i/>
          <w:sz w:val="36"/>
          <w:lang w:eastAsia="es-MX"/>
        </w:rPr>
      </w:pPr>
      <w:r w:rsidRPr="004C5503">
        <w:rPr>
          <w:rFonts w:ascii="Arial" w:hAnsi="Arial" w:cs="Arial"/>
          <w:b/>
          <w:sz w:val="36"/>
          <w:lang w:eastAsia="es-MX"/>
        </w:rPr>
        <w:t xml:space="preserve">IRANIAN TEENAGER AT RISK OF EXECUTION </w:t>
      </w:r>
    </w:p>
    <w:p w14:paraId="7A4CCD4D" w14:textId="24F639F6" w:rsidR="00D70D29" w:rsidRPr="004C5503" w:rsidRDefault="00D511BE" w:rsidP="004C5503">
      <w:pPr>
        <w:jc w:val="both"/>
        <w:rPr>
          <w:rFonts w:ascii="Arial" w:hAnsi="Arial" w:cs="Arial"/>
          <w:b/>
          <w:color w:val="000000"/>
          <w:sz w:val="22"/>
          <w:szCs w:val="22"/>
          <w:lang w:eastAsia="es-MX"/>
        </w:rPr>
      </w:pPr>
      <w:r w:rsidRPr="004C5503">
        <w:rPr>
          <w:rFonts w:ascii="Arial" w:hAnsi="Arial" w:cs="Arial"/>
          <w:b/>
          <w:color w:val="000000"/>
          <w:sz w:val="22"/>
          <w:szCs w:val="22"/>
          <w:lang w:eastAsia="es-MX"/>
        </w:rPr>
        <w:t xml:space="preserve">Danial </w:t>
      </w:r>
      <w:proofErr w:type="spellStart"/>
      <w:r w:rsidRPr="004C5503">
        <w:rPr>
          <w:rFonts w:ascii="Arial" w:hAnsi="Arial" w:cs="Arial"/>
          <w:b/>
          <w:color w:val="000000"/>
          <w:sz w:val="22"/>
          <w:szCs w:val="22"/>
          <w:lang w:eastAsia="es-MX"/>
        </w:rPr>
        <w:t>Zeinolabedini</w:t>
      </w:r>
      <w:proofErr w:type="spellEnd"/>
      <w:r w:rsidRPr="004C5503">
        <w:rPr>
          <w:rFonts w:ascii="Arial" w:hAnsi="Arial" w:cs="Arial"/>
          <w:b/>
          <w:color w:val="000000"/>
          <w:sz w:val="22"/>
          <w:szCs w:val="22"/>
          <w:lang w:eastAsia="es-MX"/>
        </w:rPr>
        <w:t xml:space="preserve">, an 18-year-old imprisoned in </w:t>
      </w:r>
      <w:proofErr w:type="spellStart"/>
      <w:r w:rsidRPr="004C5503">
        <w:rPr>
          <w:rFonts w:ascii="Arial" w:hAnsi="Arial" w:cs="Arial"/>
          <w:b/>
          <w:color w:val="000000"/>
          <w:sz w:val="22"/>
          <w:szCs w:val="22"/>
          <w:lang w:eastAsia="es-MX"/>
        </w:rPr>
        <w:t>Mahabad</w:t>
      </w:r>
      <w:proofErr w:type="spellEnd"/>
      <w:r w:rsidRPr="004C5503">
        <w:rPr>
          <w:rFonts w:ascii="Arial" w:hAnsi="Arial" w:cs="Arial"/>
          <w:b/>
          <w:color w:val="000000"/>
          <w:sz w:val="22"/>
          <w:szCs w:val="22"/>
          <w:lang w:eastAsia="es-MX"/>
        </w:rPr>
        <w:t xml:space="preserve"> prison, West Azerbaijan province, is at risk of execution. He was sentenced to death in June 2018 after an unfair trial in which he was convicted of a murder that took place when he was 17 years old. His execution would be a grave violation of international law.</w:t>
      </w:r>
    </w:p>
    <w:p w14:paraId="151A45FF" w14:textId="77777777" w:rsidR="00D511BE" w:rsidRPr="004C5503" w:rsidRDefault="00D511BE" w:rsidP="004C5503">
      <w:pPr>
        <w:rPr>
          <w:rFonts w:ascii="Arial" w:hAnsi="Arial" w:cs="Arial"/>
          <w:b/>
          <w:color w:val="000000"/>
          <w:lang w:eastAsia="es-MX"/>
        </w:rPr>
      </w:pPr>
    </w:p>
    <w:p w14:paraId="7C4F6C9A" w14:textId="77777777" w:rsidR="004C5503" w:rsidRPr="0007751F" w:rsidRDefault="004C5503" w:rsidP="004C5503">
      <w:pPr>
        <w:rPr>
          <w:rFonts w:ascii="Arial" w:hAnsi="Arial" w:cs="Arial"/>
          <w:b/>
          <w:sz w:val="20"/>
          <w:szCs w:val="20"/>
        </w:rPr>
      </w:pPr>
      <w:r w:rsidRPr="0007751F">
        <w:rPr>
          <w:rFonts w:ascii="Arial" w:hAnsi="Arial" w:cs="Arial"/>
          <w:b/>
          <w:sz w:val="20"/>
          <w:szCs w:val="20"/>
        </w:rPr>
        <w:t xml:space="preserve">TAKE ACTION: </w:t>
      </w:r>
    </w:p>
    <w:p w14:paraId="0E064F54" w14:textId="77777777" w:rsidR="004C5503" w:rsidRPr="004D1533" w:rsidRDefault="004C5503" w:rsidP="004C5503">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231DF4E7" w14:textId="6286EC50" w:rsidR="004C5503" w:rsidRPr="004D1533" w:rsidRDefault="004C5503" w:rsidP="004C5503">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83.19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5AAF6717" w14:textId="77777777" w:rsidR="000106EF" w:rsidRPr="004C5503" w:rsidRDefault="000106EF" w:rsidP="004C5503">
      <w:pPr>
        <w:autoSpaceDE w:val="0"/>
        <w:autoSpaceDN w:val="0"/>
        <w:adjustRightInd w:val="0"/>
        <w:rPr>
          <w:rFonts w:ascii="Arial" w:hAnsi="Arial" w:cs="Arial"/>
          <w:color w:val="000000"/>
          <w:lang w:eastAsia="es-MX"/>
        </w:rPr>
      </w:pPr>
    </w:p>
    <w:p w14:paraId="05DFA74A" w14:textId="77777777" w:rsidR="004C5503" w:rsidRDefault="004C5503" w:rsidP="004C5503">
      <w:pPr>
        <w:widowControl w:val="0"/>
        <w:suppressAutoHyphens/>
        <w:rPr>
          <w:rFonts w:ascii="Arial" w:eastAsia="MS Mincho" w:hAnsi="Arial" w:cs="Arial"/>
          <w:b/>
          <w:color w:val="000000"/>
          <w:sz w:val="18"/>
          <w:szCs w:val="18"/>
          <w:lang w:eastAsia="ar-SA"/>
        </w:rPr>
        <w:sectPr w:rsidR="004C5503" w:rsidSect="004C5503">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646DE28E" w14:textId="0A3A9E82" w:rsidR="00D511BE" w:rsidRPr="004C5503" w:rsidRDefault="00D511BE" w:rsidP="004C5503">
      <w:pPr>
        <w:widowControl w:val="0"/>
        <w:suppressAutoHyphens/>
        <w:rPr>
          <w:rFonts w:ascii="Arial" w:eastAsia="MS Mincho" w:hAnsi="Arial" w:cs="Arial"/>
          <w:b/>
          <w:color w:val="000000"/>
          <w:sz w:val="18"/>
          <w:szCs w:val="18"/>
          <w:lang w:eastAsia="ar-SA"/>
        </w:rPr>
      </w:pPr>
      <w:r w:rsidRPr="004C5503">
        <w:rPr>
          <w:rFonts w:ascii="Arial" w:eastAsia="MS Mincho" w:hAnsi="Arial" w:cs="Arial"/>
          <w:b/>
          <w:color w:val="000000"/>
          <w:sz w:val="18"/>
          <w:szCs w:val="18"/>
          <w:lang w:eastAsia="ar-SA"/>
        </w:rPr>
        <w:t xml:space="preserve">Head of the Judiciary Ebrahim </w:t>
      </w:r>
      <w:proofErr w:type="spellStart"/>
      <w:r w:rsidRPr="004C5503">
        <w:rPr>
          <w:rFonts w:ascii="Arial" w:eastAsia="MS Mincho" w:hAnsi="Arial" w:cs="Arial"/>
          <w:b/>
          <w:color w:val="000000"/>
          <w:sz w:val="18"/>
          <w:szCs w:val="18"/>
          <w:lang w:eastAsia="ar-SA"/>
        </w:rPr>
        <w:t>Raisi</w:t>
      </w:r>
      <w:proofErr w:type="spellEnd"/>
    </w:p>
    <w:p w14:paraId="66995606" w14:textId="77777777" w:rsidR="00D511BE" w:rsidRPr="004C5503" w:rsidRDefault="00D511BE" w:rsidP="004C5503">
      <w:pPr>
        <w:widowControl w:val="0"/>
        <w:suppressAutoHyphens/>
        <w:rPr>
          <w:rFonts w:ascii="Arial" w:eastAsia="MS Mincho" w:hAnsi="Arial" w:cs="Arial"/>
          <w:color w:val="000000"/>
          <w:sz w:val="18"/>
          <w:szCs w:val="18"/>
          <w:lang w:eastAsia="ar-SA"/>
        </w:rPr>
      </w:pPr>
      <w:r w:rsidRPr="004C5503">
        <w:rPr>
          <w:rFonts w:ascii="Arial" w:eastAsia="MS Mincho" w:hAnsi="Arial" w:cs="Arial"/>
          <w:color w:val="000000"/>
          <w:sz w:val="18"/>
          <w:szCs w:val="18"/>
          <w:lang w:eastAsia="ar-SA"/>
        </w:rPr>
        <w:t>C/o Permanent Mission of Iran to the UN</w:t>
      </w:r>
    </w:p>
    <w:p w14:paraId="2386085C" w14:textId="77777777" w:rsidR="00D511BE" w:rsidRPr="004C5503" w:rsidRDefault="00D511BE" w:rsidP="004C5503">
      <w:pPr>
        <w:widowControl w:val="0"/>
        <w:suppressAutoHyphens/>
        <w:rPr>
          <w:rFonts w:ascii="Arial" w:eastAsia="MS Mincho" w:hAnsi="Arial" w:cs="Arial"/>
          <w:color w:val="000000"/>
          <w:sz w:val="18"/>
          <w:szCs w:val="18"/>
          <w:lang w:val="fr-FR" w:eastAsia="ar-SA"/>
        </w:rPr>
      </w:pPr>
      <w:r w:rsidRPr="004C5503">
        <w:rPr>
          <w:rFonts w:ascii="Arial" w:eastAsia="MS Mincho" w:hAnsi="Arial" w:cs="Arial"/>
          <w:color w:val="000000"/>
          <w:sz w:val="18"/>
          <w:szCs w:val="18"/>
          <w:lang w:val="fr-FR" w:eastAsia="ar-SA"/>
        </w:rPr>
        <w:t>Chemin du Petit-Saconnex 28</w:t>
      </w:r>
    </w:p>
    <w:p w14:paraId="67FB85A4" w14:textId="6D24A64E" w:rsidR="00D511BE" w:rsidRPr="004C5503" w:rsidRDefault="00D511BE" w:rsidP="004C5503">
      <w:pPr>
        <w:widowControl w:val="0"/>
        <w:suppressAutoHyphens/>
        <w:rPr>
          <w:rFonts w:ascii="Arial" w:eastAsia="MS Mincho" w:hAnsi="Arial" w:cs="Arial"/>
          <w:color w:val="000000"/>
          <w:sz w:val="18"/>
          <w:szCs w:val="18"/>
          <w:lang w:val="fr-FR" w:eastAsia="ar-SA"/>
        </w:rPr>
      </w:pPr>
      <w:r w:rsidRPr="004C5503">
        <w:rPr>
          <w:rFonts w:ascii="Arial" w:eastAsia="MS Mincho" w:hAnsi="Arial" w:cs="Arial"/>
          <w:color w:val="000000"/>
          <w:sz w:val="18"/>
          <w:szCs w:val="18"/>
          <w:lang w:val="fr-FR" w:eastAsia="ar-SA"/>
        </w:rPr>
        <w:t xml:space="preserve">1209 Geneva, </w:t>
      </w:r>
      <w:proofErr w:type="spellStart"/>
      <w:r w:rsidRPr="004C5503">
        <w:rPr>
          <w:rFonts w:ascii="Arial" w:eastAsia="MS Mincho" w:hAnsi="Arial" w:cs="Arial"/>
          <w:color w:val="000000"/>
          <w:sz w:val="18"/>
          <w:szCs w:val="18"/>
          <w:lang w:val="fr-FR" w:eastAsia="ar-SA"/>
        </w:rPr>
        <w:t>Switzerland</w:t>
      </w:r>
      <w:proofErr w:type="spellEnd"/>
      <w:r w:rsidRPr="004C5503">
        <w:rPr>
          <w:rFonts w:ascii="Arial" w:eastAsia="MS Mincho" w:hAnsi="Arial" w:cs="Arial"/>
          <w:color w:val="000000"/>
          <w:sz w:val="18"/>
          <w:szCs w:val="18"/>
          <w:lang w:val="fr-FR" w:eastAsia="ar-SA"/>
        </w:rPr>
        <w:t xml:space="preserve"> </w:t>
      </w:r>
    </w:p>
    <w:p w14:paraId="320CF818" w14:textId="36969101" w:rsidR="004C5503" w:rsidRPr="004C5503" w:rsidRDefault="004C5503" w:rsidP="004C5503">
      <w:pPr>
        <w:widowControl w:val="0"/>
        <w:suppressAutoHyphens/>
        <w:rPr>
          <w:rFonts w:ascii="Arial" w:eastAsia="MS Mincho" w:hAnsi="Arial" w:cs="Arial"/>
          <w:color w:val="000000"/>
          <w:sz w:val="18"/>
          <w:szCs w:val="18"/>
          <w:lang w:val="fr-FR" w:eastAsia="ar-SA"/>
        </w:rPr>
      </w:pPr>
    </w:p>
    <w:p w14:paraId="1D04A509" w14:textId="77777777" w:rsidR="004C5503" w:rsidRDefault="004C5503" w:rsidP="00AB06DD">
      <w:pPr>
        <w:pStyle w:val="PlainText"/>
        <w:rPr>
          <w:rFonts w:ascii="Arial" w:hAnsi="Arial" w:cs="Arial"/>
          <w:b/>
          <w:sz w:val="18"/>
          <w:szCs w:val="18"/>
        </w:rPr>
      </w:pPr>
    </w:p>
    <w:p w14:paraId="58654455" w14:textId="77777777" w:rsidR="004C5503" w:rsidRDefault="004C5503" w:rsidP="00AB06DD">
      <w:pPr>
        <w:pStyle w:val="PlainText"/>
        <w:rPr>
          <w:rFonts w:ascii="Arial" w:hAnsi="Arial" w:cs="Arial"/>
          <w:b/>
          <w:sz w:val="18"/>
          <w:szCs w:val="18"/>
        </w:rPr>
      </w:pPr>
    </w:p>
    <w:p w14:paraId="26180A66" w14:textId="77777777" w:rsidR="004C5503" w:rsidRDefault="004C5503" w:rsidP="00AB06DD">
      <w:pPr>
        <w:pStyle w:val="PlainText"/>
        <w:rPr>
          <w:rFonts w:ascii="Arial" w:hAnsi="Arial" w:cs="Arial"/>
          <w:b/>
          <w:sz w:val="18"/>
          <w:szCs w:val="18"/>
        </w:rPr>
      </w:pPr>
    </w:p>
    <w:p w14:paraId="1A5E4D7F" w14:textId="3FFB4878" w:rsidR="004C5503" w:rsidRPr="004C5503" w:rsidRDefault="004C5503" w:rsidP="00AB06DD">
      <w:pPr>
        <w:pStyle w:val="PlainText"/>
        <w:rPr>
          <w:rFonts w:ascii="Arial" w:hAnsi="Arial" w:cs="Arial"/>
          <w:b/>
          <w:sz w:val="18"/>
          <w:szCs w:val="18"/>
        </w:rPr>
      </w:pPr>
      <w:r w:rsidRPr="004C5503">
        <w:rPr>
          <w:rFonts w:ascii="Arial" w:hAnsi="Arial" w:cs="Arial"/>
          <w:b/>
          <w:sz w:val="18"/>
          <w:szCs w:val="18"/>
        </w:rPr>
        <w:t xml:space="preserve">H.E. Majid Takht </w:t>
      </w:r>
      <w:proofErr w:type="spellStart"/>
      <w:r w:rsidRPr="004C5503">
        <w:rPr>
          <w:rFonts w:ascii="Arial" w:hAnsi="Arial" w:cs="Arial"/>
          <w:b/>
          <w:sz w:val="18"/>
          <w:szCs w:val="18"/>
        </w:rPr>
        <w:t>Ravanchi</w:t>
      </w:r>
      <w:proofErr w:type="spellEnd"/>
    </w:p>
    <w:p w14:paraId="2ECFC386" w14:textId="77777777" w:rsidR="004C5503" w:rsidRPr="004C5503" w:rsidRDefault="004C5503" w:rsidP="00AB06DD">
      <w:pPr>
        <w:pStyle w:val="PlainText"/>
        <w:rPr>
          <w:rFonts w:ascii="Arial" w:hAnsi="Arial" w:cs="Arial"/>
          <w:sz w:val="18"/>
          <w:szCs w:val="18"/>
        </w:rPr>
      </w:pPr>
      <w:r w:rsidRPr="004C5503">
        <w:rPr>
          <w:rFonts w:ascii="Arial" w:hAnsi="Arial" w:cs="Arial"/>
          <w:sz w:val="18"/>
          <w:szCs w:val="18"/>
        </w:rPr>
        <w:t xml:space="preserve">Permanent Mission of the Islamic Republic of Iran </w:t>
      </w:r>
    </w:p>
    <w:p w14:paraId="738CC2F8" w14:textId="77777777" w:rsidR="004C5503" w:rsidRPr="004C5503" w:rsidRDefault="004C5503" w:rsidP="00AB06DD">
      <w:pPr>
        <w:pStyle w:val="PlainText"/>
        <w:rPr>
          <w:rFonts w:ascii="Arial" w:hAnsi="Arial" w:cs="Arial"/>
          <w:sz w:val="18"/>
          <w:szCs w:val="18"/>
        </w:rPr>
      </w:pPr>
      <w:r w:rsidRPr="004C5503">
        <w:rPr>
          <w:rFonts w:ascii="Arial" w:hAnsi="Arial" w:cs="Arial"/>
          <w:sz w:val="18"/>
          <w:szCs w:val="18"/>
        </w:rPr>
        <w:t>622 Third Avenue, 34th Floor</w:t>
      </w:r>
    </w:p>
    <w:p w14:paraId="7A209562" w14:textId="77777777" w:rsidR="004C5503" w:rsidRPr="004C5503" w:rsidRDefault="004C5503" w:rsidP="00AB06DD">
      <w:pPr>
        <w:pStyle w:val="PlainText"/>
        <w:rPr>
          <w:rFonts w:ascii="Arial" w:hAnsi="Arial" w:cs="Arial"/>
          <w:sz w:val="18"/>
          <w:szCs w:val="18"/>
        </w:rPr>
      </w:pPr>
      <w:r w:rsidRPr="004C5503">
        <w:rPr>
          <w:rFonts w:ascii="Arial" w:hAnsi="Arial" w:cs="Arial"/>
          <w:sz w:val="18"/>
          <w:szCs w:val="18"/>
        </w:rPr>
        <w:t>New York, NY 10017</w:t>
      </w:r>
    </w:p>
    <w:p w14:paraId="4F0FC304" w14:textId="77777777" w:rsidR="004C5503" w:rsidRPr="004C5503" w:rsidRDefault="004C5503" w:rsidP="00AB06DD">
      <w:pPr>
        <w:pStyle w:val="PlainText"/>
        <w:rPr>
          <w:rFonts w:ascii="Arial" w:hAnsi="Arial" w:cs="Arial"/>
          <w:sz w:val="18"/>
          <w:szCs w:val="18"/>
        </w:rPr>
      </w:pPr>
      <w:r w:rsidRPr="004C5503">
        <w:rPr>
          <w:rFonts w:ascii="Arial" w:hAnsi="Arial" w:cs="Arial"/>
          <w:sz w:val="18"/>
          <w:szCs w:val="18"/>
        </w:rPr>
        <w:t>Phone: 212 687-2020 I Fax: 212 867 7086</w:t>
      </w:r>
    </w:p>
    <w:p w14:paraId="2AB95861" w14:textId="348E775E" w:rsidR="004C5503" w:rsidRPr="004C5503" w:rsidRDefault="004C5503" w:rsidP="00AB06DD">
      <w:pPr>
        <w:pStyle w:val="PlainText"/>
        <w:rPr>
          <w:rFonts w:ascii="Arial" w:hAnsi="Arial" w:cs="Arial"/>
          <w:sz w:val="18"/>
          <w:szCs w:val="18"/>
        </w:rPr>
      </w:pPr>
      <w:r w:rsidRPr="004C5503">
        <w:rPr>
          <w:rFonts w:ascii="Arial" w:hAnsi="Arial" w:cs="Arial"/>
          <w:sz w:val="18"/>
          <w:szCs w:val="18"/>
        </w:rPr>
        <w:t xml:space="preserve">Email: </w:t>
      </w:r>
      <w:hyperlink r:id="rId13" w:history="1">
        <w:r w:rsidRPr="0012708C">
          <w:rPr>
            <w:rStyle w:val="Hyperlink"/>
            <w:rFonts w:ascii="Arial" w:hAnsi="Arial" w:cs="Arial"/>
            <w:sz w:val="18"/>
            <w:szCs w:val="18"/>
          </w:rPr>
          <w:t>iran@un.int</w:t>
        </w:r>
      </w:hyperlink>
      <w:r>
        <w:rPr>
          <w:rFonts w:ascii="Arial" w:hAnsi="Arial" w:cs="Arial"/>
          <w:sz w:val="18"/>
          <w:szCs w:val="18"/>
        </w:rPr>
        <w:t xml:space="preserve"> </w:t>
      </w:r>
    </w:p>
    <w:p w14:paraId="2380589B" w14:textId="6A7AF5F5" w:rsidR="004C5503" w:rsidRPr="004C5503" w:rsidRDefault="004C5503" w:rsidP="00AB06DD">
      <w:pPr>
        <w:pStyle w:val="PlainText"/>
        <w:rPr>
          <w:rFonts w:ascii="Arial" w:hAnsi="Arial" w:cs="Arial"/>
          <w:sz w:val="18"/>
          <w:szCs w:val="18"/>
        </w:rPr>
      </w:pPr>
      <w:r w:rsidRPr="004C5503">
        <w:rPr>
          <w:rFonts w:ascii="Arial" w:hAnsi="Arial" w:cs="Arial"/>
          <w:sz w:val="18"/>
          <w:szCs w:val="18"/>
        </w:rPr>
        <w:t xml:space="preserve">Twitter: </w:t>
      </w:r>
      <w:hyperlink r:id="rId14" w:history="1">
        <w:r w:rsidRPr="004C5503">
          <w:rPr>
            <w:rStyle w:val="Hyperlink"/>
            <w:rFonts w:ascii="Arial" w:hAnsi="Arial" w:cs="Arial"/>
            <w:sz w:val="18"/>
            <w:szCs w:val="18"/>
          </w:rPr>
          <w:t>@</w:t>
        </w:r>
        <w:proofErr w:type="spellStart"/>
        <w:r w:rsidRPr="004C5503">
          <w:rPr>
            <w:rStyle w:val="Hyperlink"/>
            <w:rFonts w:ascii="Arial" w:hAnsi="Arial" w:cs="Arial"/>
            <w:sz w:val="18"/>
            <w:szCs w:val="18"/>
          </w:rPr>
          <w:t>Iran_UN</w:t>
        </w:r>
        <w:proofErr w:type="spellEnd"/>
      </w:hyperlink>
    </w:p>
    <w:p w14:paraId="49459680" w14:textId="3287F2DA" w:rsidR="004C5503" w:rsidRPr="004C5503" w:rsidRDefault="004C5503" w:rsidP="004C5503">
      <w:pPr>
        <w:pStyle w:val="PlainText"/>
        <w:rPr>
          <w:rFonts w:ascii="Arial" w:hAnsi="Arial" w:cs="Arial"/>
          <w:sz w:val="18"/>
          <w:szCs w:val="18"/>
        </w:rPr>
      </w:pPr>
      <w:r w:rsidRPr="004C5503">
        <w:rPr>
          <w:rFonts w:ascii="Arial" w:hAnsi="Arial" w:cs="Arial"/>
          <w:sz w:val="18"/>
          <w:szCs w:val="18"/>
        </w:rPr>
        <w:t>Salutation: Dear Ambassador</w:t>
      </w:r>
    </w:p>
    <w:p w14:paraId="4DABC716" w14:textId="77777777" w:rsidR="004C5503" w:rsidRDefault="004C5503" w:rsidP="004C5503">
      <w:pPr>
        <w:ind w:left="142"/>
        <w:rPr>
          <w:rFonts w:ascii="Arial" w:hAnsi="Arial" w:cs="Arial"/>
          <w:i/>
          <w:sz w:val="20"/>
          <w:szCs w:val="20"/>
          <w:lang w:val="fr-FR"/>
        </w:rPr>
        <w:sectPr w:rsidR="004C5503" w:rsidSect="004C5503">
          <w:type w:val="continuous"/>
          <w:pgSz w:w="12240" w:h="15840" w:code="1"/>
          <w:pgMar w:top="720" w:right="720" w:bottom="1800" w:left="720" w:header="0" w:footer="567" w:gutter="0"/>
          <w:cols w:num="2" w:space="567"/>
          <w:titlePg/>
          <w:docGrid w:linePitch="360"/>
        </w:sectPr>
      </w:pPr>
    </w:p>
    <w:p w14:paraId="4F305F91" w14:textId="77777777" w:rsidR="00D511BE" w:rsidRPr="004C5503" w:rsidRDefault="00D511BE" w:rsidP="004C5503">
      <w:pPr>
        <w:widowControl w:val="0"/>
        <w:suppressAutoHyphens/>
        <w:jc w:val="both"/>
        <w:rPr>
          <w:rFonts w:ascii="Arial" w:eastAsia="MS Mincho" w:hAnsi="Arial" w:cs="Arial"/>
          <w:color w:val="000000"/>
          <w:sz w:val="19"/>
          <w:szCs w:val="19"/>
          <w:lang w:eastAsia="ar-SA"/>
        </w:rPr>
      </w:pPr>
      <w:r w:rsidRPr="004C5503">
        <w:rPr>
          <w:rFonts w:ascii="Arial" w:eastAsia="MS Mincho" w:hAnsi="Arial" w:cs="Arial"/>
          <w:color w:val="000000"/>
          <w:sz w:val="19"/>
          <w:szCs w:val="19"/>
          <w:lang w:eastAsia="ar-SA"/>
        </w:rPr>
        <w:t xml:space="preserve">Dear Mr </w:t>
      </w:r>
      <w:proofErr w:type="spellStart"/>
      <w:r w:rsidRPr="004C5503">
        <w:rPr>
          <w:rFonts w:ascii="Arial" w:eastAsia="MS Mincho" w:hAnsi="Arial" w:cs="Arial"/>
          <w:color w:val="000000"/>
          <w:sz w:val="19"/>
          <w:szCs w:val="19"/>
          <w:lang w:eastAsia="ar-SA"/>
        </w:rPr>
        <w:t>Raisi</w:t>
      </w:r>
      <w:proofErr w:type="spellEnd"/>
      <w:r w:rsidRPr="004C5503">
        <w:rPr>
          <w:rFonts w:ascii="Arial" w:eastAsia="MS Mincho" w:hAnsi="Arial" w:cs="Arial"/>
          <w:color w:val="000000"/>
          <w:sz w:val="19"/>
          <w:szCs w:val="19"/>
          <w:lang w:eastAsia="ar-SA"/>
        </w:rPr>
        <w:t>,</w:t>
      </w:r>
    </w:p>
    <w:p w14:paraId="0DCF19D7" w14:textId="77777777" w:rsidR="00D511BE" w:rsidRPr="004C5503" w:rsidRDefault="00D511BE" w:rsidP="004C5503">
      <w:pPr>
        <w:widowControl w:val="0"/>
        <w:suppressAutoHyphens/>
        <w:jc w:val="both"/>
        <w:rPr>
          <w:rFonts w:ascii="Arial" w:eastAsia="MS Mincho" w:hAnsi="Arial" w:cs="Arial"/>
          <w:color w:val="000000"/>
          <w:sz w:val="19"/>
          <w:szCs w:val="19"/>
          <w:lang w:eastAsia="ar-SA"/>
        </w:rPr>
      </w:pPr>
    </w:p>
    <w:p w14:paraId="5D1F109D" w14:textId="77777777" w:rsidR="00D511BE" w:rsidRPr="004C5503" w:rsidRDefault="00D511BE" w:rsidP="004C5503">
      <w:pPr>
        <w:widowControl w:val="0"/>
        <w:suppressAutoHyphens/>
        <w:jc w:val="both"/>
        <w:rPr>
          <w:rFonts w:ascii="Arial" w:eastAsia="MS Mincho" w:hAnsi="Arial" w:cs="Arial"/>
          <w:color w:val="000000"/>
          <w:sz w:val="19"/>
          <w:szCs w:val="19"/>
          <w:lang w:eastAsia="ar-SA"/>
        </w:rPr>
      </w:pPr>
      <w:r w:rsidRPr="004C5503">
        <w:rPr>
          <w:rFonts w:ascii="Arial" w:eastAsia="MS Mincho" w:hAnsi="Arial" w:cs="Arial"/>
          <w:color w:val="000000"/>
          <w:sz w:val="19"/>
          <w:szCs w:val="19"/>
          <w:lang w:eastAsia="ar-SA"/>
        </w:rPr>
        <w:t xml:space="preserve">Iranian teenager </w:t>
      </w:r>
      <w:r w:rsidRPr="004C5503">
        <w:rPr>
          <w:rFonts w:ascii="Arial" w:eastAsia="MS Mincho" w:hAnsi="Arial" w:cs="Arial"/>
          <w:bCs/>
          <w:color w:val="000000"/>
          <w:sz w:val="19"/>
          <w:szCs w:val="19"/>
          <w:lang w:eastAsia="ar-SA"/>
        </w:rPr>
        <w:t xml:space="preserve">Danial </w:t>
      </w:r>
      <w:proofErr w:type="spellStart"/>
      <w:r w:rsidRPr="004C5503">
        <w:rPr>
          <w:rFonts w:ascii="Arial" w:eastAsia="MS Mincho" w:hAnsi="Arial" w:cs="Arial"/>
          <w:bCs/>
          <w:color w:val="000000"/>
          <w:sz w:val="19"/>
          <w:szCs w:val="19"/>
          <w:lang w:eastAsia="ar-SA"/>
        </w:rPr>
        <w:t>Zeinolabedini</w:t>
      </w:r>
      <w:proofErr w:type="spellEnd"/>
      <w:r w:rsidRPr="004C5503">
        <w:rPr>
          <w:rFonts w:ascii="Arial" w:eastAsia="MS Mincho" w:hAnsi="Arial" w:cs="Arial"/>
          <w:color w:val="000000"/>
          <w:sz w:val="19"/>
          <w:szCs w:val="19"/>
          <w:lang w:eastAsia="ar-SA"/>
        </w:rPr>
        <w:t xml:space="preserve"> is at risk of execution in </w:t>
      </w:r>
      <w:proofErr w:type="spellStart"/>
      <w:r w:rsidRPr="004C5503">
        <w:rPr>
          <w:rFonts w:ascii="Arial" w:eastAsia="MS Mincho" w:hAnsi="Arial" w:cs="Arial"/>
          <w:color w:val="000000"/>
          <w:sz w:val="19"/>
          <w:szCs w:val="19"/>
          <w:lang w:eastAsia="ar-SA"/>
        </w:rPr>
        <w:t>Mahabad</w:t>
      </w:r>
      <w:proofErr w:type="spellEnd"/>
      <w:r w:rsidRPr="004C5503">
        <w:rPr>
          <w:rFonts w:ascii="Arial" w:eastAsia="MS Mincho" w:hAnsi="Arial" w:cs="Arial"/>
          <w:color w:val="000000"/>
          <w:sz w:val="19"/>
          <w:szCs w:val="19"/>
          <w:lang w:eastAsia="ar-SA"/>
        </w:rPr>
        <w:t xml:space="preserve"> prison for a crime that took place when he was 17 years old. International law prohibits without exception the use of the death penalty against persons who were below 18 years of age at the time of the crime. Iran would be in violation of the Convention on the Rights of the Child and the International Covenant on Civil and Political Rights, to which it is a state party, if it executes him.</w:t>
      </w:r>
    </w:p>
    <w:p w14:paraId="0BCD4A21" w14:textId="77777777" w:rsidR="00D511BE" w:rsidRPr="004C5503" w:rsidRDefault="00D511BE" w:rsidP="004C5503">
      <w:pPr>
        <w:widowControl w:val="0"/>
        <w:suppressAutoHyphens/>
        <w:ind w:left="283"/>
        <w:jc w:val="both"/>
        <w:rPr>
          <w:rFonts w:ascii="Arial" w:eastAsia="MS Mincho" w:hAnsi="Arial" w:cs="Arial"/>
          <w:color w:val="000000"/>
          <w:sz w:val="19"/>
          <w:szCs w:val="19"/>
          <w:lang w:eastAsia="ar-SA"/>
        </w:rPr>
      </w:pPr>
    </w:p>
    <w:p w14:paraId="5DA18776" w14:textId="0BA2ECBF" w:rsidR="00D511BE" w:rsidRPr="004C5503" w:rsidRDefault="00D511BE" w:rsidP="004C5503">
      <w:pPr>
        <w:widowControl w:val="0"/>
        <w:suppressAutoHyphens/>
        <w:jc w:val="both"/>
        <w:rPr>
          <w:rFonts w:ascii="Arial" w:eastAsia="MS Mincho" w:hAnsi="Arial" w:cs="Arial"/>
          <w:color w:val="000000"/>
          <w:sz w:val="19"/>
          <w:szCs w:val="19"/>
          <w:lang w:eastAsia="ar-SA"/>
        </w:rPr>
      </w:pPr>
      <w:r w:rsidRPr="004C5503">
        <w:rPr>
          <w:rFonts w:ascii="Arial" w:eastAsia="MS Mincho" w:hAnsi="Arial" w:cs="Arial"/>
          <w:color w:val="000000"/>
          <w:sz w:val="19"/>
          <w:szCs w:val="19"/>
          <w:lang w:eastAsia="ar-SA"/>
        </w:rPr>
        <w:t xml:space="preserve">Danial </w:t>
      </w:r>
      <w:proofErr w:type="spellStart"/>
      <w:r w:rsidRPr="004C5503">
        <w:rPr>
          <w:rFonts w:ascii="Arial" w:eastAsia="MS Mincho" w:hAnsi="Arial" w:cs="Arial"/>
          <w:color w:val="000000"/>
          <w:sz w:val="19"/>
          <w:szCs w:val="19"/>
          <w:lang w:eastAsia="ar-SA"/>
        </w:rPr>
        <w:t>Zeinolabedini</w:t>
      </w:r>
      <w:proofErr w:type="spellEnd"/>
      <w:r w:rsidRPr="004C5503">
        <w:rPr>
          <w:rFonts w:ascii="Arial" w:eastAsia="MS Mincho" w:hAnsi="Arial" w:cs="Arial"/>
          <w:color w:val="000000"/>
          <w:sz w:val="19"/>
          <w:szCs w:val="19"/>
          <w:lang w:eastAsia="ar-SA"/>
        </w:rPr>
        <w:t xml:space="preserve">, now aged 18, was sentenced to death on 3 June 2018 after a juvenile criminal court in the city of </w:t>
      </w:r>
      <w:proofErr w:type="spellStart"/>
      <w:r w:rsidRPr="004C5503">
        <w:rPr>
          <w:rFonts w:ascii="Arial" w:eastAsia="MS Mincho" w:hAnsi="Arial" w:cs="Arial"/>
          <w:color w:val="000000"/>
          <w:sz w:val="19"/>
          <w:szCs w:val="19"/>
          <w:lang w:eastAsia="ar-SA"/>
        </w:rPr>
        <w:t>Mahabad</w:t>
      </w:r>
      <w:proofErr w:type="spellEnd"/>
      <w:r w:rsidRPr="004C5503">
        <w:rPr>
          <w:rFonts w:ascii="Arial" w:eastAsia="MS Mincho" w:hAnsi="Arial" w:cs="Arial"/>
          <w:color w:val="000000"/>
          <w:sz w:val="19"/>
          <w:szCs w:val="19"/>
          <w:lang w:eastAsia="ar-SA"/>
        </w:rPr>
        <w:t xml:space="preserve">, West Azerbaijan province, found him guilty of participating, along with four other young men, in the murder of a man. The court rejected his lawyer’s request that Danial </w:t>
      </w:r>
      <w:proofErr w:type="spellStart"/>
      <w:r w:rsidRPr="004C5503">
        <w:rPr>
          <w:rFonts w:ascii="Arial" w:eastAsia="MS Mincho" w:hAnsi="Arial" w:cs="Arial"/>
          <w:color w:val="000000"/>
          <w:sz w:val="19"/>
          <w:szCs w:val="19"/>
          <w:lang w:eastAsia="ar-SA"/>
        </w:rPr>
        <w:t>Zeinolabedini</w:t>
      </w:r>
      <w:proofErr w:type="spellEnd"/>
      <w:r w:rsidRPr="004C5503">
        <w:rPr>
          <w:rFonts w:ascii="Arial" w:eastAsia="MS Mincho" w:hAnsi="Arial" w:cs="Arial"/>
          <w:color w:val="000000"/>
          <w:sz w:val="19"/>
          <w:szCs w:val="19"/>
          <w:lang w:eastAsia="ar-SA"/>
        </w:rPr>
        <w:t xml:space="preserve"> should be issued an alternative sentence to the death penalty on grounds that he had not yet attained full maturity. The court reasoned that even though “he is younger than the other defendants [all of whom were aged between 18 and 20 and years old at the time of the crime], the way he speaks, argues and defends himself shows that his level of mental maturity is higher than them.” The death sentence was upheld on 27 October 2018 by the Supreme</w:t>
      </w:r>
      <w:r w:rsidR="00200E09" w:rsidRPr="004C5503">
        <w:rPr>
          <w:rFonts w:ascii="Arial" w:eastAsia="MS Mincho" w:hAnsi="Arial" w:cs="Arial"/>
          <w:color w:val="000000"/>
          <w:sz w:val="19"/>
          <w:szCs w:val="19"/>
          <w:lang w:eastAsia="ar-SA"/>
        </w:rPr>
        <w:t>,</w:t>
      </w:r>
      <w:r w:rsidRPr="004C5503">
        <w:rPr>
          <w:rFonts w:ascii="Arial" w:eastAsia="MS Mincho" w:hAnsi="Arial" w:cs="Arial"/>
          <w:color w:val="000000"/>
          <w:sz w:val="19"/>
          <w:szCs w:val="19"/>
          <w:lang w:eastAsia="ar-SA"/>
        </w:rPr>
        <w:t xml:space="preserve"> Court and </w:t>
      </w:r>
      <w:r w:rsidR="00200E09" w:rsidRPr="004C5503">
        <w:rPr>
          <w:rFonts w:ascii="Arial" w:eastAsia="MS Mincho" w:hAnsi="Arial" w:cs="Arial"/>
          <w:color w:val="000000"/>
          <w:sz w:val="19"/>
          <w:szCs w:val="19"/>
          <w:lang w:eastAsia="ar-SA"/>
        </w:rPr>
        <w:t>the</w:t>
      </w:r>
      <w:r w:rsidRPr="004C5503">
        <w:rPr>
          <w:rFonts w:ascii="Arial" w:eastAsia="MS Mincho" w:hAnsi="Arial" w:cs="Arial"/>
          <w:color w:val="000000"/>
          <w:sz w:val="19"/>
          <w:szCs w:val="19"/>
          <w:lang w:eastAsia="ar-SA"/>
        </w:rPr>
        <w:t xml:space="preserve"> request for a judicial review has been rejected. The legal proceedings that led to Danial </w:t>
      </w:r>
      <w:proofErr w:type="spellStart"/>
      <w:r w:rsidRPr="004C5503">
        <w:rPr>
          <w:rFonts w:ascii="Arial" w:eastAsia="MS Mincho" w:hAnsi="Arial" w:cs="Arial"/>
          <w:color w:val="000000"/>
          <w:sz w:val="19"/>
          <w:szCs w:val="19"/>
          <w:lang w:eastAsia="ar-SA"/>
        </w:rPr>
        <w:t>Zeinolabedini’s</w:t>
      </w:r>
      <w:proofErr w:type="spellEnd"/>
      <w:r w:rsidRPr="004C5503">
        <w:rPr>
          <w:rFonts w:ascii="Arial" w:eastAsia="MS Mincho" w:hAnsi="Arial" w:cs="Arial"/>
          <w:color w:val="000000"/>
          <w:sz w:val="19"/>
          <w:szCs w:val="19"/>
          <w:lang w:eastAsia="ar-SA"/>
        </w:rPr>
        <w:t xml:space="preserve"> conviction were unfair and flagrantly violated the principles of juvenile </w:t>
      </w:r>
      <w:r w:rsidRPr="004C5503">
        <w:rPr>
          <w:rFonts w:ascii="Arial" w:eastAsia="MS Mincho" w:hAnsi="Arial" w:cs="Arial"/>
          <w:iCs/>
          <w:color w:val="000000"/>
          <w:sz w:val="19"/>
          <w:szCs w:val="19"/>
          <w:lang w:eastAsia="ar-SA"/>
        </w:rPr>
        <w:t>justice</w:t>
      </w:r>
      <w:r w:rsidRPr="004C5503">
        <w:rPr>
          <w:rFonts w:ascii="Arial" w:eastAsia="MS Mincho" w:hAnsi="Arial" w:cs="Arial"/>
          <w:color w:val="000000"/>
          <w:sz w:val="19"/>
          <w:szCs w:val="19"/>
          <w:lang w:eastAsia="ar-SA"/>
        </w:rPr>
        <w:t>; he was not allowed access to a lawyer during the entire period of his pre-trial detention and statements he had made without a lawyer present were used against him in court.</w:t>
      </w:r>
    </w:p>
    <w:p w14:paraId="18D6B1E8" w14:textId="77777777" w:rsidR="00D511BE" w:rsidRPr="004C5503" w:rsidRDefault="00D511BE" w:rsidP="004C5503">
      <w:pPr>
        <w:widowControl w:val="0"/>
        <w:suppressAutoHyphens/>
        <w:jc w:val="both"/>
        <w:rPr>
          <w:rFonts w:ascii="Arial" w:eastAsia="MS Mincho" w:hAnsi="Arial" w:cs="Arial"/>
          <w:color w:val="000000"/>
          <w:sz w:val="19"/>
          <w:szCs w:val="19"/>
          <w:lang w:eastAsia="ar-SA"/>
        </w:rPr>
      </w:pPr>
    </w:p>
    <w:p w14:paraId="7F73C44E" w14:textId="296D3293" w:rsidR="00D511BE" w:rsidRPr="004C5503" w:rsidRDefault="00D511BE" w:rsidP="004C5503">
      <w:pPr>
        <w:widowControl w:val="0"/>
        <w:suppressAutoHyphens/>
        <w:jc w:val="both"/>
        <w:rPr>
          <w:rFonts w:ascii="Arial" w:eastAsia="MS Mincho" w:hAnsi="Arial" w:cs="Arial"/>
          <w:color w:val="000000"/>
          <w:sz w:val="19"/>
          <w:szCs w:val="19"/>
          <w:lang w:eastAsia="ar-SA"/>
        </w:rPr>
      </w:pPr>
      <w:r w:rsidRPr="004C5503">
        <w:rPr>
          <w:rFonts w:ascii="Arial" w:eastAsia="MS Mincho" w:hAnsi="Arial" w:cs="Arial"/>
          <w:color w:val="000000"/>
          <w:sz w:val="19"/>
          <w:szCs w:val="19"/>
          <w:lang w:eastAsia="ar-SA"/>
        </w:rPr>
        <w:t xml:space="preserve">While I accept that the Iranian authorities have a duty to bring to justice the perpetrators of violent crimes such as the murder in this case, I urge you to immediately halt any plans to execute Danial </w:t>
      </w:r>
      <w:proofErr w:type="spellStart"/>
      <w:r w:rsidRPr="004C5503">
        <w:rPr>
          <w:rFonts w:ascii="Arial" w:eastAsia="MS Mincho" w:hAnsi="Arial" w:cs="Arial"/>
          <w:color w:val="000000"/>
          <w:sz w:val="19"/>
          <w:szCs w:val="19"/>
          <w:lang w:eastAsia="ar-SA"/>
        </w:rPr>
        <w:t>Zeinolabedini</w:t>
      </w:r>
      <w:proofErr w:type="spellEnd"/>
      <w:r w:rsidRPr="004C5503">
        <w:rPr>
          <w:rFonts w:ascii="Arial" w:eastAsia="MS Mincho" w:hAnsi="Arial" w:cs="Arial"/>
          <w:color w:val="000000"/>
          <w:sz w:val="19"/>
          <w:szCs w:val="19"/>
          <w:lang w:eastAsia="ar-SA"/>
        </w:rPr>
        <w:t xml:space="preserve">, quash his conviction and death sentence and grant him a fair retrial in accordance with the principles of juvenile justice, without resort to the death penalty and excluding statements obtained in the absence of a lawyer. Please ensure that he has access to a lawyer of his choosing. More broadly, I call on you to </w:t>
      </w:r>
      <w:r w:rsidR="00200E09" w:rsidRPr="004C5503">
        <w:rPr>
          <w:rFonts w:ascii="Arial" w:eastAsia="MS Mincho" w:hAnsi="Arial" w:cs="Arial"/>
          <w:color w:val="000000"/>
          <w:sz w:val="19"/>
          <w:szCs w:val="19"/>
          <w:lang w:eastAsia="ar-SA"/>
        </w:rPr>
        <w:t xml:space="preserve">immediately </w:t>
      </w:r>
      <w:r w:rsidRPr="004C5503">
        <w:rPr>
          <w:rFonts w:ascii="Arial" w:eastAsia="MS Mincho" w:hAnsi="Arial" w:cs="Arial"/>
          <w:color w:val="000000"/>
          <w:sz w:val="19"/>
          <w:szCs w:val="19"/>
          <w:lang w:eastAsia="ar-SA"/>
        </w:rPr>
        <w:t xml:space="preserve">establish an official moratorium on executions and stop the use of the death penalty against all juvenile offenders and commute their death sentences without delay. I further call on you to </w:t>
      </w:r>
      <w:r w:rsidR="00200E09" w:rsidRPr="004C5503">
        <w:rPr>
          <w:rFonts w:ascii="Arial" w:eastAsia="MS Mincho" w:hAnsi="Arial" w:cs="Arial"/>
          <w:color w:val="000000"/>
          <w:sz w:val="19"/>
          <w:szCs w:val="19"/>
          <w:lang w:eastAsia="ar-SA"/>
        </w:rPr>
        <w:t>i</w:t>
      </w:r>
      <w:r w:rsidRPr="004C5503">
        <w:rPr>
          <w:rFonts w:ascii="Arial" w:eastAsia="MS Mincho" w:hAnsi="Arial" w:cs="Arial"/>
          <w:color w:val="000000"/>
          <w:sz w:val="19"/>
          <w:szCs w:val="19"/>
          <w:lang w:eastAsia="ar-SA"/>
        </w:rPr>
        <w:t>nitiate a legislative effort to amend Article 91 of the 2013 Islamic Penal Code to completely abolish, without any discretion by the courts or other exceptions, the use of the death penalty for crimes committed by people below the age of 18, in line with Iran’s obligations under international law.</w:t>
      </w:r>
    </w:p>
    <w:p w14:paraId="173ED8ED" w14:textId="77777777" w:rsidR="00D511BE" w:rsidRPr="004C5503" w:rsidRDefault="00D511BE" w:rsidP="004C5503">
      <w:pPr>
        <w:widowControl w:val="0"/>
        <w:suppressAutoHyphens/>
        <w:rPr>
          <w:rFonts w:ascii="Arial" w:eastAsia="MS Mincho" w:hAnsi="Arial" w:cs="Arial"/>
          <w:i/>
          <w:color w:val="000000"/>
          <w:sz w:val="19"/>
          <w:szCs w:val="19"/>
          <w:lang w:eastAsia="ar-SA"/>
        </w:rPr>
      </w:pPr>
    </w:p>
    <w:p w14:paraId="6114C7D9" w14:textId="77777777" w:rsidR="00D511BE" w:rsidRPr="004C5503" w:rsidRDefault="00D511BE" w:rsidP="004C5503">
      <w:pPr>
        <w:widowControl w:val="0"/>
        <w:suppressAutoHyphens/>
        <w:rPr>
          <w:rFonts w:ascii="Arial" w:eastAsia="MS Mincho" w:hAnsi="Arial" w:cs="Arial"/>
          <w:color w:val="000000"/>
          <w:sz w:val="19"/>
          <w:szCs w:val="19"/>
          <w:lang w:eastAsia="ar-SA"/>
        </w:rPr>
      </w:pPr>
      <w:r w:rsidRPr="004C5503">
        <w:rPr>
          <w:rFonts w:ascii="Arial" w:eastAsia="MS Mincho" w:hAnsi="Arial" w:cs="Arial"/>
          <w:color w:val="000000"/>
          <w:sz w:val="19"/>
          <w:szCs w:val="19"/>
          <w:lang w:eastAsia="ar-SA"/>
        </w:rPr>
        <w:t>Yours sincerely,</w:t>
      </w:r>
    </w:p>
    <w:p w14:paraId="238B21B6" w14:textId="21DA4FB4" w:rsidR="006966F6" w:rsidRPr="004C5503" w:rsidRDefault="006966F6" w:rsidP="004C5503">
      <w:pPr>
        <w:ind w:left="142"/>
        <w:rPr>
          <w:rFonts w:ascii="Arial" w:hAnsi="Arial" w:cs="Arial"/>
          <w:i/>
          <w:sz w:val="20"/>
          <w:szCs w:val="20"/>
        </w:rPr>
      </w:pPr>
    </w:p>
    <w:p w14:paraId="0980EA72" w14:textId="7543C22B" w:rsidR="0024477A" w:rsidRPr="004C5503" w:rsidRDefault="0024477A" w:rsidP="004C5503">
      <w:pPr>
        <w:pStyle w:val="AITextSmallNoLineSpacing"/>
        <w:spacing w:line="240" w:lineRule="auto"/>
        <w:rPr>
          <w:rFonts w:cs="Arial"/>
          <w:b/>
          <w:sz w:val="20"/>
          <w:szCs w:val="20"/>
        </w:rPr>
      </w:pPr>
    </w:p>
    <w:p w14:paraId="0A23F5D1" w14:textId="5C03F406" w:rsidR="0054186C" w:rsidRPr="004C5503" w:rsidRDefault="0054186C" w:rsidP="004C5503">
      <w:pPr>
        <w:pStyle w:val="AIBoxHeading"/>
        <w:spacing w:line="240" w:lineRule="auto"/>
        <w:rPr>
          <w:rFonts w:ascii="Arial" w:hAnsi="Arial" w:cs="Arial"/>
          <w:szCs w:val="32"/>
        </w:rPr>
      </w:pPr>
      <w:r w:rsidRPr="004C5503">
        <w:rPr>
          <w:rFonts w:ascii="Arial" w:hAnsi="Arial" w:cs="Arial"/>
          <w:szCs w:val="32"/>
        </w:rPr>
        <w:lastRenderedPageBreak/>
        <w:t>Additional information</w:t>
      </w:r>
    </w:p>
    <w:p w14:paraId="6247DBF4" w14:textId="77777777" w:rsidR="0054186C" w:rsidRPr="004C5503" w:rsidRDefault="0054186C" w:rsidP="004C5503">
      <w:pPr>
        <w:jc w:val="both"/>
        <w:rPr>
          <w:rFonts w:ascii="Arial" w:hAnsi="Arial" w:cs="Arial"/>
        </w:rPr>
      </w:pPr>
    </w:p>
    <w:p w14:paraId="485DDD20" w14:textId="10F66337" w:rsidR="00D511BE" w:rsidRPr="004C5503" w:rsidRDefault="00D511BE" w:rsidP="004C5503">
      <w:pPr>
        <w:widowControl w:val="0"/>
        <w:suppressAutoHyphens/>
        <w:spacing w:after="246"/>
        <w:jc w:val="both"/>
        <w:rPr>
          <w:rFonts w:ascii="Arial" w:eastAsia="MS Mincho" w:hAnsi="Arial" w:cs="Arial"/>
          <w:color w:val="000000"/>
          <w:sz w:val="18"/>
          <w:szCs w:val="18"/>
          <w:lang w:eastAsia="ar-SA"/>
        </w:rPr>
      </w:pPr>
      <w:r w:rsidRPr="004C5503">
        <w:rPr>
          <w:rFonts w:ascii="Arial" w:eastAsia="MS Mincho" w:hAnsi="Arial" w:cs="Arial"/>
          <w:color w:val="000000"/>
          <w:sz w:val="18"/>
          <w:szCs w:val="18"/>
          <w:lang w:eastAsia="ar-SA"/>
        </w:rPr>
        <w:t xml:space="preserve">Danial </w:t>
      </w:r>
      <w:proofErr w:type="spellStart"/>
      <w:r w:rsidRPr="004C5503">
        <w:rPr>
          <w:rFonts w:ascii="Arial" w:eastAsia="MS Mincho" w:hAnsi="Arial" w:cs="Arial"/>
          <w:color w:val="000000"/>
          <w:sz w:val="18"/>
          <w:szCs w:val="18"/>
          <w:lang w:eastAsia="ar-SA"/>
        </w:rPr>
        <w:t>Zeinolabedini</w:t>
      </w:r>
      <w:proofErr w:type="spellEnd"/>
      <w:r w:rsidRPr="004C5503">
        <w:rPr>
          <w:rFonts w:ascii="Arial" w:eastAsia="MS Mincho" w:hAnsi="Arial" w:cs="Arial"/>
          <w:color w:val="000000"/>
          <w:sz w:val="18"/>
          <w:szCs w:val="18"/>
          <w:lang w:eastAsia="ar-SA"/>
        </w:rPr>
        <w:t xml:space="preserve"> was arrested on 26 September 2017 after being summoned to the Investigation Unit of Iran’s police, known as </w:t>
      </w:r>
      <w:proofErr w:type="spellStart"/>
      <w:r w:rsidRPr="004C5503">
        <w:rPr>
          <w:rFonts w:ascii="Arial" w:eastAsia="MS Mincho" w:hAnsi="Arial" w:cs="Arial"/>
          <w:color w:val="000000"/>
          <w:sz w:val="18"/>
          <w:szCs w:val="18"/>
          <w:lang w:eastAsia="ar-SA"/>
        </w:rPr>
        <w:t>Agahi</w:t>
      </w:r>
      <w:proofErr w:type="spellEnd"/>
      <w:r w:rsidRPr="004C5503">
        <w:rPr>
          <w:rFonts w:ascii="Arial" w:eastAsia="MS Mincho" w:hAnsi="Arial" w:cs="Arial"/>
          <w:color w:val="000000"/>
          <w:sz w:val="18"/>
          <w:szCs w:val="18"/>
          <w:lang w:eastAsia="ar-SA"/>
        </w:rPr>
        <w:t xml:space="preserve">, in </w:t>
      </w:r>
      <w:proofErr w:type="spellStart"/>
      <w:r w:rsidRPr="004C5503">
        <w:rPr>
          <w:rFonts w:ascii="Arial" w:eastAsia="MS Mincho" w:hAnsi="Arial" w:cs="Arial"/>
          <w:color w:val="000000"/>
          <w:sz w:val="18"/>
          <w:szCs w:val="18"/>
          <w:lang w:eastAsia="ar-SA"/>
        </w:rPr>
        <w:t>Mahabad</w:t>
      </w:r>
      <w:proofErr w:type="spellEnd"/>
      <w:r w:rsidRPr="004C5503">
        <w:rPr>
          <w:rFonts w:ascii="Arial" w:eastAsia="MS Mincho" w:hAnsi="Arial" w:cs="Arial"/>
          <w:color w:val="000000"/>
          <w:sz w:val="18"/>
          <w:szCs w:val="18"/>
          <w:lang w:eastAsia="ar-SA"/>
        </w:rPr>
        <w:t xml:space="preserve">, to answer questions about the gruesome murder of 19-year-old </w:t>
      </w:r>
      <w:proofErr w:type="spellStart"/>
      <w:r w:rsidRPr="004C5503">
        <w:rPr>
          <w:rFonts w:ascii="Arial" w:eastAsia="MS Mincho" w:hAnsi="Arial" w:cs="Arial"/>
          <w:color w:val="000000"/>
          <w:sz w:val="18"/>
          <w:szCs w:val="18"/>
          <w:lang w:eastAsia="ar-SA"/>
        </w:rPr>
        <w:t>Sadegh</w:t>
      </w:r>
      <w:proofErr w:type="spellEnd"/>
      <w:r w:rsidRPr="004C5503">
        <w:rPr>
          <w:rFonts w:ascii="Arial" w:eastAsia="MS Mincho" w:hAnsi="Arial" w:cs="Arial"/>
          <w:color w:val="000000"/>
          <w:sz w:val="18"/>
          <w:szCs w:val="18"/>
          <w:lang w:eastAsia="ar-SA"/>
        </w:rPr>
        <w:t xml:space="preserve"> </w:t>
      </w:r>
      <w:proofErr w:type="spellStart"/>
      <w:r w:rsidRPr="004C5503">
        <w:rPr>
          <w:rFonts w:ascii="Arial" w:eastAsia="MS Mincho" w:hAnsi="Arial" w:cs="Arial"/>
          <w:color w:val="000000"/>
          <w:sz w:val="18"/>
          <w:szCs w:val="18"/>
          <w:lang w:eastAsia="ar-SA"/>
        </w:rPr>
        <w:t>Barmaki</w:t>
      </w:r>
      <w:proofErr w:type="spellEnd"/>
      <w:r w:rsidRPr="004C5503">
        <w:rPr>
          <w:rFonts w:ascii="Arial" w:eastAsia="MS Mincho" w:hAnsi="Arial" w:cs="Arial"/>
          <w:color w:val="000000"/>
          <w:sz w:val="18"/>
          <w:szCs w:val="18"/>
          <w:lang w:eastAsia="ar-SA"/>
        </w:rPr>
        <w:t xml:space="preserve">, who had been stabbed with a meat cleaver and knife and burned alive days earlier. According to domestic media reports at the time, the police also arrested several others in relation to the murder. Danial </w:t>
      </w:r>
      <w:proofErr w:type="spellStart"/>
      <w:r w:rsidRPr="004C5503">
        <w:rPr>
          <w:rFonts w:ascii="Arial" w:eastAsia="MS Mincho" w:hAnsi="Arial" w:cs="Arial"/>
          <w:color w:val="000000"/>
          <w:sz w:val="18"/>
          <w:szCs w:val="18"/>
          <w:lang w:eastAsia="ar-SA"/>
        </w:rPr>
        <w:t>Zeinolabedini</w:t>
      </w:r>
      <w:proofErr w:type="spellEnd"/>
      <w:r w:rsidRPr="004C5503">
        <w:rPr>
          <w:rFonts w:ascii="Arial" w:eastAsia="MS Mincho" w:hAnsi="Arial" w:cs="Arial"/>
          <w:color w:val="000000"/>
          <w:sz w:val="18"/>
          <w:szCs w:val="18"/>
          <w:lang w:eastAsia="ar-SA"/>
        </w:rPr>
        <w:t xml:space="preserve"> was detained in the </w:t>
      </w:r>
      <w:proofErr w:type="spellStart"/>
      <w:r w:rsidRPr="004C5503">
        <w:rPr>
          <w:rFonts w:ascii="Arial" w:eastAsia="MS Mincho" w:hAnsi="Arial" w:cs="Arial"/>
          <w:color w:val="000000"/>
          <w:sz w:val="18"/>
          <w:szCs w:val="18"/>
          <w:lang w:eastAsia="ar-SA"/>
        </w:rPr>
        <w:t>Agahi</w:t>
      </w:r>
      <w:proofErr w:type="spellEnd"/>
      <w:r w:rsidRPr="004C5503">
        <w:rPr>
          <w:rFonts w:ascii="Arial" w:eastAsia="MS Mincho" w:hAnsi="Arial" w:cs="Arial"/>
          <w:color w:val="000000"/>
          <w:sz w:val="18"/>
          <w:szCs w:val="18"/>
          <w:lang w:eastAsia="ar-SA"/>
        </w:rPr>
        <w:t xml:space="preserve"> detention centre until 27 September 2017, when he was transferred to a juvenile detention centre in </w:t>
      </w:r>
      <w:proofErr w:type="spellStart"/>
      <w:r w:rsidRPr="004C5503">
        <w:rPr>
          <w:rFonts w:ascii="Arial" w:eastAsia="MS Mincho" w:hAnsi="Arial" w:cs="Arial"/>
          <w:color w:val="000000"/>
          <w:sz w:val="18"/>
          <w:szCs w:val="18"/>
          <w:lang w:eastAsia="ar-SA"/>
        </w:rPr>
        <w:t>Urumieh</w:t>
      </w:r>
      <w:proofErr w:type="spellEnd"/>
      <w:r w:rsidRPr="004C5503">
        <w:rPr>
          <w:rFonts w:ascii="Arial" w:eastAsia="MS Mincho" w:hAnsi="Arial" w:cs="Arial"/>
          <w:color w:val="000000"/>
          <w:sz w:val="18"/>
          <w:szCs w:val="18"/>
          <w:lang w:eastAsia="ar-SA"/>
        </w:rPr>
        <w:t xml:space="preserve">, West Azerbaijan province. He was tried alongside four men for the murder of </w:t>
      </w:r>
      <w:proofErr w:type="spellStart"/>
      <w:r w:rsidRPr="004C5503">
        <w:rPr>
          <w:rFonts w:ascii="Arial" w:eastAsia="MS Mincho" w:hAnsi="Arial" w:cs="Arial"/>
          <w:color w:val="000000"/>
          <w:sz w:val="18"/>
          <w:szCs w:val="18"/>
          <w:lang w:eastAsia="ar-SA"/>
        </w:rPr>
        <w:t>Sadegh</w:t>
      </w:r>
      <w:proofErr w:type="spellEnd"/>
      <w:r w:rsidRPr="004C5503">
        <w:rPr>
          <w:rFonts w:ascii="Arial" w:eastAsia="MS Mincho" w:hAnsi="Arial" w:cs="Arial"/>
          <w:color w:val="000000"/>
          <w:sz w:val="18"/>
          <w:szCs w:val="18"/>
          <w:lang w:eastAsia="ar-SA"/>
        </w:rPr>
        <w:t xml:space="preserve"> </w:t>
      </w:r>
      <w:proofErr w:type="spellStart"/>
      <w:r w:rsidRPr="004C5503">
        <w:rPr>
          <w:rFonts w:ascii="Arial" w:eastAsia="MS Mincho" w:hAnsi="Arial" w:cs="Arial"/>
          <w:color w:val="000000"/>
          <w:sz w:val="18"/>
          <w:szCs w:val="18"/>
          <w:lang w:eastAsia="ar-SA"/>
        </w:rPr>
        <w:t>Barmaki</w:t>
      </w:r>
      <w:proofErr w:type="spellEnd"/>
      <w:r w:rsidRPr="004C5503">
        <w:rPr>
          <w:rFonts w:ascii="Arial" w:eastAsia="MS Mincho" w:hAnsi="Arial" w:cs="Arial"/>
          <w:color w:val="000000"/>
          <w:sz w:val="18"/>
          <w:szCs w:val="18"/>
          <w:lang w:eastAsia="ar-SA"/>
        </w:rPr>
        <w:t xml:space="preserve">. On 3 June 2018, he was sentenced to death for involvement in the murder. He was also sentenced to serve five years’ imprisonment in the juvenile detention facility in </w:t>
      </w:r>
      <w:proofErr w:type="spellStart"/>
      <w:r w:rsidRPr="004C5503">
        <w:rPr>
          <w:rFonts w:ascii="Arial" w:eastAsia="MS Mincho" w:hAnsi="Arial" w:cs="Arial"/>
          <w:color w:val="000000"/>
          <w:sz w:val="18"/>
          <w:szCs w:val="18"/>
          <w:lang w:eastAsia="ar-SA"/>
        </w:rPr>
        <w:t>Urumieh</w:t>
      </w:r>
      <w:proofErr w:type="spellEnd"/>
      <w:r w:rsidRPr="004C5503">
        <w:rPr>
          <w:rFonts w:ascii="Arial" w:eastAsia="MS Mincho" w:hAnsi="Arial" w:cs="Arial"/>
          <w:color w:val="000000"/>
          <w:sz w:val="18"/>
          <w:szCs w:val="18"/>
          <w:lang w:eastAsia="ar-SA"/>
        </w:rPr>
        <w:t xml:space="preserve"> for involvement in the kidnapping of </w:t>
      </w:r>
      <w:proofErr w:type="spellStart"/>
      <w:r w:rsidRPr="004C5503">
        <w:rPr>
          <w:rFonts w:ascii="Arial" w:eastAsia="MS Mincho" w:hAnsi="Arial" w:cs="Arial"/>
          <w:color w:val="000000"/>
          <w:sz w:val="18"/>
          <w:szCs w:val="18"/>
          <w:lang w:eastAsia="ar-SA"/>
        </w:rPr>
        <w:t>Sadegh</w:t>
      </w:r>
      <w:proofErr w:type="spellEnd"/>
      <w:r w:rsidRPr="004C5503">
        <w:rPr>
          <w:rFonts w:ascii="Arial" w:eastAsia="MS Mincho" w:hAnsi="Arial" w:cs="Arial"/>
          <w:color w:val="000000"/>
          <w:sz w:val="18"/>
          <w:szCs w:val="18"/>
          <w:lang w:eastAsia="ar-SA"/>
        </w:rPr>
        <w:t xml:space="preserve"> </w:t>
      </w:r>
      <w:proofErr w:type="spellStart"/>
      <w:r w:rsidRPr="004C5503">
        <w:rPr>
          <w:rFonts w:ascii="Arial" w:eastAsia="MS Mincho" w:hAnsi="Arial" w:cs="Arial"/>
          <w:color w:val="000000"/>
          <w:sz w:val="18"/>
          <w:szCs w:val="18"/>
          <w:lang w:eastAsia="ar-SA"/>
        </w:rPr>
        <w:t>Barmaki</w:t>
      </w:r>
      <w:proofErr w:type="spellEnd"/>
      <w:r w:rsidRPr="004C5503">
        <w:rPr>
          <w:rFonts w:ascii="Arial" w:eastAsia="MS Mincho" w:hAnsi="Arial" w:cs="Arial"/>
          <w:color w:val="000000"/>
          <w:sz w:val="18"/>
          <w:szCs w:val="18"/>
          <w:lang w:eastAsia="ar-SA"/>
        </w:rPr>
        <w:t xml:space="preserve"> and fined for smoking marijuana and preparing a film of the crime. Two of the other defendants were also sentenced to death</w:t>
      </w:r>
      <w:r w:rsidR="00771A2A" w:rsidRPr="004C5503">
        <w:rPr>
          <w:rFonts w:ascii="Arial" w:eastAsia="MS Mincho" w:hAnsi="Arial" w:cs="Arial"/>
          <w:color w:val="000000"/>
          <w:sz w:val="18"/>
          <w:szCs w:val="18"/>
          <w:lang w:eastAsia="ar-SA"/>
        </w:rPr>
        <w:t>,</w:t>
      </w:r>
      <w:r w:rsidRPr="004C5503">
        <w:rPr>
          <w:rFonts w:ascii="Arial" w:eastAsia="MS Mincho" w:hAnsi="Arial" w:cs="Arial"/>
          <w:color w:val="000000"/>
          <w:sz w:val="18"/>
          <w:szCs w:val="18"/>
          <w:lang w:eastAsia="ar-SA"/>
        </w:rPr>
        <w:t xml:space="preserve"> and the remaining two </w:t>
      </w:r>
      <w:r w:rsidR="00771A2A" w:rsidRPr="004C5503">
        <w:rPr>
          <w:rFonts w:ascii="Arial" w:eastAsia="MS Mincho" w:hAnsi="Arial" w:cs="Arial"/>
          <w:color w:val="000000"/>
          <w:sz w:val="18"/>
          <w:szCs w:val="18"/>
          <w:lang w:eastAsia="ar-SA"/>
        </w:rPr>
        <w:t xml:space="preserve">were </w:t>
      </w:r>
      <w:r w:rsidRPr="004C5503">
        <w:rPr>
          <w:rFonts w:ascii="Arial" w:eastAsia="MS Mincho" w:hAnsi="Arial" w:cs="Arial"/>
          <w:color w:val="000000"/>
          <w:sz w:val="18"/>
          <w:szCs w:val="18"/>
          <w:lang w:eastAsia="ar-SA"/>
        </w:rPr>
        <w:t xml:space="preserve">sentenced to prison terms. </w:t>
      </w:r>
    </w:p>
    <w:p w14:paraId="53F8EA31" w14:textId="227AE8A5" w:rsidR="00D511BE" w:rsidRPr="004C5503" w:rsidRDefault="00D511BE" w:rsidP="004C5503">
      <w:pPr>
        <w:widowControl w:val="0"/>
        <w:suppressAutoHyphens/>
        <w:spacing w:after="246"/>
        <w:jc w:val="both"/>
        <w:rPr>
          <w:rFonts w:ascii="Arial" w:eastAsia="MS Mincho" w:hAnsi="Arial" w:cs="Arial"/>
          <w:color w:val="000000"/>
          <w:sz w:val="18"/>
          <w:szCs w:val="18"/>
          <w:lang w:eastAsia="ar-SA"/>
        </w:rPr>
      </w:pPr>
      <w:r w:rsidRPr="004C5503">
        <w:rPr>
          <w:rFonts w:ascii="Arial" w:eastAsia="MS Mincho" w:hAnsi="Arial" w:cs="Arial"/>
          <w:color w:val="000000"/>
          <w:sz w:val="18"/>
          <w:szCs w:val="18"/>
          <w:lang w:eastAsia="ar-SA"/>
        </w:rPr>
        <w:t xml:space="preserve">The trial took place before a special court for children and juveniles in Branch Three of Criminal Court One in West Azerbaijan province. The court used as evidence videos which it said had been filmed by Danial </w:t>
      </w:r>
      <w:proofErr w:type="spellStart"/>
      <w:r w:rsidRPr="004C5503">
        <w:rPr>
          <w:rFonts w:ascii="Arial" w:eastAsia="MS Mincho" w:hAnsi="Arial" w:cs="Arial"/>
          <w:color w:val="000000"/>
          <w:sz w:val="18"/>
          <w:szCs w:val="18"/>
          <w:lang w:eastAsia="ar-SA"/>
        </w:rPr>
        <w:t>Zeinolabedini</w:t>
      </w:r>
      <w:proofErr w:type="spellEnd"/>
      <w:r w:rsidRPr="004C5503">
        <w:rPr>
          <w:rFonts w:ascii="Arial" w:eastAsia="MS Mincho" w:hAnsi="Arial" w:cs="Arial"/>
          <w:color w:val="000000"/>
          <w:sz w:val="18"/>
          <w:szCs w:val="18"/>
          <w:lang w:eastAsia="ar-SA"/>
        </w:rPr>
        <w:t xml:space="preserve"> and two other defendants and which were published online by an unknown source</w:t>
      </w:r>
      <w:r w:rsidR="00771A2A" w:rsidRPr="004C5503">
        <w:rPr>
          <w:rFonts w:ascii="Arial" w:eastAsia="MS Mincho" w:hAnsi="Arial" w:cs="Arial"/>
          <w:color w:val="000000"/>
          <w:sz w:val="18"/>
          <w:szCs w:val="18"/>
          <w:lang w:eastAsia="ar-SA"/>
        </w:rPr>
        <w:t>,</w:t>
      </w:r>
      <w:r w:rsidRPr="004C5503">
        <w:rPr>
          <w:rFonts w:ascii="Arial" w:eastAsia="MS Mincho" w:hAnsi="Arial" w:cs="Arial"/>
          <w:color w:val="000000"/>
          <w:sz w:val="18"/>
          <w:szCs w:val="18"/>
          <w:lang w:eastAsia="ar-SA"/>
        </w:rPr>
        <w:t xml:space="preserve"> days after the murder took place and before the trial began. The videos, some of which have been seen by Amnesty International, show disturbing footage of Danial </w:t>
      </w:r>
      <w:proofErr w:type="spellStart"/>
      <w:r w:rsidRPr="004C5503">
        <w:rPr>
          <w:rFonts w:ascii="Arial" w:eastAsia="MS Mincho" w:hAnsi="Arial" w:cs="Arial"/>
          <w:color w:val="000000"/>
          <w:sz w:val="18"/>
          <w:szCs w:val="18"/>
          <w:lang w:eastAsia="ar-SA"/>
        </w:rPr>
        <w:t>Zeinolabedini</w:t>
      </w:r>
      <w:proofErr w:type="spellEnd"/>
      <w:r w:rsidRPr="004C5503">
        <w:rPr>
          <w:rFonts w:ascii="Arial" w:eastAsia="MS Mincho" w:hAnsi="Arial" w:cs="Arial"/>
          <w:color w:val="000000"/>
          <w:sz w:val="18"/>
          <w:szCs w:val="18"/>
          <w:lang w:eastAsia="ar-SA"/>
        </w:rPr>
        <w:t xml:space="preserve"> and two men filming themselves with the body of </w:t>
      </w:r>
      <w:proofErr w:type="spellStart"/>
      <w:r w:rsidRPr="004C5503">
        <w:rPr>
          <w:rFonts w:ascii="Arial" w:eastAsia="MS Mincho" w:hAnsi="Arial" w:cs="Arial"/>
          <w:color w:val="000000"/>
          <w:sz w:val="18"/>
          <w:szCs w:val="18"/>
          <w:lang w:eastAsia="ar-SA"/>
        </w:rPr>
        <w:t>Sadegh</w:t>
      </w:r>
      <w:proofErr w:type="spellEnd"/>
      <w:r w:rsidRPr="004C5503">
        <w:rPr>
          <w:rFonts w:ascii="Arial" w:eastAsia="MS Mincho" w:hAnsi="Arial" w:cs="Arial"/>
          <w:color w:val="000000"/>
          <w:sz w:val="18"/>
          <w:szCs w:val="18"/>
          <w:lang w:eastAsia="ar-SA"/>
        </w:rPr>
        <w:t xml:space="preserve"> </w:t>
      </w:r>
      <w:proofErr w:type="spellStart"/>
      <w:r w:rsidRPr="004C5503">
        <w:rPr>
          <w:rFonts w:ascii="Arial" w:eastAsia="MS Mincho" w:hAnsi="Arial" w:cs="Arial"/>
          <w:color w:val="000000"/>
          <w:sz w:val="18"/>
          <w:szCs w:val="18"/>
          <w:lang w:eastAsia="ar-SA"/>
        </w:rPr>
        <w:t>Barmaki</w:t>
      </w:r>
      <w:proofErr w:type="spellEnd"/>
      <w:r w:rsidRPr="004C5503">
        <w:rPr>
          <w:rFonts w:ascii="Arial" w:eastAsia="MS Mincho" w:hAnsi="Arial" w:cs="Arial"/>
          <w:color w:val="000000"/>
          <w:sz w:val="18"/>
          <w:szCs w:val="18"/>
          <w:lang w:eastAsia="ar-SA"/>
        </w:rPr>
        <w:t xml:space="preserve"> as he lay</w:t>
      </w:r>
      <w:r w:rsidR="00771A2A" w:rsidRPr="004C5503">
        <w:rPr>
          <w:rFonts w:ascii="Arial" w:eastAsia="MS Mincho" w:hAnsi="Arial" w:cs="Arial"/>
          <w:color w:val="000000"/>
          <w:sz w:val="18"/>
          <w:szCs w:val="18"/>
          <w:lang w:eastAsia="ar-SA"/>
        </w:rPr>
        <w:t>s</w:t>
      </w:r>
      <w:r w:rsidRPr="004C5503">
        <w:rPr>
          <w:rFonts w:ascii="Arial" w:eastAsia="MS Mincho" w:hAnsi="Arial" w:cs="Arial"/>
          <w:color w:val="000000"/>
          <w:sz w:val="18"/>
          <w:szCs w:val="18"/>
          <w:lang w:eastAsia="ar-SA"/>
        </w:rPr>
        <w:t xml:space="preserve"> in a car with blood on his face and clothes. They also show them taunting him from outside the car as one of them strikes him with a meat cleaver. On 25 September 2017, a shepherd herding his flock of sheep stumbled across </w:t>
      </w:r>
      <w:proofErr w:type="spellStart"/>
      <w:r w:rsidRPr="004C5503">
        <w:rPr>
          <w:rFonts w:ascii="Arial" w:eastAsia="MS Mincho" w:hAnsi="Arial" w:cs="Arial"/>
          <w:color w:val="000000"/>
          <w:sz w:val="18"/>
          <w:szCs w:val="18"/>
          <w:lang w:eastAsia="ar-SA"/>
        </w:rPr>
        <w:t>Sadegh</w:t>
      </w:r>
      <w:proofErr w:type="spellEnd"/>
      <w:r w:rsidRPr="004C5503">
        <w:rPr>
          <w:rFonts w:ascii="Arial" w:eastAsia="MS Mincho" w:hAnsi="Arial" w:cs="Arial"/>
          <w:color w:val="000000"/>
          <w:sz w:val="18"/>
          <w:szCs w:val="18"/>
          <w:lang w:eastAsia="ar-SA"/>
        </w:rPr>
        <w:t xml:space="preserve"> </w:t>
      </w:r>
      <w:proofErr w:type="spellStart"/>
      <w:r w:rsidRPr="004C5503">
        <w:rPr>
          <w:rFonts w:ascii="Arial" w:eastAsia="MS Mincho" w:hAnsi="Arial" w:cs="Arial"/>
          <w:color w:val="000000"/>
          <w:sz w:val="18"/>
          <w:szCs w:val="18"/>
          <w:lang w:eastAsia="ar-SA"/>
        </w:rPr>
        <w:t>Barmaki’s</w:t>
      </w:r>
      <w:proofErr w:type="spellEnd"/>
      <w:r w:rsidRPr="004C5503">
        <w:rPr>
          <w:rFonts w:ascii="Arial" w:eastAsia="MS Mincho" w:hAnsi="Arial" w:cs="Arial"/>
          <w:color w:val="000000"/>
          <w:sz w:val="18"/>
          <w:szCs w:val="18"/>
          <w:lang w:eastAsia="ar-SA"/>
        </w:rPr>
        <w:t xml:space="preserve"> burned body and reported it to the police, after which Danial </w:t>
      </w:r>
      <w:proofErr w:type="spellStart"/>
      <w:r w:rsidRPr="004C5503">
        <w:rPr>
          <w:rFonts w:ascii="Arial" w:eastAsia="MS Mincho" w:hAnsi="Arial" w:cs="Arial"/>
          <w:color w:val="000000"/>
          <w:sz w:val="18"/>
          <w:szCs w:val="18"/>
          <w:lang w:eastAsia="ar-SA"/>
        </w:rPr>
        <w:t>Zeinolabedini</w:t>
      </w:r>
      <w:proofErr w:type="spellEnd"/>
      <w:r w:rsidRPr="004C5503">
        <w:rPr>
          <w:rFonts w:ascii="Arial" w:eastAsia="MS Mincho" w:hAnsi="Arial" w:cs="Arial"/>
          <w:color w:val="000000"/>
          <w:sz w:val="18"/>
          <w:szCs w:val="18"/>
          <w:lang w:eastAsia="ar-SA"/>
        </w:rPr>
        <w:t xml:space="preserve"> and the others were arrested. </w:t>
      </w:r>
    </w:p>
    <w:p w14:paraId="0F3D4447" w14:textId="77777777" w:rsidR="00D511BE" w:rsidRPr="004C5503" w:rsidRDefault="00D511BE" w:rsidP="004C5503">
      <w:pPr>
        <w:widowControl w:val="0"/>
        <w:suppressAutoHyphens/>
        <w:spacing w:after="246"/>
        <w:jc w:val="both"/>
        <w:rPr>
          <w:rFonts w:ascii="Arial" w:eastAsia="MS Mincho" w:hAnsi="Arial" w:cs="Arial"/>
          <w:color w:val="000000"/>
          <w:sz w:val="18"/>
          <w:szCs w:val="18"/>
          <w:lang w:eastAsia="ar-SA"/>
        </w:rPr>
      </w:pPr>
      <w:r w:rsidRPr="004C5503">
        <w:rPr>
          <w:rFonts w:ascii="Arial" w:eastAsia="MS Mincho" w:hAnsi="Arial" w:cs="Arial"/>
          <w:color w:val="000000"/>
          <w:sz w:val="18"/>
          <w:szCs w:val="18"/>
          <w:lang w:eastAsia="ar-SA"/>
        </w:rPr>
        <w:t xml:space="preserve">However, Danial </w:t>
      </w:r>
      <w:proofErr w:type="spellStart"/>
      <w:r w:rsidRPr="004C5503">
        <w:rPr>
          <w:rFonts w:ascii="Arial" w:eastAsia="MS Mincho" w:hAnsi="Arial" w:cs="Arial"/>
          <w:color w:val="000000"/>
          <w:sz w:val="18"/>
          <w:szCs w:val="18"/>
          <w:lang w:eastAsia="ar-SA"/>
        </w:rPr>
        <w:t>Zeinolabedini’s</w:t>
      </w:r>
      <w:proofErr w:type="spellEnd"/>
      <w:r w:rsidRPr="004C5503">
        <w:rPr>
          <w:rFonts w:ascii="Arial" w:eastAsia="MS Mincho" w:hAnsi="Arial" w:cs="Arial"/>
          <w:color w:val="000000"/>
          <w:sz w:val="18"/>
          <w:szCs w:val="18"/>
          <w:lang w:eastAsia="ar-SA"/>
        </w:rPr>
        <w:t xml:space="preserve"> trial was unfair and violated principles of juvenile justice. He was not allowed access to a lawyer until the day of his trial. During pre-trial detention, he admitted, while being interrogated without a lawyer present, to having been involved in the incident which led to the death of </w:t>
      </w:r>
      <w:proofErr w:type="spellStart"/>
      <w:r w:rsidRPr="004C5503">
        <w:rPr>
          <w:rFonts w:ascii="Arial" w:eastAsia="MS Mincho" w:hAnsi="Arial" w:cs="Arial"/>
          <w:color w:val="000000"/>
          <w:sz w:val="18"/>
          <w:szCs w:val="18"/>
          <w:lang w:eastAsia="ar-SA"/>
        </w:rPr>
        <w:t>Sadegh</w:t>
      </w:r>
      <w:proofErr w:type="spellEnd"/>
      <w:r w:rsidRPr="004C5503">
        <w:rPr>
          <w:rFonts w:ascii="Arial" w:eastAsia="MS Mincho" w:hAnsi="Arial" w:cs="Arial"/>
          <w:color w:val="000000"/>
          <w:sz w:val="18"/>
          <w:szCs w:val="18"/>
          <w:lang w:eastAsia="ar-SA"/>
        </w:rPr>
        <w:t xml:space="preserve"> </w:t>
      </w:r>
      <w:proofErr w:type="spellStart"/>
      <w:r w:rsidRPr="004C5503">
        <w:rPr>
          <w:rFonts w:ascii="Arial" w:eastAsia="MS Mincho" w:hAnsi="Arial" w:cs="Arial"/>
          <w:color w:val="000000"/>
          <w:sz w:val="18"/>
          <w:szCs w:val="18"/>
          <w:lang w:eastAsia="ar-SA"/>
        </w:rPr>
        <w:t>Barmaki</w:t>
      </w:r>
      <w:proofErr w:type="spellEnd"/>
      <w:r w:rsidRPr="004C5503">
        <w:rPr>
          <w:rFonts w:ascii="Arial" w:eastAsia="MS Mincho" w:hAnsi="Arial" w:cs="Arial"/>
          <w:color w:val="000000"/>
          <w:sz w:val="18"/>
          <w:szCs w:val="18"/>
          <w:lang w:eastAsia="ar-SA"/>
        </w:rPr>
        <w:t xml:space="preserve">. The court used his statements, as well as statements that the other defendants had made without lawyers present, against them. In the court verdict, the court rejected the request of Danial </w:t>
      </w:r>
      <w:proofErr w:type="spellStart"/>
      <w:r w:rsidRPr="004C5503">
        <w:rPr>
          <w:rFonts w:ascii="Arial" w:eastAsia="MS Mincho" w:hAnsi="Arial" w:cs="Arial"/>
          <w:color w:val="000000"/>
          <w:sz w:val="18"/>
          <w:szCs w:val="18"/>
          <w:lang w:eastAsia="ar-SA"/>
        </w:rPr>
        <w:t>Zeinolabedini’s</w:t>
      </w:r>
      <w:proofErr w:type="spellEnd"/>
      <w:r w:rsidRPr="004C5503">
        <w:rPr>
          <w:rFonts w:ascii="Arial" w:eastAsia="MS Mincho" w:hAnsi="Arial" w:cs="Arial"/>
          <w:color w:val="000000"/>
          <w:sz w:val="18"/>
          <w:szCs w:val="18"/>
          <w:lang w:eastAsia="ar-SA"/>
        </w:rPr>
        <w:t xml:space="preserve"> lawyer that he should be issued an alternative sentence to the death penalty, based on Article 91 of the penal code, which allows courts to impose such alternative sentences against those who were under the age of 18 at the moment of the crime if there are doubts about their “mental growth and maturity” at the time. The court held that Danial </w:t>
      </w:r>
      <w:proofErr w:type="spellStart"/>
      <w:r w:rsidRPr="004C5503">
        <w:rPr>
          <w:rFonts w:ascii="Arial" w:eastAsia="MS Mincho" w:hAnsi="Arial" w:cs="Arial"/>
          <w:color w:val="000000"/>
          <w:sz w:val="18"/>
          <w:szCs w:val="18"/>
          <w:lang w:eastAsia="ar-SA"/>
        </w:rPr>
        <w:t>Zeinolabedini</w:t>
      </w:r>
      <w:proofErr w:type="spellEnd"/>
      <w:r w:rsidRPr="004C5503">
        <w:rPr>
          <w:rFonts w:ascii="Arial" w:eastAsia="MS Mincho" w:hAnsi="Arial" w:cs="Arial"/>
          <w:color w:val="000000"/>
          <w:sz w:val="18"/>
          <w:szCs w:val="18"/>
          <w:lang w:eastAsia="ar-SA"/>
        </w:rPr>
        <w:t xml:space="preserve"> had attained full maturity and did not order him to be examined by the Legal Medicine Organization, a state forensic institute.  </w:t>
      </w:r>
    </w:p>
    <w:p w14:paraId="3C710F8A" w14:textId="77777777" w:rsidR="00D511BE" w:rsidRPr="004C5503" w:rsidRDefault="00D511BE" w:rsidP="004C5503">
      <w:pPr>
        <w:widowControl w:val="0"/>
        <w:suppressAutoHyphens/>
        <w:spacing w:after="246"/>
        <w:jc w:val="both"/>
        <w:rPr>
          <w:rFonts w:ascii="Arial" w:eastAsia="MS Mincho" w:hAnsi="Arial" w:cs="Arial"/>
          <w:color w:val="000000"/>
          <w:sz w:val="18"/>
          <w:szCs w:val="18"/>
          <w:lang w:eastAsia="ar-SA"/>
        </w:rPr>
      </w:pPr>
      <w:r w:rsidRPr="004C5503">
        <w:rPr>
          <w:rFonts w:ascii="Arial" w:eastAsia="MS Mincho" w:hAnsi="Arial" w:cs="Arial"/>
          <w:color w:val="000000"/>
          <w:sz w:val="18"/>
          <w:szCs w:val="18"/>
          <w:lang w:eastAsia="ar-SA"/>
        </w:rPr>
        <w:t>Amnesty International has recorded the execution of 93 juvenile offenders in Iran between 1 January 2005 and 17 June 2019 but believes that the real number may be far higher. The organization has also identified the names of scores of other juvenile offenders currently on death row across Iran.</w:t>
      </w:r>
    </w:p>
    <w:p w14:paraId="7117390F" w14:textId="3B2C0B1D" w:rsidR="00D511BE" w:rsidRPr="004C5503" w:rsidRDefault="00D511BE" w:rsidP="004C5503">
      <w:pPr>
        <w:widowControl w:val="0"/>
        <w:suppressAutoHyphens/>
        <w:spacing w:after="246"/>
        <w:jc w:val="both"/>
        <w:rPr>
          <w:rFonts w:ascii="Arial" w:eastAsia="MS Mincho" w:hAnsi="Arial" w:cs="Arial"/>
          <w:color w:val="000000"/>
          <w:sz w:val="18"/>
          <w:szCs w:val="18"/>
          <w:lang w:eastAsia="ar-SA"/>
        </w:rPr>
      </w:pPr>
      <w:r w:rsidRPr="004C5503">
        <w:rPr>
          <w:rFonts w:ascii="Arial" w:eastAsia="MS Mincho" w:hAnsi="Arial" w:cs="Arial"/>
          <w:color w:val="000000"/>
          <w:sz w:val="18"/>
          <w:szCs w:val="18"/>
          <w:lang w:eastAsia="ar-SA"/>
        </w:rPr>
        <w:t>Amnesty International opposes the death penalty in all cases without exception regardless of the nature of the crime, the characteristics of the offender, or the method used by the state to kill the prisoner. The death penalty is a violation of the right to life and the ultimate cruel, inhuman and degrading punishment.</w:t>
      </w:r>
    </w:p>
    <w:p w14:paraId="4EFEFBF3" w14:textId="77777777" w:rsidR="00D511BE" w:rsidRPr="004C5503" w:rsidRDefault="00D511BE" w:rsidP="004C5503">
      <w:pPr>
        <w:widowControl w:val="0"/>
        <w:suppressAutoHyphens/>
        <w:spacing w:after="246"/>
        <w:jc w:val="both"/>
        <w:rPr>
          <w:rFonts w:ascii="Arial" w:eastAsia="MS Mincho" w:hAnsi="Arial" w:cs="Arial"/>
          <w:color w:val="000000"/>
          <w:sz w:val="18"/>
          <w:szCs w:val="18"/>
          <w:lang w:eastAsia="ar-SA"/>
        </w:rPr>
      </w:pPr>
    </w:p>
    <w:p w14:paraId="22F4F58E" w14:textId="77777777" w:rsidR="00D511BE" w:rsidRPr="004C5503" w:rsidRDefault="00D511BE" w:rsidP="004C5503">
      <w:pPr>
        <w:widowControl w:val="0"/>
        <w:suppressAutoHyphens/>
        <w:rPr>
          <w:rFonts w:ascii="Arial" w:eastAsia="MS Mincho" w:hAnsi="Arial" w:cs="Arial"/>
          <w:b/>
          <w:color w:val="000000"/>
          <w:sz w:val="20"/>
          <w:szCs w:val="20"/>
          <w:lang w:eastAsia="ar-SA"/>
        </w:rPr>
      </w:pPr>
      <w:r w:rsidRPr="004C5503">
        <w:rPr>
          <w:rFonts w:ascii="Arial" w:eastAsia="MS Mincho" w:hAnsi="Arial" w:cs="Arial"/>
          <w:b/>
          <w:color w:val="000000"/>
          <w:sz w:val="20"/>
          <w:szCs w:val="20"/>
          <w:lang w:eastAsia="ar-SA"/>
        </w:rPr>
        <w:t xml:space="preserve">PREFERRED LANGUAGE TO ADDRESS TARGET: </w:t>
      </w:r>
      <w:r w:rsidRPr="004C5503">
        <w:rPr>
          <w:rFonts w:ascii="Arial" w:eastAsia="MS Mincho" w:hAnsi="Arial" w:cs="Arial"/>
          <w:color w:val="000000"/>
          <w:sz w:val="20"/>
          <w:szCs w:val="20"/>
          <w:lang w:eastAsia="ar-SA"/>
        </w:rPr>
        <w:t>Persian, English</w:t>
      </w:r>
    </w:p>
    <w:p w14:paraId="2A7CFADD" w14:textId="77777777" w:rsidR="00D511BE" w:rsidRPr="004C5503" w:rsidRDefault="00D511BE" w:rsidP="004C5503">
      <w:pPr>
        <w:widowControl w:val="0"/>
        <w:suppressAutoHyphens/>
        <w:rPr>
          <w:rFonts w:ascii="Arial" w:eastAsia="MS Mincho" w:hAnsi="Arial" w:cs="Arial"/>
          <w:color w:val="0070C0"/>
          <w:sz w:val="20"/>
          <w:szCs w:val="20"/>
          <w:lang w:eastAsia="ar-SA"/>
        </w:rPr>
      </w:pPr>
      <w:r w:rsidRPr="004C5503">
        <w:rPr>
          <w:rFonts w:ascii="Arial" w:eastAsia="MS Mincho" w:hAnsi="Arial" w:cs="Arial"/>
          <w:color w:val="000000"/>
          <w:sz w:val="20"/>
          <w:szCs w:val="20"/>
          <w:lang w:eastAsia="ar-SA"/>
        </w:rPr>
        <w:t>You can also write in your own language.</w:t>
      </w:r>
    </w:p>
    <w:p w14:paraId="17B0C58E" w14:textId="77777777" w:rsidR="00D511BE" w:rsidRPr="004C5503" w:rsidRDefault="00D511BE" w:rsidP="004C5503">
      <w:pPr>
        <w:widowControl w:val="0"/>
        <w:suppressAutoHyphens/>
        <w:rPr>
          <w:rFonts w:ascii="Arial" w:eastAsia="MS Mincho" w:hAnsi="Arial" w:cs="Arial"/>
          <w:color w:val="0070C0"/>
          <w:sz w:val="20"/>
          <w:szCs w:val="20"/>
          <w:lang w:eastAsia="ar-SA"/>
        </w:rPr>
      </w:pPr>
    </w:p>
    <w:p w14:paraId="7397A72F" w14:textId="7A71430A" w:rsidR="00D511BE" w:rsidRPr="004C5503" w:rsidRDefault="00D511BE" w:rsidP="004C5503">
      <w:pPr>
        <w:widowControl w:val="0"/>
        <w:suppressAutoHyphens/>
        <w:rPr>
          <w:rFonts w:ascii="Arial" w:eastAsia="MS Mincho" w:hAnsi="Arial" w:cs="Arial"/>
          <w:color w:val="000000"/>
          <w:sz w:val="20"/>
          <w:szCs w:val="20"/>
          <w:lang w:eastAsia="ar-SA"/>
        </w:rPr>
      </w:pPr>
      <w:r w:rsidRPr="004C5503">
        <w:rPr>
          <w:rFonts w:ascii="Arial" w:eastAsia="MS Mincho" w:hAnsi="Arial" w:cs="Arial"/>
          <w:b/>
          <w:color w:val="000000"/>
          <w:sz w:val="20"/>
          <w:szCs w:val="20"/>
          <w:lang w:eastAsia="ar-SA"/>
        </w:rPr>
        <w:t xml:space="preserve">PLEASE TAKE ACTION AS SOON AS POSSIBLE UNTIL: </w:t>
      </w:r>
      <w:r w:rsidR="00200E09" w:rsidRPr="004C5503">
        <w:rPr>
          <w:rFonts w:ascii="Arial" w:eastAsia="MS Mincho" w:hAnsi="Arial" w:cs="Arial"/>
          <w:color w:val="000000"/>
          <w:sz w:val="20"/>
          <w:szCs w:val="20"/>
          <w:lang w:eastAsia="ar-SA"/>
        </w:rPr>
        <w:t>30</w:t>
      </w:r>
      <w:r w:rsidRPr="004C5503">
        <w:rPr>
          <w:rFonts w:ascii="Arial" w:eastAsia="MS Mincho" w:hAnsi="Arial" w:cs="Arial"/>
          <w:color w:val="000000"/>
          <w:sz w:val="20"/>
          <w:szCs w:val="20"/>
          <w:lang w:eastAsia="ar-SA"/>
        </w:rPr>
        <w:t xml:space="preserve"> July 2019 </w:t>
      </w:r>
    </w:p>
    <w:p w14:paraId="1BF5A4AC" w14:textId="77777777" w:rsidR="00D511BE" w:rsidRPr="004C5503" w:rsidRDefault="00D511BE" w:rsidP="004C5503">
      <w:pPr>
        <w:widowControl w:val="0"/>
        <w:suppressAutoHyphens/>
        <w:rPr>
          <w:rFonts w:ascii="Arial" w:eastAsia="MS Mincho" w:hAnsi="Arial" w:cs="Arial"/>
          <w:color w:val="000000"/>
          <w:sz w:val="20"/>
          <w:szCs w:val="20"/>
          <w:lang w:eastAsia="ar-SA"/>
        </w:rPr>
      </w:pPr>
      <w:r w:rsidRPr="004C5503">
        <w:rPr>
          <w:rFonts w:ascii="Arial" w:eastAsia="MS Mincho" w:hAnsi="Arial" w:cs="Arial"/>
          <w:color w:val="000000"/>
          <w:sz w:val="20"/>
          <w:szCs w:val="20"/>
          <w:lang w:eastAsia="ar-SA"/>
        </w:rPr>
        <w:t>Please check with the Amnesty office in your country if you wish to send appeals after the deadline.</w:t>
      </w:r>
    </w:p>
    <w:p w14:paraId="39BB11DB" w14:textId="77777777" w:rsidR="00D511BE" w:rsidRPr="004C5503" w:rsidRDefault="00D511BE" w:rsidP="004C5503">
      <w:pPr>
        <w:widowControl w:val="0"/>
        <w:suppressAutoHyphens/>
        <w:rPr>
          <w:rFonts w:ascii="Arial" w:eastAsia="MS Mincho" w:hAnsi="Arial" w:cs="Arial"/>
          <w:b/>
          <w:color w:val="000000"/>
          <w:sz w:val="20"/>
          <w:szCs w:val="20"/>
          <w:lang w:eastAsia="ar-SA"/>
        </w:rPr>
      </w:pPr>
    </w:p>
    <w:p w14:paraId="58A8E150" w14:textId="0353A6A0" w:rsidR="00D511BE" w:rsidRPr="004C5503" w:rsidRDefault="00D511BE" w:rsidP="004C5503">
      <w:pPr>
        <w:widowControl w:val="0"/>
        <w:suppressAutoHyphens/>
        <w:rPr>
          <w:rFonts w:ascii="Arial" w:eastAsia="MS Mincho" w:hAnsi="Arial" w:cs="Arial"/>
          <w:b/>
          <w:color w:val="000000"/>
          <w:sz w:val="20"/>
          <w:szCs w:val="20"/>
          <w:lang w:eastAsia="ar-SA"/>
        </w:rPr>
      </w:pPr>
      <w:r w:rsidRPr="004C5503">
        <w:rPr>
          <w:rFonts w:ascii="Arial" w:eastAsia="MS Mincho" w:hAnsi="Arial" w:cs="Arial"/>
          <w:b/>
          <w:color w:val="000000"/>
          <w:sz w:val="20"/>
          <w:szCs w:val="20"/>
          <w:lang w:eastAsia="ar-SA"/>
        </w:rPr>
        <w:t xml:space="preserve">NAME AND PRONOUN: Danial </w:t>
      </w:r>
      <w:proofErr w:type="spellStart"/>
      <w:r w:rsidRPr="004C5503">
        <w:rPr>
          <w:rFonts w:ascii="Arial" w:eastAsia="MS Mincho" w:hAnsi="Arial" w:cs="Arial"/>
          <w:b/>
          <w:color w:val="000000"/>
          <w:sz w:val="20"/>
          <w:szCs w:val="20"/>
          <w:lang w:eastAsia="ar-SA"/>
        </w:rPr>
        <w:t>Zeinolabedini</w:t>
      </w:r>
      <w:proofErr w:type="spellEnd"/>
      <w:r w:rsidRPr="004C5503">
        <w:rPr>
          <w:rFonts w:ascii="Arial" w:eastAsia="MS Mincho" w:hAnsi="Arial" w:cs="Arial"/>
          <w:b/>
          <w:color w:val="000000"/>
          <w:sz w:val="20"/>
          <w:szCs w:val="20"/>
          <w:lang w:eastAsia="ar-SA"/>
        </w:rPr>
        <w:t xml:space="preserve"> </w:t>
      </w:r>
      <w:r w:rsidRPr="004C5503">
        <w:rPr>
          <w:rFonts w:ascii="Arial" w:eastAsia="MS Mincho" w:hAnsi="Arial" w:cs="Arial"/>
          <w:color w:val="000000"/>
          <w:sz w:val="20"/>
          <w:szCs w:val="20"/>
          <w:lang w:eastAsia="ar-SA"/>
        </w:rPr>
        <w:t>(he; him)</w:t>
      </w:r>
    </w:p>
    <w:p w14:paraId="1E8F1981" w14:textId="77777777" w:rsidR="0026766F" w:rsidRPr="004C5503" w:rsidRDefault="0026766F" w:rsidP="004C5503">
      <w:pPr>
        <w:rPr>
          <w:rFonts w:ascii="Arial" w:hAnsi="Arial" w:cs="Arial"/>
          <w:sz w:val="20"/>
          <w:szCs w:val="20"/>
        </w:rPr>
      </w:pPr>
      <w:bookmarkStart w:id="0" w:name="_GoBack"/>
      <w:bookmarkEnd w:id="0"/>
    </w:p>
    <w:sectPr w:rsidR="0026766F" w:rsidRPr="004C5503" w:rsidSect="004C5503">
      <w:footerReference w:type="default" r:id="rId15"/>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BB54E" w14:textId="77777777" w:rsidR="004C5503" w:rsidRPr="004D1533" w:rsidRDefault="004C5503" w:rsidP="004C5503">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7187755B" w14:textId="77777777" w:rsidR="004C5503" w:rsidRPr="004D1533" w:rsidRDefault="004C5503" w:rsidP="004C5503">
    <w:pPr>
      <w:jc w:val="center"/>
      <w:rPr>
        <w:rFonts w:ascii="Arial" w:hAnsi="Arial" w:cs="Arial"/>
        <w:sz w:val="16"/>
        <w:szCs w:val="16"/>
      </w:rPr>
    </w:pPr>
    <w:r w:rsidRPr="004D1533">
      <w:rPr>
        <w:rFonts w:ascii="Arial" w:hAnsi="Arial" w:cs="Arial"/>
        <w:sz w:val="16"/>
        <w:szCs w:val="16"/>
      </w:rPr>
      <w:t>T (212) 807- 8400 | uan@aiusa.org | www.amnestyusa.org/uan</w:t>
    </w:r>
  </w:p>
  <w:p w14:paraId="44DD3735" w14:textId="77777777" w:rsidR="004C5503" w:rsidRPr="00D0106D" w:rsidRDefault="004C5503"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9C448" w14:textId="77777777" w:rsidR="00200E09" w:rsidRDefault="00200E09" w:rsidP="00200E09">
    <w:pPr>
      <w:rPr>
        <w:rFonts w:ascii="Amnesty Trade Gothic" w:hAnsi="Amnesty Trade Gothic"/>
        <w:sz w:val="16"/>
        <w:szCs w:val="16"/>
      </w:rPr>
    </w:pPr>
  </w:p>
  <w:p w14:paraId="0201EF87" w14:textId="77777777" w:rsidR="00200E09" w:rsidRDefault="00200E09" w:rsidP="00200E09">
    <w:pPr>
      <w:rPr>
        <w:rFonts w:ascii="Amnesty Trade Gothic" w:hAnsi="Amnesty Trade Gothic"/>
        <w:sz w:val="16"/>
        <w:szCs w:val="16"/>
      </w:rPr>
    </w:pPr>
  </w:p>
  <w:p w14:paraId="31814269" w14:textId="49DC2430" w:rsidR="00200E09" w:rsidRDefault="00200E09" w:rsidP="00200E09">
    <w:pPr>
      <w:rPr>
        <w:rFonts w:ascii="Amnesty Trade Gothic" w:hAnsi="Amnesty Trade Gothic"/>
        <w:sz w:val="16"/>
        <w:szCs w:val="16"/>
      </w:rPr>
    </w:pPr>
    <w:r w:rsidRPr="00D511BE">
      <w:rPr>
        <w:rFonts w:ascii="Amnesty Trade Gothic" w:hAnsi="Amnesty Trade Gothic"/>
        <w:sz w:val="16"/>
        <w:szCs w:val="16"/>
      </w:rPr>
      <w:t>First UA 8</w:t>
    </w:r>
    <w:r>
      <w:rPr>
        <w:rFonts w:ascii="Amnesty Trade Gothic" w:hAnsi="Amnesty Trade Gothic"/>
        <w:sz w:val="16"/>
        <w:szCs w:val="16"/>
      </w:rPr>
      <w:t>3</w:t>
    </w:r>
    <w:r w:rsidRPr="00D511BE">
      <w:rPr>
        <w:rFonts w:ascii="Amnesty Trade Gothic" w:hAnsi="Amnesty Trade Gothic"/>
        <w:sz w:val="16"/>
        <w:szCs w:val="16"/>
      </w:rPr>
      <w:t>/19 Index: MDE 13/0487/2019 Iran</w:t>
    </w:r>
    <w:r w:rsidRPr="00D511BE">
      <w:rPr>
        <w:rFonts w:ascii="Amnesty Trade Gothic" w:hAnsi="Amnesty Trade Gothic"/>
        <w:sz w:val="16"/>
        <w:szCs w:val="16"/>
      </w:rPr>
      <w:tab/>
    </w:r>
    <w:r w:rsidRPr="00D511BE">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sidRPr="00D511BE">
      <w:rPr>
        <w:rFonts w:ascii="Amnesty Trade Gothic" w:hAnsi="Amnesty Trade Gothic"/>
        <w:sz w:val="16"/>
        <w:szCs w:val="16"/>
      </w:rPr>
      <w:t xml:space="preserve">Date: </w:t>
    </w:r>
    <w:r>
      <w:rPr>
        <w:rFonts w:ascii="Amnesty Trade Gothic" w:hAnsi="Amnesty Trade Gothic"/>
        <w:sz w:val="16"/>
        <w:szCs w:val="16"/>
      </w:rPr>
      <w:t>18</w:t>
    </w:r>
    <w:r w:rsidRPr="00D511BE">
      <w:rPr>
        <w:rFonts w:ascii="Amnesty Trade Gothic" w:hAnsi="Amnesty Trade Gothic"/>
        <w:sz w:val="16"/>
        <w:szCs w:val="16"/>
      </w:rPr>
      <w:t xml:space="preserve"> June 2019</w:t>
    </w:r>
  </w:p>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95777" w14:textId="19EB0DE4" w:rsidR="00582A06" w:rsidRDefault="00582A06"/>
  <w:p w14:paraId="6980B38D" w14:textId="77777777" w:rsidR="00D511BE" w:rsidRDefault="00D511BE"/>
  <w:p w14:paraId="1096C25A" w14:textId="763960B6" w:rsidR="00582A06" w:rsidRDefault="00D511BE">
    <w:pPr>
      <w:rPr>
        <w:rFonts w:ascii="Amnesty Trade Gothic" w:hAnsi="Amnesty Trade Gothic"/>
        <w:sz w:val="16"/>
        <w:szCs w:val="16"/>
      </w:rPr>
    </w:pPr>
    <w:r w:rsidRPr="00D511BE">
      <w:rPr>
        <w:rFonts w:ascii="Amnesty Trade Gothic" w:hAnsi="Amnesty Trade Gothic"/>
        <w:sz w:val="16"/>
        <w:szCs w:val="16"/>
      </w:rPr>
      <w:t>First UA 8</w:t>
    </w:r>
    <w:r w:rsidR="00200E09">
      <w:rPr>
        <w:rFonts w:ascii="Amnesty Trade Gothic" w:hAnsi="Amnesty Trade Gothic"/>
        <w:sz w:val="16"/>
        <w:szCs w:val="16"/>
      </w:rPr>
      <w:t>3</w:t>
    </w:r>
    <w:r w:rsidRPr="00D511BE">
      <w:rPr>
        <w:rFonts w:ascii="Amnesty Trade Gothic" w:hAnsi="Amnesty Trade Gothic"/>
        <w:sz w:val="16"/>
        <w:szCs w:val="16"/>
      </w:rPr>
      <w:t>/19 Index: MDE 13/0487/2019 Iran</w:t>
    </w:r>
    <w:r w:rsidRPr="00D511BE">
      <w:rPr>
        <w:rFonts w:ascii="Amnesty Trade Gothic" w:hAnsi="Amnesty Trade Gothic"/>
        <w:sz w:val="16"/>
        <w:szCs w:val="16"/>
      </w:rPr>
      <w:tab/>
    </w:r>
    <w:r w:rsidRPr="00D511BE">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sidRPr="00D511BE">
      <w:rPr>
        <w:rFonts w:ascii="Amnesty Trade Gothic" w:hAnsi="Amnesty Trade Gothic"/>
        <w:sz w:val="16"/>
        <w:szCs w:val="16"/>
      </w:rPr>
      <w:t xml:space="preserve">Date: </w:t>
    </w:r>
    <w:r w:rsidR="00200E09">
      <w:rPr>
        <w:rFonts w:ascii="Amnesty Trade Gothic" w:hAnsi="Amnesty Trade Gothic"/>
        <w:sz w:val="16"/>
        <w:szCs w:val="16"/>
      </w:rPr>
      <w:t>18</w:t>
    </w:r>
    <w:r w:rsidRPr="00D511BE">
      <w:rPr>
        <w:rFonts w:ascii="Amnesty Trade Gothic" w:hAnsi="Amnesty Trade Gothic"/>
        <w:sz w:val="16"/>
        <w:szCs w:val="16"/>
      </w:rPr>
      <w:t xml:space="preserve"> June 2019</w:t>
    </w:r>
  </w:p>
  <w:p w14:paraId="6A63DFE5" w14:textId="77777777" w:rsidR="00D511BE" w:rsidRPr="00D511BE" w:rsidRDefault="00D511BE">
    <w:pP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0E09"/>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C5503"/>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1A2A"/>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11BE"/>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4C5503"/>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4C5503"/>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4C5503"/>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iran@un.i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witter.com/iran_un?lang=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67D66-F31F-429C-93BF-BCAC84145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1309</Words>
  <Characters>6622</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2019-06-18T13:29:00Z</dcterms:created>
  <dcterms:modified xsi:type="dcterms:W3CDTF">2019-06-18T13:29:00Z</dcterms:modified>
</cp:coreProperties>
</file>