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32CBA" w:rsidRPr="00B93DB4" w:rsidRDefault="00D32CBA" w:rsidP="00B93DB4">
      <w:pPr>
        <w:pStyle w:val="AIUrgentActionTopHeading"/>
        <w:tabs>
          <w:tab w:val="clear" w:pos="567"/>
        </w:tabs>
        <w:spacing w:line="240" w:lineRule="auto"/>
        <w:rPr>
          <w:rFonts w:cs="Arial"/>
          <w:sz w:val="80"/>
          <w:szCs w:val="80"/>
        </w:rPr>
      </w:pPr>
      <w:r w:rsidRPr="00B93DB4">
        <w:rPr>
          <w:rFonts w:cs="Arial"/>
          <w:sz w:val="80"/>
          <w:szCs w:val="80"/>
          <w:highlight w:val="yellow"/>
        </w:rPr>
        <w:t>URGENT ACTION</w:t>
      </w:r>
    </w:p>
    <w:p w:rsidR="00D32CBA" w:rsidRPr="00B93DB4" w:rsidRDefault="00D32CBA" w:rsidP="00B93DB4">
      <w:pPr>
        <w:spacing w:after="0" w:line="240" w:lineRule="auto"/>
        <w:ind w:left="-283"/>
        <w:rPr>
          <w:rFonts w:ascii="Arial" w:hAnsi="Arial" w:cs="Arial"/>
          <w:b/>
          <w:sz w:val="36"/>
          <w:lang w:eastAsia="es-MX"/>
        </w:rPr>
      </w:pPr>
    </w:p>
    <w:p w:rsidR="00D32CBA" w:rsidRPr="00B93DB4" w:rsidRDefault="00D32CBA" w:rsidP="00B93DB4">
      <w:pPr>
        <w:spacing w:after="0" w:line="240" w:lineRule="auto"/>
        <w:rPr>
          <w:rFonts w:ascii="Arial" w:hAnsi="Arial" w:cs="Arial"/>
          <w:b/>
          <w:i/>
          <w:sz w:val="36"/>
          <w:lang w:eastAsia="es-MX"/>
        </w:rPr>
      </w:pPr>
      <w:r w:rsidRPr="00B93DB4">
        <w:rPr>
          <w:rFonts w:ascii="Arial" w:hAnsi="Arial" w:cs="Arial"/>
          <w:b/>
          <w:sz w:val="36"/>
          <w:lang w:eastAsia="es-MX"/>
        </w:rPr>
        <w:t>STOP PROSECUTING PEACEFUL PROTESTERS</w:t>
      </w:r>
    </w:p>
    <w:p w:rsidR="00D32CBA" w:rsidRPr="00B93DB4" w:rsidRDefault="00D32CBA" w:rsidP="00B93DB4">
      <w:pPr>
        <w:spacing w:after="0" w:line="240" w:lineRule="auto"/>
        <w:jc w:val="both"/>
        <w:rPr>
          <w:rFonts w:ascii="Arial" w:hAnsi="Arial" w:cs="Arial"/>
          <w:b/>
          <w:sz w:val="22"/>
          <w:szCs w:val="22"/>
          <w:lang w:eastAsia="es-MX"/>
        </w:rPr>
      </w:pPr>
      <w:r w:rsidRPr="00B93DB4">
        <w:rPr>
          <w:rFonts w:ascii="Arial" w:hAnsi="Arial" w:cs="Arial"/>
          <w:b/>
          <w:sz w:val="22"/>
          <w:szCs w:val="22"/>
          <w:lang w:eastAsia="es-MX"/>
        </w:rPr>
        <w:t>On 22 May 201</w:t>
      </w:r>
      <w:r w:rsidRPr="00B93DB4">
        <w:rPr>
          <w:rFonts w:ascii="Arial" w:hAnsi="Arial" w:cs="Arial"/>
          <w:b/>
          <w:sz w:val="22"/>
          <w:szCs w:val="22"/>
          <w:lang w:val="en-US" w:eastAsia="es-MX"/>
        </w:rPr>
        <w:t>9</w:t>
      </w:r>
      <w:r w:rsidRPr="00B93DB4">
        <w:rPr>
          <w:rFonts w:ascii="Arial" w:hAnsi="Arial" w:cs="Arial"/>
          <w:b/>
          <w:sz w:val="22"/>
          <w:szCs w:val="22"/>
          <w:lang w:eastAsia="es-MX"/>
        </w:rPr>
        <w:t>, Thai authorities renewed their crackdown on peaceful protesters by pursuing the prosecution of a group of 17 individuals, including an opposition party politician, for their participation in a peaceful protest outside a Bangkok police station on 24 June 2015. Their gatherings took place during the military government’s ban on “political” gatherings of five or more persons. Filing charges against these individuals nearly four years after their peaceful demonstration appears to be a politically motivated decision to silence perceived opponents and has a chilling effect on the rights to freedom of expression and peaceful assembly in Thailand.</w:t>
      </w:r>
    </w:p>
    <w:p w:rsidR="00D32CBA" w:rsidRPr="00B93DB4" w:rsidRDefault="00D32CBA" w:rsidP="00B93DB4">
      <w:pPr>
        <w:spacing w:after="0" w:line="240" w:lineRule="auto"/>
        <w:ind w:left="-283"/>
        <w:rPr>
          <w:rFonts w:ascii="Arial" w:hAnsi="Arial" w:cs="Arial"/>
          <w:b/>
          <w:lang w:eastAsia="es-MX"/>
        </w:rPr>
      </w:pPr>
    </w:p>
    <w:p w:rsidR="00B93DB4" w:rsidRPr="0007751F" w:rsidRDefault="00B93DB4" w:rsidP="00B93DB4">
      <w:pPr>
        <w:spacing w:line="240" w:lineRule="auto"/>
        <w:rPr>
          <w:rFonts w:ascii="Arial" w:hAnsi="Arial" w:cs="Arial"/>
          <w:b/>
          <w:sz w:val="20"/>
          <w:szCs w:val="20"/>
        </w:rPr>
      </w:pPr>
      <w:r w:rsidRPr="0007751F">
        <w:rPr>
          <w:rFonts w:ascii="Arial" w:hAnsi="Arial" w:cs="Arial"/>
          <w:b/>
          <w:sz w:val="20"/>
          <w:szCs w:val="20"/>
        </w:rPr>
        <w:t xml:space="preserve">TAKE ACTION: </w:t>
      </w:r>
    </w:p>
    <w:p w:rsidR="00B93DB4" w:rsidRPr="004D1533" w:rsidRDefault="00B93DB4" w:rsidP="00B93DB4">
      <w:pPr>
        <w:pStyle w:val="NormalWeb"/>
        <w:numPr>
          <w:ilvl w:val="0"/>
          <w:numId w:val="41"/>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rsidR="00B93DB4" w:rsidRPr="004D1533" w:rsidRDefault="00B93DB4" w:rsidP="00B93DB4">
      <w:pPr>
        <w:pStyle w:val="NormalWeb"/>
        <w:numPr>
          <w:ilvl w:val="0"/>
          <w:numId w:val="41"/>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136.15</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rsidR="00B93DB4" w:rsidRDefault="00B93DB4" w:rsidP="00B93DB4">
      <w:pPr>
        <w:spacing w:after="0" w:line="240" w:lineRule="auto"/>
        <w:rPr>
          <w:rFonts w:ascii="Arial" w:hAnsi="Arial" w:cs="Arial"/>
          <w:b/>
          <w:sz w:val="20"/>
          <w:szCs w:val="20"/>
        </w:rPr>
      </w:pPr>
    </w:p>
    <w:p w:rsidR="00EE5EF8" w:rsidRDefault="00EE5EF8" w:rsidP="00B93DB4">
      <w:pPr>
        <w:spacing w:after="0" w:line="240" w:lineRule="auto"/>
        <w:rPr>
          <w:rFonts w:ascii="Arial" w:hAnsi="Arial" w:cs="Arial"/>
          <w:b/>
          <w:szCs w:val="18"/>
        </w:rPr>
        <w:sectPr w:rsidR="00EE5EF8" w:rsidSect="00B93DB4">
          <w:headerReference w:type="default" r:id="rId8"/>
          <w:footerReference w:type="default" r:id="rId9"/>
          <w:footnotePr>
            <w:pos w:val="beneathText"/>
          </w:footnotePr>
          <w:endnotePr>
            <w:numFmt w:val="decimal"/>
          </w:endnotePr>
          <w:pgSz w:w="12240" w:h="15840" w:code="1"/>
          <w:pgMar w:top="720" w:right="720" w:bottom="1800" w:left="720" w:header="709" w:footer="709" w:gutter="0"/>
          <w:cols w:space="720"/>
          <w:docGrid w:linePitch="360"/>
        </w:sectPr>
      </w:pPr>
    </w:p>
    <w:p w:rsidR="00D32CBA" w:rsidRPr="00EE5EF8" w:rsidRDefault="00D32CBA" w:rsidP="00B93DB4">
      <w:pPr>
        <w:spacing w:after="0" w:line="240" w:lineRule="auto"/>
        <w:rPr>
          <w:rFonts w:ascii="Arial" w:hAnsi="Arial" w:cs="Arial"/>
          <w:b/>
          <w:szCs w:val="18"/>
        </w:rPr>
      </w:pPr>
      <w:r w:rsidRPr="00EE5EF8">
        <w:rPr>
          <w:rFonts w:ascii="Arial" w:hAnsi="Arial" w:cs="Arial"/>
          <w:b/>
          <w:szCs w:val="18"/>
        </w:rPr>
        <w:t>Prime Minister Prayut Chan-O-Cha</w:t>
      </w:r>
    </w:p>
    <w:p w:rsidR="00D32CBA" w:rsidRPr="00EE5EF8" w:rsidRDefault="00D32CBA" w:rsidP="00B93DB4">
      <w:pPr>
        <w:spacing w:after="0" w:line="240" w:lineRule="auto"/>
        <w:rPr>
          <w:rFonts w:ascii="Arial" w:hAnsi="Arial" w:cs="Arial"/>
          <w:szCs w:val="18"/>
          <w:cs/>
          <w:lang w:bidi="th-TH"/>
        </w:rPr>
      </w:pPr>
      <w:r w:rsidRPr="00EE5EF8">
        <w:rPr>
          <w:rFonts w:ascii="Arial" w:hAnsi="Arial" w:cs="Arial"/>
          <w:szCs w:val="18"/>
          <w:lang w:bidi="th-TH"/>
        </w:rPr>
        <w:t>Office of the Prime Minister</w:t>
      </w:r>
    </w:p>
    <w:p w:rsidR="00D32CBA" w:rsidRPr="00EE5EF8" w:rsidRDefault="00D32CBA" w:rsidP="00B93DB4">
      <w:pPr>
        <w:spacing w:after="0" w:line="240" w:lineRule="auto"/>
        <w:rPr>
          <w:rFonts w:ascii="Arial" w:hAnsi="Arial" w:cs="Arial"/>
          <w:szCs w:val="18"/>
        </w:rPr>
      </w:pPr>
      <w:proofErr w:type="spellStart"/>
      <w:r w:rsidRPr="00EE5EF8">
        <w:rPr>
          <w:rFonts w:ascii="Arial" w:hAnsi="Arial" w:cs="Arial"/>
          <w:szCs w:val="18"/>
        </w:rPr>
        <w:t>Pitsanulok</w:t>
      </w:r>
      <w:proofErr w:type="spellEnd"/>
      <w:r w:rsidRPr="00EE5EF8">
        <w:rPr>
          <w:rFonts w:ascii="Arial" w:hAnsi="Arial" w:cs="Arial"/>
          <w:szCs w:val="18"/>
        </w:rPr>
        <w:t xml:space="preserve"> road </w:t>
      </w:r>
    </w:p>
    <w:p w:rsidR="00D32CBA" w:rsidRPr="00EE5EF8" w:rsidRDefault="00D32CBA" w:rsidP="00EE5EF8">
      <w:pPr>
        <w:spacing w:after="0" w:line="240" w:lineRule="auto"/>
        <w:rPr>
          <w:rFonts w:ascii="Arial" w:hAnsi="Arial" w:cs="Arial"/>
          <w:szCs w:val="18"/>
        </w:rPr>
      </w:pPr>
      <w:r w:rsidRPr="00EE5EF8">
        <w:rPr>
          <w:rFonts w:ascii="Arial" w:hAnsi="Arial" w:cs="Arial"/>
          <w:szCs w:val="18"/>
        </w:rPr>
        <w:t>Bangkok 10300</w:t>
      </w:r>
    </w:p>
    <w:p w:rsidR="00D32CBA" w:rsidRPr="00EE5EF8" w:rsidRDefault="00D32CBA" w:rsidP="00EE5EF8">
      <w:pPr>
        <w:spacing w:after="0" w:line="240" w:lineRule="auto"/>
        <w:rPr>
          <w:rFonts w:ascii="Arial" w:hAnsi="Arial" w:cs="Arial"/>
          <w:szCs w:val="18"/>
        </w:rPr>
      </w:pPr>
      <w:r w:rsidRPr="00EE5EF8">
        <w:rPr>
          <w:rFonts w:ascii="Arial" w:hAnsi="Arial" w:cs="Arial"/>
          <w:szCs w:val="18"/>
        </w:rPr>
        <w:t>Thailand</w:t>
      </w:r>
    </w:p>
    <w:p w:rsidR="00D32CBA" w:rsidRPr="00EE5EF8" w:rsidRDefault="00D32CBA" w:rsidP="00EE5EF8">
      <w:pPr>
        <w:spacing w:after="0" w:line="240" w:lineRule="auto"/>
        <w:rPr>
          <w:rFonts w:ascii="Arial" w:hAnsi="Arial" w:cs="Arial"/>
          <w:szCs w:val="18"/>
        </w:rPr>
      </w:pPr>
      <w:r w:rsidRPr="00EE5EF8">
        <w:rPr>
          <w:rFonts w:ascii="Arial" w:hAnsi="Arial" w:cs="Arial"/>
          <w:szCs w:val="18"/>
        </w:rPr>
        <w:t>Tel: 66 2 618 2323</w:t>
      </w:r>
    </w:p>
    <w:p w:rsidR="00D32CBA" w:rsidRPr="00EE5EF8" w:rsidRDefault="00D32CBA" w:rsidP="00EE5EF8">
      <w:pPr>
        <w:spacing w:after="0" w:line="240" w:lineRule="auto"/>
        <w:rPr>
          <w:rFonts w:ascii="Arial" w:hAnsi="Arial" w:cs="Arial"/>
          <w:szCs w:val="18"/>
        </w:rPr>
      </w:pPr>
      <w:r w:rsidRPr="00EE5EF8">
        <w:rPr>
          <w:rFonts w:ascii="Arial" w:hAnsi="Arial" w:cs="Arial"/>
          <w:szCs w:val="18"/>
        </w:rPr>
        <w:t>Fax: 66 2 2825131</w:t>
      </w:r>
    </w:p>
    <w:p w:rsidR="00EE5EF8" w:rsidRPr="00EE5EF8" w:rsidRDefault="00D32CBA" w:rsidP="00EE5EF8">
      <w:pPr>
        <w:spacing w:after="0" w:line="240" w:lineRule="auto"/>
        <w:rPr>
          <w:rFonts w:ascii="Arial" w:hAnsi="Arial" w:cs="Arial"/>
          <w:szCs w:val="18"/>
        </w:rPr>
      </w:pPr>
      <w:r w:rsidRPr="00EE5EF8">
        <w:rPr>
          <w:rFonts w:ascii="Arial" w:hAnsi="Arial" w:cs="Arial"/>
          <w:szCs w:val="18"/>
        </w:rPr>
        <w:t>Email:</w:t>
      </w:r>
      <w:r w:rsidRPr="00EE5EF8">
        <w:rPr>
          <w:rFonts w:ascii="Arial" w:hAnsi="Arial" w:cs="Arial"/>
          <w:szCs w:val="18"/>
          <w:cs/>
          <w:lang w:bidi="th-TH"/>
        </w:rPr>
        <w:t xml:space="preserve"> </w:t>
      </w:r>
      <w:hyperlink r:id="rId10" w:history="1">
        <w:r w:rsidR="00EE5EF8" w:rsidRPr="00EE5EF8">
          <w:rPr>
            <w:rStyle w:val="Hyperlink"/>
            <w:rFonts w:ascii="Arial" w:hAnsi="Arial" w:cs="Arial"/>
            <w:szCs w:val="18"/>
          </w:rPr>
          <w:t>prforeign@prd.go.th</w:t>
        </w:r>
      </w:hyperlink>
      <w:r w:rsidR="00EE5EF8" w:rsidRPr="00EE5EF8">
        <w:rPr>
          <w:rFonts w:ascii="Arial" w:hAnsi="Arial" w:cs="Arial"/>
          <w:szCs w:val="18"/>
        </w:rPr>
        <w:t xml:space="preserve"> </w:t>
      </w:r>
    </w:p>
    <w:p w:rsidR="00EE5EF8" w:rsidRPr="00EE5EF8" w:rsidRDefault="00EE5EF8" w:rsidP="00EE5EF8">
      <w:pPr>
        <w:spacing w:after="0" w:line="240" w:lineRule="auto"/>
        <w:rPr>
          <w:rFonts w:ascii="Arial" w:hAnsi="Arial" w:cs="Arial"/>
          <w:szCs w:val="18"/>
        </w:rPr>
      </w:pPr>
    </w:p>
    <w:p w:rsidR="00EE5EF8" w:rsidRPr="00EE5EF8" w:rsidRDefault="00EE5EF8" w:rsidP="00176009">
      <w:pPr>
        <w:pStyle w:val="PlainText"/>
        <w:rPr>
          <w:rFonts w:ascii="Arial" w:hAnsi="Arial" w:cs="Arial"/>
          <w:b/>
          <w:sz w:val="18"/>
          <w:szCs w:val="18"/>
        </w:rPr>
      </w:pPr>
      <w:r w:rsidRPr="00EE5EF8">
        <w:rPr>
          <w:rFonts w:ascii="Arial" w:hAnsi="Arial" w:cs="Arial"/>
          <w:b/>
          <w:sz w:val="18"/>
          <w:szCs w:val="18"/>
        </w:rPr>
        <w:t xml:space="preserve">Chargé </w:t>
      </w:r>
      <w:proofErr w:type="spellStart"/>
      <w:r w:rsidRPr="00EE5EF8">
        <w:rPr>
          <w:rFonts w:ascii="Arial" w:hAnsi="Arial" w:cs="Arial"/>
          <w:b/>
          <w:sz w:val="18"/>
          <w:szCs w:val="18"/>
        </w:rPr>
        <w:t>d’Affaires</w:t>
      </w:r>
      <w:proofErr w:type="spellEnd"/>
      <w:r w:rsidRPr="00EE5EF8">
        <w:rPr>
          <w:rFonts w:ascii="Arial" w:hAnsi="Arial" w:cs="Arial"/>
          <w:b/>
          <w:sz w:val="18"/>
          <w:szCs w:val="18"/>
        </w:rPr>
        <w:t xml:space="preserve"> ad interim </w:t>
      </w:r>
      <w:proofErr w:type="spellStart"/>
      <w:r w:rsidRPr="00EE5EF8">
        <w:rPr>
          <w:rFonts w:ascii="Arial" w:hAnsi="Arial" w:cs="Arial"/>
          <w:b/>
          <w:sz w:val="18"/>
          <w:szCs w:val="18"/>
        </w:rPr>
        <w:t>Boosara</w:t>
      </w:r>
      <w:proofErr w:type="spellEnd"/>
      <w:r w:rsidRPr="00EE5EF8">
        <w:rPr>
          <w:rFonts w:ascii="Arial" w:hAnsi="Arial" w:cs="Arial"/>
          <w:b/>
          <w:sz w:val="18"/>
          <w:szCs w:val="18"/>
        </w:rPr>
        <w:t xml:space="preserve"> </w:t>
      </w:r>
      <w:proofErr w:type="spellStart"/>
      <w:r w:rsidRPr="00EE5EF8">
        <w:rPr>
          <w:rFonts w:ascii="Arial" w:hAnsi="Arial" w:cs="Arial"/>
          <w:b/>
          <w:sz w:val="18"/>
          <w:szCs w:val="18"/>
        </w:rPr>
        <w:t>Kanchanalai</w:t>
      </w:r>
      <w:proofErr w:type="spellEnd"/>
    </w:p>
    <w:p w:rsidR="00EE5EF8" w:rsidRPr="00EE5EF8" w:rsidRDefault="00EE5EF8" w:rsidP="00176009">
      <w:pPr>
        <w:pStyle w:val="PlainText"/>
        <w:rPr>
          <w:rFonts w:ascii="Arial" w:hAnsi="Arial" w:cs="Arial"/>
          <w:sz w:val="18"/>
          <w:szCs w:val="18"/>
        </w:rPr>
      </w:pPr>
      <w:r w:rsidRPr="00EE5EF8">
        <w:rPr>
          <w:rFonts w:ascii="Arial" w:hAnsi="Arial" w:cs="Arial"/>
          <w:sz w:val="18"/>
          <w:szCs w:val="18"/>
        </w:rPr>
        <w:t xml:space="preserve">Royal Thai Embassy </w:t>
      </w:r>
    </w:p>
    <w:p w:rsidR="00EE5EF8" w:rsidRPr="00EE5EF8" w:rsidRDefault="00EE5EF8" w:rsidP="00176009">
      <w:pPr>
        <w:pStyle w:val="PlainText"/>
        <w:rPr>
          <w:rFonts w:ascii="Arial" w:hAnsi="Arial" w:cs="Arial"/>
          <w:sz w:val="18"/>
          <w:szCs w:val="18"/>
        </w:rPr>
      </w:pPr>
      <w:r w:rsidRPr="00EE5EF8">
        <w:rPr>
          <w:rFonts w:ascii="Arial" w:hAnsi="Arial" w:cs="Arial"/>
          <w:sz w:val="18"/>
          <w:szCs w:val="18"/>
        </w:rPr>
        <w:t>1024 Wisconsin Ave. NW, Washington, DC 20007</w:t>
      </w:r>
    </w:p>
    <w:p w:rsidR="00EE5EF8" w:rsidRPr="00EE5EF8" w:rsidRDefault="00EE5EF8" w:rsidP="00176009">
      <w:pPr>
        <w:pStyle w:val="PlainText"/>
        <w:rPr>
          <w:rFonts w:ascii="Arial" w:hAnsi="Arial" w:cs="Arial"/>
          <w:sz w:val="18"/>
          <w:szCs w:val="18"/>
        </w:rPr>
      </w:pPr>
      <w:r w:rsidRPr="00EE5EF8">
        <w:rPr>
          <w:rFonts w:ascii="Arial" w:hAnsi="Arial" w:cs="Arial"/>
          <w:sz w:val="18"/>
          <w:szCs w:val="18"/>
        </w:rPr>
        <w:t>Phone: 202 944 3600 I Fax: 202 944 3611</w:t>
      </w:r>
    </w:p>
    <w:p w:rsidR="00EE5EF8" w:rsidRPr="00EE5EF8" w:rsidRDefault="00EE5EF8" w:rsidP="00176009">
      <w:pPr>
        <w:pStyle w:val="PlainText"/>
        <w:rPr>
          <w:rFonts w:ascii="Arial" w:hAnsi="Arial" w:cs="Arial"/>
          <w:sz w:val="18"/>
          <w:szCs w:val="18"/>
        </w:rPr>
      </w:pPr>
      <w:r w:rsidRPr="00EE5EF8">
        <w:rPr>
          <w:rFonts w:ascii="Arial" w:hAnsi="Arial" w:cs="Arial"/>
          <w:sz w:val="18"/>
          <w:szCs w:val="18"/>
        </w:rPr>
        <w:t xml:space="preserve">Contact form: </w:t>
      </w:r>
      <w:hyperlink r:id="rId11" w:history="1">
        <w:r w:rsidRPr="00EE5EF8">
          <w:rPr>
            <w:rStyle w:val="Hyperlink"/>
            <w:rFonts w:ascii="Arial" w:hAnsi="Arial" w:cs="Arial"/>
            <w:sz w:val="18"/>
            <w:szCs w:val="18"/>
          </w:rPr>
          <w:t>https://bit.ly/2DYwCp1</w:t>
        </w:r>
      </w:hyperlink>
      <w:r w:rsidRPr="00EE5EF8">
        <w:rPr>
          <w:rFonts w:ascii="Arial" w:hAnsi="Arial" w:cs="Arial"/>
          <w:sz w:val="18"/>
          <w:szCs w:val="18"/>
        </w:rPr>
        <w:t xml:space="preserve"> </w:t>
      </w:r>
    </w:p>
    <w:p w:rsidR="00EE5EF8" w:rsidRPr="00EE5EF8" w:rsidRDefault="00EE5EF8" w:rsidP="00176009">
      <w:pPr>
        <w:pStyle w:val="PlainText"/>
        <w:rPr>
          <w:rFonts w:ascii="Arial" w:hAnsi="Arial" w:cs="Arial"/>
          <w:sz w:val="18"/>
          <w:szCs w:val="18"/>
        </w:rPr>
      </w:pPr>
      <w:r w:rsidRPr="00EE5EF8">
        <w:rPr>
          <w:rFonts w:ascii="Arial" w:hAnsi="Arial" w:cs="Arial"/>
          <w:sz w:val="18"/>
          <w:szCs w:val="18"/>
        </w:rPr>
        <w:t xml:space="preserve">Twitter: </w:t>
      </w:r>
      <w:hyperlink r:id="rId12" w:history="1">
        <w:r w:rsidRPr="00EE5EF8">
          <w:rPr>
            <w:rStyle w:val="Hyperlink"/>
            <w:rFonts w:ascii="Arial" w:hAnsi="Arial" w:cs="Arial"/>
            <w:sz w:val="18"/>
            <w:szCs w:val="18"/>
          </w:rPr>
          <w:t>@</w:t>
        </w:r>
        <w:proofErr w:type="spellStart"/>
        <w:r w:rsidRPr="00EE5EF8">
          <w:rPr>
            <w:rStyle w:val="Hyperlink"/>
            <w:rFonts w:ascii="Arial" w:hAnsi="Arial" w:cs="Arial"/>
            <w:sz w:val="18"/>
            <w:szCs w:val="18"/>
          </w:rPr>
          <w:t>ThaiEmbDC</w:t>
        </w:r>
        <w:proofErr w:type="spellEnd"/>
      </w:hyperlink>
    </w:p>
    <w:p w:rsidR="00EE5EF8" w:rsidRPr="00EE5EF8" w:rsidRDefault="00EE5EF8" w:rsidP="00176009">
      <w:pPr>
        <w:pStyle w:val="PlainText"/>
        <w:rPr>
          <w:rFonts w:ascii="Arial" w:hAnsi="Arial" w:cs="Arial"/>
          <w:sz w:val="18"/>
          <w:szCs w:val="18"/>
        </w:rPr>
      </w:pPr>
      <w:r w:rsidRPr="00EE5EF8">
        <w:rPr>
          <w:rFonts w:ascii="Arial" w:hAnsi="Arial" w:cs="Arial"/>
          <w:sz w:val="18"/>
          <w:szCs w:val="18"/>
        </w:rPr>
        <w:t xml:space="preserve">Facebook: </w:t>
      </w:r>
      <w:hyperlink r:id="rId13" w:history="1">
        <w:r w:rsidRPr="00EE5EF8">
          <w:rPr>
            <w:rStyle w:val="Hyperlink"/>
            <w:rFonts w:ascii="Arial" w:hAnsi="Arial" w:cs="Arial"/>
            <w:sz w:val="18"/>
            <w:szCs w:val="18"/>
          </w:rPr>
          <w:t>@</w:t>
        </w:r>
        <w:proofErr w:type="spellStart"/>
        <w:r w:rsidRPr="00EE5EF8">
          <w:rPr>
            <w:rStyle w:val="Hyperlink"/>
            <w:rFonts w:ascii="Arial" w:hAnsi="Arial" w:cs="Arial"/>
            <w:sz w:val="18"/>
            <w:szCs w:val="18"/>
          </w:rPr>
          <w:t>Thaiembdc</w:t>
        </w:r>
        <w:proofErr w:type="spellEnd"/>
      </w:hyperlink>
    </w:p>
    <w:p w:rsidR="00D32CBA" w:rsidRPr="00EE5EF8" w:rsidRDefault="00EE5EF8" w:rsidP="00EE5EF8">
      <w:pPr>
        <w:pStyle w:val="PlainText"/>
        <w:rPr>
          <w:rFonts w:ascii="Arial" w:hAnsi="Arial" w:cs="Arial"/>
          <w:sz w:val="18"/>
          <w:szCs w:val="18"/>
        </w:rPr>
      </w:pPr>
      <w:r w:rsidRPr="00EE5EF8">
        <w:rPr>
          <w:rFonts w:ascii="Arial" w:hAnsi="Arial" w:cs="Arial"/>
          <w:sz w:val="18"/>
          <w:szCs w:val="18"/>
        </w:rPr>
        <w:t>Salutation: Dear Ambassador</w:t>
      </w:r>
    </w:p>
    <w:p w:rsidR="00EE5EF8" w:rsidRDefault="00EE5EF8" w:rsidP="00EE5EF8">
      <w:pPr>
        <w:spacing w:after="0" w:line="240" w:lineRule="auto"/>
        <w:rPr>
          <w:rFonts w:ascii="Arial" w:hAnsi="Arial" w:cs="Arial"/>
          <w:b/>
          <w:sz w:val="20"/>
          <w:szCs w:val="20"/>
        </w:rPr>
        <w:sectPr w:rsidR="00EE5EF8" w:rsidSect="00EE5EF8">
          <w:footnotePr>
            <w:pos w:val="beneathText"/>
          </w:footnotePr>
          <w:endnotePr>
            <w:numFmt w:val="decimal"/>
          </w:endnotePr>
          <w:type w:val="continuous"/>
          <w:pgSz w:w="12240" w:h="15840" w:code="1"/>
          <w:pgMar w:top="720" w:right="720" w:bottom="1800" w:left="720" w:header="709" w:footer="709" w:gutter="0"/>
          <w:cols w:num="2" w:space="720"/>
          <w:docGrid w:linePitch="360"/>
        </w:sectPr>
      </w:pPr>
    </w:p>
    <w:p w:rsidR="00D32CBA" w:rsidRPr="00B93DB4" w:rsidRDefault="00D32CBA" w:rsidP="00EE5EF8">
      <w:pPr>
        <w:spacing w:after="0" w:line="240" w:lineRule="auto"/>
        <w:rPr>
          <w:rFonts w:ascii="Arial" w:hAnsi="Arial" w:cs="Arial"/>
          <w:i/>
          <w:sz w:val="20"/>
          <w:szCs w:val="20"/>
        </w:rPr>
      </w:pPr>
      <w:r w:rsidRPr="00B93DB4">
        <w:rPr>
          <w:rFonts w:ascii="Arial" w:hAnsi="Arial" w:cs="Arial"/>
          <w:iCs/>
          <w:sz w:val="20"/>
          <w:szCs w:val="20"/>
        </w:rPr>
        <w:t xml:space="preserve">Dear </w:t>
      </w:r>
      <w:r w:rsidRPr="00B93DB4">
        <w:rPr>
          <w:rFonts w:ascii="Arial" w:hAnsi="Arial" w:cs="Arial"/>
          <w:iCs/>
          <w:sz w:val="20"/>
          <w:szCs w:val="25"/>
          <w:lang w:bidi="th-TH"/>
        </w:rPr>
        <w:t>Prime Minister</w:t>
      </w:r>
      <w:r w:rsidRPr="00B93DB4">
        <w:rPr>
          <w:rFonts w:ascii="Arial" w:hAnsi="Arial" w:cs="Arial"/>
          <w:iCs/>
          <w:sz w:val="20"/>
          <w:szCs w:val="20"/>
        </w:rPr>
        <w:t>,</w:t>
      </w:r>
    </w:p>
    <w:p w:rsidR="00D32CBA" w:rsidRPr="00EE5EF8" w:rsidRDefault="00D32CBA" w:rsidP="00B93DB4">
      <w:pPr>
        <w:spacing w:after="0" w:line="240" w:lineRule="auto"/>
        <w:ind w:left="-283"/>
        <w:rPr>
          <w:rFonts w:ascii="Arial" w:hAnsi="Arial" w:cs="Arial"/>
          <w:i/>
          <w:sz w:val="20"/>
          <w:szCs w:val="20"/>
        </w:rPr>
      </w:pPr>
    </w:p>
    <w:p w:rsidR="00D32CBA" w:rsidRPr="00EE5EF8" w:rsidRDefault="00D32CBA" w:rsidP="00EE5EF8">
      <w:pPr>
        <w:spacing w:after="0" w:line="240" w:lineRule="auto"/>
        <w:jc w:val="both"/>
        <w:rPr>
          <w:rFonts w:ascii="Arial" w:hAnsi="Arial" w:cs="Arial"/>
          <w:iCs/>
          <w:sz w:val="20"/>
          <w:szCs w:val="20"/>
        </w:rPr>
      </w:pPr>
      <w:r w:rsidRPr="00EE5EF8">
        <w:rPr>
          <w:rFonts w:ascii="Arial" w:hAnsi="Arial" w:cs="Arial"/>
          <w:iCs/>
          <w:sz w:val="20"/>
          <w:szCs w:val="20"/>
        </w:rPr>
        <w:t>I write to urge that your government immediately drop</w:t>
      </w:r>
      <w:r w:rsidRPr="00EE5EF8">
        <w:rPr>
          <w:rFonts w:ascii="Arial" w:hAnsi="Arial" w:cs="Arial"/>
          <w:iCs/>
          <w:sz w:val="20"/>
          <w:szCs w:val="25"/>
          <w:cs/>
          <w:lang w:bidi="th-TH"/>
        </w:rPr>
        <w:t xml:space="preserve"> </w:t>
      </w:r>
      <w:r w:rsidRPr="00EE5EF8">
        <w:rPr>
          <w:rFonts w:ascii="Arial" w:hAnsi="Arial" w:cs="Arial"/>
          <w:iCs/>
          <w:sz w:val="20"/>
          <w:szCs w:val="20"/>
        </w:rPr>
        <w:t>charges</w:t>
      </w:r>
      <w:r w:rsidRPr="00EE5EF8">
        <w:rPr>
          <w:rFonts w:ascii="Arial" w:hAnsi="Arial" w:cs="Arial"/>
          <w:iCs/>
          <w:sz w:val="20"/>
          <w:szCs w:val="25"/>
          <w:cs/>
          <w:lang w:bidi="th-TH"/>
        </w:rPr>
        <w:t xml:space="preserve"> </w:t>
      </w:r>
      <w:r w:rsidRPr="00EE5EF8">
        <w:rPr>
          <w:rFonts w:ascii="Arial" w:hAnsi="Arial" w:cs="Arial"/>
          <w:iCs/>
          <w:sz w:val="20"/>
          <w:szCs w:val="20"/>
        </w:rPr>
        <w:t xml:space="preserve">against </w:t>
      </w:r>
      <w:r w:rsidRPr="00EE5EF8">
        <w:rPr>
          <w:rFonts w:ascii="Arial" w:hAnsi="Arial" w:cs="Arial"/>
          <w:iCs/>
          <w:sz w:val="20"/>
          <w:szCs w:val="20"/>
          <w:lang w:val="en-AU"/>
        </w:rPr>
        <w:t xml:space="preserve">the following 17 individuals - </w:t>
      </w:r>
      <w:proofErr w:type="spellStart"/>
      <w:r w:rsidRPr="00EE5EF8">
        <w:rPr>
          <w:rFonts w:ascii="Arial" w:hAnsi="Arial" w:cs="Arial"/>
          <w:iCs/>
          <w:sz w:val="20"/>
          <w:szCs w:val="20"/>
        </w:rPr>
        <w:t>Apiwat</w:t>
      </w:r>
      <w:proofErr w:type="spellEnd"/>
      <w:r w:rsidRPr="00EE5EF8">
        <w:rPr>
          <w:rFonts w:ascii="Arial" w:hAnsi="Arial" w:cs="Arial"/>
          <w:iCs/>
          <w:sz w:val="20"/>
          <w:szCs w:val="20"/>
        </w:rPr>
        <w:t xml:space="preserve"> </w:t>
      </w:r>
      <w:proofErr w:type="spellStart"/>
      <w:r w:rsidRPr="00EE5EF8">
        <w:rPr>
          <w:rFonts w:ascii="Arial" w:hAnsi="Arial" w:cs="Arial"/>
          <w:iCs/>
          <w:sz w:val="20"/>
          <w:szCs w:val="20"/>
        </w:rPr>
        <w:t>Suntararak</w:t>
      </w:r>
      <w:proofErr w:type="spellEnd"/>
      <w:r w:rsidRPr="00EE5EF8">
        <w:rPr>
          <w:rFonts w:ascii="Arial" w:hAnsi="Arial" w:cs="Arial"/>
          <w:iCs/>
          <w:sz w:val="20"/>
          <w:szCs w:val="20"/>
        </w:rPr>
        <w:t xml:space="preserve">, </w:t>
      </w:r>
      <w:proofErr w:type="spellStart"/>
      <w:r w:rsidRPr="00EE5EF8">
        <w:rPr>
          <w:rFonts w:ascii="Arial" w:hAnsi="Arial" w:cs="Arial"/>
          <w:iCs/>
          <w:sz w:val="20"/>
          <w:szCs w:val="20"/>
        </w:rPr>
        <w:t>Apisit</w:t>
      </w:r>
      <w:proofErr w:type="spellEnd"/>
      <w:r w:rsidRPr="00EE5EF8">
        <w:rPr>
          <w:rFonts w:ascii="Arial" w:hAnsi="Arial" w:cs="Arial"/>
          <w:iCs/>
          <w:sz w:val="20"/>
          <w:szCs w:val="20"/>
        </w:rPr>
        <w:t xml:space="preserve"> </w:t>
      </w:r>
      <w:proofErr w:type="spellStart"/>
      <w:r w:rsidRPr="00EE5EF8">
        <w:rPr>
          <w:rFonts w:ascii="Arial" w:hAnsi="Arial" w:cs="Arial"/>
          <w:iCs/>
          <w:sz w:val="20"/>
          <w:szCs w:val="20"/>
        </w:rPr>
        <w:t>Sapnapapan</w:t>
      </w:r>
      <w:proofErr w:type="spellEnd"/>
      <w:r w:rsidRPr="00EE5EF8">
        <w:rPr>
          <w:rFonts w:ascii="Arial" w:hAnsi="Arial" w:cs="Arial"/>
          <w:iCs/>
          <w:sz w:val="20"/>
          <w:szCs w:val="20"/>
        </w:rPr>
        <w:t xml:space="preserve">, </w:t>
      </w:r>
      <w:proofErr w:type="spellStart"/>
      <w:r w:rsidRPr="00EE5EF8">
        <w:rPr>
          <w:rFonts w:ascii="Arial" w:hAnsi="Arial" w:cs="Arial"/>
          <w:iCs/>
          <w:sz w:val="20"/>
          <w:szCs w:val="20"/>
        </w:rPr>
        <w:t>Chonthicha</w:t>
      </w:r>
      <w:proofErr w:type="spellEnd"/>
      <w:r w:rsidRPr="00EE5EF8">
        <w:rPr>
          <w:rFonts w:ascii="Arial" w:hAnsi="Arial" w:cs="Arial"/>
          <w:iCs/>
          <w:sz w:val="20"/>
          <w:szCs w:val="20"/>
        </w:rPr>
        <w:t xml:space="preserve"> </w:t>
      </w:r>
      <w:proofErr w:type="spellStart"/>
      <w:r w:rsidRPr="00EE5EF8">
        <w:rPr>
          <w:rFonts w:ascii="Arial" w:hAnsi="Arial" w:cs="Arial"/>
          <w:iCs/>
          <w:sz w:val="20"/>
          <w:szCs w:val="20"/>
        </w:rPr>
        <w:t>Jangrew</w:t>
      </w:r>
      <w:proofErr w:type="spellEnd"/>
      <w:r w:rsidRPr="00EE5EF8">
        <w:rPr>
          <w:rFonts w:ascii="Arial" w:hAnsi="Arial" w:cs="Arial"/>
          <w:iCs/>
          <w:sz w:val="20"/>
          <w:szCs w:val="20"/>
        </w:rPr>
        <w:t xml:space="preserve">, </w:t>
      </w:r>
      <w:proofErr w:type="spellStart"/>
      <w:r w:rsidRPr="00EE5EF8">
        <w:rPr>
          <w:rFonts w:ascii="Arial" w:hAnsi="Arial" w:cs="Arial"/>
          <w:iCs/>
          <w:sz w:val="20"/>
          <w:szCs w:val="20"/>
        </w:rPr>
        <w:t>Jatupat</w:t>
      </w:r>
      <w:proofErr w:type="spellEnd"/>
      <w:r w:rsidRPr="00EE5EF8">
        <w:rPr>
          <w:rFonts w:ascii="Arial" w:hAnsi="Arial" w:cs="Arial"/>
          <w:iCs/>
          <w:sz w:val="20"/>
          <w:szCs w:val="20"/>
        </w:rPr>
        <w:t xml:space="preserve"> </w:t>
      </w:r>
      <w:proofErr w:type="spellStart"/>
      <w:r w:rsidRPr="00EE5EF8">
        <w:rPr>
          <w:rFonts w:ascii="Arial" w:hAnsi="Arial" w:cs="Arial"/>
          <w:iCs/>
          <w:sz w:val="20"/>
          <w:szCs w:val="20"/>
        </w:rPr>
        <w:t>Boonpattararaksa</w:t>
      </w:r>
      <w:proofErr w:type="spellEnd"/>
      <w:r w:rsidRPr="00EE5EF8">
        <w:rPr>
          <w:rFonts w:ascii="Arial" w:hAnsi="Arial" w:cs="Arial"/>
          <w:iCs/>
          <w:sz w:val="20"/>
          <w:szCs w:val="20"/>
        </w:rPr>
        <w:t xml:space="preserve">, </w:t>
      </w:r>
      <w:proofErr w:type="spellStart"/>
      <w:r w:rsidRPr="00EE5EF8">
        <w:rPr>
          <w:rFonts w:ascii="Arial" w:hAnsi="Arial" w:cs="Arial"/>
          <w:iCs/>
          <w:sz w:val="20"/>
          <w:szCs w:val="20"/>
        </w:rPr>
        <w:t>Payu</w:t>
      </w:r>
      <w:proofErr w:type="spellEnd"/>
      <w:r w:rsidRPr="00EE5EF8">
        <w:rPr>
          <w:rFonts w:ascii="Arial" w:hAnsi="Arial" w:cs="Arial"/>
          <w:iCs/>
          <w:sz w:val="20"/>
          <w:szCs w:val="20"/>
        </w:rPr>
        <w:t xml:space="preserve"> </w:t>
      </w:r>
      <w:proofErr w:type="spellStart"/>
      <w:r w:rsidRPr="00EE5EF8">
        <w:rPr>
          <w:rFonts w:ascii="Arial" w:hAnsi="Arial" w:cs="Arial"/>
          <w:iCs/>
          <w:sz w:val="20"/>
          <w:szCs w:val="20"/>
        </w:rPr>
        <w:t>Boonsopon</w:t>
      </w:r>
      <w:proofErr w:type="spellEnd"/>
      <w:r w:rsidRPr="00EE5EF8">
        <w:rPr>
          <w:rFonts w:ascii="Arial" w:hAnsi="Arial" w:cs="Arial"/>
          <w:iCs/>
          <w:sz w:val="20"/>
          <w:szCs w:val="20"/>
        </w:rPr>
        <w:t xml:space="preserve">, </w:t>
      </w:r>
      <w:proofErr w:type="spellStart"/>
      <w:r w:rsidRPr="00EE5EF8">
        <w:rPr>
          <w:rFonts w:ascii="Arial" w:hAnsi="Arial" w:cs="Arial"/>
          <w:iCs/>
          <w:sz w:val="20"/>
          <w:szCs w:val="20"/>
        </w:rPr>
        <w:t>Panupong</w:t>
      </w:r>
      <w:proofErr w:type="spellEnd"/>
      <w:r w:rsidRPr="00EE5EF8">
        <w:rPr>
          <w:rFonts w:ascii="Arial" w:hAnsi="Arial" w:cs="Arial"/>
          <w:iCs/>
          <w:sz w:val="20"/>
          <w:szCs w:val="20"/>
        </w:rPr>
        <w:t xml:space="preserve"> </w:t>
      </w:r>
      <w:proofErr w:type="spellStart"/>
      <w:r w:rsidRPr="00EE5EF8">
        <w:rPr>
          <w:rFonts w:ascii="Arial" w:hAnsi="Arial" w:cs="Arial"/>
          <w:iCs/>
          <w:sz w:val="20"/>
          <w:szCs w:val="20"/>
        </w:rPr>
        <w:t>Srithananuwat</w:t>
      </w:r>
      <w:proofErr w:type="spellEnd"/>
      <w:r w:rsidRPr="00EE5EF8">
        <w:rPr>
          <w:rFonts w:ascii="Arial" w:hAnsi="Arial" w:cs="Arial"/>
          <w:iCs/>
          <w:sz w:val="20"/>
          <w:szCs w:val="20"/>
        </w:rPr>
        <w:t xml:space="preserve">, </w:t>
      </w:r>
      <w:proofErr w:type="spellStart"/>
      <w:r w:rsidRPr="00EE5EF8">
        <w:rPr>
          <w:rFonts w:ascii="Arial" w:hAnsi="Arial" w:cs="Arial"/>
          <w:iCs/>
          <w:sz w:val="20"/>
          <w:szCs w:val="20"/>
        </w:rPr>
        <w:t>Pakorn</w:t>
      </w:r>
      <w:proofErr w:type="spellEnd"/>
      <w:r w:rsidRPr="00EE5EF8">
        <w:rPr>
          <w:rFonts w:ascii="Arial" w:hAnsi="Arial" w:cs="Arial"/>
          <w:iCs/>
          <w:sz w:val="20"/>
          <w:szCs w:val="20"/>
        </w:rPr>
        <w:t xml:space="preserve"> </w:t>
      </w:r>
      <w:proofErr w:type="spellStart"/>
      <w:r w:rsidRPr="00EE5EF8">
        <w:rPr>
          <w:rFonts w:ascii="Arial" w:hAnsi="Arial" w:cs="Arial"/>
          <w:iCs/>
          <w:sz w:val="20"/>
          <w:szCs w:val="20"/>
        </w:rPr>
        <w:t>Areekul</w:t>
      </w:r>
      <w:proofErr w:type="spellEnd"/>
      <w:r w:rsidRPr="00EE5EF8">
        <w:rPr>
          <w:rFonts w:ascii="Arial" w:hAnsi="Arial" w:cs="Arial"/>
          <w:iCs/>
          <w:sz w:val="20"/>
          <w:szCs w:val="20"/>
        </w:rPr>
        <w:t xml:space="preserve">, </w:t>
      </w:r>
      <w:proofErr w:type="spellStart"/>
      <w:r w:rsidRPr="00EE5EF8">
        <w:rPr>
          <w:rFonts w:ascii="Arial" w:hAnsi="Arial" w:cs="Arial"/>
          <w:iCs/>
          <w:sz w:val="20"/>
          <w:szCs w:val="20"/>
        </w:rPr>
        <w:t>Pornchai</w:t>
      </w:r>
      <w:proofErr w:type="spellEnd"/>
      <w:r w:rsidRPr="00EE5EF8">
        <w:rPr>
          <w:rFonts w:ascii="Arial" w:hAnsi="Arial" w:cs="Arial"/>
          <w:iCs/>
          <w:sz w:val="20"/>
          <w:szCs w:val="20"/>
        </w:rPr>
        <w:t xml:space="preserve"> </w:t>
      </w:r>
      <w:proofErr w:type="spellStart"/>
      <w:r w:rsidRPr="00EE5EF8">
        <w:rPr>
          <w:rFonts w:ascii="Arial" w:hAnsi="Arial" w:cs="Arial"/>
          <w:iCs/>
          <w:sz w:val="20"/>
          <w:szCs w:val="20"/>
        </w:rPr>
        <w:t>Yuanyee</w:t>
      </w:r>
      <w:proofErr w:type="spellEnd"/>
      <w:r w:rsidRPr="00EE5EF8">
        <w:rPr>
          <w:rFonts w:ascii="Arial" w:hAnsi="Arial" w:cs="Arial"/>
          <w:iCs/>
          <w:sz w:val="20"/>
          <w:szCs w:val="20"/>
        </w:rPr>
        <w:t xml:space="preserve">, </w:t>
      </w:r>
      <w:proofErr w:type="spellStart"/>
      <w:r w:rsidRPr="00EE5EF8">
        <w:rPr>
          <w:rFonts w:ascii="Arial" w:hAnsi="Arial" w:cs="Arial"/>
          <w:iCs/>
          <w:sz w:val="20"/>
          <w:szCs w:val="20"/>
        </w:rPr>
        <w:t>Ratthapol</w:t>
      </w:r>
      <w:proofErr w:type="spellEnd"/>
      <w:r w:rsidRPr="00EE5EF8">
        <w:rPr>
          <w:rFonts w:ascii="Arial" w:hAnsi="Arial" w:cs="Arial"/>
          <w:iCs/>
          <w:sz w:val="20"/>
          <w:szCs w:val="20"/>
        </w:rPr>
        <w:t xml:space="preserve"> </w:t>
      </w:r>
      <w:proofErr w:type="spellStart"/>
      <w:r w:rsidRPr="00EE5EF8">
        <w:rPr>
          <w:rFonts w:ascii="Arial" w:hAnsi="Arial" w:cs="Arial"/>
          <w:iCs/>
          <w:sz w:val="20"/>
          <w:szCs w:val="20"/>
        </w:rPr>
        <w:t>Supasopon</w:t>
      </w:r>
      <w:proofErr w:type="spellEnd"/>
      <w:r w:rsidRPr="00EE5EF8">
        <w:rPr>
          <w:rFonts w:ascii="Arial" w:hAnsi="Arial" w:cs="Arial"/>
          <w:iCs/>
          <w:sz w:val="20"/>
          <w:szCs w:val="20"/>
        </w:rPr>
        <w:t xml:space="preserve">, </w:t>
      </w:r>
      <w:proofErr w:type="spellStart"/>
      <w:r w:rsidRPr="00EE5EF8">
        <w:rPr>
          <w:rFonts w:ascii="Arial" w:hAnsi="Arial" w:cs="Arial"/>
          <w:iCs/>
          <w:sz w:val="20"/>
          <w:szCs w:val="20"/>
        </w:rPr>
        <w:t>Rangsiman</w:t>
      </w:r>
      <w:proofErr w:type="spellEnd"/>
      <w:r w:rsidRPr="00EE5EF8">
        <w:rPr>
          <w:rFonts w:ascii="Arial" w:hAnsi="Arial" w:cs="Arial"/>
          <w:iCs/>
          <w:sz w:val="20"/>
          <w:szCs w:val="20"/>
        </w:rPr>
        <w:t xml:space="preserve"> Rome, </w:t>
      </w:r>
      <w:proofErr w:type="spellStart"/>
      <w:r w:rsidRPr="00EE5EF8">
        <w:rPr>
          <w:rFonts w:ascii="Arial" w:hAnsi="Arial" w:cs="Arial"/>
          <w:iCs/>
          <w:sz w:val="20"/>
          <w:szCs w:val="20"/>
        </w:rPr>
        <w:t>Songtham</w:t>
      </w:r>
      <w:proofErr w:type="spellEnd"/>
      <w:r w:rsidRPr="00EE5EF8">
        <w:rPr>
          <w:rFonts w:ascii="Arial" w:hAnsi="Arial" w:cs="Arial"/>
          <w:iCs/>
          <w:sz w:val="20"/>
          <w:szCs w:val="20"/>
        </w:rPr>
        <w:t xml:space="preserve"> </w:t>
      </w:r>
      <w:proofErr w:type="spellStart"/>
      <w:r w:rsidRPr="00EE5EF8">
        <w:rPr>
          <w:rFonts w:ascii="Arial" w:hAnsi="Arial" w:cs="Arial"/>
          <w:iCs/>
          <w:sz w:val="20"/>
          <w:szCs w:val="20"/>
        </w:rPr>
        <w:t>Kaewpanpruk</w:t>
      </w:r>
      <w:proofErr w:type="spellEnd"/>
      <w:r w:rsidRPr="00EE5EF8">
        <w:rPr>
          <w:rFonts w:ascii="Arial" w:hAnsi="Arial" w:cs="Arial"/>
          <w:iCs/>
          <w:sz w:val="20"/>
          <w:szCs w:val="20"/>
        </w:rPr>
        <w:t xml:space="preserve">, </w:t>
      </w:r>
      <w:proofErr w:type="spellStart"/>
      <w:r w:rsidRPr="00EE5EF8">
        <w:rPr>
          <w:rFonts w:ascii="Arial" w:hAnsi="Arial" w:cs="Arial"/>
          <w:iCs/>
          <w:sz w:val="20"/>
          <w:szCs w:val="20"/>
        </w:rPr>
        <w:t>Suhaimee</w:t>
      </w:r>
      <w:proofErr w:type="spellEnd"/>
      <w:r w:rsidRPr="00EE5EF8">
        <w:rPr>
          <w:rFonts w:ascii="Arial" w:hAnsi="Arial" w:cs="Arial"/>
          <w:iCs/>
          <w:sz w:val="20"/>
          <w:szCs w:val="20"/>
        </w:rPr>
        <w:t xml:space="preserve"> </w:t>
      </w:r>
      <w:proofErr w:type="spellStart"/>
      <w:r w:rsidRPr="00EE5EF8">
        <w:rPr>
          <w:rFonts w:ascii="Arial" w:hAnsi="Arial" w:cs="Arial"/>
          <w:iCs/>
          <w:sz w:val="20"/>
          <w:szCs w:val="20"/>
        </w:rPr>
        <w:t>Dulasa</w:t>
      </w:r>
      <w:proofErr w:type="spellEnd"/>
      <w:r w:rsidRPr="00EE5EF8">
        <w:rPr>
          <w:rFonts w:ascii="Arial" w:hAnsi="Arial" w:cs="Arial"/>
          <w:iCs/>
          <w:sz w:val="20"/>
          <w:szCs w:val="20"/>
        </w:rPr>
        <w:t xml:space="preserve">, Supachai </w:t>
      </w:r>
      <w:proofErr w:type="spellStart"/>
      <w:r w:rsidRPr="00EE5EF8">
        <w:rPr>
          <w:rFonts w:ascii="Arial" w:hAnsi="Arial" w:cs="Arial"/>
          <w:iCs/>
          <w:sz w:val="20"/>
          <w:szCs w:val="20"/>
        </w:rPr>
        <w:t>Pukrongploy</w:t>
      </w:r>
      <w:proofErr w:type="spellEnd"/>
      <w:r w:rsidRPr="00EE5EF8">
        <w:rPr>
          <w:rFonts w:ascii="Arial" w:hAnsi="Arial" w:cs="Arial"/>
          <w:iCs/>
          <w:sz w:val="20"/>
          <w:szCs w:val="20"/>
        </w:rPr>
        <w:t xml:space="preserve">, </w:t>
      </w:r>
      <w:proofErr w:type="spellStart"/>
      <w:r w:rsidRPr="00EE5EF8">
        <w:rPr>
          <w:rFonts w:ascii="Arial" w:hAnsi="Arial" w:cs="Arial"/>
          <w:iCs/>
          <w:sz w:val="20"/>
          <w:szCs w:val="20"/>
        </w:rPr>
        <w:t>Suvicha</w:t>
      </w:r>
      <w:proofErr w:type="spellEnd"/>
      <w:r w:rsidRPr="00EE5EF8">
        <w:rPr>
          <w:rFonts w:ascii="Arial" w:hAnsi="Arial" w:cs="Arial"/>
          <w:iCs/>
          <w:sz w:val="20"/>
          <w:szCs w:val="20"/>
        </w:rPr>
        <w:t xml:space="preserve"> </w:t>
      </w:r>
      <w:proofErr w:type="spellStart"/>
      <w:r w:rsidRPr="00EE5EF8">
        <w:rPr>
          <w:rFonts w:ascii="Arial" w:hAnsi="Arial" w:cs="Arial"/>
          <w:iCs/>
          <w:sz w:val="20"/>
          <w:szCs w:val="20"/>
        </w:rPr>
        <w:t>Tipangkorn</w:t>
      </w:r>
      <w:proofErr w:type="spellEnd"/>
      <w:r w:rsidRPr="00EE5EF8">
        <w:rPr>
          <w:rFonts w:ascii="Arial" w:hAnsi="Arial" w:cs="Arial"/>
          <w:iCs/>
          <w:sz w:val="20"/>
          <w:szCs w:val="20"/>
        </w:rPr>
        <w:t xml:space="preserve">, </w:t>
      </w:r>
      <w:proofErr w:type="spellStart"/>
      <w:r w:rsidRPr="00EE5EF8">
        <w:rPr>
          <w:rFonts w:ascii="Arial" w:hAnsi="Arial" w:cs="Arial"/>
          <w:iCs/>
          <w:sz w:val="20"/>
          <w:szCs w:val="20"/>
        </w:rPr>
        <w:t>Thanathorn</w:t>
      </w:r>
      <w:proofErr w:type="spellEnd"/>
      <w:r w:rsidRPr="00EE5EF8">
        <w:rPr>
          <w:rFonts w:ascii="Arial" w:hAnsi="Arial" w:cs="Arial"/>
          <w:iCs/>
          <w:sz w:val="20"/>
          <w:szCs w:val="20"/>
        </w:rPr>
        <w:t xml:space="preserve"> </w:t>
      </w:r>
      <w:proofErr w:type="spellStart"/>
      <w:r w:rsidRPr="00EE5EF8">
        <w:rPr>
          <w:rFonts w:ascii="Arial" w:hAnsi="Arial" w:cs="Arial"/>
          <w:iCs/>
          <w:sz w:val="20"/>
          <w:szCs w:val="20"/>
        </w:rPr>
        <w:t>Juangroongruangkit</w:t>
      </w:r>
      <w:proofErr w:type="spellEnd"/>
      <w:r w:rsidRPr="00EE5EF8">
        <w:rPr>
          <w:rFonts w:ascii="Arial" w:hAnsi="Arial" w:cs="Arial"/>
          <w:iCs/>
          <w:sz w:val="20"/>
          <w:szCs w:val="20"/>
        </w:rPr>
        <w:t xml:space="preserve">, </w:t>
      </w:r>
      <w:proofErr w:type="spellStart"/>
      <w:r w:rsidRPr="00EE5EF8">
        <w:rPr>
          <w:rFonts w:ascii="Arial" w:hAnsi="Arial" w:cs="Arial"/>
          <w:iCs/>
          <w:sz w:val="20"/>
          <w:szCs w:val="20"/>
        </w:rPr>
        <w:t>Wasant</w:t>
      </w:r>
      <w:proofErr w:type="spellEnd"/>
      <w:r w:rsidRPr="00EE5EF8">
        <w:rPr>
          <w:rFonts w:ascii="Arial" w:hAnsi="Arial" w:cs="Arial"/>
          <w:iCs/>
          <w:sz w:val="20"/>
          <w:szCs w:val="20"/>
        </w:rPr>
        <w:t xml:space="preserve"> </w:t>
      </w:r>
      <w:proofErr w:type="spellStart"/>
      <w:r w:rsidRPr="00EE5EF8">
        <w:rPr>
          <w:rFonts w:ascii="Arial" w:hAnsi="Arial" w:cs="Arial"/>
          <w:iCs/>
          <w:sz w:val="20"/>
          <w:szCs w:val="20"/>
        </w:rPr>
        <w:t>Sadesit</w:t>
      </w:r>
      <w:proofErr w:type="spellEnd"/>
      <w:r w:rsidRPr="00EE5EF8">
        <w:rPr>
          <w:rFonts w:ascii="Arial" w:hAnsi="Arial" w:cs="Arial"/>
          <w:iCs/>
          <w:sz w:val="20"/>
          <w:szCs w:val="20"/>
        </w:rPr>
        <w:t xml:space="preserve"> and </w:t>
      </w:r>
      <w:proofErr w:type="spellStart"/>
      <w:r w:rsidRPr="00EE5EF8">
        <w:rPr>
          <w:rFonts w:ascii="Arial" w:hAnsi="Arial" w:cs="Arial"/>
          <w:iCs/>
          <w:sz w:val="20"/>
          <w:szCs w:val="20"/>
        </w:rPr>
        <w:t>Worawut</w:t>
      </w:r>
      <w:proofErr w:type="spellEnd"/>
      <w:r w:rsidRPr="00EE5EF8">
        <w:rPr>
          <w:rFonts w:ascii="Arial" w:hAnsi="Arial" w:cs="Arial"/>
          <w:iCs/>
          <w:sz w:val="20"/>
          <w:szCs w:val="20"/>
        </w:rPr>
        <w:t xml:space="preserve"> </w:t>
      </w:r>
      <w:proofErr w:type="spellStart"/>
      <w:r w:rsidRPr="00EE5EF8">
        <w:rPr>
          <w:rFonts w:ascii="Arial" w:hAnsi="Arial" w:cs="Arial"/>
          <w:iCs/>
          <w:sz w:val="20"/>
          <w:szCs w:val="20"/>
        </w:rPr>
        <w:t>Butrmatr</w:t>
      </w:r>
      <w:proofErr w:type="spellEnd"/>
      <w:r w:rsidRPr="00EE5EF8">
        <w:rPr>
          <w:rFonts w:ascii="Arial" w:hAnsi="Arial" w:cs="Arial"/>
          <w:iCs/>
          <w:sz w:val="20"/>
          <w:szCs w:val="20"/>
          <w:lang w:val="en-AU"/>
        </w:rPr>
        <w:t xml:space="preserve"> -</w:t>
      </w:r>
      <w:r w:rsidRPr="00EE5EF8">
        <w:rPr>
          <w:rFonts w:ascii="Arial" w:hAnsi="Arial" w:cs="Arial"/>
          <w:iCs/>
          <w:sz w:val="20"/>
          <w:szCs w:val="25"/>
          <w:lang w:bidi="th-TH"/>
        </w:rPr>
        <w:t xml:space="preserve"> </w:t>
      </w:r>
      <w:r w:rsidRPr="00EE5EF8">
        <w:rPr>
          <w:rFonts w:ascii="Arial" w:hAnsi="Arial" w:cs="Arial"/>
          <w:iCs/>
          <w:sz w:val="20"/>
          <w:szCs w:val="20"/>
        </w:rPr>
        <w:t xml:space="preserve">brought solely because of their participation in a peaceful assembly on 24 June 2015 outside </w:t>
      </w:r>
      <w:proofErr w:type="spellStart"/>
      <w:r w:rsidRPr="00EE5EF8">
        <w:rPr>
          <w:rFonts w:ascii="Arial" w:hAnsi="Arial" w:cs="Arial"/>
          <w:iCs/>
          <w:sz w:val="20"/>
          <w:szCs w:val="20"/>
        </w:rPr>
        <w:t>Pathumwan</w:t>
      </w:r>
      <w:proofErr w:type="spellEnd"/>
      <w:r w:rsidRPr="00EE5EF8">
        <w:rPr>
          <w:rFonts w:ascii="Arial" w:hAnsi="Arial" w:cs="Arial"/>
          <w:iCs/>
          <w:sz w:val="20"/>
          <w:szCs w:val="20"/>
        </w:rPr>
        <w:t xml:space="preserve"> police station in Bangkok. </w:t>
      </w:r>
    </w:p>
    <w:p w:rsidR="00D32CBA" w:rsidRPr="00EE5EF8" w:rsidRDefault="00D32CBA" w:rsidP="00B93DB4">
      <w:pPr>
        <w:spacing w:after="0" w:line="240" w:lineRule="auto"/>
        <w:ind w:left="-283"/>
        <w:jc w:val="both"/>
        <w:rPr>
          <w:rFonts w:ascii="Arial" w:hAnsi="Arial" w:cs="Arial"/>
          <w:iCs/>
          <w:sz w:val="20"/>
          <w:szCs w:val="20"/>
        </w:rPr>
      </w:pPr>
    </w:p>
    <w:p w:rsidR="00D32CBA" w:rsidRPr="00EE5EF8" w:rsidRDefault="00D32CBA" w:rsidP="00EE5EF8">
      <w:pPr>
        <w:spacing w:after="0" w:line="240" w:lineRule="auto"/>
        <w:jc w:val="both"/>
        <w:rPr>
          <w:rFonts w:ascii="Arial" w:hAnsi="Arial" w:cs="Arial"/>
          <w:iCs/>
          <w:sz w:val="20"/>
          <w:szCs w:val="20"/>
        </w:rPr>
      </w:pPr>
      <w:r w:rsidRPr="00EE5EF8">
        <w:rPr>
          <w:rFonts w:ascii="Arial" w:hAnsi="Arial" w:cs="Arial"/>
          <w:iCs/>
          <w:sz w:val="20"/>
          <w:szCs w:val="20"/>
        </w:rPr>
        <w:t xml:space="preserve">On 22 May 2019 authorities charged the group with sedition and taking part in a public assembly of more than ten persons that threatens to “breach the peace.” They would face up to seven and a half years’ imprisonment if found guilty. </w:t>
      </w:r>
      <w:proofErr w:type="spellStart"/>
      <w:r w:rsidRPr="00EE5EF8">
        <w:rPr>
          <w:rFonts w:ascii="Arial" w:hAnsi="Arial" w:cs="Arial"/>
          <w:iCs/>
          <w:sz w:val="20"/>
          <w:szCs w:val="20"/>
        </w:rPr>
        <w:t>Thanathorn</w:t>
      </w:r>
      <w:proofErr w:type="spellEnd"/>
      <w:r w:rsidRPr="00EE5EF8">
        <w:rPr>
          <w:rFonts w:ascii="Arial" w:hAnsi="Arial" w:cs="Arial"/>
          <w:iCs/>
          <w:sz w:val="20"/>
          <w:szCs w:val="20"/>
        </w:rPr>
        <w:t xml:space="preserve"> </w:t>
      </w:r>
      <w:proofErr w:type="spellStart"/>
      <w:r w:rsidRPr="00EE5EF8">
        <w:rPr>
          <w:rFonts w:ascii="Arial" w:hAnsi="Arial" w:cs="Arial"/>
          <w:iCs/>
          <w:sz w:val="20"/>
          <w:szCs w:val="20"/>
        </w:rPr>
        <w:t>Juangroongruangkit</w:t>
      </w:r>
      <w:proofErr w:type="spellEnd"/>
      <w:r w:rsidRPr="00EE5EF8">
        <w:rPr>
          <w:rFonts w:ascii="Arial" w:hAnsi="Arial" w:cs="Arial"/>
          <w:iCs/>
          <w:sz w:val="20"/>
          <w:szCs w:val="20"/>
        </w:rPr>
        <w:t>, leader of the Future Forward Party, would face a further two years’ imprisonment for “assisting someone who has committed a serious offen</w:t>
      </w:r>
      <w:r w:rsidR="00EE5EF8">
        <w:rPr>
          <w:rFonts w:ascii="Arial" w:hAnsi="Arial" w:cs="Arial"/>
          <w:iCs/>
          <w:sz w:val="20"/>
          <w:szCs w:val="20"/>
        </w:rPr>
        <w:t>s</w:t>
      </w:r>
      <w:r w:rsidRPr="00EE5EF8">
        <w:rPr>
          <w:rFonts w:ascii="Arial" w:hAnsi="Arial" w:cs="Arial"/>
          <w:iCs/>
          <w:sz w:val="20"/>
          <w:szCs w:val="20"/>
        </w:rPr>
        <w:t xml:space="preserve">e to escape” under Article 189 of the Thai Penal Code, for allegedly giving activist </w:t>
      </w:r>
      <w:proofErr w:type="spellStart"/>
      <w:r w:rsidRPr="00EE5EF8">
        <w:rPr>
          <w:rFonts w:ascii="Arial" w:hAnsi="Arial" w:cs="Arial"/>
          <w:iCs/>
          <w:sz w:val="20"/>
          <w:szCs w:val="20"/>
        </w:rPr>
        <w:t>Rangsiman</w:t>
      </w:r>
      <w:proofErr w:type="spellEnd"/>
      <w:r w:rsidRPr="00EE5EF8">
        <w:rPr>
          <w:rFonts w:ascii="Arial" w:hAnsi="Arial" w:cs="Arial"/>
          <w:iCs/>
          <w:sz w:val="20"/>
          <w:szCs w:val="20"/>
        </w:rPr>
        <w:t xml:space="preserve"> Rome a lift from the police station </w:t>
      </w:r>
      <w:proofErr w:type="gramStart"/>
      <w:r w:rsidRPr="00EE5EF8">
        <w:rPr>
          <w:rFonts w:ascii="Arial" w:hAnsi="Arial" w:cs="Arial"/>
          <w:iCs/>
          <w:sz w:val="20"/>
          <w:szCs w:val="20"/>
        </w:rPr>
        <w:t>despite the fact that</w:t>
      </w:r>
      <w:proofErr w:type="gramEnd"/>
      <w:r w:rsidRPr="00EE5EF8">
        <w:rPr>
          <w:rFonts w:ascii="Arial" w:hAnsi="Arial" w:cs="Arial"/>
          <w:iCs/>
          <w:sz w:val="20"/>
          <w:szCs w:val="20"/>
        </w:rPr>
        <w:t xml:space="preserve"> the protesters were allowed to leave normally.</w:t>
      </w:r>
    </w:p>
    <w:p w:rsidR="00D32CBA" w:rsidRPr="00EE5EF8" w:rsidRDefault="00D32CBA" w:rsidP="00B93DB4">
      <w:pPr>
        <w:spacing w:after="0" w:line="240" w:lineRule="auto"/>
        <w:ind w:left="-283"/>
        <w:jc w:val="both"/>
        <w:rPr>
          <w:rFonts w:ascii="Arial" w:hAnsi="Arial" w:cs="Arial"/>
          <w:iCs/>
          <w:sz w:val="20"/>
          <w:szCs w:val="20"/>
        </w:rPr>
      </w:pPr>
    </w:p>
    <w:p w:rsidR="00D32CBA" w:rsidRPr="00EE5EF8" w:rsidRDefault="00D32CBA" w:rsidP="00EE5EF8">
      <w:pPr>
        <w:spacing w:after="0" w:line="240" w:lineRule="auto"/>
        <w:jc w:val="both"/>
        <w:rPr>
          <w:rFonts w:ascii="Arial" w:hAnsi="Arial" w:cs="Arial"/>
          <w:iCs/>
          <w:sz w:val="20"/>
          <w:szCs w:val="20"/>
        </w:rPr>
      </w:pPr>
      <w:r w:rsidRPr="00EE5EF8">
        <w:rPr>
          <w:rFonts w:ascii="Arial" w:hAnsi="Arial" w:cs="Arial"/>
          <w:iCs/>
          <w:sz w:val="20"/>
          <w:szCs w:val="20"/>
        </w:rPr>
        <w:t xml:space="preserve">While your administration has lifted </w:t>
      </w:r>
      <w:proofErr w:type="gramStart"/>
      <w:r w:rsidRPr="00EE5EF8">
        <w:rPr>
          <w:rFonts w:ascii="Arial" w:hAnsi="Arial" w:cs="Arial"/>
          <w:iCs/>
          <w:sz w:val="20"/>
          <w:szCs w:val="20"/>
        </w:rPr>
        <w:t>a number of</w:t>
      </w:r>
      <w:proofErr w:type="gramEnd"/>
      <w:r w:rsidRPr="00EE5EF8">
        <w:rPr>
          <w:rFonts w:ascii="Arial" w:hAnsi="Arial" w:cs="Arial"/>
          <w:iCs/>
          <w:sz w:val="20"/>
          <w:szCs w:val="20"/>
        </w:rPr>
        <w:t xml:space="preserve"> sweeping restrictions imposed on a range of human rights, authorities continue to judicially harass and intimidate critics and political opponents and criminali</w:t>
      </w:r>
      <w:r w:rsidR="00EE5EF8">
        <w:rPr>
          <w:rFonts w:ascii="Arial" w:hAnsi="Arial" w:cs="Arial"/>
          <w:iCs/>
          <w:sz w:val="20"/>
          <w:szCs w:val="20"/>
        </w:rPr>
        <w:t>z</w:t>
      </w:r>
      <w:r w:rsidRPr="00EE5EF8">
        <w:rPr>
          <w:rFonts w:ascii="Arial" w:hAnsi="Arial" w:cs="Arial"/>
          <w:iCs/>
          <w:sz w:val="20"/>
          <w:szCs w:val="20"/>
        </w:rPr>
        <w:t>e the exercise of the rights to peaceful assembly and freedom of expression.</w:t>
      </w:r>
      <w:r w:rsidR="00EE5EF8">
        <w:rPr>
          <w:rFonts w:ascii="Arial" w:hAnsi="Arial" w:cs="Arial"/>
          <w:iCs/>
          <w:sz w:val="20"/>
          <w:szCs w:val="20"/>
        </w:rPr>
        <w:t xml:space="preserve"> </w:t>
      </w:r>
      <w:r w:rsidRPr="00EE5EF8">
        <w:rPr>
          <w:rFonts w:ascii="Arial" w:hAnsi="Arial" w:cs="Arial"/>
          <w:iCs/>
          <w:sz w:val="20"/>
          <w:szCs w:val="20"/>
        </w:rPr>
        <w:t>In line with Thailand’s obligations under international human rights law, I urge you to immediately and unconditionally drop charges against these and</w:t>
      </w:r>
      <w:r w:rsidRPr="00B93DB4">
        <w:rPr>
          <w:rFonts w:ascii="Arial" w:hAnsi="Arial" w:cs="Arial"/>
          <w:b/>
          <w:iCs/>
          <w:sz w:val="20"/>
          <w:szCs w:val="20"/>
        </w:rPr>
        <w:t xml:space="preserve"> </w:t>
      </w:r>
      <w:r w:rsidRPr="00EE5EF8">
        <w:rPr>
          <w:rFonts w:ascii="Arial" w:hAnsi="Arial" w:cs="Arial"/>
          <w:iCs/>
          <w:sz w:val="20"/>
          <w:szCs w:val="20"/>
        </w:rPr>
        <w:t xml:space="preserve">all other individuals solely for exercising their rights to peaceful assembly and freedom of expression. </w:t>
      </w:r>
    </w:p>
    <w:p w:rsidR="00D32CBA" w:rsidRPr="00B93DB4" w:rsidRDefault="00D32CBA" w:rsidP="00B93DB4">
      <w:pPr>
        <w:spacing w:after="0" w:line="240" w:lineRule="auto"/>
        <w:ind w:left="-283"/>
        <w:rPr>
          <w:rFonts w:ascii="Arial" w:hAnsi="Arial" w:cs="Arial"/>
          <w:i/>
          <w:sz w:val="20"/>
          <w:szCs w:val="20"/>
        </w:rPr>
      </w:pPr>
    </w:p>
    <w:p w:rsidR="00D32CBA" w:rsidRPr="00B93DB4" w:rsidRDefault="00D32CBA" w:rsidP="00EE5EF8">
      <w:pPr>
        <w:spacing w:after="0" w:line="240" w:lineRule="auto"/>
        <w:rPr>
          <w:rFonts w:ascii="Arial" w:hAnsi="Arial" w:cs="Arial"/>
          <w:iCs/>
          <w:sz w:val="20"/>
          <w:szCs w:val="20"/>
        </w:rPr>
      </w:pPr>
      <w:r w:rsidRPr="00B93DB4">
        <w:rPr>
          <w:rFonts w:ascii="Arial" w:hAnsi="Arial" w:cs="Arial"/>
          <w:iCs/>
          <w:sz w:val="20"/>
          <w:szCs w:val="20"/>
        </w:rPr>
        <w:t>Yours sincerely,</w:t>
      </w:r>
    </w:p>
    <w:p w:rsidR="00D32CBA" w:rsidRPr="00B93DB4" w:rsidRDefault="00D32CBA" w:rsidP="00B93DB4">
      <w:pPr>
        <w:spacing w:after="0" w:line="240" w:lineRule="auto"/>
        <w:contextualSpacing/>
        <w:rPr>
          <w:rStyle w:val="eop"/>
          <w:rFonts w:ascii="Arial" w:eastAsia="SimSun" w:hAnsi="Arial" w:cs="Arial"/>
          <w:b/>
          <w:bCs/>
          <w:caps/>
          <w:sz w:val="32"/>
          <w:szCs w:val="32"/>
        </w:rPr>
      </w:pPr>
      <w:r w:rsidRPr="00B93DB4">
        <w:rPr>
          <w:rFonts w:ascii="Arial" w:hAnsi="Arial" w:cs="Arial"/>
          <w:b/>
          <w:sz w:val="32"/>
          <w:szCs w:val="32"/>
        </w:rPr>
        <w:br w:type="page"/>
      </w:r>
      <w:r w:rsidRPr="00B93DB4">
        <w:rPr>
          <w:rStyle w:val="normaltextrun"/>
          <w:rFonts w:ascii="Arial" w:eastAsia="SimSun" w:hAnsi="Arial" w:cs="Arial"/>
          <w:b/>
          <w:bCs/>
          <w:caps/>
          <w:sz w:val="32"/>
          <w:szCs w:val="32"/>
          <w:shd w:val="clear" w:color="auto" w:fill="D9D9D9"/>
        </w:rPr>
        <w:lastRenderedPageBreak/>
        <w:t>ADDITIONAL INFORMATION</w:t>
      </w:r>
    </w:p>
    <w:p w:rsidR="00D32CBA" w:rsidRPr="00B93DB4" w:rsidRDefault="00D32CBA" w:rsidP="00B93DB4">
      <w:pPr>
        <w:spacing w:after="0" w:line="240" w:lineRule="auto"/>
        <w:contextualSpacing/>
        <w:rPr>
          <w:rStyle w:val="eop"/>
          <w:rFonts w:ascii="Arial" w:eastAsia="SimSun" w:hAnsi="Arial" w:cs="Arial"/>
          <w:b/>
          <w:bCs/>
          <w:caps/>
          <w:szCs w:val="18"/>
        </w:rPr>
      </w:pPr>
    </w:p>
    <w:p w:rsidR="00D32CBA" w:rsidRPr="00B93DB4" w:rsidRDefault="00D32CBA" w:rsidP="00B93DB4">
      <w:pPr>
        <w:spacing w:line="240" w:lineRule="auto"/>
        <w:jc w:val="both"/>
        <w:rPr>
          <w:rFonts w:ascii="Arial" w:hAnsi="Arial" w:cs="Arial"/>
          <w:szCs w:val="18"/>
        </w:rPr>
      </w:pPr>
      <w:r w:rsidRPr="00B93DB4">
        <w:rPr>
          <w:rFonts w:ascii="Arial" w:hAnsi="Arial" w:cs="Arial"/>
          <w:szCs w:val="18"/>
        </w:rPr>
        <w:t xml:space="preserve">The 16 activists (most of them were law students in 2015) had taken part in two peaceful demonstrations in central Bangkok and in </w:t>
      </w:r>
      <w:proofErr w:type="spellStart"/>
      <w:r w:rsidRPr="00B93DB4">
        <w:rPr>
          <w:rFonts w:ascii="Arial" w:hAnsi="Arial" w:cs="Arial"/>
          <w:szCs w:val="18"/>
        </w:rPr>
        <w:t>Khon</w:t>
      </w:r>
      <w:proofErr w:type="spellEnd"/>
      <w:r w:rsidRPr="00B93DB4">
        <w:rPr>
          <w:rFonts w:ascii="Arial" w:hAnsi="Arial" w:cs="Arial"/>
          <w:szCs w:val="18"/>
        </w:rPr>
        <w:t xml:space="preserve"> </w:t>
      </w:r>
      <w:proofErr w:type="spellStart"/>
      <w:r w:rsidRPr="00B93DB4">
        <w:rPr>
          <w:rFonts w:ascii="Arial" w:hAnsi="Arial" w:cs="Arial"/>
          <w:szCs w:val="18"/>
        </w:rPr>
        <w:t>Kaen</w:t>
      </w:r>
      <w:proofErr w:type="spellEnd"/>
      <w:r w:rsidRPr="00B93DB4">
        <w:rPr>
          <w:rFonts w:ascii="Arial" w:hAnsi="Arial" w:cs="Arial"/>
          <w:szCs w:val="18"/>
        </w:rPr>
        <w:t xml:space="preserve">, a province in the north-east of the country, on 22 May 2015, the anniversary of the 2014 military coup. At the time a ban of “political” gatherings of five or more persons imposed by the military government was in place. Following official calls for them to report to police, the students carried out two further peaceful protests on 24 and 25 June 2015 in Bangkok, the first being outside </w:t>
      </w:r>
      <w:proofErr w:type="spellStart"/>
      <w:r w:rsidRPr="00B93DB4">
        <w:rPr>
          <w:rFonts w:ascii="Arial" w:hAnsi="Arial" w:cs="Arial"/>
          <w:szCs w:val="18"/>
        </w:rPr>
        <w:t>Pathum</w:t>
      </w:r>
      <w:r w:rsidRPr="00B93DB4">
        <w:rPr>
          <w:rFonts w:ascii="Arial" w:hAnsi="Arial" w:cs="Arial"/>
          <w:szCs w:val="22"/>
          <w:lang w:bidi="th-TH"/>
        </w:rPr>
        <w:t>w</w:t>
      </w:r>
      <w:r w:rsidRPr="00B93DB4">
        <w:rPr>
          <w:rFonts w:ascii="Arial" w:hAnsi="Arial" w:cs="Arial"/>
          <w:szCs w:val="18"/>
        </w:rPr>
        <w:t>an</w:t>
      </w:r>
      <w:proofErr w:type="spellEnd"/>
      <w:r w:rsidRPr="00B93DB4">
        <w:rPr>
          <w:rFonts w:ascii="Arial" w:hAnsi="Arial" w:cs="Arial"/>
          <w:szCs w:val="18"/>
        </w:rPr>
        <w:t xml:space="preserve"> police station. At the time</w:t>
      </w:r>
      <w:r w:rsidRPr="00B93DB4">
        <w:rPr>
          <w:rFonts w:ascii="Arial" w:hAnsi="Arial" w:cs="Arial"/>
          <w:szCs w:val="18"/>
          <w:lang w:val="en-US"/>
        </w:rPr>
        <w:t>,</w:t>
      </w:r>
      <w:r w:rsidRPr="00B93DB4">
        <w:rPr>
          <w:rFonts w:ascii="Arial" w:hAnsi="Arial" w:cs="Arial"/>
          <w:szCs w:val="18"/>
        </w:rPr>
        <w:t xml:space="preserve"> police officers at that station refused to accept a complaint by the students about being assaulted by police and plain</w:t>
      </w:r>
      <w:r w:rsidRPr="00B93DB4">
        <w:rPr>
          <w:rFonts w:ascii="Arial" w:hAnsi="Arial" w:cs="Arial"/>
          <w:szCs w:val="18"/>
          <w:lang w:val="en-AU"/>
        </w:rPr>
        <w:t>-</w:t>
      </w:r>
      <w:r w:rsidRPr="00B93DB4">
        <w:rPr>
          <w:rFonts w:ascii="Arial" w:hAnsi="Arial" w:cs="Arial"/>
          <w:szCs w:val="18"/>
        </w:rPr>
        <w:t>clothes officers when protesting in Bangkok on 22 May. On 26 June 2015, authorities remanded 14 activists in custody for nearly two weeks and said that criminal charges against them in the name of national security were “necessary to prevent future conflicts in the nation.” While the authorities in 2015 initiated criminal proceedings for sedition against the activists, they took no further action to prosecute them until May 2019.</w:t>
      </w:r>
    </w:p>
    <w:p w:rsidR="00D32CBA" w:rsidRPr="00B93DB4" w:rsidRDefault="00D32CBA" w:rsidP="00B93DB4">
      <w:pPr>
        <w:spacing w:line="240" w:lineRule="auto"/>
        <w:jc w:val="both"/>
        <w:rPr>
          <w:rFonts w:ascii="Arial" w:hAnsi="Arial" w:cs="Arial"/>
          <w:szCs w:val="18"/>
        </w:rPr>
      </w:pPr>
      <w:r w:rsidRPr="00B93DB4">
        <w:rPr>
          <w:rFonts w:ascii="Arial" w:hAnsi="Arial" w:cs="Arial"/>
          <w:szCs w:val="18"/>
        </w:rPr>
        <w:t xml:space="preserve">On 6 April 2019, authorities charged </w:t>
      </w:r>
      <w:proofErr w:type="spellStart"/>
      <w:r w:rsidRPr="00B93DB4">
        <w:rPr>
          <w:rFonts w:ascii="Arial" w:hAnsi="Arial" w:cs="Arial"/>
          <w:szCs w:val="18"/>
        </w:rPr>
        <w:t>Thanathorn</w:t>
      </w:r>
      <w:proofErr w:type="spellEnd"/>
      <w:r w:rsidRPr="00B93DB4">
        <w:rPr>
          <w:rFonts w:ascii="Arial" w:hAnsi="Arial" w:cs="Arial"/>
          <w:szCs w:val="18"/>
        </w:rPr>
        <w:t xml:space="preserve"> </w:t>
      </w:r>
      <w:proofErr w:type="spellStart"/>
      <w:r w:rsidRPr="00B93DB4">
        <w:rPr>
          <w:rFonts w:ascii="Arial" w:hAnsi="Arial" w:cs="Arial"/>
          <w:szCs w:val="18"/>
        </w:rPr>
        <w:t>Juangroongruangkit</w:t>
      </w:r>
      <w:proofErr w:type="spellEnd"/>
      <w:r w:rsidRPr="00B93DB4">
        <w:rPr>
          <w:rFonts w:ascii="Arial" w:hAnsi="Arial" w:cs="Arial"/>
          <w:szCs w:val="18"/>
        </w:rPr>
        <w:t xml:space="preserve"> – leader of the Future Forward Party and candidate for the post of Prime Minister in June 2019 – under Article 116 of the Penal Code, governing sedition, Article 215 for an assembly of ten or more people breaching the peace with the same offences, as well as Article 189 of the Penal Code for providing assistance to someone who has committed a serious crime – allegedly for giving activist </w:t>
      </w:r>
      <w:proofErr w:type="spellStart"/>
      <w:r w:rsidRPr="00B93DB4">
        <w:rPr>
          <w:rFonts w:ascii="Arial" w:hAnsi="Arial" w:cs="Arial"/>
          <w:szCs w:val="18"/>
        </w:rPr>
        <w:t>Rangsiman</w:t>
      </w:r>
      <w:proofErr w:type="spellEnd"/>
      <w:r w:rsidRPr="00B93DB4">
        <w:rPr>
          <w:rFonts w:ascii="Arial" w:hAnsi="Arial" w:cs="Arial"/>
          <w:szCs w:val="18"/>
        </w:rPr>
        <w:t xml:space="preserve"> Rome a lift from the police station after 24 June 2015 protest. </w:t>
      </w:r>
    </w:p>
    <w:p w:rsidR="00D32CBA" w:rsidRPr="00B93DB4" w:rsidRDefault="00D32CBA" w:rsidP="00B93DB4">
      <w:pPr>
        <w:spacing w:line="240" w:lineRule="auto"/>
        <w:jc w:val="both"/>
        <w:rPr>
          <w:rFonts w:ascii="Arial" w:hAnsi="Arial" w:cs="Arial"/>
          <w:szCs w:val="18"/>
        </w:rPr>
      </w:pPr>
      <w:r w:rsidRPr="00B93DB4">
        <w:rPr>
          <w:rFonts w:ascii="Arial" w:hAnsi="Arial" w:cs="Arial"/>
          <w:szCs w:val="18"/>
        </w:rPr>
        <w:t xml:space="preserve">On 22 May 2019, authorities further charged 14 of the activists under Article 116 and Article 215. Two activists – </w:t>
      </w:r>
      <w:proofErr w:type="spellStart"/>
      <w:r w:rsidRPr="00B93DB4">
        <w:rPr>
          <w:rFonts w:ascii="Arial" w:hAnsi="Arial" w:cs="Arial"/>
          <w:szCs w:val="18"/>
        </w:rPr>
        <w:t>Pakorn</w:t>
      </w:r>
      <w:proofErr w:type="spellEnd"/>
      <w:r w:rsidRPr="00B93DB4">
        <w:rPr>
          <w:rFonts w:ascii="Arial" w:hAnsi="Arial" w:cs="Arial"/>
          <w:szCs w:val="18"/>
        </w:rPr>
        <w:t xml:space="preserve"> </w:t>
      </w:r>
      <w:proofErr w:type="spellStart"/>
      <w:r w:rsidRPr="00B93DB4">
        <w:rPr>
          <w:rFonts w:ascii="Arial" w:hAnsi="Arial" w:cs="Arial"/>
          <w:szCs w:val="18"/>
        </w:rPr>
        <w:t>Areekul</w:t>
      </w:r>
      <w:proofErr w:type="spellEnd"/>
      <w:r w:rsidRPr="00B93DB4">
        <w:rPr>
          <w:rFonts w:ascii="Arial" w:hAnsi="Arial" w:cs="Arial"/>
          <w:szCs w:val="18"/>
        </w:rPr>
        <w:t xml:space="preserve"> and </w:t>
      </w:r>
      <w:proofErr w:type="spellStart"/>
      <w:r w:rsidRPr="00B93DB4">
        <w:rPr>
          <w:rFonts w:ascii="Arial" w:hAnsi="Arial" w:cs="Arial"/>
          <w:szCs w:val="18"/>
        </w:rPr>
        <w:t>Worawut</w:t>
      </w:r>
      <w:proofErr w:type="spellEnd"/>
      <w:r w:rsidRPr="00B93DB4">
        <w:rPr>
          <w:rFonts w:ascii="Arial" w:hAnsi="Arial" w:cs="Arial"/>
          <w:szCs w:val="18"/>
        </w:rPr>
        <w:t xml:space="preserve"> </w:t>
      </w:r>
      <w:proofErr w:type="spellStart"/>
      <w:r w:rsidRPr="00B93DB4">
        <w:rPr>
          <w:rFonts w:ascii="Arial" w:hAnsi="Arial" w:cs="Arial"/>
          <w:szCs w:val="18"/>
        </w:rPr>
        <w:t>Butrmatr</w:t>
      </w:r>
      <w:proofErr w:type="spellEnd"/>
      <w:r w:rsidRPr="00B93DB4">
        <w:rPr>
          <w:rFonts w:ascii="Arial" w:hAnsi="Arial" w:cs="Arial"/>
          <w:szCs w:val="18"/>
        </w:rPr>
        <w:t xml:space="preserve"> – were also charged on 11 June 2019. </w:t>
      </w:r>
      <w:proofErr w:type="spellStart"/>
      <w:r w:rsidRPr="00B93DB4">
        <w:rPr>
          <w:rFonts w:ascii="Arial" w:hAnsi="Arial" w:cs="Arial"/>
          <w:szCs w:val="18"/>
        </w:rPr>
        <w:t>Suhaimee</w:t>
      </w:r>
      <w:proofErr w:type="spellEnd"/>
      <w:r w:rsidRPr="00B93DB4">
        <w:rPr>
          <w:rFonts w:ascii="Arial" w:hAnsi="Arial" w:cs="Arial"/>
          <w:szCs w:val="18"/>
        </w:rPr>
        <w:t xml:space="preserve"> </w:t>
      </w:r>
      <w:proofErr w:type="spellStart"/>
      <w:r w:rsidRPr="00B93DB4">
        <w:rPr>
          <w:rFonts w:ascii="Arial" w:hAnsi="Arial" w:cs="Arial"/>
          <w:szCs w:val="18"/>
        </w:rPr>
        <w:t>Dulasa</w:t>
      </w:r>
      <w:proofErr w:type="spellEnd"/>
      <w:r w:rsidRPr="00B93DB4">
        <w:rPr>
          <w:rFonts w:ascii="Arial" w:hAnsi="Arial" w:cs="Arial"/>
          <w:szCs w:val="18"/>
        </w:rPr>
        <w:t xml:space="preserve">, former President of the Federation of </w:t>
      </w:r>
      <w:proofErr w:type="spellStart"/>
      <w:r w:rsidRPr="00B93DB4">
        <w:rPr>
          <w:rFonts w:ascii="Arial" w:hAnsi="Arial" w:cs="Arial"/>
          <w:szCs w:val="18"/>
        </w:rPr>
        <w:t>Patani</w:t>
      </w:r>
      <w:proofErr w:type="spellEnd"/>
      <w:r w:rsidRPr="00B93DB4">
        <w:rPr>
          <w:rFonts w:ascii="Arial" w:hAnsi="Arial" w:cs="Arial"/>
          <w:szCs w:val="18"/>
        </w:rPr>
        <w:t xml:space="preserve"> </w:t>
      </w:r>
      <w:proofErr w:type="spellStart"/>
      <w:r w:rsidRPr="00B93DB4">
        <w:rPr>
          <w:rFonts w:ascii="Arial" w:hAnsi="Arial" w:cs="Arial"/>
          <w:szCs w:val="18"/>
        </w:rPr>
        <w:t>Srudents</w:t>
      </w:r>
      <w:proofErr w:type="spellEnd"/>
      <w:r w:rsidRPr="00B93DB4">
        <w:rPr>
          <w:rFonts w:ascii="Arial" w:hAnsi="Arial" w:cs="Arial"/>
          <w:szCs w:val="18"/>
        </w:rPr>
        <w:t xml:space="preserve"> and Youth (</w:t>
      </w:r>
      <w:proofErr w:type="spellStart"/>
      <w:r w:rsidRPr="00B93DB4">
        <w:rPr>
          <w:rFonts w:ascii="Arial" w:hAnsi="Arial" w:cs="Arial"/>
          <w:szCs w:val="18"/>
        </w:rPr>
        <w:t>PerMas</w:t>
      </w:r>
      <w:proofErr w:type="spellEnd"/>
      <w:r w:rsidRPr="00B93DB4">
        <w:rPr>
          <w:rFonts w:ascii="Arial" w:hAnsi="Arial" w:cs="Arial"/>
          <w:szCs w:val="18"/>
        </w:rPr>
        <w:t xml:space="preserve">), also received the same charges on 15 June 2019. </w:t>
      </w:r>
    </w:p>
    <w:p w:rsidR="00D32CBA" w:rsidRPr="00B93DB4" w:rsidRDefault="00D32CBA" w:rsidP="00B93DB4">
      <w:pPr>
        <w:spacing w:line="240" w:lineRule="auto"/>
        <w:jc w:val="both"/>
        <w:rPr>
          <w:rFonts w:ascii="Arial" w:hAnsi="Arial" w:cs="Arial"/>
          <w:szCs w:val="18"/>
        </w:rPr>
      </w:pPr>
      <w:r w:rsidRPr="00B93DB4">
        <w:rPr>
          <w:rFonts w:ascii="Arial" w:hAnsi="Arial" w:cs="Arial"/>
          <w:szCs w:val="18"/>
        </w:rPr>
        <w:t xml:space="preserve">Authorities have arbitrarily detained and filed multiple unjustified criminal proceedings against the 16 pro-democracy activists solely for their participation in a range of peaceful protests to question the military government’s plans for political transition or moves to silence opponents with criminal prosecution. Between December 2016 and May 2019, </w:t>
      </w:r>
      <w:proofErr w:type="spellStart"/>
      <w:r w:rsidRPr="00B93DB4">
        <w:rPr>
          <w:rFonts w:ascii="Arial" w:hAnsi="Arial" w:cs="Arial"/>
          <w:szCs w:val="18"/>
        </w:rPr>
        <w:t>Jatupat</w:t>
      </w:r>
      <w:proofErr w:type="spellEnd"/>
      <w:r w:rsidRPr="00B93DB4">
        <w:rPr>
          <w:rFonts w:ascii="Arial" w:hAnsi="Arial" w:cs="Arial"/>
          <w:szCs w:val="18"/>
        </w:rPr>
        <w:t xml:space="preserve"> </w:t>
      </w:r>
      <w:proofErr w:type="spellStart"/>
      <w:r w:rsidRPr="00B93DB4">
        <w:rPr>
          <w:rFonts w:ascii="Arial" w:hAnsi="Arial" w:cs="Arial"/>
          <w:szCs w:val="18"/>
        </w:rPr>
        <w:t>Boonpattararaksa</w:t>
      </w:r>
      <w:proofErr w:type="spellEnd"/>
      <w:r w:rsidRPr="00B93DB4">
        <w:rPr>
          <w:rFonts w:ascii="Arial" w:hAnsi="Arial" w:cs="Arial"/>
          <w:szCs w:val="18"/>
        </w:rPr>
        <w:t xml:space="preserve"> served nearly two and a half years in prison under Article 112 of the Thailand’s lese </w:t>
      </w:r>
      <w:proofErr w:type="spellStart"/>
      <w:r w:rsidRPr="00B93DB4">
        <w:rPr>
          <w:rFonts w:ascii="Arial" w:hAnsi="Arial" w:cs="Arial"/>
          <w:szCs w:val="18"/>
        </w:rPr>
        <w:t>majeste</w:t>
      </w:r>
      <w:proofErr w:type="spellEnd"/>
      <w:r w:rsidRPr="00B93DB4">
        <w:rPr>
          <w:rFonts w:ascii="Arial" w:hAnsi="Arial" w:cs="Arial"/>
          <w:szCs w:val="18"/>
        </w:rPr>
        <w:t xml:space="preserve"> law simply for sharing a BBC news story on Facebook. Authorities have also harassed and intimidated their family members and instituted charges against others who have provided support or exercised their professional journalistic or legal duties on their behalf, including lawyer </w:t>
      </w:r>
      <w:proofErr w:type="spellStart"/>
      <w:r w:rsidRPr="00B93DB4">
        <w:rPr>
          <w:rFonts w:ascii="Arial" w:hAnsi="Arial" w:cs="Arial"/>
          <w:szCs w:val="18"/>
        </w:rPr>
        <w:t>Sirikan</w:t>
      </w:r>
      <w:proofErr w:type="spellEnd"/>
      <w:r w:rsidRPr="00B93DB4">
        <w:rPr>
          <w:rFonts w:ascii="Arial" w:hAnsi="Arial" w:cs="Arial"/>
          <w:szCs w:val="18"/>
        </w:rPr>
        <w:t xml:space="preserve"> </w:t>
      </w:r>
      <w:proofErr w:type="spellStart"/>
      <w:r w:rsidRPr="00B93DB4">
        <w:rPr>
          <w:rFonts w:ascii="Arial" w:hAnsi="Arial" w:cs="Arial"/>
          <w:szCs w:val="18"/>
        </w:rPr>
        <w:t>Charoensiri</w:t>
      </w:r>
      <w:proofErr w:type="spellEnd"/>
      <w:r w:rsidRPr="00B93DB4">
        <w:rPr>
          <w:rFonts w:ascii="Arial" w:hAnsi="Arial" w:cs="Arial"/>
          <w:szCs w:val="18"/>
        </w:rPr>
        <w:t xml:space="preserve">, aka June, who has represented the activists. </w:t>
      </w:r>
    </w:p>
    <w:p w:rsidR="00D32CBA" w:rsidRPr="00B93DB4" w:rsidRDefault="00D32CBA" w:rsidP="00B93DB4">
      <w:pPr>
        <w:spacing w:line="240" w:lineRule="auto"/>
        <w:jc w:val="both"/>
        <w:rPr>
          <w:rFonts w:ascii="Arial" w:hAnsi="Arial" w:cs="Arial"/>
          <w:szCs w:val="18"/>
        </w:rPr>
      </w:pPr>
      <w:r w:rsidRPr="00B93DB4">
        <w:rPr>
          <w:rFonts w:ascii="Arial" w:hAnsi="Arial" w:cs="Arial"/>
          <w:szCs w:val="18"/>
        </w:rPr>
        <w:t xml:space="preserve">Authorities have also filed unwarranted charges against </w:t>
      </w:r>
      <w:proofErr w:type="spellStart"/>
      <w:r w:rsidRPr="00B93DB4">
        <w:rPr>
          <w:rFonts w:ascii="Arial" w:hAnsi="Arial" w:cs="Arial"/>
          <w:szCs w:val="18"/>
        </w:rPr>
        <w:t>Thanathorn</w:t>
      </w:r>
      <w:proofErr w:type="spellEnd"/>
      <w:r w:rsidRPr="00B93DB4">
        <w:rPr>
          <w:rFonts w:ascii="Arial" w:hAnsi="Arial" w:cs="Arial"/>
          <w:szCs w:val="18"/>
        </w:rPr>
        <w:t xml:space="preserve"> </w:t>
      </w:r>
      <w:proofErr w:type="spellStart"/>
      <w:r w:rsidRPr="00B93DB4">
        <w:rPr>
          <w:rFonts w:ascii="Arial" w:hAnsi="Arial" w:cs="Arial"/>
          <w:szCs w:val="18"/>
        </w:rPr>
        <w:t>Juangroongruangkit</w:t>
      </w:r>
      <w:proofErr w:type="spellEnd"/>
      <w:r w:rsidRPr="00B93DB4">
        <w:rPr>
          <w:rFonts w:ascii="Arial" w:hAnsi="Arial" w:cs="Arial"/>
          <w:szCs w:val="18"/>
        </w:rPr>
        <w:t>, who is</w:t>
      </w:r>
      <w:r w:rsidRPr="00B93DB4">
        <w:rPr>
          <w:rFonts w:ascii="Arial" w:hAnsi="Arial" w:cs="Arial"/>
          <w:szCs w:val="18"/>
          <w:lang w:val="en-AU"/>
        </w:rPr>
        <w:t xml:space="preserve"> currently</w:t>
      </w:r>
      <w:r w:rsidRPr="00B93DB4">
        <w:rPr>
          <w:rFonts w:ascii="Arial" w:hAnsi="Arial" w:cs="Arial"/>
          <w:szCs w:val="18"/>
        </w:rPr>
        <w:t xml:space="preserve"> the leader of the Future Forward Party – a new political party which won 81 seats in the March 2019 general election. This includes charges against him and fellow party members filed for talking on Facebook about how authorities used the threat of criminal prosecution for political leverage. Authorities have also threatened or instituted further measures to dissolve the Future Forward Party and suspend </w:t>
      </w:r>
      <w:proofErr w:type="spellStart"/>
      <w:r w:rsidRPr="00B93DB4">
        <w:rPr>
          <w:rFonts w:ascii="Arial" w:hAnsi="Arial" w:cs="Arial"/>
          <w:szCs w:val="18"/>
        </w:rPr>
        <w:t>Thanathorn</w:t>
      </w:r>
      <w:proofErr w:type="spellEnd"/>
      <w:r w:rsidRPr="00B93DB4">
        <w:rPr>
          <w:rFonts w:ascii="Arial" w:hAnsi="Arial" w:cs="Arial"/>
          <w:szCs w:val="18"/>
        </w:rPr>
        <w:t xml:space="preserve"> as a Member of Parliament. </w:t>
      </w:r>
      <w:proofErr w:type="spellStart"/>
      <w:r w:rsidRPr="00B93DB4">
        <w:rPr>
          <w:rFonts w:ascii="Arial" w:hAnsi="Arial" w:cs="Arial"/>
          <w:szCs w:val="18"/>
        </w:rPr>
        <w:t>Rangsiman</w:t>
      </w:r>
      <w:proofErr w:type="spellEnd"/>
      <w:r w:rsidRPr="00B93DB4">
        <w:rPr>
          <w:rFonts w:ascii="Arial" w:hAnsi="Arial" w:cs="Arial"/>
          <w:szCs w:val="18"/>
        </w:rPr>
        <w:t xml:space="preserve"> Rome also won a parliamentary seat for the Future Forward Party and </w:t>
      </w:r>
      <w:proofErr w:type="spellStart"/>
      <w:r w:rsidRPr="00B93DB4">
        <w:rPr>
          <w:rFonts w:ascii="Arial" w:hAnsi="Arial" w:cs="Arial"/>
          <w:szCs w:val="18"/>
        </w:rPr>
        <w:t>Worawut</w:t>
      </w:r>
      <w:proofErr w:type="spellEnd"/>
      <w:r w:rsidRPr="00B93DB4">
        <w:rPr>
          <w:rFonts w:ascii="Arial" w:hAnsi="Arial" w:cs="Arial"/>
          <w:szCs w:val="18"/>
        </w:rPr>
        <w:t xml:space="preserve"> </w:t>
      </w:r>
      <w:proofErr w:type="spellStart"/>
      <w:r w:rsidRPr="00B93DB4">
        <w:rPr>
          <w:rFonts w:ascii="Arial" w:hAnsi="Arial" w:cs="Arial"/>
          <w:szCs w:val="18"/>
        </w:rPr>
        <w:t>Butrmatr</w:t>
      </w:r>
      <w:proofErr w:type="spellEnd"/>
      <w:r w:rsidRPr="00B93DB4">
        <w:rPr>
          <w:rFonts w:ascii="Arial" w:hAnsi="Arial" w:cs="Arial"/>
          <w:szCs w:val="18"/>
        </w:rPr>
        <w:t xml:space="preserve"> works for the party. </w:t>
      </w:r>
    </w:p>
    <w:p w:rsidR="00D32CBA" w:rsidRPr="00B93DB4" w:rsidRDefault="00D32CBA" w:rsidP="00B93DB4">
      <w:pPr>
        <w:spacing w:line="240" w:lineRule="auto"/>
        <w:jc w:val="both"/>
        <w:rPr>
          <w:rFonts w:ascii="Arial" w:hAnsi="Arial" w:cs="Arial"/>
          <w:szCs w:val="18"/>
        </w:rPr>
      </w:pPr>
      <w:r w:rsidRPr="00B93DB4">
        <w:rPr>
          <w:rFonts w:ascii="Arial" w:hAnsi="Arial" w:cs="Arial"/>
          <w:szCs w:val="18"/>
        </w:rPr>
        <w:t>In December 2018, authorities lifted the repressive four-and-a-half-year criminal ban they had imposed on “political” gatherings of five or more persons, under martial law and subsequently Head of NCPO Order 3/2015, after taking power in a military coup in May 2014. During this time, they also passed the Public Assembly Act which allows criminal sanctions and fines on individuals who do not notify authorities in advance of a protest and limiting places where protests may take place. Authorities are also continuing to prosecute and institute new charges against individuals solely for exercising their right to peaceful assembly.</w:t>
      </w:r>
    </w:p>
    <w:p w:rsidR="00D32CBA" w:rsidRPr="00B93DB4" w:rsidRDefault="00D32CBA" w:rsidP="00B93DB4">
      <w:pPr>
        <w:spacing w:after="0" w:line="240" w:lineRule="auto"/>
        <w:rPr>
          <w:rFonts w:ascii="Arial" w:hAnsi="Arial" w:cs="Arial"/>
          <w:b/>
          <w:sz w:val="20"/>
          <w:szCs w:val="20"/>
        </w:rPr>
      </w:pPr>
      <w:r w:rsidRPr="00B93DB4">
        <w:rPr>
          <w:rFonts w:ascii="Arial" w:hAnsi="Arial" w:cs="Arial"/>
          <w:b/>
          <w:sz w:val="20"/>
          <w:szCs w:val="20"/>
        </w:rPr>
        <w:t xml:space="preserve">PREFERRED LANGUAGE TO ADDRESS TARGET: </w:t>
      </w:r>
      <w:r w:rsidRPr="00B93DB4">
        <w:rPr>
          <w:rFonts w:ascii="Arial" w:hAnsi="Arial" w:cs="Arial"/>
          <w:sz w:val="20"/>
          <w:szCs w:val="20"/>
        </w:rPr>
        <w:t>En</w:t>
      </w:r>
      <w:bookmarkStart w:id="0" w:name="_GoBack"/>
      <w:bookmarkEnd w:id="0"/>
      <w:r w:rsidRPr="00B93DB4">
        <w:rPr>
          <w:rFonts w:ascii="Arial" w:hAnsi="Arial" w:cs="Arial"/>
          <w:sz w:val="20"/>
          <w:szCs w:val="20"/>
        </w:rPr>
        <w:t>glish, Thai, or your own language</w:t>
      </w:r>
    </w:p>
    <w:p w:rsidR="00D32CBA" w:rsidRPr="00B93DB4" w:rsidRDefault="00D32CBA" w:rsidP="00B93DB4">
      <w:pPr>
        <w:spacing w:after="0" w:line="240" w:lineRule="auto"/>
        <w:rPr>
          <w:rFonts w:ascii="Arial" w:hAnsi="Arial" w:cs="Arial"/>
          <w:color w:val="0070C0"/>
          <w:sz w:val="20"/>
          <w:szCs w:val="20"/>
        </w:rPr>
      </w:pPr>
    </w:p>
    <w:p w:rsidR="00D32CBA" w:rsidRPr="00B93DB4" w:rsidRDefault="00D32CBA" w:rsidP="00B93DB4">
      <w:pPr>
        <w:spacing w:after="0" w:line="240" w:lineRule="auto"/>
        <w:rPr>
          <w:rFonts w:ascii="Arial" w:hAnsi="Arial" w:cs="Arial"/>
          <w:sz w:val="20"/>
          <w:szCs w:val="20"/>
        </w:rPr>
      </w:pPr>
      <w:r w:rsidRPr="00B93DB4">
        <w:rPr>
          <w:rFonts w:ascii="Arial" w:hAnsi="Arial" w:cs="Arial"/>
          <w:b/>
          <w:sz w:val="20"/>
          <w:szCs w:val="20"/>
        </w:rPr>
        <w:t xml:space="preserve">PLEASE TAKE ACTION AS SOON AS POSSIBLE UNTIL: </w:t>
      </w:r>
      <w:r w:rsidRPr="00B93DB4">
        <w:rPr>
          <w:rFonts w:ascii="Arial" w:hAnsi="Arial" w:cs="Arial"/>
          <w:bCs/>
          <w:sz w:val="20"/>
          <w:szCs w:val="25"/>
          <w:lang w:bidi="th-TH"/>
        </w:rPr>
        <w:t>5 August</w:t>
      </w:r>
      <w:r w:rsidRPr="00B93DB4">
        <w:rPr>
          <w:rFonts w:ascii="Arial" w:hAnsi="Arial" w:cs="Arial"/>
          <w:sz w:val="20"/>
          <w:szCs w:val="20"/>
        </w:rPr>
        <w:t xml:space="preserve"> 2019 </w:t>
      </w:r>
    </w:p>
    <w:p w:rsidR="00D32CBA" w:rsidRPr="00B93DB4" w:rsidRDefault="00D32CBA" w:rsidP="00B93DB4">
      <w:pPr>
        <w:spacing w:after="0" w:line="240" w:lineRule="auto"/>
        <w:rPr>
          <w:rFonts w:ascii="Arial" w:hAnsi="Arial" w:cs="Arial"/>
          <w:sz w:val="20"/>
          <w:szCs w:val="20"/>
        </w:rPr>
      </w:pPr>
      <w:r w:rsidRPr="00B93DB4">
        <w:rPr>
          <w:rFonts w:ascii="Arial" w:hAnsi="Arial" w:cs="Arial"/>
          <w:sz w:val="20"/>
          <w:szCs w:val="20"/>
        </w:rPr>
        <w:t>Please check with the Amnesty International office in your country if you wish to send appeals after the deadline.</w:t>
      </w:r>
    </w:p>
    <w:p w:rsidR="00D32CBA" w:rsidRPr="00B93DB4" w:rsidRDefault="00D32CBA" w:rsidP="00B93DB4">
      <w:pPr>
        <w:spacing w:after="0" w:line="240" w:lineRule="auto"/>
        <w:rPr>
          <w:rFonts w:ascii="Arial" w:hAnsi="Arial" w:cs="Arial"/>
          <w:b/>
          <w:sz w:val="20"/>
          <w:szCs w:val="20"/>
        </w:rPr>
      </w:pPr>
    </w:p>
    <w:p w:rsidR="00D32CBA" w:rsidRPr="00B93DB4" w:rsidRDefault="00D32CBA" w:rsidP="00B93DB4">
      <w:pPr>
        <w:spacing w:after="0" w:line="240" w:lineRule="auto"/>
        <w:rPr>
          <w:rFonts w:ascii="Arial" w:hAnsi="Arial" w:cs="Arial"/>
          <w:b/>
          <w:sz w:val="20"/>
          <w:szCs w:val="20"/>
        </w:rPr>
      </w:pPr>
      <w:r w:rsidRPr="00B93DB4">
        <w:rPr>
          <w:rFonts w:ascii="Arial" w:hAnsi="Arial" w:cs="Arial"/>
          <w:b/>
          <w:sz w:val="20"/>
          <w:szCs w:val="20"/>
        </w:rPr>
        <w:t xml:space="preserve">NAME AND PRONOUN: </w:t>
      </w:r>
    </w:p>
    <w:p w:rsidR="00D32CBA" w:rsidRPr="00B93DB4" w:rsidRDefault="00D32CBA" w:rsidP="00B93DB4">
      <w:pPr>
        <w:spacing w:after="0" w:line="240" w:lineRule="auto"/>
        <w:rPr>
          <w:rFonts w:ascii="Arial" w:hAnsi="Arial" w:cs="Arial"/>
        </w:rPr>
      </w:pPr>
      <w:proofErr w:type="spellStart"/>
      <w:r w:rsidRPr="00B93DB4">
        <w:rPr>
          <w:rFonts w:ascii="Arial" w:hAnsi="Arial" w:cs="Arial"/>
        </w:rPr>
        <w:t>Apiwat</w:t>
      </w:r>
      <w:proofErr w:type="spellEnd"/>
      <w:r w:rsidRPr="00B93DB4">
        <w:rPr>
          <w:rFonts w:ascii="Arial" w:hAnsi="Arial" w:cs="Arial"/>
        </w:rPr>
        <w:t xml:space="preserve"> </w:t>
      </w:r>
      <w:proofErr w:type="spellStart"/>
      <w:r w:rsidRPr="00B93DB4">
        <w:rPr>
          <w:rFonts w:ascii="Arial" w:hAnsi="Arial" w:cs="Arial"/>
        </w:rPr>
        <w:t>Suntararak</w:t>
      </w:r>
      <w:proofErr w:type="spellEnd"/>
      <w:r w:rsidRPr="00B93DB4">
        <w:rPr>
          <w:rFonts w:ascii="Arial" w:hAnsi="Arial" w:cs="Arial"/>
        </w:rPr>
        <w:t xml:space="preserve"> (aka </w:t>
      </w:r>
      <w:proofErr w:type="spellStart"/>
      <w:r w:rsidRPr="00B93DB4">
        <w:rPr>
          <w:rFonts w:ascii="Arial" w:hAnsi="Arial" w:cs="Arial"/>
        </w:rPr>
        <w:t>Noi</w:t>
      </w:r>
      <w:proofErr w:type="spellEnd"/>
      <w:r w:rsidRPr="00B93DB4">
        <w:rPr>
          <w:rFonts w:ascii="Arial" w:hAnsi="Arial" w:cs="Arial"/>
        </w:rPr>
        <w:t xml:space="preserve">) (he/him), </w:t>
      </w:r>
      <w:proofErr w:type="spellStart"/>
      <w:r w:rsidRPr="00B93DB4">
        <w:rPr>
          <w:rFonts w:ascii="Arial" w:hAnsi="Arial" w:cs="Arial"/>
        </w:rPr>
        <w:t>Apisit</w:t>
      </w:r>
      <w:proofErr w:type="spellEnd"/>
      <w:r w:rsidRPr="00B93DB4">
        <w:rPr>
          <w:rFonts w:ascii="Arial" w:hAnsi="Arial" w:cs="Arial"/>
        </w:rPr>
        <w:t xml:space="preserve"> </w:t>
      </w:r>
      <w:proofErr w:type="spellStart"/>
      <w:r w:rsidRPr="00B93DB4">
        <w:rPr>
          <w:rFonts w:ascii="Arial" w:hAnsi="Arial" w:cs="Arial"/>
        </w:rPr>
        <w:t>Sapnapapan</w:t>
      </w:r>
      <w:proofErr w:type="spellEnd"/>
      <w:r w:rsidRPr="00B93DB4">
        <w:rPr>
          <w:rFonts w:ascii="Arial" w:hAnsi="Arial" w:cs="Arial"/>
        </w:rPr>
        <w:t xml:space="preserve"> (he/him), </w:t>
      </w:r>
      <w:proofErr w:type="spellStart"/>
      <w:r w:rsidRPr="00B93DB4">
        <w:rPr>
          <w:rFonts w:ascii="Arial" w:hAnsi="Arial" w:cs="Arial"/>
        </w:rPr>
        <w:t>Chonthicha</w:t>
      </w:r>
      <w:proofErr w:type="spellEnd"/>
      <w:r w:rsidRPr="00B93DB4">
        <w:rPr>
          <w:rFonts w:ascii="Arial" w:hAnsi="Arial" w:cs="Arial"/>
        </w:rPr>
        <w:t xml:space="preserve"> </w:t>
      </w:r>
      <w:proofErr w:type="spellStart"/>
      <w:r w:rsidRPr="00B93DB4">
        <w:rPr>
          <w:rFonts w:ascii="Arial" w:hAnsi="Arial" w:cs="Arial"/>
        </w:rPr>
        <w:t>Jangrew</w:t>
      </w:r>
      <w:proofErr w:type="spellEnd"/>
      <w:r w:rsidRPr="00B93DB4">
        <w:rPr>
          <w:rFonts w:ascii="Arial" w:hAnsi="Arial" w:cs="Arial"/>
        </w:rPr>
        <w:t xml:space="preserve"> (she/her), </w:t>
      </w:r>
      <w:proofErr w:type="spellStart"/>
      <w:r w:rsidRPr="00B93DB4">
        <w:rPr>
          <w:rFonts w:ascii="Arial" w:hAnsi="Arial" w:cs="Arial"/>
        </w:rPr>
        <w:t>Jatupat</w:t>
      </w:r>
      <w:proofErr w:type="spellEnd"/>
      <w:r w:rsidRPr="00B93DB4">
        <w:rPr>
          <w:rFonts w:ascii="Arial" w:hAnsi="Arial" w:cs="Arial"/>
        </w:rPr>
        <w:t xml:space="preserve"> </w:t>
      </w:r>
      <w:proofErr w:type="spellStart"/>
      <w:r w:rsidRPr="00B93DB4">
        <w:rPr>
          <w:rFonts w:ascii="Arial" w:hAnsi="Arial" w:cs="Arial"/>
        </w:rPr>
        <w:t>Boonpattararaksa</w:t>
      </w:r>
      <w:proofErr w:type="spellEnd"/>
      <w:r w:rsidRPr="00B93DB4">
        <w:rPr>
          <w:rFonts w:ascii="Arial" w:hAnsi="Arial" w:cs="Arial"/>
        </w:rPr>
        <w:t xml:space="preserve"> (aka Pai) (he/him), </w:t>
      </w:r>
      <w:proofErr w:type="spellStart"/>
      <w:r w:rsidRPr="00B93DB4">
        <w:rPr>
          <w:rFonts w:ascii="Arial" w:hAnsi="Arial" w:cs="Arial"/>
        </w:rPr>
        <w:t>Payu</w:t>
      </w:r>
      <w:proofErr w:type="spellEnd"/>
      <w:r w:rsidRPr="00B93DB4">
        <w:rPr>
          <w:rFonts w:ascii="Arial" w:hAnsi="Arial" w:cs="Arial"/>
        </w:rPr>
        <w:t xml:space="preserve"> </w:t>
      </w:r>
      <w:proofErr w:type="spellStart"/>
      <w:r w:rsidRPr="00B93DB4">
        <w:rPr>
          <w:rFonts w:ascii="Arial" w:hAnsi="Arial" w:cs="Arial"/>
        </w:rPr>
        <w:t>Boonsopon</w:t>
      </w:r>
      <w:proofErr w:type="spellEnd"/>
      <w:r w:rsidRPr="00B93DB4">
        <w:rPr>
          <w:rFonts w:ascii="Arial" w:hAnsi="Arial" w:cs="Arial"/>
        </w:rPr>
        <w:t xml:space="preserve"> (aka </w:t>
      </w:r>
      <w:proofErr w:type="spellStart"/>
      <w:r w:rsidRPr="00B93DB4">
        <w:rPr>
          <w:rFonts w:ascii="Arial" w:hAnsi="Arial" w:cs="Arial"/>
        </w:rPr>
        <w:t>payu</w:t>
      </w:r>
      <w:proofErr w:type="spellEnd"/>
      <w:r w:rsidRPr="00B93DB4">
        <w:rPr>
          <w:rFonts w:ascii="Arial" w:hAnsi="Arial" w:cs="Arial"/>
        </w:rPr>
        <w:t xml:space="preserve">) (he/him), </w:t>
      </w:r>
      <w:proofErr w:type="spellStart"/>
      <w:r w:rsidRPr="00B93DB4">
        <w:rPr>
          <w:rFonts w:ascii="Arial" w:hAnsi="Arial" w:cs="Arial"/>
        </w:rPr>
        <w:t>Panupong</w:t>
      </w:r>
      <w:proofErr w:type="spellEnd"/>
      <w:r w:rsidRPr="00B93DB4">
        <w:rPr>
          <w:rFonts w:ascii="Arial" w:hAnsi="Arial" w:cs="Arial"/>
        </w:rPr>
        <w:t xml:space="preserve"> </w:t>
      </w:r>
      <w:proofErr w:type="spellStart"/>
      <w:r w:rsidRPr="00B93DB4">
        <w:rPr>
          <w:rFonts w:ascii="Arial" w:hAnsi="Arial" w:cs="Arial"/>
        </w:rPr>
        <w:t>Srithananuwat</w:t>
      </w:r>
      <w:proofErr w:type="spellEnd"/>
      <w:r w:rsidRPr="00B93DB4">
        <w:rPr>
          <w:rFonts w:ascii="Arial" w:hAnsi="Arial" w:cs="Arial"/>
        </w:rPr>
        <w:t xml:space="preserve"> (aka Night) (he/him), </w:t>
      </w:r>
      <w:proofErr w:type="spellStart"/>
      <w:r w:rsidRPr="00B93DB4">
        <w:rPr>
          <w:rFonts w:ascii="Arial" w:hAnsi="Arial" w:cs="Arial"/>
        </w:rPr>
        <w:t>Pakorn</w:t>
      </w:r>
      <w:proofErr w:type="spellEnd"/>
      <w:r w:rsidRPr="00B93DB4">
        <w:rPr>
          <w:rFonts w:ascii="Arial" w:hAnsi="Arial" w:cs="Arial"/>
        </w:rPr>
        <w:t xml:space="preserve"> </w:t>
      </w:r>
      <w:proofErr w:type="spellStart"/>
      <w:r w:rsidRPr="00B93DB4">
        <w:rPr>
          <w:rFonts w:ascii="Arial" w:hAnsi="Arial" w:cs="Arial"/>
        </w:rPr>
        <w:t>Areekul</w:t>
      </w:r>
      <w:proofErr w:type="spellEnd"/>
      <w:r w:rsidRPr="00B93DB4">
        <w:rPr>
          <w:rFonts w:ascii="Arial" w:hAnsi="Arial" w:cs="Arial"/>
        </w:rPr>
        <w:t xml:space="preserve"> (he/him), </w:t>
      </w:r>
      <w:proofErr w:type="spellStart"/>
      <w:r w:rsidRPr="00B93DB4">
        <w:rPr>
          <w:rFonts w:ascii="Arial" w:hAnsi="Arial" w:cs="Arial"/>
        </w:rPr>
        <w:t>Pornchai</w:t>
      </w:r>
      <w:proofErr w:type="spellEnd"/>
      <w:r w:rsidRPr="00B93DB4">
        <w:rPr>
          <w:rFonts w:ascii="Arial" w:hAnsi="Arial" w:cs="Arial"/>
        </w:rPr>
        <w:t xml:space="preserve"> </w:t>
      </w:r>
      <w:proofErr w:type="spellStart"/>
      <w:r w:rsidRPr="00B93DB4">
        <w:rPr>
          <w:rFonts w:ascii="Arial" w:hAnsi="Arial" w:cs="Arial"/>
        </w:rPr>
        <w:t>Yuanyee</w:t>
      </w:r>
      <w:proofErr w:type="spellEnd"/>
      <w:r w:rsidRPr="00B93DB4">
        <w:rPr>
          <w:rFonts w:ascii="Arial" w:hAnsi="Arial" w:cs="Arial"/>
        </w:rPr>
        <w:t xml:space="preserve"> (he/him), </w:t>
      </w:r>
      <w:proofErr w:type="spellStart"/>
      <w:r w:rsidRPr="00B93DB4">
        <w:rPr>
          <w:rFonts w:ascii="Arial" w:hAnsi="Arial" w:cs="Arial"/>
        </w:rPr>
        <w:t>Ratthapol</w:t>
      </w:r>
      <w:proofErr w:type="spellEnd"/>
      <w:r w:rsidRPr="00B93DB4">
        <w:rPr>
          <w:rFonts w:ascii="Arial" w:hAnsi="Arial" w:cs="Arial"/>
        </w:rPr>
        <w:t xml:space="preserve"> </w:t>
      </w:r>
      <w:proofErr w:type="spellStart"/>
      <w:r w:rsidRPr="00B93DB4">
        <w:rPr>
          <w:rFonts w:ascii="Arial" w:hAnsi="Arial" w:cs="Arial"/>
        </w:rPr>
        <w:t>Supas</w:t>
      </w:r>
      <w:r w:rsidRPr="00B93DB4">
        <w:rPr>
          <w:rFonts w:ascii="Arial" w:hAnsi="Arial" w:cs="Arial"/>
          <w:lang w:bidi="th-TH"/>
        </w:rPr>
        <w:t>o</w:t>
      </w:r>
      <w:r w:rsidRPr="00B93DB4">
        <w:rPr>
          <w:rFonts w:ascii="Arial" w:hAnsi="Arial" w:cs="Arial"/>
        </w:rPr>
        <w:t>pon</w:t>
      </w:r>
      <w:proofErr w:type="spellEnd"/>
      <w:r w:rsidRPr="00B93DB4">
        <w:rPr>
          <w:rFonts w:ascii="Arial" w:hAnsi="Arial" w:cs="Arial"/>
        </w:rPr>
        <w:t xml:space="preserve"> (he/him), </w:t>
      </w:r>
      <w:proofErr w:type="spellStart"/>
      <w:r w:rsidRPr="00B93DB4">
        <w:rPr>
          <w:rFonts w:ascii="Arial" w:hAnsi="Arial" w:cs="Arial"/>
        </w:rPr>
        <w:t>Rangsiman</w:t>
      </w:r>
      <w:proofErr w:type="spellEnd"/>
      <w:r w:rsidRPr="00B93DB4">
        <w:rPr>
          <w:rFonts w:ascii="Arial" w:hAnsi="Arial" w:cs="Arial"/>
        </w:rPr>
        <w:t xml:space="preserve"> Rome (he/him), </w:t>
      </w:r>
      <w:proofErr w:type="spellStart"/>
      <w:r w:rsidRPr="00B93DB4">
        <w:rPr>
          <w:rFonts w:ascii="Arial" w:hAnsi="Arial" w:cs="Arial"/>
        </w:rPr>
        <w:t>Songtham</w:t>
      </w:r>
      <w:proofErr w:type="spellEnd"/>
      <w:r w:rsidRPr="00B93DB4">
        <w:rPr>
          <w:rFonts w:ascii="Arial" w:hAnsi="Arial" w:cs="Arial"/>
        </w:rPr>
        <w:t xml:space="preserve"> </w:t>
      </w:r>
      <w:proofErr w:type="spellStart"/>
      <w:r w:rsidRPr="00B93DB4">
        <w:rPr>
          <w:rFonts w:ascii="Arial" w:hAnsi="Arial" w:cs="Arial"/>
        </w:rPr>
        <w:t>Kaewpanpruk</w:t>
      </w:r>
      <w:proofErr w:type="spellEnd"/>
      <w:r w:rsidRPr="00B93DB4">
        <w:rPr>
          <w:rFonts w:ascii="Arial" w:hAnsi="Arial" w:cs="Arial"/>
        </w:rPr>
        <w:t xml:space="preserve"> (aka Dave) (he/him), </w:t>
      </w:r>
      <w:proofErr w:type="spellStart"/>
      <w:r w:rsidRPr="00B93DB4">
        <w:rPr>
          <w:rFonts w:ascii="Arial" w:hAnsi="Arial" w:cs="Arial"/>
        </w:rPr>
        <w:t>Suhaimee</w:t>
      </w:r>
      <w:proofErr w:type="spellEnd"/>
      <w:r w:rsidRPr="00B93DB4">
        <w:rPr>
          <w:rFonts w:ascii="Arial" w:hAnsi="Arial" w:cs="Arial"/>
        </w:rPr>
        <w:t xml:space="preserve"> </w:t>
      </w:r>
      <w:proofErr w:type="spellStart"/>
      <w:r w:rsidRPr="00B93DB4">
        <w:rPr>
          <w:rFonts w:ascii="Arial" w:hAnsi="Arial" w:cs="Arial"/>
        </w:rPr>
        <w:t>Dulasa</w:t>
      </w:r>
      <w:proofErr w:type="spellEnd"/>
      <w:r w:rsidRPr="00B93DB4">
        <w:rPr>
          <w:rFonts w:ascii="Arial" w:hAnsi="Arial" w:cs="Arial"/>
        </w:rPr>
        <w:t xml:space="preserve"> (he/him)</w:t>
      </w:r>
      <w:r w:rsidRPr="00B93DB4">
        <w:rPr>
          <w:rFonts w:ascii="Arial" w:hAnsi="Arial" w:cs="Arial"/>
          <w:lang w:bidi="th-TH"/>
        </w:rPr>
        <w:t xml:space="preserve">, </w:t>
      </w:r>
      <w:r w:rsidRPr="00B93DB4">
        <w:rPr>
          <w:rFonts w:ascii="Arial" w:hAnsi="Arial" w:cs="Arial"/>
        </w:rPr>
        <w:t xml:space="preserve">Supachai </w:t>
      </w:r>
      <w:proofErr w:type="spellStart"/>
      <w:r w:rsidRPr="00B93DB4">
        <w:rPr>
          <w:rFonts w:ascii="Arial" w:hAnsi="Arial" w:cs="Arial"/>
        </w:rPr>
        <w:t>Pukrongploy</w:t>
      </w:r>
      <w:proofErr w:type="spellEnd"/>
      <w:r w:rsidRPr="00B93DB4">
        <w:rPr>
          <w:rFonts w:ascii="Arial" w:hAnsi="Arial" w:cs="Arial"/>
        </w:rPr>
        <w:t xml:space="preserve"> (aka Arty) (he/him), </w:t>
      </w:r>
      <w:proofErr w:type="spellStart"/>
      <w:r w:rsidRPr="00B93DB4">
        <w:rPr>
          <w:rFonts w:ascii="Arial" w:hAnsi="Arial" w:cs="Arial"/>
        </w:rPr>
        <w:t>Suvicha</w:t>
      </w:r>
      <w:proofErr w:type="spellEnd"/>
      <w:r w:rsidRPr="00B93DB4">
        <w:rPr>
          <w:rFonts w:ascii="Arial" w:hAnsi="Arial" w:cs="Arial"/>
        </w:rPr>
        <w:t xml:space="preserve"> </w:t>
      </w:r>
      <w:proofErr w:type="spellStart"/>
      <w:r w:rsidRPr="00B93DB4">
        <w:rPr>
          <w:rFonts w:ascii="Arial" w:hAnsi="Arial" w:cs="Arial"/>
        </w:rPr>
        <w:t>Tipangkorn</w:t>
      </w:r>
      <w:proofErr w:type="spellEnd"/>
      <w:r w:rsidRPr="00B93DB4">
        <w:rPr>
          <w:rFonts w:ascii="Arial" w:hAnsi="Arial" w:cs="Arial"/>
        </w:rPr>
        <w:t xml:space="preserve"> (aka Best) (he/him), </w:t>
      </w:r>
      <w:proofErr w:type="spellStart"/>
      <w:r w:rsidRPr="00B93DB4">
        <w:rPr>
          <w:rFonts w:ascii="Arial" w:hAnsi="Arial" w:cs="Arial"/>
        </w:rPr>
        <w:t>Thanathorn</w:t>
      </w:r>
      <w:proofErr w:type="spellEnd"/>
      <w:r w:rsidRPr="00B93DB4">
        <w:rPr>
          <w:rFonts w:ascii="Arial" w:hAnsi="Arial" w:cs="Arial"/>
        </w:rPr>
        <w:t xml:space="preserve"> </w:t>
      </w:r>
      <w:proofErr w:type="spellStart"/>
      <w:r w:rsidRPr="00B93DB4">
        <w:rPr>
          <w:rFonts w:ascii="Arial" w:hAnsi="Arial" w:cs="Arial"/>
        </w:rPr>
        <w:t>Juangroongruangkit</w:t>
      </w:r>
      <w:proofErr w:type="spellEnd"/>
      <w:r w:rsidRPr="00B93DB4">
        <w:rPr>
          <w:rFonts w:ascii="Arial" w:hAnsi="Arial" w:cs="Arial"/>
        </w:rPr>
        <w:t xml:space="preserve"> (he/him)</w:t>
      </w:r>
      <w:r w:rsidRPr="00B93DB4">
        <w:rPr>
          <w:rFonts w:ascii="Arial" w:hAnsi="Arial" w:cs="Arial"/>
          <w:lang w:bidi="th-TH"/>
        </w:rPr>
        <w:t xml:space="preserve">, </w:t>
      </w:r>
      <w:proofErr w:type="spellStart"/>
      <w:r w:rsidRPr="00B93DB4">
        <w:rPr>
          <w:rFonts w:ascii="Arial" w:hAnsi="Arial" w:cs="Arial"/>
        </w:rPr>
        <w:t>Wasant</w:t>
      </w:r>
      <w:proofErr w:type="spellEnd"/>
      <w:r w:rsidRPr="00B93DB4">
        <w:rPr>
          <w:rFonts w:ascii="Arial" w:hAnsi="Arial" w:cs="Arial"/>
        </w:rPr>
        <w:t xml:space="preserve"> </w:t>
      </w:r>
      <w:proofErr w:type="spellStart"/>
      <w:r w:rsidRPr="00B93DB4">
        <w:rPr>
          <w:rFonts w:ascii="Arial" w:hAnsi="Arial" w:cs="Arial"/>
        </w:rPr>
        <w:t>Sadesit</w:t>
      </w:r>
      <w:proofErr w:type="spellEnd"/>
      <w:r w:rsidRPr="00B93DB4">
        <w:rPr>
          <w:rFonts w:ascii="Arial" w:hAnsi="Arial" w:cs="Arial"/>
        </w:rPr>
        <w:t xml:space="preserve"> (aka Tong) (he/him) and </w:t>
      </w:r>
      <w:proofErr w:type="spellStart"/>
      <w:r w:rsidRPr="00B93DB4">
        <w:rPr>
          <w:rFonts w:ascii="Arial" w:hAnsi="Arial" w:cs="Arial"/>
        </w:rPr>
        <w:t>Worawut</w:t>
      </w:r>
      <w:proofErr w:type="spellEnd"/>
      <w:r w:rsidRPr="00B93DB4">
        <w:rPr>
          <w:rFonts w:ascii="Arial" w:hAnsi="Arial" w:cs="Arial"/>
        </w:rPr>
        <w:t xml:space="preserve"> </w:t>
      </w:r>
      <w:proofErr w:type="spellStart"/>
      <w:r w:rsidRPr="00B93DB4">
        <w:rPr>
          <w:rFonts w:ascii="Arial" w:hAnsi="Arial" w:cs="Arial"/>
        </w:rPr>
        <w:t>Butrmatr</w:t>
      </w:r>
      <w:proofErr w:type="spellEnd"/>
      <w:r w:rsidRPr="00B93DB4">
        <w:rPr>
          <w:rFonts w:ascii="Arial" w:hAnsi="Arial" w:cs="Arial"/>
        </w:rPr>
        <w:t xml:space="preserve"> (he/him).</w:t>
      </w:r>
    </w:p>
    <w:p w:rsidR="00D32CBA" w:rsidRPr="00B93DB4" w:rsidRDefault="00D32CBA" w:rsidP="00B93DB4">
      <w:pPr>
        <w:spacing w:after="0" w:line="240" w:lineRule="auto"/>
        <w:rPr>
          <w:rFonts w:ascii="Arial" w:hAnsi="Arial" w:cs="Arial"/>
          <w:b/>
          <w:sz w:val="20"/>
          <w:szCs w:val="20"/>
        </w:rPr>
      </w:pPr>
    </w:p>
    <w:p w:rsidR="00D32CBA" w:rsidRPr="00B93DB4" w:rsidRDefault="00D32CBA" w:rsidP="00B93DB4">
      <w:pPr>
        <w:spacing w:after="0" w:line="240" w:lineRule="auto"/>
        <w:rPr>
          <w:rFonts w:ascii="Arial" w:hAnsi="Arial" w:cs="Arial"/>
          <w:sz w:val="20"/>
          <w:szCs w:val="20"/>
        </w:rPr>
      </w:pPr>
      <w:r w:rsidRPr="00B93DB4">
        <w:rPr>
          <w:rFonts w:ascii="Arial" w:hAnsi="Arial" w:cs="Arial"/>
          <w:b/>
          <w:sz w:val="20"/>
          <w:szCs w:val="20"/>
        </w:rPr>
        <w:t xml:space="preserve">LINK TO PREVIOUS UA: </w:t>
      </w:r>
      <w:hyperlink r:id="rId14" w:history="1">
        <w:r w:rsidRPr="00B93DB4">
          <w:rPr>
            <w:rStyle w:val="Hyperlink"/>
            <w:rFonts w:ascii="Arial" w:hAnsi="Arial" w:cs="Arial"/>
            <w:sz w:val="20"/>
            <w:szCs w:val="20"/>
          </w:rPr>
          <w:t>https://www.amnesty.org/en/documents/ASA39/2066/2015/en/</w:t>
        </w:r>
      </w:hyperlink>
      <w:r w:rsidRPr="00B93DB4">
        <w:rPr>
          <w:rFonts w:ascii="Arial" w:hAnsi="Arial" w:cs="Arial"/>
          <w:sz w:val="20"/>
          <w:szCs w:val="20"/>
        </w:rPr>
        <w:t xml:space="preserve"> </w:t>
      </w:r>
    </w:p>
    <w:p w:rsidR="00A85B7F" w:rsidRPr="00B93DB4" w:rsidRDefault="00A85B7F" w:rsidP="00B93DB4">
      <w:pPr>
        <w:spacing w:line="240" w:lineRule="auto"/>
        <w:rPr>
          <w:rFonts w:ascii="Arial" w:hAnsi="Arial" w:cs="Arial"/>
        </w:rPr>
      </w:pPr>
    </w:p>
    <w:sectPr w:rsidR="00A85B7F" w:rsidRPr="00B93DB4" w:rsidSect="00EE5EF8">
      <w:footerReference w:type="default" r:id="rId15"/>
      <w:footnotePr>
        <w:pos w:val="beneathText"/>
      </w:footnotePr>
      <w:endnotePr>
        <w:numFmt w:val="decimal"/>
      </w:endnotePr>
      <w:type w:val="continuous"/>
      <w:pgSz w:w="12240" w:h="15840" w:code="1"/>
      <w:pgMar w:top="720" w:right="720" w:bottom="180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ADA" w:rsidRDefault="000C5ADA">
      <w:r>
        <w:separator/>
      </w:r>
    </w:p>
  </w:endnote>
  <w:endnote w:type="continuationSeparator" w:id="0">
    <w:p w:rsidR="000C5ADA" w:rsidRDefault="000C5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EF8" w:rsidRDefault="00EE5EF8">
    <w:pPr>
      <w:pStyle w:val="Footer"/>
    </w:pPr>
    <w:r w:rsidRPr="009160F6">
      <w:rPr>
        <w:noProof/>
        <w:lang w:val="es-MX" w:eastAsia="es-MX"/>
      </w:rPr>
      <w:drawing>
        <wp:inline distT="0" distB="0" distL="0" distR="0" wp14:anchorId="240D24BC" wp14:editId="2747064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EF8" w:rsidRPr="004D1533" w:rsidRDefault="00EE5EF8" w:rsidP="00EE5EF8">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rsidR="00EE5EF8" w:rsidRPr="004D1533" w:rsidRDefault="00EE5EF8" w:rsidP="00EE5EF8">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rsidR="00EE5EF8" w:rsidRDefault="00EE5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ADA" w:rsidRDefault="000C5ADA">
      <w:r>
        <w:separator/>
      </w:r>
    </w:p>
  </w:footnote>
  <w:footnote w:type="continuationSeparator" w:id="0">
    <w:p w:rsidR="000C5ADA" w:rsidRDefault="000C5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CBA" w:rsidRPr="00D32CBA" w:rsidRDefault="00D32CBA" w:rsidP="00D32CBA">
    <w:pPr>
      <w:tabs>
        <w:tab w:val="left" w:pos="6060"/>
        <w:tab w:val="right" w:pos="10203"/>
      </w:tabs>
      <w:spacing w:after="0"/>
      <w:rPr>
        <w:sz w:val="16"/>
        <w:szCs w:val="16"/>
      </w:rPr>
    </w:pPr>
    <w:r>
      <w:rPr>
        <w:sz w:val="16"/>
        <w:szCs w:val="16"/>
      </w:rPr>
      <w:t xml:space="preserve">Fourth UA: 136/15 Index: </w:t>
    </w:r>
    <w:r w:rsidRPr="00D32CBA">
      <w:rPr>
        <w:bCs/>
        <w:sz w:val="16"/>
        <w:szCs w:val="16"/>
      </w:rPr>
      <w:t>ASA 39/0588/2019</w:t>
    </w:r>
    <w:r>
      <w:rPr>
        <w:b/>
        <w:bCs/>
        <w:sz w:val="16"/>
        <w:szCs w:val="16"/>
      </w:rPr>
      <w:t xml:space="preserve"> </w:t>
    </w:r>
    <w:r>
      <w:rPr>
        <w:sz w:val="16"/>
        <w:szCs w:val="16"/>
      </w:rPr>
      <w:t>Thailand</w:t>
    </w:r>
    <w:r>
      <w:rPr>
        <w:sz w:val="16"/>
        <w:szCs w:val="16"/>
      </w:rPr>
      <w:tab/>
    </w:r>
    <w:r>
      <w:rPr>
        <w:sz w:val="16"/>
        <w:szCs w:val="16"/>
      </w:rPr>
      <w:tab/>
      <w:t>Date: 24 June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9" w15:restartNumberingAfterBreak="0">
    <w:nsid w:val="5A07084D"/>
    <w:multiLevelType w:val="multilevel"/>
    <w:tmpl w:val="5B58B218"/>
    <w:numStyleLink w:val="AIBulletList"/>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4"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5" w15:restartNumberingAfterBreak="0">
    <w:nsid w:val="76A44978"/>
    <w:multiLevelType w:val="multilevel"/>
    <w:tmpl w:val="5B58B218"/>
    <w:numStyleLink w:val="AIBulletList"/>
  </w:abstractNum>
  <w:abstractNum w:abstractNumId="36"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7"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0"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1"/>
  </w:num>
  <w:num w:numId="6">
    <w:abstractNumId w:val="7"/>
  </w:num>
  <w:num w:numId="7">
    <w:abstractNumId w:val="8"/>
  </w:num>
  <w:num w:numId="8">
    <w:abstractNumId w:val="26"/>
  </w:num>
  <w:num w:numId="9">
    <w:abstractNumId w:val="21"/>
  </w:num>
  <w:num w:numId="10">
    <w:abstractNumId w:val="4"/>
  </w:num>
  <w:num w:numId="11">
    <w:abstractNumId w:val="14"/>
  </w:num>
  <w:num w:numId="12">
    <w:abstractNumId w:val="5"/>
  </w:num>
  <w:num w:numId="13">
    <w:abstractNumId w:val="37"/>
  </w:num>
  <w:num w:numId="14">
    <w:abstractNumId w:val="17"/>
  </w:num>
  <w:num w:numId="15">
    <w:abstractNumId w:val="27"/>
  </w:num>
  <w:num w:numId="16">
    <w:abstractNumId w:val="31"/>
  </w:num>
  <w:num w:numId="17">
    <w:abstractNumId w:val="38"/>
  </w:num>
  <w:num w:numId="18">
    <w:abstractNumId w:val="30"/>
  </w:num>
  <w:num w:numId="19">
    <w:abstractNumId w:val="24"/>
  </w:num>
  <w:num w:numId="20">
    <w:abstractNumId w:val="22"/>
  </w:num>
  <w:num w:numId="21">
    <w:abstractNumId w:val="28"/>
  </w:num>
  <w:num w:numId="22">
    <w:abstractNumId w:val="34"/>
  </w:num>
  <w:num w:numId="23">
    <w:abstractNumId w:val="33"/>
  </w:num>
  <w:num w:numId="24">
    <w:abstractNumId w:val="12"/>
  </w:num>
  <w:num w:numId="25">
    <w:abstractNumId w:val="19"/>
  </w:num>
  <w:num w:numId="26">
    <w:abstractNumId w:val="39"/>
  </w:num>
  <w:num w:numId="27">
    <w:abstractNumId w:val="9"/>
  </w:num>
  <w:num w:numId="28">
    <w:abstractNumId w:val="29"/>
  </w:num>
  <w:num w:numId="29">
    <w:abstractNumId w:val="16"/>
  </w:num>
  <w:num w:numId="30">
    <w:abstractNumId w:val="36"/>
  </w:num>
  <w:num w:numId="31">
    <w:abstractNumId w:val="13"/>
  </w:num>
  <w:num w:numId="32">
    <w:abstractNumId w:val="32"/>
  </w:num>
  <w:num w:numId="33">
    <w:abstractNumId w:val="3"/>
  </w:num>
  <w:num w:numId="34">
    <w:abstractNumId w:val="35"/>
  </w:num>
  <w:num w:numId="35">
    <w:abstractNumId w:val="23"/>
  </w:num>
  <w:num w:numId="36">
    <w:abstractNumId w:val="40"/>
  </w:num>
  <w:num w:numId="37">
    <w:abstractNumId w:val="25"/>
  </w:num>
  <w:num w:numId="38">
    <w:abstractNumId w:val="18"/>
  </w:num>
  <w:num w:numId="39">
    <w:abstractNumId w:val="20"/>
  </w:num>
  <w:num w:numId="40">
    <w:abstractNumId w:val="6"/>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BA"/>
    <w:rsid w:val="0000500A"/>
    <w:rsid w:val="00013F07"/>
    <w:rsid w:val="00022540"/>
    <w:rsid w:val="00025B55"/>
    <w:rsid w:val="00032461"/>
    <w:rsid w:val="00062A30"/>
    <w:rsid w:val="00092096"/>
    <w:rsid w:val="000A1AB5"/>
    <w:rsid w:val="000B0E17"/>
    <w:rsid w:val="000B28F3"/>
    <w:rsid w:val="000C5ADA"/>
    <w:rsid w:val="000C6C1C"/>
    <w:rsid w:val="000D1D9A"/>
    <w:rsid w:val="000F0007"/>
    <w:rsid w:val="001011BA"/>
    <w:rsid w:val="001151EC"/>
    <w:rsid w:val="0011579A"/>
    <w:rsid w:val="00162298"/>
    <w:rsid w:val="00171FAA"/>
    <w:rsid w:val="00180B32"/>
    <w:rsid w:val="001A1321"/>
    <w:rsid w:val="001B6144"/>
    <w:rsid w:val="001C51CA"/>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B4588"/>
    <w:rsid w:val="003E781B"/>
    <w:rsid w:val="004027CF"/>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B584E"/>
    <w:rsid w:val="00947A19"/>
    <w:rsid w:val="009624C7"/>
    <w:rsid w:val="00982544"/>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93DB4"/>
    <w:rsid w:val="00BB586B"/>
    <w:rsid w:val="00BC4C43"/>
    <w:rsid w:val="00BD5B66"/>
    <w:rsid w:val="00BE1F83"/>
    <w:rsid w:val="00BE797E"/>
    <w:rsid w:val="00BE7FD6"/>
    <w:rsid w:val="00C5605A"/>
    <w:rsid w:val="00CA1F6D"/>
    <w:rsid w:val="00CA4292"/>
    <w:rsid w:val="00CB053B"/>
    <w:rsid w:val="00CB352F"/>
    <w:rsid w:val="00CB3802"/>
    <w:rsid w:val="00CC7E9D"/>
    <w:rsid w:val="00D26B22"/>
    <w:rsid w:val="00D32CBA"/>
    <w:rsid w:val="00D3431C"/>
    <w:rsid w:val="00D35685"/>
    <w:rsid w:val="00D54BCD"/>
    <w:rsid w:val="00D649F2"/>
    <w:rsid w:val="00D85DA5"/>
    <w:rsid w:val="00D90DAF"/>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5EF8"/>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AB4C2BD"/>
  <w15:chartTrackingRefBased/>
  <w15:docId w15:val="{47CF5B01-B6F4-4838-A8AF-6E5FF488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32CBA"/>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eastAsia="Times New Roma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eastAsia="Times New Roma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eastAsia="Times New Roma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rPr>
      <w:rFonts w:eastAsia="Times New Roman"/>
    </w:r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eastAsia="Times New Roma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rPr>
      <w:rFonts w:eastAsia="Times New Roman"/>
    </w:r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rPr>
      <w:rFonts w:eastAsia="Times New Roman"/>
    </w:r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rPr>
      <w:rFonts w:eastAsia="Times New Roman"/>
    </w:r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eastAsia="Times New Roma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eastAsia="Times New Roma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eastAsia="Times New Roman" w:hAnsi="Amnesty Trade Gothic Cn"/>
      <w:b/>
      <w:sz w:val="20"/>
    </w:rPr>
  </w:style>
  <w:style w:type="paragraph" w:customStyle="1" w:styleId="AIBodyText">
    <w:name w:val="AI Body Text"/>
    <w:basedOn w:val="Normal"/>
    <w:rsid w:val="0086333C"/>
    <w:rPr>
      <w:rFonts w:eastAsia="Times New Roman"/>
    </w:rPr>
  </w:style>
  <w:style w:type="paragraph" w:styleId="EndnoteText">
    <w:name w:val="endnote text"/>
    <w:basedOn w:val="Normal"/>
    <w:link w:val="EndnoteTextChar"/>
    <w:semiHidden/>
    <w:rsid w:val="005B4A41"/>
    <w:pPr>
      <w:spacing w:after="120"/>
    </w:pPr>
    <w:rPr>
      <w:rFonts w:eastAsia="Times New Roman"/>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eastAsia="Times New Roman" w:hAnsi="Amnesty Trade Gothic Cn"/>
      <w:caps/>
      <w:sz w:val="48"/>
    </w:rPr>
  </w:style>
  <w:style w:type="paragraph" w:customStyle="1" w:styleId="AIFlyleafText">
    <w:name w:val="AI Flyleaf Text"/>
    <w:basedOn w:val="Normal"/>
    <w:rsid w:val="005C3139"/>
    <w:pPr>
      <w:spacing w:after="0" w:line="210" w:lineRule="exact"/>
    </w:pPr>
    <w:rPr>
      <w:rFonts w:ascii="Amnesty Trade Gothic Cn" w:eastAsia="Times New Roma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eastAsia="Times New Roma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eastAsia="Times New Roman" w:hAnsi="Amnesty Trade Gothic Cn"/>
      <w:sz w:val="19"/>
    </w:rPr>
  </w:style>
  <w:style w:type="paragraph" w:styleId="FootnoteText">
    <w:name w:val="footnote text"/>
    <w:basedOn w:val="Normal"/>
    <w:link w:val="FootnoteTextChar"/>
    <w:semiHidden/>
    <w:rsid w:val="00E1436F"/>
    <w:pPr>
      <w:spacing w:after="120"/>
    </w:pPr>
    <w:rPr>
      <w:rFonts w:eastAsia="Times New Roman"/>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rFonts w:eastAsia="Times New Roman"/>
      <w:i/>
    </w:rPr>
  </w:style>
  <w:style w:type="paragraph" w:customStyle="1" w:styleId="AICaption">
    <w:name w:val="AI Caption"/>
    <w:basedOn w:val="Normal"/>
    <w:rsid w:val="00574CC8"/>
    <w:pPr>
      <w:keepNext/>
      <w:widowControl/>
    </w:pPr>
    <w:rPr>
      <w:rFonts w:ascii="Amnesty Trade Gothic Cn" w:eastAsia="Times New Roman" w:hAnsi="Amnesty Trade Gothic Cn"/>
      <w:color w:val="404040"/>
      <w:sz w:val="16"/>
    </w:rPr>
  </w:style>
  <w:style w:type="paragraph" w:styleId="TOC2">
    <w:name w:val="toc 2"/>
    <w:basedOn w:val="Normal"/>
    <w:next w:val="Normal"/>
    <w:semiHidden/>
    <w:rsid w:val="005C3139"/>
    <w:pPr>
      <w:ind w:left="180"/>
    </w:pPr>
    <w:rPr>
      <w:rFonts w:eastAsia="Times New Roman"/>
    </w:rPr>
  </w:style>
  <w:style w:type="paragraph" w:styleId="TOC1">
    <w:name w:val="toc 1"/>
    <w:basedOn w:val="Normal"/>
    <w:next w:val="Normal"/>
    <w:semiHidden/>
    <w:rsid w:val="005C3139"/>
    <w:rPr>
      <w:rFonts w:eastAsia="Times New Roman"/>
    </w:rPr>
  </w:style>
  <w:style w:type="paragraph" w:styleId="TOC3">
    <w:name w:val="toc 3"/>
    <w:basedOn w:val="Normal"/>
    <w:next w:val="Normal"/>
    <w:semiHidden/>
    <w:rsid w:val="005C3139"/>
    <w:pPr>
      <w:ind w:left="360"/>
    </w:pPr>
    <w:rPr>
      <w:rFonts w:eastAsia="Times New Roman"/>
    </w:rPr>
  </w:style>
  <w:style w:type="paragraph" w:styleId="TOC4">
    <w:name w:val="toc 4"/>
    <w:basedOn w:val="Normal"/>
    <w:next w:val="Normal"/>
    <w:semiHidden/>
    <w:rsid w:val="005C3139"/>
    <w:pPr>
      <w:ind w:left="540"/>
    </w:pPr>
    <w:rPr>
      <w:rFonts w:eastAsia="Times New Roman"/>
    </w:rPr>
  </w:style>
  <w:style w:type="paragraph" w:styleId="TOC5">
    <w:name w:val="toc 5"/>
    <w:basedOn w:val="Normal"/>
    <w:next w:val="Normal"/>
    <w:semiHidden/>
    <w:rsid w:val="005C3139"/>
    <w:pPr>
      <w:ind w:left="720"/>
    </w:pPr>
    <w:rPr>
      <w:rFonts w:eastAsia="Times New Roman"/>
    </w:rPr>
  </w:style>
  <w:style w:type="paragraph" w:styleId="TOC6">
    <w:name w:val="toc 6"/>
    <w:basedOn w:val="Normal"/>
    <w:next w:val="Normal"/>
    <w:semiHidden/>
    <w:rsid w:val="005C3139"/>
    <w:pPr>
      <w:ind w:left="900"/>
    </w:pPr>
    <w:rPr>
      <w:rFonts w:eastAsia="Times New Roman"/>
    </w:rPr>
  </w:style>
  <w:style w:type="paragraph" w:styleId="TOC7">
    <w:name w:val="toc 7"/>
    <w:basedOn w:val="Normal"/>
    <w:next w:val="Normal"/>
    <w:semiHidden/>
    <w:rsid w:val="005C3139"/>
    <w:pPr>
      <w:ind w:left="1080"/>
    </w:pPr>
    <w:rPr>
      <w:rFonts w:eastAsia="Times New Roman"/>
    </w:rPr>
  </w:style>
  <w:style w:type="paragraph" w:styleId="TOC8">
    <w:name w:val="toc 8"/>
    <w:basedOn w:val="Normal"/>
    <w:next w:val="Normal"/>
    <w:semiHidden/>
    <w:rsid w:val="005C3139"/>
    <w:pPr>
      <w:ind w:left="1260"/>
    </w:pPr>
    <w:rPr>
      <w:rFonts w:eastAsia="Times New Roman"/>
    </w:rPr>
  </w:style>
  <w:style w:type="paragraph" w:styleId="TOC9">
    <w:name w:val="toc 9"/>
    <w:basedOn w:val="Normal"/>
    <w:next w:val="Normal"/>
    <w:semiHidden/>
    <w:rsid w:val="005C3139"/>
    <w:pPr>
      <w:ind w:left="1440"/>
    </w:pPr>
    <w:rPr>
      <w:rFonts w:eastAsia="Times New Roman"/>
    </w:r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eastAsia="Times New Roman" w:hAnsi="Amnesty Trade Gothic Cn"/>
      <w:sz w:val="16"/>
      <w:szCs w:val="20"/>
    </w:rPr>
  </w:style>
  <w:style w:type="paragraph" w:customStyle="1" w:styleId="AITITLE">
    <w:name w:val="AI TITLE"/>
    <w:basedOn w:val="Normal"/>
    <w:rsid w:val="005C3139"/>
    <w:rPr>
      <w:rFonts w:ascii="Amnesty Trade Gothic Cn" w:eastAsia="Times New Roma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eastAsia="Times New Roman" w:hAnsi="Amnesty Trade Gothic Cn"/>
      <w:bCs/>
    </w:rPr>
  </w:style>
  <w:style w:type="paragraph" w:customStyle="1" w:styleId="AIContentsHeading">
    <w:name w:val="AI Contents Heading"/>
    <w:basedOn w:val="Normal"/>
    <w:rsid w:val="00557EB7"/>
    <w:rPr>
      <w:rFonts w:ascii="Amnesty Trade Gothic Cn" w:eastAsia="Times New Roma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customStyle="1" w:styleId="AIUrgentActionTopHeading">
    <w:name w:val="AI Urgent Action Top Heading"/>
    <w:basedOn w:val="Normal"/>
    <w:rsid w:val="00D32CBA"/>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D32CBA"/>
    <w:pPr>
      <w:autoSpaceDE w:val="0"/>
      <w:autoSpaceDN w:val="0"/>
      <w:adjustRightInd w:val="0"/>
      <w:spacing w:after="160" w:line="259" w:lineRule="auto"/>
    </w:pPr>
    <w:rPr>
      <w:rFonts w:ascii="Arial" w:hAnsi="Arial" w:cs="Arial"/>
      <w:color w:val="000000"/>
      <w:sz w:val="24"/>
      <w:szCs w:val="24"/>
    </w:rPr>
  </w:style>
  <w:style w:type="character" w:customStyle="1" w:styleId="normaltextrun">
    <w:name w:val="normaltextrun"/>
    <w:basedOn w:val="DefaultParagraphFont"/>
    <w:rsid w:val="00D32CBA"/>
  </w:style>
  <w:style w:type="character" w:customStyle="1" w:styleId="eop">
    <w:name w:val="eop"/>
    <w:basedOn w:val="DefaultParagraphFont"/>
    <w:rsid w:val="00D32CBA"/>
  </w:style>
  <w:style w:type="character" w:styleId="UnresolvedMention">
    <w:name w:val="Unresolved Mention"/>
    <w:basedOn w:val="DefaultParagraphFont"/>
    <w:uiPriority w:val="99"/>
    <w:semiHidden/>
    <w:unhideWhenUsed/>
    <w:rsid w:val="00D32CBA"/>
    <w:rPr>
      <w:color w:val="808080"/>
      <w:shd w:val="clear" w:color="auto" w:fill="E6E6E6"/>
    </w:rPr>
  </w:style>
  <w:style w:type="paragraph" w:styleId="NormalWeb">
    <w:name w:val="Normal (Web)"/>
    <w:basedOn w:val="Normal"/>
    <w:uiPriority w:val="99"/>
    <w:unhideWhenUsed/>
    <w:rsid w:val="00B93DB4"/>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EE5EF8"/>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EE5EF8"/>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acebook.com/Thaiembdc/"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twitter.com/ThaiEmbDC?ref_src=twsrc%5Egoogle%7Ctwcamp%5Eserp%7Ctwgr%5Eautho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2DYwCp1"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rforeign@prd.go.th"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org/en/documents/ASA39/2066/2015/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1258</Words>
  <Characters>7496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Laura Galeano</cp:lastModifiedBy>
  <cp:revision>2</cp:revision>
  <cp:lastPrinted>2008-10-01T16:32:00Z</cp:lastPrinted>
  <dcterms:created xsi:type="dcterms:W3CDTF">2019-06-24T13:55:00Z</dcterms:created>
  <dcterms:modified xsi:type="dcterms:W3CDTF">2019-06-24T13:55:00Z</dcterms:modified>
</cp:coreProperties>
</file>