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EFB9C5" w14:textId="77777777" w:rsidR="00B76AA8" w:rsidRPr="005A2733" w:rsidRDefault="00B76AA8" w:rsidP="005A2733">
      <w:pPr>
        <w:pStyle w:val="AIUrgentActionTopHeading"/>
        <w:tabs>
          <w:tab w:val="clear" w:pos="567"/>
        </w:tabs>
        <w:spacing w:line="240" w:lineRule="auto"/>
        <w:rPr>
          <w:rFonts w:cs="Arial"/>
          <w:sz w:val="80"/>
          <w:szCs w:val="80"/>
          <w:lang w:val="en-US"/>
        </w:rPr>
      </w:pPr>
      <w:r w:rsidRPr="005A2733">
        <w:rPr>
          <w:rFonts w:cs="Arial"/>
          <w:sz w:val="80"/>
          <w:szCs w:val="80"/>
          <w:highlight w:val="yellow"/>
          <w:lang w:val="en-US"/>
        </w:rPr>
        <w:t>URGENT ACTION</w:t>
      </w:r>
    </w:p>
    <w:p w14:paraId="1EB65A90" w14:textId="77777777" w:rsidR="00B76AA8" w:rsidRPr="005A2733" w:rsidRDefault="00B76AA8" w:rsidP="005A2733">
      <w:pPr>
        <w:rPr>
          <w:rFonts w:ascii="Arial" w:hAnsi="Arial" w:cs="Arial"/>
          <w:b/>
          <w:sz w:val="20"/>
          <w:szCs w:val="20"/>
          <w:lang w:val="en-US"/>
        </w:rPr>
      </w:pPr>
    </w:p>
    <w:p w14:paraId="775B2E65" w14:textId="42A6627D" w:rsidR="009E132D" w:rsidRPr="005A2733" w:rsidRDefault="00F353A5" w:rsidP="005A2733">
      <w:pPr>
        <w:rPr>
          <w:rFonts w:ascii="Arial" w:hAnsi="Arial" w:cs="Arial"/>
          <w:b/>
          <w:i/>
          <w:sz w:val="36"/>
          <w:lang w:val="en-US" w:eastAsia="es-MX"/>
        </w:rPr>
      </w:pPr>
      <w:r w:rsidRPr="005A2733">
        <w:rPr>
          <w:rFonts w:ascii="Arial" w:hAnsi="Arial" w:cs="Arial"/>
          <w:b/>
          <w:sz w:val="36"/>
          <w:lang w:val="en-US" w:eastAsia="es-MX"/>
        </w:rPr>
        <w:t>DR. SCOTT WARREN NEW TRIAL SLATED FOR NOVEMBER</w:t>
      </w:r>
    </w:p>
    <w:p w14:paraId="2BD55986" w14:textId="200DDBA1" w:rsidR="00F353A5" w:rsidRPr="005A2733" w:rsidRDefault="00F353A5" w:rsidP="005A2733">
      <w:pPr>
        <w:rPr>
          <w:rFonts w:ascii="Arial" w:hAnsi="Arial" w:cs="Arial"/>
          <w:b/>
          <w:i/>
          <w:sz w:val="22"/>
          <w:szCs w:val="22"/>
          <w:lang w:val="en-US" w:eastAsia="es-MX"/>
        </w:rPr>
      </w:pPr>
      <w:r w:rsidRPr="005A2733">
        <w:rPr>
          <w:rFonts w:ascii="Arial" w:hAnsi="Arial" w:cs="Arial"/>
          <w:b/>
          <w:color w:val="000000"/>
          <w:sz w:val="22"/>
          <w:szCs w:val="22"/>
          <w:lang w:val="en-US" w:eastAsia="es-MX"/>
        </w:rPr>
        <w:t>Dr. Scott Warren was facing 20 years in prison for providing humanitarian aid to migrants in the desert of the US-Mexico border region.</w:t>
      </w:r>
      <w:r w:rsidR="00CA23F5" w:rsidRPr="005A2733">
        <w:rPr>
          <w:rFonts w:ascii="Arial" w:hAnsi="Arial" w:cs="Arial"/>
          <w:b/>
          <w:color w:val="000000"/>
          <w:sz w:val="22"/>
          <w:szCs w:val="22"/>
          <w:lang w:val="en-US" w:eastAsia="es-MX"/>
        </w:rPr>
        <w:t xml:space="preserve"> His first trial </w:t>
      </w:r>
      <w:r w:rsidR="009E132D" w:rsidRPr="005A2733">
        <w:rPr>
          <w:rFonts w:ascii="Arial" w:hAnsi="Arial" w:cs="Arial"/>
          <w:b/>
          <w:color w:val="000000"/>
          <w:sz w:val="22"/>
          <w:szCs w:val="22"/>
          <w:lang w:val="en-US" w:eastAsia="es-MX"/>
        </w:rPr>
        <w:t>ended</w:t>
      </w:r>
      <w:r w:rsidRPr="005A2733">
        <w:rPr>
          <w:rFonts w:ascii="Arial" w:hAnsi="Arial" w:cs="Arial"/>
          <w:b/>
          <w:color w:val="000000"/>
          <w:sz w:val="22"/>
          <w:szCs w:val="22"/>
          <w:lang w:val="en-US" w:eastAsia="es-MX"/>
        </w:rPr>
        <w:t xml:space="preserve"> in June 2019, when the jury was unable to reach a unanimous decision</w:t>
      </w:r>
      <w:r w:rsidR="00CA23F5" w:rsidRPr="005A2733">
        <w:rPr>
          <w:rFonts w:ascii="Arial" w:hAnsi="Arial" w:cs="Arial"/>
          <w:b/>
          <w:color w:val="000000"/>
          <w:sz w:val="22"/>
          <w:szCs w:val="22"/>
          <w:lang w:val="en-US" w:eastAsia="es-MX"/>
        </w:rPr>
        <w:t xml:space="preserve">. </w:t>
      </w:r>
      <w:r w:rsidRPr="005A2733">
        <w:rPr>
          <w:rFonts w:ascii="Arial" w:hAnsi="Arial" w:cs="Arial"/>
          <w:b/>
          <w:color w:val="000000"/>
          <w:sz w:val="22"/>
          <w:szCs w:val="22"/>
          <w:lang w:val="en-US" w:eastAsia="es-MX"/>
        </w:rPr>
        <w:t xml:space="preserve">On 2 July 2019, the prosecution announced it will </w:t>
      </w:r>
      <w:r w:rsidR="00CA23F5" w:rsidRPr="005A2733">
        <w:rPr>
          <w:rFonts w:ascii="Arial" w:hAnsi="Arial" w:cs="Arial"/>
          <w:b/>
          <w:color w:val="000000"/>
          <w:sz w:val="22"/>
          <w:szCs w:val="22"/>
          <w:lang w:val="en-US" w:eastAsia="es-MX"/>
        </w:rPr>
        <w:t>try</w:t>
      </w:r>
      <w:r w:rsidRPr="005A2733">
        <w:rPr>
          <w:rFonts w:ascii="Arial" w:hAnsi="Arial" w:cs="Arial"/>
          <w:b/>
          <w:color w:val="000000"/>
          <w:sz w:val="22"/>
          <w:szCs w:val="22"/>
          <w:lang w:val="en-US" w:eastAsia="es-MX"/>
        </w:rPr>
        <w:t xml:space="preserve"> Dr. Warren</w:t>
      </w:r>
      <w:r w:rsidR="00CA23F5" w:rsidRPr="005A2733">
        <w:rPr>
          <w:rFonts w:ascii="Arial" w:hAnsi="Arial" w:cs="Arial"/>
          <w:b/>
          <w:color w:val="000000"/>
          <w:sz w:val="22"/>
          <w:szCs w:val="22"/>
          <w:lang w:val="en-US" w:eastAsia="es-MX"/>
        </w:rPr>
        <w:t xml:space="preserve"> </w:t>
      </w:r>
      <w:r w:rsidRPr="005A2733">
        <w:rPr>
          <w:rFonts w:ascii="Arial" w:hAnsi="Arial" w:cs="Arial"/>
          <w:b/>
          <w:color w:val="000000"/>
          <w:sz w:val="22"/>
          <w:szCs w:val="22"/>
          <w:lang w:val="en-US" w:eastAsia="es-MX"/>
        </w:rPr>
        <w:t>again on </w:t>
      </w:r>
      <w:r w:rsidR="00A9269E" w:rsidRPr="005A2733">
        <w:rPr>
          <w:rFonts w:ascii="Arial" w:hAnsi="Arial" w:cs="Arial"/>
          <w:b/>
          <w:color w:val="000000"/>
          <w:sz w:val="22"/>
          <w:szCs w:val="22"/>
          <w:lang w:val="en-US" w:eastAsia="es-MX"/>
        </w:rPr>
        <w:t xml:space="preserve">12 </w:t>
      </w:r>
      <w:r w:rsidRPr="005A2733">
        <w:rPr>
          <w:rFonts w:ascii="Arial" w:hAnsi="Arial" w:cs="Arial"/>
          <w:b/>
          <w:color w:val="000000"/>
          <w:sz w:val="22"/>
          <w:szCs w:val="22"/>
          <w:lang w:val="en-US" w:eastAsia="es-MX"/>
        </w:rPr>
        <w:t xml:space="preserve">November 2019. </w:t>
      </w:r>
      <w:r w:rsidR="00A9269E" w:rsidRPr="005A2733">
        <w:rPr>
          <w:rFonts w:ascii="Arial" w:hAnsi="Arial" w:cs="Arial"/>
          <w:b/>
          <w:color w:val="000000"/>
          <w:sz w:val="22"/>
          <w:szCs w:val="22"/>
          <w:lang w:val="en-US" w:eastAsia="es-MX"/>
        </w:rPr>
        <w:t>They</w:t>
      </w:r>
      <w:r w:rsidRPr="005A2733">
        <w:rPr>
          <w:rFonts w:ascii="Arial" w:hAnsi="Arial" w:cs="Arial"/>
          <w:b/>
          <w:color w:val="000000"/>
          <w:sz w:val="22"/>
          <w:szCs w:val="22"/>
          <w:lang w:val="en-US" w:eastAsia="es-MX"/>
        </w:rPr>
        <w:t xml:space="preserve"> offered a plea deal</w:t>
      </w:r>
      <w:r w:rsidR="00A9269E" w:rsidRPr="005A2733">
        <w:rPr>
          <w:rFonts w:ascii="Arial" w:hAnsi="Arial" w:cs="Arial"/>
          <w:b/>
          <w:color w:val="000000"/>
          <w:sz w:val="22"/>
          <w:szCs w:val="22"/>
          <w:lang w:val="en-US" w:eastAsia="es-MX"/>
        </w:rPr>
        <w:t>,</w:t>
      </w:r>
      <w:r w:rsidRPr="005A2733">
        <w:rPr>
          <w:rFonts w:ascii="Arial" w:hAnsi="Arial" w:cs="Arial"/>
          <w:b/>
          <w:color w:val="000000"/>
          <w:sz w:val="22"/>
          <w:szCs w:val="22"/>
          <w:lang w:val="en-US" w:eastAsia="es-MX"/>
        </w:rPr>
        <w:t xml:space="preserve"> but it is unclear if he will accept it. The prosecution </w:t>
      </w:r>
      <w:r w:rsidR="00B60410" w:rsidRPr="005A2733">
        <w:rPr>
          <w:rFonts w:ascii="Arial" w:hAnsi="Arial" w:cs="Arial"/>
          <w:b/>
          <w:color w:val="000000"/>
          <w:sz w:val="22"/>
          <w:szCs w:val="22"/>
          <w:lang w:val="en-US" w:eastAsia="es-MX"/>
        </w:rPr>
        <w:t xml:space="preserve">only </w:t>
      </w:r>
      <w:r w:rsidRPr="005A2733">
        <w:rPr>
          <w:rFonts w:ascii="Arial" w:hAnsi="Arial" w:cs="Arial"/>
          <w:b/>
          <w:color w:val="000000"/>
          <w:sz w:val="22"/>
          <w:szCs w:val="22"/>
          <w:lang w:val="en-US" w:eastAsia="es-MX"/>
        </w:rPr>
        <w:t>drop</w:t>
      </w:r>
      <w:r w:rsidR="00CA23F5" w:rsidRPr="005A2733">
        <w:rPr>
          <w:rFonts w:ascii="Arial" w:hAnsi="Arial" w:cs="Arial"/>
          <w:b/>
          <w:color w:val="000000"/>
          <w:sz w:val="22"/>
          <w:szCs w:val="22"/>
          <w:lang w:val="en-US" w:eastAsia="es-MX"/>
        </w:rPr>
        <w:t>ped</w:t>
      </w:r>
      <w:r w:rsidRPr="005A2733">
        <w:rPr>
          <w:rFonts w:ascii="Arial" w:hAnsi="Arial" w:cs="Arial"/>
          <w:b/>
          <w:color w:val="000000"/>
          <w:sz w:val="22"/>
          <w:szCs w:val="22"/>
          <w:lang w:val="en-US" w:eastAsia="es-MX"/>
        </w:rPr>
        <w:t xml:space="preserve"> the conspiracy charges against him, so </w:t>
      </w:r>
      <w:r w:rsidR="00A9269E" w:rsidRPr="005A2733">
        <w:rPr>
          <w:rFonts w:ascii="Arial" w:hAnsi="Arial" w:cs="Arial"/>
          <w:b/>
          <w:color w:val="000000"/>
          <w:sz w:val="22"/>
          <w:szCs w:val="22"/>
          <w:lang w:val="en-US" w:eastAsia="es-MX"/>
        </w:rPr>
        <w:t>he would now</w:t>
      </w:r>
      <w:r w:rsidRPr="005A2733">
        <w:rPr>
          <w:rFonts w:ascii="Arial" w:hAnsi="Arial" w:cs="Arial"/>
          <w:b/>
          <w:color w:val="000000"/>
          <w:sz w:val="22"/>
          <w:szCs w:val="22"/>
          <w:lang w:val="en-US" w:eastAsia="es-MX"/>
        </w:rPr>
        <w:t xml:space="preserve"> fac</w:t>
      </w:r>
      <w:r w:rsidR="00A9269E" w:rsidRPr="005A2733">
        <w:rPr>
          <w:rFonts w:ascii="Arial" w:hAnsi="Arial" w:cs="Arial"/>
          <w:b/>
          <w:color w:val="000000"/>
          <w:sz w:val="22"/>
          <w:szCs w:val="22"/>
          <w:lang w:val="en-US" w:eastAsia="es-MX"/>
        </w:rPr>
        <w:t>e</w:t>
      </w:r>
      <w:r w:rsidRPr="005A2733">
        <w:rPr>
          <w:rFonts w:ascii="Arial" w:hAnsi="Arial" w:cs="Arial"/>
          <w:b/>
          <w:color w:val="000000"/>
          <w:sz w:val="22"/>
          <w:szCs w:val="22"/>
          <w:lang w:val="en-US" w:eastAsia="es-MX"/>
        </w:rPr>
        <w:t xml:space="preserve"> 10 years in prison. </w:t>
      </w:r>
      <w:r w:rsidR="00CA23F5" w:rsidRPr="005A2733">
        <w:rPr>
          <w:rFonts w:ascii="Arial" w:hAnsi="Arial" w:cs="Arial"/>
          <w:b/>
          <w:color w:val="000000"/>
          <w:sz w:val="22"/>
          <w:szCs w:val="22"/>
          <w:lang w:val="en-US" w:eastAsia="es-MX"/>
        </w:rPr>
        <w:t xml:space="preserve"> </w:t>
      </w:r>
    </w:p>
    <w:p w14:paraId="47A401E4" w14:textId="22D72DD3" w:rsidR="00F353A5" w:rsidRPr="005A2733" w:rsidRDefault="00F353A5" w:rsidP="005A2733">
      <w:pPr>
        <w:ind w:left="-283"/>
        <w:rPr>
          <w:rFonts w:ascii="Arial" w:hAnsi="Arial" w:cs="Arial"/>
          <w:b/>
          <w:color w:val="FF0000"/>
          <w:sz w:val="22"/>
          <w:szCs w:val="22"/>
          <w:lang w:val="en-US" w:eastAsia="es-MX"/>
        </w:rPr>
      </w:pPr>
    </w:p>
    <w:p w14:paraId="2D0FD6BE" w14:textId="4FB45856" w:rsidR="00B76AA8" w:rsidRPr="005A2733" w:rsidRDefault="00B76AA8" w:rsidP="005A2733">
      <w:pPr>
        <w:rPr>
          <w:rFonts w:ascii="Arial" w:hAnsi="Arial" w:cs="Arial"/>
          <w:b/>
          <w:i/>
          <w:sz w:val="36"/>
          <w:lang w:val="en-US" w:eastAsia="es-MX"/>
        </w:rPr>
      </w:pPr>
      <w:r w:rsidRPr="005A2733">
        <w:rPr>
          <w:rFonts w:ascii="Arial" w:hAnsi="Arial" w:cs="Arial"/>
          <w:b/>
          <w:color w:val="FF0000"/>
          <w:sz w:val="22"/>
          <w:szCs w:val="22"/>
          <w:lang w:val="en-US" w:eastAsia="es-MX"/>
        </w:rPr>
        <w:t>NO FURTHER ACTION IS REQUESTED</w:t>
      </w:r>
      <w:r w:rsidR="00CA23F5" w:rsidRPr="005A2733">
        <w:rPr>
          <w:rFonts w:ascii="Arial" w:hAnsi="Arial" w:cs="Arial"/>
          <w:b/>
          <w:color w:val="FF0000"/>
          <w:sz w:val="22"/>
          <w:szCs w:val="22"/>
          <w:lang w:val="en-US" w:eastAsia="es-MX"/>
        </w:rPr>
        <w:t xml:space="preserve"> FOR NOW</w:t>
      </w:r>
      <w:r w:rsidRPr="005A2733">
        <w:rPr>
          <w:rFonts w:ascii="Arial" w:hAnsi="Arial" w:cs="Arial"/>
          <w:b/>
          <w:color w:val="FF0000"/>
          <w:sz w:val="22"/>
          <w:szCs w:val="22"/>
          <w:lang w:val="en-US" w:eastAsia="es-MX"/>
        </w:rPr>
        <w:t>. MANY THANKS TO ALL WHO SENT APPEALS.</w:t>
      </w:r>
    </w:p>
    <w:p w14:paraId="7365A7A0" w14:textId="12486227" w:rsidR="001034D9" w:rsidRPr="005A2733" w:rsidRDefault="001034D9" w:rsidP="005A2733">
      <w:pPr>
        <w:rPr>
          <w:rFonts w:ascii="Arial" w:hAnsi="Arial" w:cs="Arial"/>
          <w:lang w:val="en-US"/>
        </w:rPr>
      </w:pPr>
    </w:p>
    <w:p w14:paraId="5A085B20" w14:textId="3BECD2F4" w:rsidR="001034D9" w:rsidRPr="005A2733" w:rsidRDefault="001034D9" w:rsidP="005A2733">
      <w:pPr>
        <w:rPr>
          <w:rFonts w:ascii="Arial" w:hAnsi="Arial" w:cs="Arial"/>
          <w:sz w:val="20"/>
          <w:szCs w:val="20"/>
          <w:lang w:val="en-US"/>
        </w:rPr>
      </w:pPr>
      <w:r w:rsidRPr="005A2733">
        <w:rPr>
          <w:rFonts w:ascii="Arial" w:hAnsi="Arial" w:cs="Arial"/>
          <w:sz w:val="20"/>
          <w:szCs w:val="20"/>
          <w:lang w:val="en-US"/>
        </w:rPr>
        <w:t xml:space="preserve">On 17 January 2018, </w:t>
      </w:r>
      <w:bookmarkStart w:id="0" w:name="_Hlk8827802"/>
      <w:r w:rsidRPr="005A2733">
        <w:rPr>
          <w:rFonts w:ascii="Arial" w:hAnsi="Arial" w:cs="Arial"/>
          <w:sz w:val="20"/>
          <w:szCs w:val="20"/>
          <w:lang w:val="en-US"/>
        </w:rPr>
        <w:t>US Border Patrol agents arrested Dr. Scott Warren</w:t>
      </w:r>
      <w:bookmarkEnd w:id="0"/>
      <w:r w:rsidRPr="005A2733">
        <w:rPr>
          <w:rFonts w:ascii="Arial" w:hAnsi="Arial" w:cs="Arial"/>
          <w:sz w:val="20"/>
          <w:szCs w:val="20"/>
          <w:lang w:val="en-US"/>
        </w:rPr>
        <w:t xml:space="preserve">, a 36-year old Human Rights Defender and humanitarian aid volunteer. The USA government then prosecuted Dr. Warren for allegedly “harboring” two undocumented migrants by providing them with humanitarian aid in the desert town of </w:t>
      </w:r>
      <w:proofErr w:type="spellStart"/>
      <w:r w:rsidRPr="005A2733">
        <w:rPr>
          <w:rFonts w:ascii="Arial" w:hAnsi="Arial" w:cs="Arial"/>
          <w:sz w:val="20"/>
          <w:szCs w:val="20"/>
          <w:lang w:val="en-US"/>
        </w:rPr>
        <w:t>Ajo</w:t>
      </w:r>
      <w:proofErr w:type="spellEnd"/>
      <w:r w:rsidRPr="005A2733">
        <w:rPr>
          <w:rFonts w:ascii="Arial" w:hAnsi="Arial" w:cs="Arial"/>
          <w:sz w:val="20"/>
          <w:szCs w:val="20"/>
          <w:lang w:val="en-US"/>
        </w:rPr>
        <w:t xml:space="preserve">, </w:t>
      </w:r>
      <w:r w:rsidR="00F83824" w:rsidRPr="005A2733">
        <w:rPr>
          <w:rFonts w:ascii="Arial" w:hAnsi="Arial" w:cs="Arial"/>
          <w:sz w:val="20"/>
          <w:szCs w:val="20"/>
          <w:lang w:val="en-US"/>
        </w:rPr>
        <w:t xml:space="preserve">Arizona, </w:t>
      </w:r>
      <w:r w:rsidRPr="005A2733">
        <w:rPr>
          <w:rFonts w:ascii="Arial" w:hAnsi="Arial" w:cs="Arial"/>
          <w:sz w:val="20"/>
          <w:szCs w:val="20"/>
          <w:lang w:val="en-US"/>
        </w:rPr>
        <w:t>where he lives. He faced up to 20 years in prison if convicted on all the original charges. The arrest came hours after the release of a report documenting the willful destruction by border agents of humanitarian aid supplies in the USA–Mexico border areas. His first trial began on 29 May 2019 and ended on 11 June 2019. Because the jury was unable to reach a unanimous decision, the prosecution has opted to retry him in November 2019.</w:t>
      </w:r>
      <w:r w:rsidR="009206EF" w:rsidRPr="005A2733">
        <w:rPr>
          <w:rFonts w:ascii="Arial" w:hAnsi="Arial" w:cs="Arial"/>
          <w:sz w:val="20"/>
          <w:szCs w:val="20"/>
          <w:lang w:val="en-US"/>
        </w:rPr>
        <w:t xml:space="preserve"> The prosecution could have dropped all the charges against him, but it did not. </w:t>
      </w:r>
    </w:p>
    <w:p w14:paraId="654568B7" w14:textId="77777777" w:rsidR="009206EF" w:rsidRPr="005A2733" w:rsidRDefault="009206EF" w:rsidP="005A2733">
      <w:pPr>
        <w:rPr>
          <w:rFonts w:ascii="Arial" w:hAnsi="Arial" w:cs="Arial"/>
          <w:sz w:val="20"/>
          <w:szCs w:val="20"/>
          <w:lang w:val="en-US"/>
        </w:rPr>
      </w:pPr>
    </w:p>
    <w:p w14:paraId="449EB672" w14:textId="4A531429" w:rsidR="009206EF" w:rsidRPr="005A2733" w:rsidRDefault="00F83824" w:rsidP="005A2733">
      <w:pPr>
        <w:rPr>
          <w:rFonts w:ascii="Arial" w:hAnsi="Arial" w:cs="Arial"/>
          <w:sz w:val="20"/>
          <w:szCs w:val="20"/>
          <w:lang w:val="en-US"/>
        </w:rPr>
      </w:pPr>
      <w:r w:rsidRPr="005A2733">
        <w:rPr>
          <w:rFonts w:ascii="Arial" w:hAnsi="Arial" w:cs="Arial"/>
          <w:sz w:val="20"/>
          <w:szCs w:val="20"/>
          <w:lang w:val="en-US"/>
        </w:rPr>
        <w:t xml:space="preserve">We will continue campaigning </w:t>
      </w:r>
      <w:r w:rsidR="006E4684" w:rsidRPr="005A2733">
        <w:rPr>
          <w:rFonts w:ascii="Arial" w:hAnsi="Arial" w:cs="Arial"/>
          <w:sz w:val="20"/>
          <w:szCs w:val="20"/>
          <w:lang w:val="en-US"/>
        </w:rPr>
        <w:t>for</w:t>
      </w:r>
      <w:r w:rsidRPr="005A2733">
        <w:rPr>
          <w:rFonts w:ascii="Arial" w:hAnsi="Arial" w:cs="Arial"/>
          <w:sz w:val="20"/>
          <w:szCs w:val="20"/>
          <w:lang w:val="en-US"/>
        </w:rPr>
        <w:t xml:space="preserve"> the prosecution</w:t>
      </w:r>
      <w:r w:rsidR="00E357C5" w:rsidRPr="005A2733">
        <w:rPr>
          <w:rFonts w:ascii="Arial" w:hAnsi="Arial" w:cs="Arial"/>
          <w:sz w:val="20"/>
          <w:szCs w:val="20"/>
          <w:lang w:val="en-US"/>
        </w:rPr>
        <w:t xml:space="preserve"> </w:t>
      </w:r>
      <w:r w:rsidRPr="005A2733">
        <w:rPr>
          <w:rFonts w:ascii="Arial" w:hAnsi="Arial" w:cs="Arial"/>
          <w:sz w:val="20"/>
          <w:szCs w:val="20"/>
          <w:lang w:val="en-US"/>
        </w:rPr>
        <w:t xml:space="preserve">to </w:t>
      </w:r>
      <w:r w:rsidR="00E357C5" w:rsidRPr="005A2733">
        <w:rPr>
          <w:rFonts w:ascii="Arial" w:hAnsi="Arial" w:cs="Arial"/>
          <w:sz w:val="20"/>
          <w:szCs w:val="20"/>
          <w:lang w:val="en-US"/>
        </w:rPr>
        <w:t>drop all charges until the next tria</w:t>
      </w:r>
      <w:r w:rsidR="006E4684" w:rsidRPr="005A2733">
        <w:rPr>
          <w:rFonts w:ascii="Arial" w:hAnsi="Arial" w:cs="Arial"/>
          <w:sz w:val="20"/>
          <w:szCs w:val="20"/>
          <w:lang w:val="en-US"/>
        </w:rPr>
        <w:t>l. Please see more information about the ongoing politically motivated harassment and intimidation of Human Rights Defenders at the US-Mexico border like Dr. Warren in Amnesty International’s latest report Saving Lives is Not a Crime</w:t>
      </w:r>
      <w:r w:rsidR="005E3C64" w:rsidRPr="005A2733">
        <w:rPr>
          <w:rStyle w:val="Hyperlink"/>
          <w:rFonts w:ascii="Arial" w:hAnsi="Arial" w:cs="Arial"/>
          <w:sz w:val="20"/>
          <w:szCs w:val="20"/>
          <w:u w:val="none"/>
          <w:lang w:val="en-US"/>
        </w:rPr>
        <w:t xml:space="preserve"> </w:t>
      </w:r>
      <w:r w:rsidR="005E3C64" w:rsidRPr="005A2733">
        <w:rPr>
          <w:rStyle w:val="Hyperlink"/>
          <w:rFonts w:ascii="Arial" w:hAnsi="Arial" w:cs="Arial"/>
          <w:color w:val="auto"/>
          <w:sz w:val="20"/>
          <w:szCs w:val="20"/>
          <w:u w:val="none"/>
          <w:lang w:val="en-US"/>
        </w:rPr>
        <w:t>(</w:t>
      </w:r>
      <w:hyperlink r:id="rId7" w:history="1">
        <w:r w:rsidR="005A2733" w:rsidRPr="002F5B4E">
          <w:rPr>
            <w:rStyle w:val="Hyperlink"/>
            <w:rFonts w:ascii="Arial" w:hAnsi="Arial" w:cs="Arial"/>
            <w:sz w:val="20"/>
            <w:szCs w:val="20"/>
            <w:lang w:val="en-US"/>
          </w:rPr>
          <w:t>https://www.amnesty.org/en/documents/amr51/0583/2019/en/</w:t>
        </w:r>
      </w:hyperlink>
      <w:r w:rsidR="005E3C64" w:rsidRPr="005A2733">
        <w:rPr>
          <w:rStyle w:val="Hyperlink"/>
          <w:rFonts w:ascii="Arial" w:hAnsi="Arial" w:cs="Arial"/>
          <w:color w:val="auto"/>
          <w:sz w:val="20"/>
          <w:szCs w:val="20"/>
          <w:u w:val="none"/>
          <w:lang w:val="en-US"/>
        </w:rPr>
        <w:t>)</w:t>
      </w:r>
      <w:r w:rsidR="006E4684" w:rsidRPr="005A2733">
        <w:rPr>
          <w:rFonts w:ascii="Arial" w:hAnsi="Arial" w:cs="Arial"/>
          <w:i/>
          <w:sz w:val="20"/>
          <w:szCs w:val="20"/>
          <w:lang w:val="en-US"/>
        </w:rPr>
        <w:t>.</w:t>
      </w:r>
      <w:r w:rsidR="005A2733">
        <w:rPr>
          <w:rFonts w:ascii="Arial" w:hAnsi="Arial" w:cs="Arial"/>
          <w:i/>
          <w:sz w:val="20"/>
          <w:szCs w:val="20"/>
          <w:lang w:val="en-US"/>
        </w:rPr>
        <w:t xml:space="preserve"> </w:t>
      </w:r>
    </w:p>
    <w:p w14:paraId="5EAB2483" w14:textId="77777777" w:rsidR="005A2733" w:rsidRDefault="005A2733" w:rsidP="005A2733">
      <w:pPr>
        <w:rPr>
          <w:rFonts w:ascii="Arial" w:hAnsi="Arial" w:cs="Arial"/>
          <w:szCs w:val="20"/>
          <w:lang w:val="en-US" w:eastAsia="en-US"/>
        </w:rPr>
      </w:pPr>
    </w:p>
    <w:p w14:paraId="547AE579" w14:textId="77777777" w:rsidR="005A2733" w:rsidRDefault="005A2733" w:rsidP="005A2733">
      <w:pPr>
        <w:rPr>
          <w:rFonts w:ascii="Arial" w:hAnsi="Arial" w:cs="Arial"/>
          <w:b/>
          <w:sz w:val="20"/>
          <w:szCs w:val="20"/>
          <w:lang w:val="en-US"/>
        </w:rPr>
      </w:pPr>
    </w:p>
    <w:p w14:paraId="51768488" w14:textId="071354FF" w:rsidR="00B76AA8" w:rsidRPr="005A2733" w:rsidRDefault="00B76AA8" w:rsidP="005A2733">
      <w:pPr>
        <w:rPr>
          <w:rFonts w:ascii="Arial" w:hAnsi="Arial" w:cs="Arial"/>
          <w:b/>
          <w:sz w:val="20"/>
          <w:szCs w:val="20"/>
          <w:lang w:val="en-US"/>
        </w:rPr>
      </w:pPr>
      <w:r w:rsidRPr="005A2733">
        <w:rPr>
          <w:rFonts w:ascii="Arial" w:hAnsi="Arial" w:cs="Arial"/>
          <w:b/>
          <w:sz w:val="20"/>
          <w:szCs w:val="20"/>
          <w:lang w:val="en-US"/>
        </w:rPr>
        <w:t xml:space="preserve">NAME AND PRONOUN: </w:t>
      </w:r>
      <w:r w:rsidR="002B07FC" w:rsidRPr="005A2733">
        <w:rPr>
          <w:rFonts w:ascii="Arial" w:hAnsi="Arial" w:cs="Arial"/>
          <w:b/>
          <w:sz w:val="20"/>
          <w:szCs w:val="20"/>
          <w:lang w:val="en-US"/>
        </w:rPr>
        <w:t>Dr. Scott Warren (he/his</w:t>
      </w:r>
      <w:r w:rsidR="00F83824" w:rsidRPr="005A2733">
        <w:rPr>
          <w:rFonts w:ascii="Arial" w:hAnsi="Arial" w:cs="Arial"/>
          <w:b/>
          <w:sz w:val="20"/>
          <w:szCs w:val="20"/>
          <w:lang w:val="en-US"/>
        </w:rPr>
        <w:t>/him</w:t>
      </w:r>
      <w:r w:rsidR="002B07FC" w:rsidRPr="005A2733">
        <w:rPr>
          <w:rFonts w:ascii="Arial" w:hAnsi="Arial" w:cs="Arial"/>
          <w:b/>
          <w:sz w:val="20"/>
          <w:szCs w:val="20"/>
          <w:lang w:val="en-US"/>
        </w:rPr>
        <w:t>)</w:t>
      </w:r>
    </w:p>
    <w:p w14:paraId="4AC72CFF" w14:textId="77777777" w:rsidR="00B76AA8" w:rsidRPr="005A2733" w:rsidRDefault="00B76AA8" w:rsidP="005A2733">
      <w:pPr>
        <w:rPr>
          <w:rFonts w:ascii="Arial" w:hAnsi="Arial" w:cs="Arial"/>
          <w:b/>
          <w:sz w:val="20"/>
          <w:szCs w:val="20"/>
          <w:lang w:val="en-US"/>
        </w:rPr>
      </w:pPr>
    </w:p>
    <w:p w14:paraId="56161970" w14:textId="44693317" w:rsidR="00B76AA8" w:rsidRPr="005A2733" w:rsidRDefault="00B76AA8" w:rsidP="005A2733">
      <w:pPr>
        <w:rPr>
          <w:rFonts w:ascii="Arial" w:hAnsi="Arial" w:cs="Arial"/>
          <w:b/>
          <w:sz w:val="20"/>
          <w:szCs w:val="20"/>
          <w:lang w:val="en-US"/>
        </w:rPr>
      </w:pPr>
      <w:r w:rsidRPr="005A2733">
        <w:rPr>
          <w:rFonts w:ascii="Arial" w:hAnsi="Arial" w:cs="Arial"/>
          <w:b/>
          <w:sz w:val="20"/>
          <w:szCs w:val="20"/>
          <w:lang w:val="en-US"/>
        </w:rPr>
        <w:t xml:space="preserve">THIS IS THE </w:t>
      </w:r>
      <w:r w:rsidR="00F83824" w:rsidRPr="005A2733">
        <w:rPr>
          <w:rFonts w:ascii="Arial" w:hAnsi="Arial" w:cs="Arial"/>
          <w:b/>
          <w:sz w:val="20"/>
          <w:szCs w:val="20"/>
          <w:lang w:val="en-US"/>
        </w:rPr>
        <w:t>SECOND</w:t>
      </w:r>
      <w:r w:rsidRPr="005A2733">
        <w:rPr>
          <w:rFonts w:ascii="Arial" w:hAnsi="Arial" w:cs="Arial"/>
          <w:b/>
          <w:sz w:val="20"/>
          <w:szCs w:val="20"/>
          <w:lang w:val="en-US"/>
        </w:rPr>
        <w:t xml:space="preserve"> AND FINAL OUTPUT FOR UA </w:t>
      </w:r>
      <w:r w:rsidR="00F83824" w:rsidRPr="005A2733">
        <w:rPr>
          <w:rFonts w:ascii="Arial" w:hAnsi="Arial" w:cs="Arial"/>
          <w:b/>
          <w:sz w:val="20"/>
          <w:szCs w:val="20"/>
          <w:lang w:val="en-US"/>
        </w:rPr>
        <w:t>69</w:t>
      </w:r>
      <w:r w:rsidRPr="005A2733">
        <w:rPr>
          <w:rFonts w:ascii="Arial" w:hAnsi="Arial" w:cs="Arial"/>
          <w:b/>
          <w:sz w:val="20"/>
          <w:szCs w:val="20"/>
          <w:lang w:val="en-US"/>
        </w:rPr>
        <w:t>/</w:t>
      </w:r>
      <w:r w:rsidR="00F83824" w:rsidRPr="005A2733">
        <w:rPr>
          <w:rFonts w:ascii="Arial" w:hAnsi="Arial" w:cs="Arial"/>
          <w:b/>
          <w:sz w:val="20"/>
          <w:szCs w:val="20"/>
          <w:lang w:val="en-US"/>
        </w:rPr>
        <w:t>19</w:t>
      </w:r>
    </w:p>
    <w:p w14:paraId="28DABF9F" w14:textId="77777777" w:rsidR="00B76AA8" w:rsidRPr="005A2733" w:rsidRDefault="00B76AA8" w:rsidP="005A2733">
      <w:pPr>
        <w:rPr>
          <w:rFonts w:ascii="Arial" w:hAnsi="Arial" w:cs="Arial"/>
          <w:b/>
          <w:sz w:val="20"/>
          <w:szCs w:val="20"/>
          <w:lang w:val="en-US"/>
        </w:rPr>
      </w:pPr>
    </w:p>
    <w:p w14:paraId="22F930B6" w14:textId="0F0E795F" w:rsidR="00A85B7F" w:rsidRPr="005A2733" w:rsidRDefault="00B76AA8" w:rsidP="005A2733">
      <w:pPr>
        <w:rPr>
          <w:rFonts w:ascii="Arial" w:hAnsi="Arial" w:cs="Arial"/>
          <w:lang w:val="en-US"/>
        </w:rPr>
      </w:pPr>
      <w:r w:rsidRPr="005A2733">
        <w:rPr>
          <w:rFonts w:ascii="Arial" w:hAnsi="Arial" w:cs="Arial"/>
          <w:b/>
          <w:sz w:val="20"/>
          <w:szCs w:val="20"/>
          <w:lang w:val="en-US"/>
        </w:rPr>
        <w:t xml:space="preserve">LINK TO PREVIOUS UA: </w:t>
      </w:r>
      <w:hyperlink r:id="rId8" w:history="1">
        <w:r w:rsidR="005A2733" w:rsidRPr="002F5B4E">
          <w:rPr>
            <w:rStyle w:val="Hyperlink"/>
            <w:rFonts w:ascii="Arial" w:hAnsi="Arial" w:cs="Arial"/>
            <w:sz w:val="22"/>
            <w:szCs w:val="22"/>
            <w:bdr w:val="none" w:sz="0" w:space="0" w:color="auto" w:frame="1"/>
            <w:shd w:val="clear" w:color="auto" w:fill="FFFFFF"/>
            <w:lang w:val="en-US"/>
          </w:rPr>
          <w:t>https://</w:t>
        </w:r>
        <w:bookmarkStart w:id="1" w:name="_GoBack"/>
        <w:bookmarkEnd w:id="1"/>
        <w:r w:rsidR="005A2733" w:rsidRPr="002F5B4E">
          <w:rPr>
            <w:rStyle w:val="Hyperlink"/>
            <w:rFonts w:ascii="Arial" w:hAnsi="Arial" w:cs="Arial"/>
            <w:sz w:val="22"/>
            <w:szCs w:val="22"/>
            <w:bdr w:val="none" w:sz="0" w:space="0" w:color="auto" w:frame="1"/>
            <w:shd w:val="clear" w:color="auto" w:fill="FFFFFF"/>
            <w:lang w:val="en-US"/>
          </w:rPr>
          <w:t>www.amnesty.org/en/documents/amr51/0363/2019/en/</w:t>
        </w:r>
      </w:hyperlink>
      <w:r w:rsidR="005A2733">
        <w:rPr>
          <w:rFonts w:ascii="Arial" w:hAnsi="Arial" w:cs="Arial"/>
          <w:sz w:val="22"/>
          <w:szCs w:val="22"/>
          <w:bdr w:val="none" w:sz="0" w:space="0" w:color="auto" w:frame="1"/>
          <w:shd w:val="clear" w:color="auto" w:fill="FFFFFF"/>
          <w:lang w:val="en-US"/>
        </w:rPr>
        <w:t xml:space="preserve"> </w:t>
      </w:r>
    </w:p>
    <w:sectPr w:rsidR="00A85B7F" w:rsidRPr="005A2733" w:rsidSect="005A2733">
      <w:headerReference w:type="default" r:id="rId9"/>
      <w:headerReference w:type="first" r:id="rId10"/>
      <w:footerReference w:type="first" r:id="rId11"/>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32E1" w14:textId="77777777" w:rsidR="00B76AA8" w:rsidRDefault="00B76AA8">
      <w:r>
        <w:separator/>
      </w:r>
    </w:p>
  </w:endnote>
  <w:endnote w:type="continuationSeparator" w:id="0">
    <w:p w14:paraId="29980B77" w14:textId="77777777" w:rsidR="00B76AA8" w:rsidRDefault="00B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B8CA" w14:textId="77777777" w:rsidR="005A2733" w:rsidRPr="004D1533" w:rsidRDefault="005A2733" w:rsidP="005A273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B70071B" w14:textId="77777777" w:rsidR="005A2733" w:rsidRPr="004D1533" w:rsidRDefault="005A2733" w:rsidP="005A2733">
    <w:pPr>
      <w:jc w:val="center"/>
      <w:rPr>
        <w:rFonts w:ascii="Arial" w:hAnsi="Arial" w:cs="Arial"/>
        <w:sz w:val="16"/>
        <w:szCs w:val="16"/>
      </w:rPr>
    </w:pPr>
    <w:r w:rsidRPr="004D1533">
      <w:rPr>
        <w:rFonts w:ascii="Arial" w:hAnsi="Arial" w:cs="Arial"/>
        <w:sz w:val="16"/>
        <w:szCs w:val="16"/>
      </w:rPr>
      <w:t>T (212) 807- 8400 | uan@aiusa.org | www.amnestyusa.org/uan</w:t>
    </w:r>
  </w:p>
  <w:p w14:paraId="69F459DE" w14:textId="69284137" w:rsidR="00582A06" w:rsidRDefault="005A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93CA" w14:textId="77777777" w:rsidR="00B76AA8" w:rsidRDefault="00B76AA8">
      <w:r>
        <w:separator/>
      </w:r>
    </w:p>
  </w:footnote>
  <w:footnote w:type="continuationSeparator" w:id="0">
    <w:p w14:paraId="67DDBEAE" w14:textId="77777777" w:rsidR="00B76AA8" w:rsidRDefault="00B7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BA28" w14:textId="77777777" w:rsidR="001539CA" w:rsidRDefault="005A2733" w:rsidP="001539CA">
    <w:pPr>
      <w:tabs>
        <w:tab w:val="right" w:pos="10203"/>
      </w:tabs>
      <w:rPr>
        <w:sz w:val="16"/>
        <w:szCs w:val="16"/>
      </w:rPr>
    </w:pPr>
  </w:p>
  <w:p w14:paraId="043A5804" w14:textId="77777777" w:rsidR="001539CA" w:rsidRDefault="005A2733" w:rsidP="001539CA">
    <w:pPr>
      <w:tabs>
        <w:tab w:val="right" w:pos="10203"/>
      </w:tabs>
      <w:rPr>
        <w:sz w:val="16"/>
        <w:szCs w:val="16"/>
      </w:rPr>
    </w:pPr>
  </w:p>
  <w:p w14:paraId="4D4F4FDE" w14:textId="77777777" w:rsidR="001539CA" w:rsidRDefault="005A2733" w:rsidP="001539CA">
    <w:pPr>
      <w:tabs>
        <w:tab w:val="right" w:pos="10203"/>
      </w:tabs>
      <w:rPr>
        <w:sz w:val="16"/>
        <w:szCs w:val="16"/>
      </w:rPr>
    </w:pPr>
  </w:p>
  <w:p w14:paraId="3223F27A" w14:textId="77777777" w:rsidR="00E357C5" w:rsidRDefault="00E357C5" w:rsidP="00E357C5">
    <w:pPr>
      <w:tabs>
        <w:tab w:val="right" w:pos="10203"/>
      </w:tabs>
      <w:rPr>
        <w:rFonts w:ascii="Amnesty Trade Gothic" w:hAnsi="Amnesty Trade Gothic"/>
        <w:color w:val="FFFFFF"/>
      </w:rPr>
    </w:pPr>
    <w:r>
      <w:rPr>
        <w:rFonts w:ascii="Amnesty Trade Gothic" w:hAnsi="Amnesty Trade Gothic"/>
        <w:sz w:val="16"/>
        <w:szCs w:val="16"/>
      </w:rPr>
      <w:t>Outcome UA: 69/19 Index: AMR 51/0688/2019 United States of Americas</w:t>
    </w:r>
    <w:r>
      <w:rPr>
        <w:rFonts w:ascii="Amnesty Trade Gothic" w:hAnsi="Amnesty Trade Gothic"/>
        <w:sz w:val="16"/>
        <w:szCs w:val="16"/>
      </w:rPr>
      <w:tab/>
      <w:t>Date: 10 July 2019</w:t>
    </w:r>
  </w:p>
  <w:p w14:paraId="06AFC5C8" w14:textId="77777777" w:rsidR="00582A06" w:rsidRPr="00D0106D" w:rsidRDefault="005A2733"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0A3E" w14:textId="77777777" w:rsidR="00582A06" w:rsidRDefault="005A2733"/>
  <w:p w14:paraId="1247BD13" w14:textId="77777777" w:rsidR="00582A06" w:rsidRDefault="005A2733"/>
  <w:p w14:paraId="5F6CD087" w14:textId="77777777" w:rsidR="00E357C5" w:rsidRDefault="00E357C5" w:rsidP="00E357C5">
    <w:pPr>
      <w:tabs>
        <w:tab w:val="right" w:pos="10203"/>
      </w:tabs>
      <w:rPr>
        <w:rFonts w:ascii="Amnesty Trade Gothic" w:hAnsi="Amnesty Trade Gothic"/>
        <w:color w:val="FFFFFF"/>
      </w:rPr>
    </w:pPr>
    <w:r>
      <w:rPr>
        <w:rFonts w:ascii="Amnesty Trade Gothic" w:hAnsi="Amnesty Trade Gothic"/>
        <w:sz w:val="16"/>
        <w:szCs w:val="16"/>
      </w:rPr>
      <w:t>Outcome UA: 69/19 Index: AMR 51/0688/2019 United States of Americas</w:t>
    </w:r>
    <w:r>
      <w:rPr>
        <w:rFonts w:ascii="Amnesty Trade Gothic" w:hAnsi="Amnesty Trade Gothic"/>
        <w:sz w:val="16"/>
        <w:szCs w:val="16"/>
      </w:rPr>
      <w:tab/>
      <w:t>Date: 10 July 2019</w:t>
    </w:r>
  </w:p>
  <w:p w14:paraId="13E9AA74" w14:textId="77777777" w:rsidR="00582A06" w:rsidRPr="0022665F" w:rsidRDefault="005A2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A8"/>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034D9"/>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07FC"/>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A2733"/>
    <w:rsid w:val="005B4A41"/>
    <w:rsid w:val="005C3139"/>
    <w:rsid w:val="005D1A79"/>
    <w:rsid w:val="005E3C64"/>
    <w:rsid w:val="005E5D20"/>
    <w:rsid w:val="005E7207"/>
    <w:rsid w:val="005F3606"/>
    <w:rsid w:val="00602F51"/>
    <w:rsid w:val="00640D32"/>
    <w:rsid w:val="0066172F"/>
    <w:rsid w:val="00670965"/>
    <w:rsid w:val="006768BF"/>
    <w:rsid w:val="00691C2A"/>
    <w:rsid w:val="00695D97"/>
    <w:rsid w:val="006B1EBF"/>
    <w:rsid w:val="006B2B70"/>
    <w:rsid w:val="006C16CE"/>
    <w:rsid w:val="006D0B5C"/>
    <w:rsid w:val="006E4684"/>
    <w:rsid w:val="00723001"/>
    <w:rsid w:val="00726498"/>
    <w:rsid w:val="00727A99"/>
    <w:rsid w:val="007321BD"/>
    <w:rsid w:val="007475B3"/>
    <w:rsid w:val="007516D8"/>
    <w:rsid w:val="0077060D"/>
    <w:rsid w:val="0077125B"/>
    <w:rsid w:val="00771940"/>
    <w:rsid w:val="0078045D"/>
    <w:rsid w:val="00786F3A"/>
    <w:rsid w:val="007C7F1F"/>
    <w:rsid w:val="007E0910"/>
    <w:rsid w:val="007E7456"/>
    <w:rsid w:val="0080103C"/>
    <w:rsid w:val="00826312"/>
    <w:rsid w:val="0086333C"/>
    <w:rsid w:val="00865824"/>
    <w:rsid w:val="008B584E"/>
    <w:rsid w:val="009206EF"/>
    <w:rsid w:val="00947A19"/>
    <w:rsid w:val="009624C7"/>
    <w:rsid w:val="00982544"/>
    <w:rsid w:val="009E132D"/>
    <w:rsid w:val="00A06B14"/>
    <w:rsid w:val="00A2699E"/>
    <w:rsid w:val="00A62A67"/>
    <w:rsid w:val="00A65A98"/>
    <w:rsid w:val="00A75017"/>
    <w:rsid w:val="00A85B7F"/>
    <w:rsid w:val="00A9269E"/>
    <w:rsid w:val="00A96E32"/>
    <w:rsid w:val="00AA189C"/>
    <w:rsid w:val="00B072A2"/>
    <w:rsid w:val="00B512C4"/>
    <w:rsid w:val="00B52929"/>
    <w:rsid w:val="00B60410"/>
    <w:rsid w:val="00B6765C"/>
    <w:rsid w:val="00B75FBA"/>
    <w:rsid w:val="00B76AA8"/>
    <w:rsid w:val="00B77EDD"/>
    <w:rsid w:val="00BB586B"/>
    <w:rsid w:val="00BC4C43"/>
    <w:rsid w:val="00BD5B66"/>
    <w:rsid w:val="00BE1F83"/>
    <w:rsid w:val="00BE797E"/>
    <w:rsid w:val="00BE7FD6"/>
    <w:rsid w:val="00C5605A"/>
    <w:rsid w:val="00CA1F6D"/>
    <w:rsid w:val="00CA23F5"/>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357C5"/>
    <w:rsid w:val="00E42145"/>
    <w:rsid w:val="00E4789E"/>
    <w:rsid w:val="00E47C2B"/>
    <w:rsid w:val="00E5133E"/>
    <w:rsid w:val="00E91CDD"/>
    <w:rsid w:val="00E962DC"/>
    <w:rsid w:val="00EA5F1B"/>
    <w:rsid w:val="00EB6DC1"/>
    <w:rsid w:val="00ED48B1"/>
    <w:rsid w:val="00ED5C45"/>
    <w:rsid w:val="00EE443B"/>
    <w:rsid w:val="00EE5863"/>
    <w:rsid w:val="00EE66DA"/>
    <w:rsid w:val="00EF0FF2"/>
    <w:rsid w:val="00F10D98"/>
    <w:rsid w:val="00F15D23"/>
    <w:rsid w:val="00F16E1B"/>
    <w:rsid w:val="00F353A5"/>
    <w:rsid w:val="00F455D2"/>
    <w:rsid w:val="00F46AAC"/>
    <w:rsid w:val="00F528DB"/>
    <w:rsid w:val="00F752A3"/>
    <w:rsid w:val="00F83824"/>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A6057"/>
  <w15:chartTrackingRefBased/>
  <w15:docId w15:val="{6F4AD8DF-472B-4985-95E0-826B01B5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6AA8"/>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B76AA8"/>
    <w:pPr>
      <w:tabs>
        <w:tab w:val="left" w:pos="567"/>
      </w:tabs>
      <w:adjustRightInd w:val="0"/>
      <w:snapToGrid w:val="0"/>
      <w:spacing w:line="1200" w:lineRule="exact"/>
    </w:pPr>
    <w:rPr>
      <w:rFonts w:ascii="Arial" w:hAnsi="Arial"/>
      <w:b/>
      <w:sz w:val="124"/>
      <w:szCs w:val="124"/>
      <w:lang w:eastAsia="en-US"/>
    </w:rPr>
  </w:style>
  <w:style w:type="table" w:styleId="TableGridLight">
    <w:name w:val="Grid Table Light"/>
    <w:basedOn w:val="TableNormal"/>
    <w:uiPriority w:val="40"/>
    <w:rsid w:val="00B76AA8"/>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rsid w:val="00E357C5"/>
    <w:rPr>
      <w:rFonts w:ascii="Segoe UI" w:hAnsi="Segoe UI" w:cs="Segoe UI"/>
      <w:sz w:val="18"/>
      <w:szCs w:val="18"/>
    </w:rPr>
  </w:style>
  <w:style w:type="character" w:customStyle="1" w:styleId="BalloonTextChar">
    <w:name w:val="Balloon Text Char"/>
    <w:basedOn w:val="DefaultParagraphFont"/>
    <w:link w:val="BalloonText"/>
    <w:rsid w:val="00E357C5"/>
    <w:rPr>
      <w:rFonts w:ascii="Segoe UI" w:eastAsia="SimSun" w:hAnsi="Segoe UI" w:cs="Segoe UI"/>
      <w:sz w:val="18"/>
      <w:szCs w:val="18"/>
      <w:lang w:eastAsia="zh-CN"/>
    </w:rPr>
  </w:style>
  <w:style w:type="character" w:styleId="CommentReference">
    <w:name w:val="annotation reference"/>
    <w:basedOn w:val="DefaultParagraphFont"/>
    <w:rsid w:val="00E357C5"/>
    <w:rPr>
      <w:sz w:val="16"/>
      <w:szCs w:val="16"/>
    </w:rPr>
  </w:style>
  <w:style w:type="paragraph" w:styleId="CommentText">
    <w:name w:val="annotation text"/>
    <w:basedOn w:val="Normal"/>
    <w:link w:val="CommentTextChar"/>
    <w:rsid w:val="00E357C5"/>
    <w:rPr>
      <w:sz w:val="20"/>
      <w:szCs w:val="20"/>
    </w:rPr>
  </w:style>
  <w:style w:type="character" w:customStyle="1" w:styleId="CommentTextChar">
    <w:name w:val="Comment Text Char"/>
    <w:basedOn w:val="DefaultParagraphFont"/>
    <w:link w:val="CommentText"/>
    <w:rsid w:val="00E357C5"/>
    <w:rPr>
      <w:rFonts w:eastAsia="SimSun"/>
      <w:lang w:eastAsia="zh-CN"/>
    </w:rPr>
  </w:style>
  <w:style w:type="paragraph" w:styleId="CommentSubject">
    <w:name w:val="annotation subject"/>
    <w:basedOn w:val="CommentText"/>
    <w:next w:val="CommentText"/>
    <w:link w:val="CommentSubjectChar"/>
    <w:rsid w:val="00E357C5"/>
    <w:rPr>
      <w:b/>
      <w:bCs/>
    </w:rPr>
  </w:style>
  <w:style w:type="character" w:customStyle="1" w:styleId="CommentSubjectChar">
    <w:name w:val="Comment Subject Char"/>
    <w:basedOn w:val="CommentTextChar"/>
    <w:link w:val="CommentSubject"/>
    <w:rsid w:val="00E357C5"/>
    <w:rPr>
      <w:rFonts w:eastAsia="SimSun"/>
      <w:b/>
      <w:bCs/>
      <w:lang w:eastAsia="zh-CN"/>
    </w:rPr>
  </w:style>
  <w:style w:type="character" w:styleId="UnresolvedMention">
    <w:name w:val="Unresolved Mention"/>
    <w:basedOn w:val="DefaultParagraphFont"/>
    <w:uiPriority w:val="99"/>
    <w:semiHidden/>
    <w:unhideWhenUsed/>
    <w:rsid w:val="006E4684"/>
    <w:rPr>
      <w:color w:val="808080"/>
      <w:shd w:val="clear" w:color="auto" w:fill="E6E6E6"/>
    </w:rPr>
  </w:style>
  <w:style w:type="character" w:styleId="FollowedHyperlink">
    <w:name w:val="FollowedHyperlink"/>
    <w:basedOn w:val="DefaultParagraphFont"/>
    <w:rsid w:val="005E3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583232">
      <w:bodyDiv w:val="1"/>
      <w:marLeft w:val="0"/>
      <w:marRight w:val="0"/>
      <w:marTop w:val="0"/>
      <w:marBottom w:val="0"/>
      <w:divBdr>
        <w:top w:val="none" w:sz="0" w:space="0" w:color="auto"/>
        <w:left w:val="none" w:sz="0" w:space="0" w:color="auto"/>
        <w:bottom w:val="none" w:sz="0" w:space="0" w:color="auto"/>
        <w:right w:val="none" w:sz="0" w:space="0" w:color="auto"/>
      </w:divBdr>
    </w:div>
    <w:div w:id="19558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51/0363/201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n/documents/amr51/0583/2019/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Laura Galeano</cp:lastModifiedBy>
  <cp:revision>2</cp:revision>
  <cp:lastPrinted>2008-10-01T16:32:00Z</cp:lastPrinted>
  <dcterms:created xsi:type="dcterms:W3CDTF">2019-07-11T13:18:00Z</dcterms:created>
  <dcterms:modified xsi:type="dcterms:W3CDTF">2019-07-11T13:18:00Z</dcterms:modified>
</cp:coreProperties>
</file>