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F05008" w14:textId="20CEC16F" w:rsidR="003A2E44" w:rsidRPr="00147B70" w:rsidRDefault="003A2E44" w:rsidP="00147B70">
      <w:pPr>
        <w:pStyle w:val="AIUrgentActionTopHeading"/>
        <w:tabs>
          <w:tab w:val="clear" w:pos="567"/>
        </w:tabs>
        <w:spacing w:line="240" w:lineRule="auto"/>
        <w:rPr>
          <w:rFonts w:cs="Arial"/>
          <w:sz w:val="80"/>
          <w:szCs w:val="80"/>
        </w:rPr>
      </w:pPr>
      <w:r w:rsidRPr="00147B70">
        <w:rPr>
          <w:rFonts w:cs="Arial"/>
          <w:sz w:val="80"/>
          <w:szCs w:val="80"/>
          <w:highlight w:val="yellow"/>
        </w:rPr>
        <w:t>URGENT ACTION</w:t>
      </w:r>
    </w:p>
    <w:p w14:paraId="513B2D61" w14:textId="77777777" w:rsidR="003A2E44" w:rsidRPr="00147B70" w:rsidRDefault="003A2E44" w:rsidP="00147B70">
      <w:pPr>
        <w:pStyle w:val="Default"/>
        <w:ind w:left="-283"/>
        <w:rPr>
          <w:b/>
          <w:sz w:val="28"/>
          <w:szCs w:val="28"/>
        </w:rPr>
      </w:pPr>
    </w:p>
    <w:p w14:paraId="092B2FE2" w14:textId="2FBA49E9" w:rsidR="007C4209" w:rsidRPr="00147B70" w:rsidRDefault="007C4209" w:rsidP="00147B70">
      <w:pPr>
        <w:spacing w:after="0" w:line="240" w:lineRule="auto"/>
        <w:rPr>
          <w:rFonts w:ascii="Arial" w:hAnsi="Arial" w:cs="Arial"/>
          <w:b/>
          <w:sz w:val="36"/>
          <w:lang w:eastAsia="es-MX"/>
        </w:rPr>
      </w:pPr>
      <w:r w:rsidRPr="00147B70">
        <w:rPr>
          <w:rFonts w:ascii="Arial" w:hAnsi="Arial" w:cs="Arial"/>
          <w:b/>
          <w:sz w:val="36"/>
          <w:lang w:eastAsia="es-MX"/>
        </w:rPr>
        <w:t>RELEASE TRANS ASYLUM SEEKER</w:t>
      </w:r>
    </w:p>
    <w:p w14:paraId="6648C059" w14:textId="38454D52" w:rsidR="003A2E44" w:rsidRPr="00147B70" w:rsidRDefault="003A2E44" w:rsidP="00147B70">
      <w:pPr>
        <w:spacing w:after="0" w:line="240" w:lineRule="auto"/>
        <w:rPr>
          <w:rFonts w:ascii="Arial" w:hAnsi="Arial" w:cs="Arial"/>
          <w:b/>
          <w:sz w:val="22"/>
          <w:szCs w:val="22"/>
          <w:lang w:eastAsia="es-MX"/>
        </w:rPr>
      </w:pPr>
      <w:r w:rsidRPr="00147B70">
        <w:rPr>
          <w:rFonts w:ascii="Arial" w:hAnsi="Arial" w:cs="Arial"/>
          <w:b/>
          <w:sz w:val="22"/>
          <w:szCs w:val="22"/>
          <w:lang w:eastAsia="es-MX"/>
        </w:rPr>
        <w:t xml:space="preserve">Alejandra fled physical and sexual attacks based on her transgender identity in El Salvador and requested asylum in the US in November 2017. She has been detained since December 2017 at the </w:t>
      </w:r>
      <w:proofErr w:type="spellStart"/>
      <w:r w:rsidRPr="00147B70">
        <w:rPr>
          <w:rFonts w:ascii="Arial" w:hAnsi="Arial" w:cs="Arial"/>
          <w:b/>
          <w:sz w:val="22"/>
          <w:szCs w:val="22"/>
          <w:lang w:eastAsia="es-MX"/>
        </w:rPr>
        <w:t>Cibola</w:t>
      </w:r>
      <w:proofErr w:type="spellEnd"/>
      <w:r w:rsidRPr="00147B70">
        <w:rPr>
          <w:rFonts w:ascii="Arial" w:hAnsi="Arial" w:cs="Arial"/>
          <w:b/>
          <w:sz w:val="22"/>
          <w:szCs w:val="22"/>
          <w:lang w:eastAsia="es-MX"/>
        </w:rPr>
        <w:t xml:space="preserve"> County Correctional </w:t>
      </w:r>
      <w:proofErr w:type="spellStart"/>
      <w:r w:rsidRPr="00147B70">
        <w:rPr>
          <w:rFonts w:ascii="Arial" w:hAnsi="Arial" w:cs="Arial"/>
          <w:b/>
          <w:sz w:val="22"/>
          <w:szCs w:val="22"/>
          <w:lang w:eastAsia="es-MX"/>
        </w:rPr>
        <w:t>Center</w:t>
      </w:r>
      <w:proofErr w:type="spellEnd"/>
      <w:r w:rsidRPr="00147B70">
        <w:rPr>
          <w:rFonts w:ascii="Arial" w:hAnsi="Arial" w:cs="Arial"/>
          <w:b/>
          <w:sz w:val="22"/>
          <w:szCs w:val="22"/>
          <w:lang w:eastAsia="es-MX"/>
        </w:rPr>
        <w:t xml:space="preserve"> in New Mexico, reporting inadequate and unresponsive medical care. </w:t>
      </w:r>
      <w:r w:rsidR="00017082" w:rsidRPr="00147B70">
        <w:rPr>
          <w:rFonts w:ascii="Arial" w:hAnsi="Arial" w:cs="Arial"/>
          <w:b/>
          <w:sz w:val="22"/>
          <w:szCs w:val="22"/>
          <w:lang w:eastAsia="es-MX"/>
        </w:rPr>
        <w:t xml:space="preserve">Authorities denied her parole five times, but after international advocacy efforts, a court ordered to stay her deportation and the US government has agreed that her appeal merits additional review. </w:t>
      </w:r>
      <w:r w:rsidR="00901AAA" w:rsidRPr="00147B70">
        <w:rPr>
          <w:rFonts w:ascii="Arial" w:hAnsi="Arial" w:cs="Arial"/>
          <w:b/>
          <w:sz w:val="22"/>
          <w:szCs w:val="22"/>
          <w:lang w:eastAsia="es-MX"/>
        </w:rPr>
        <w:t>A</w:t>
      </w:r>
      <w:r w:rsidRPr="00147B70">
        <w:rPr>
          <w:rFonts w:ascii="Arial" w:hAnsi="Arial" w:cs="Arial"/>
          <w:b/>
          <w:sz w:val="22"/>
          <w:szCs w:val="22"/>
          <w:lang w:eastAsia="es-MX"/>
        </w:rPr>
        <w:t>uthorities will imminently decide whether to release her on parole while s</w:t>
      </w:r>
      <w:r w:rsidR="007C4209" w:rsidRPr="00147B70">
        <w:rPr>
          <w:rFonts w:ascii="Arial" w:hAnsi="Arial" w:cs="Arial"/>
          <w:b/>
          <w:sz w:val="22"/>
          <w:szCs w:val="22"/>
          <w:lang w:eastAsia="es-MX"/>
        </w:rPr>
        <w:t xml:space="preserve">he’s </w:t>
      </w:r>
      <w:r w:rsidR="00004DAA">
        <w:rPr>
          <w:rFonts w:ascii="Arial" w:hAnsi="Arial" w:cs="Arial"/>
          <w:b/>
          <w:sz w:val="22"/>
          <w:szCs w:val="22"/>
          <w:lang w:eastAsia="es-MX"/>
        </w:rPr>
        <w:t>a</w:t>
      </w:r>
      <w:r w:rsidR="007C4209" w:rsidRPr="00147B70">
        <w:rPr>
          <w:rFonts w:ascii="Arial" w:hAnsi="Arial" w:cs="Arial"/>
          <w:b/>
          <w:sz w:val="22"/>
          <w:szCs w:val="22"/>
          <w:lang w:eastAsia="es-MX"/>
        </w:rPr>
        <w:t>waiting the court decision</w:t>
      </w:r>
      <w:r w:rsidR="00901AAA" w:rsidRPr="00147B70">
        <w:rPr>
          <w:rFonts w:ascii="Arial" w:hAnsi="Arial" w:cs="Arial"/>
          <w:b/>
          <w:sz w:val="22"/>
          <w:szCs w:val="22"/>
          <w:lang w:eastAsia="es-MX"/>
        </w:rPr>
        <w:t>. We urge them</w:t>
      </w:r>
      <w:r w:rsidRPr="00147B70">
        <w:rPr>
          <w:rFonts w:ascii="Arial" w:hAnsi="Arial" w:cs="Arial"/>
          <w:b/>
          <w:sz w:val="22"/>
          <w:szCs w:val="22"/>
          <w:lang w:eastAsia="es-MX"/>
        </w:rPr>
        <w:t xml:space="preserve"> </w:t>
      </w:r>
      <w:r w:rsidR="007C4209" w:rsidRPr="00147B70">
        <w:rPr>
          <w:rFonts w:ascii="Arial" w:hAnsi="Arial" w:cs="Arial"/>
          <w:b/>
          <w:sz w:val="22"/>
          <w:szCs w:val="22"/>
          <w:lang w:eastAsia="es-MX"/>
        </w:rPr>
        <w:t>to</w:t>
      </w:r>
      <w:r w:rsidRPr="00147B70">
        <w:rPr>
          <w:rFonts w:ascii="Arial" w:hAnsi="Arial" w:cs="Arial"/>
          <w:b/>
          <w:sz w:val="22"/>
          <w:szCs w:val="22"/>
          <w:lang w:eastAsia="es-MX"/>
        </w:rPr>
        <w:t xml:space="preserve"> immediately free Alejandra</w:t>
      </w:r>
      <w:r w:rsidR="00017082" w:rsidRPr="00147B70">
        <w:rPr>
          <w:rFonts w:ascii="Arial" w:hAnsi="Arial" w:cs="Arial"/>
          <w:b/>
          <w:sz w:val="22"/>
          <w:szCs w:val="22"/>
          <w:lang w:eastAsia="es-MX"/>
        </w:rPr>
        <w:t>.</w:t>
      </w:r>
    </w:p>
    <w:p w14:paraId="5A26A94B" w14:textId="3256E7CF" w:rsidR="00017082" w:rsidRPr="00147B70" w:rsidRDefault="00017082" w:rsidP="00147B70">
      <w:pPr>
        <w:spacing w:after="0" w:line="240" w:lineRule="auto"/>
        <w:ind w:left="-283"/>
        <w:rPr>
          <w:rFonts w:ascii="Arial" w:hAnsi="Arial" w:cs="Arial"/>
          <w:b/>
          <w:lang w:eastAsia="es-MX"/>
        </w:rPr>
      </w:pPr>
    </w:p>
    <w:p w14:paraId="1007F592" w14:textId="0DAE777B" w:rsidR="003A2E44" w:rsidRPr="00147B70" w:rsidRDefault="003A2E44" w:rsidP="00147B70">
      <w:pPr>
        <w:spacing w:after="0" w:line="240" w:lineRule="auto"/>
        <w:rPr>
          <w:rFonts w:ascii="Arial" w:hAnsi="Arial" w:cs="Arial"/>
          <w:b/>
          <w:lang w:eastAsia="es-MX"/>
        </w:rPr>
      </w:pPr>
    </w:p>
    <w:p w14:paraId="5E977646" w14:textId="77777777" w:rsidR="00147B70" w:rsidRPr="0007751F" w:rsidRDefault="00147B70" w:rsidP="00147B70">
      <w:pPr>
        <w:spacing w:line="240" w:lineRule="auto"/>
        <w:rPr>
          <w:rFonts w:ascii="Arial" w:hAnsi="Arial" w:cs="Arial"/>
          <w:b/>
          <w:sz w:val="20"/>
          <w:szCs w:val="20"/>
        </w:rPr>
      </w:pPr>
      <w:r w:rsidRPr="0007751F">
        <w:rPr>
          <w:rFonts w:ascii="Arial" w:hAnsi="Arial" w:cs="Arial"/>
          <w:b/>
          <w:sz w:val="20"/>
          <w:szCs w:val="20"/>
        </w:rPr>
        <w:t xml:space="preserve">TAKE ACTION: </w:t>
      </w:r>
    </w:p>
    <w:p w14:paraId="0444AC4B" w14:textId="285B0E2A" w:rsidR="00147B70" w:rsidRDefault="00147B70" w:rsidP="00147B70">
      <w:pPr>
        <w:pStyle w:val="NormalWeb"/>
        <w:numPr>
          <w:ilvl w:val="0"/>
          <w:numId w:val="47"/>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w:t>
      </w:r>
      <w:r w:rsidR="0023487F">
        <w:rPr>
          <w:rFonts w:ascii="Arial" w:hAnsi="Arial" w:cs="Arial"/>
          <w:color w:val="000000"/>
          <w:sz w:val="20"/>
          <w:szCs w:val="20"/>
        </w:rPr>
        <w:t>to the</w:t>
      </w:r>
      <w:r w:rsidRPr="004D1533">
        <w:rPr>
          <w:rFonts w:ascii="Arial" w:hAnsi="Arial" w:cs="Arial"/>
          <w:color w:val="000000"/>
          <w:sz w:val="20"/>
          <w:szCs w:val="20"/>
        </w:rPr>
        <w:t xml:space="preserve"> government official listed</w:t>
      </w:r>
      <w:r w:rsidR="0023487F">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5902638C" w14:textId="4166AC57" w:rsidR="003A2E44" w:rsidRPr="00147B70" w:rsidRDefault="00147B70" w:rsidP="00147B70">
      <w:pPr>
        <w:pStyle w:val="NormalWeb"/>
        <w:numPr>
          <w:ilvl w:val="0"/>
          <w:numId w:val="47"/>
        </w:numPr>
        <w:spacing w:before="0" w:beforeAutospacing="0" w:after="0" w:afterAutospacing="0"/>
        <w:ind w:left="360"/>
        <w:textAlignment w:val="baseline"/>
        <w:rPr>
          <w:rFonts w:ascii="Arial" w:hAnsi="Arial" w:cs="Arial"/>
          <w:color w:val="000000"/>
          <w:sz w:val="20"/>
          <w:szCs w:val="20"/>
        </w:rPr>
      </w:pPr>
      <w:hyperlink r:id="rId11" w:history="1">
        <w:r w:rsidRPr="00147B70">
          <w:rPr>
            <w:rStyle w:val="Hyperlink"/>
            <w:rFonts w:ascii="Arial" w:eastAsiaTheme="majorEastAsia" w:hAnsi="Arial" w:cs="Arial"/>
            <w:sz w:val="20"/>
            <w:szCs w:val="20"/>
          </w:rPr>
          <w:t>Click here</w:t>
        </w:r>
      </w:hyperlink>
      <w:r w:rsidRPr="00147B70">
        <w:rPr>
          <w:rFonts w:ascii="Arial" w:hAnsi="Arial" w:cs="Arial"/>
          <w:sz w:val="20"/>
          <w:szCs w:val="20"/>
        </w:rPr>
        <w:t xml:space="preserve"> to let us know the actions you took on </w:t>
      </w:r>
      <w:r w:rsidRPr="00147B70">
        <w:rPr>
          <w:rFonts w:ascii="Arial" w:hAnsi="Arial" w:cs="Arial"/>
          <w:b/>
          <w:i/>
          <w:iCs/>
          <w:sz w:val="20"/>
          <w:szCs w:val="20"/>
        </w:rPr>
        <w:t>Urgent Action 1</w:t>
      </w:r>
      <w:r>
        <w:rPr>
          <w:rFonts w:ascii="Arial" w:hAnsi="Arial" w:cs="Arial"/>
          <w:b/>
          <w:i/>
          <w:iCs/>
          <w:sz w:val="20"/>
          <w:szCs w:val="20"/>
        </w:rPr>
        <w:t>08.18</w:t>
      </w:r>
      <w:r w:rsidRPr="00147B70">
        <w:rPr>
          <w:rFonts w:ascii="Arial" w:hAnsi="Arial" w:cs="Arial"/>
          <w:i/>
          <w:iCs/>
          <w:sz w:val="20"/>
          <w:szCs w:val="20"/>
        </w:rPr>
        <w:t xml:space="preserve">. </w:t>
      </w:r>
      <w:r w:rsidRPr="00147B70">
        <w:rPr>
          <w:rFonts w:ascii="Arial" w:hAnsi="Arial" w:cs="Arial"/>
          <w:sz w:val="20"/>
          <w:szCs w:val="20"/>
        </w:rPr>
        <w:t>It’s important to report because we share the total number with the officials we are trying to persuade and the people we are trying to help.</w:t>
      </w:r>
      <w:r w:rsidR="003A2E44" w:rsidRPr="00147B70">
        <w:rPr>
          <w:b/>
          <w:noProof/>
        </w:rPr>
        <mc:AlternateContent>
          <mc:Choice Requires="wps">
            <w:drawing>
              <wp:anchor distT="0" distB="0" distL="114300" distR="114300" simplePos="0" relativeHeight="251658240" behindDoc="0" locked="0" layoutInCell="1" allowOverlap="1" wp14:anchorId="54155CCD" wp14:editId="529612D7">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C14D" id="Rectangle 11" o:spid="_x0000_s1026" style="position:absolute;margin-left:0;margin-top:6.95pt;width:498.75pt;height:499.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BB1DB0F" w14:textId="77777777" w:rsidR="003A2E44" w:rsidRPr="00147B70" w:rsidRDefault="003A2E44" w:rsidP="00147B70">
      <w:pPr>
        <w:autoSpaceDE w:val="0"/>
        <w:autoSpaceDN w:val="0"/>
        <w:adjustRightInd w:val="0"/>
        <w:spacing w:after="0" w:line="240" w:lineRule="auto"/>
        <w:ind w:left="-283"/>
        <w:rPr>
          <w:rFonts w:ascii="Arial" w:hAnsi="Arial" w:cs="Arial"/>
          <w:lang w:eastAsia="es-MX"/>
        </w:rPr>
      </w:pPr>
    </w:p>
    <w:p w14:paraId="012DA931" w14:textId="77777777" w:rsidR="003A2E44" w:rsidRPr="00147B70" w:rsidRDefault="003A2E44" w:rsidP="00147B70">
      <w:pPr>
        <w:spacing w:after="0" w:line="240" w:lineRule="auto"/>
        <w:rPr>
          <w:rFonts w:ascii="Arial" w:hAnsi="Arial" w:cs="Arial"/>
          <w:b/>
          <w:szCs w:val="18"/>
        </w:rPr>
      </w:pPr>
      <w:r w:rsidRPr="00147B70">
        <w:rPr>
          <w:rFonts w:ascii="Arial" w:hAnsi="Arial" w:cs="Arial"/>
          <w:b/>
          <w:szCs w:val="18"/>
        </w:rPr>
        <w:t xml:space="preserve">Corey Price </w:t>
      </w:r>
    </w:p>
    <w:p w14:paraId="4FC06F01" w14:textId="77777777" w:rsidR="003A2E44" w:rsidRPr="00147B70" w:rsidRDefault="003A2E44" w:rsidP="00147B70">
      <w:pPr>
        <w:spacing w:after="0" w:line="240" w:lineRule="auto"/>
        <w:rPr>
          <w:rFonts w:ascii="Arial" w:hAnsi="Arial" w:cs="Arial"/>
          <w:b/>
          <w:szCs w:val="18"/>
        </w:rPr>
      </w:pPr>
      <w:r w:rsidRPr="00147B70">
        <w:rPr>
          <w:rFonts w:ascii="Arial" w:hAnsi="Arial" w:cs="Arial"/>
          <w:b/>
          <w:szCs w:val="18"/>
        </w:rPr>
        <w:t>Field Office Director,</w:t>
      </w:r>
      <w:r w:rsidRPr="00147B70">
        <w:rPr>
          <w:rFonts w:ascii="Arial" w:hAnsi="Arial" w:cs="Arial"/>
          <w:b/>
          <w:szCs w:val="18"/>
          <w:lang w:val="en-US"/>
        </w:rPr>
        <w:t xml:space="preserve"> ICE-ERO</w:t>
      </w:r>
      <w:r w:rsidRPr="00147B70">
        <w:rPr>
          <w:rFonts w:ascii="Arial" w:hAnsi="Arial" w:cs="Arial"/>
          <w:szCs w:val="18"/>
          <w:lang w:val="en-US"/>
        </w:rPr>
        <w:t xml:space="preserve"> </w:t>
      </w:r>
    </w:p>
    <w:p w14:paraId="246F47AB" w14:textId="77777777" w:rsidR="003A2E44" w:rsidRPr="00147B70" w:rsidRDefault="003A2E44" w:rsidP="00147B70">
      <w:pPr>
        <w:spacing w:after="0" w:line="240" w:lineRule="auto"/>
        <w:rPr>
          <w:rFonts w:ascii="Arial" w:hAnsi="Arial" w:cs="Arial"/>
          <w:szCs w:val="18"/>
          <w:lang w:val="es-ES"/>
        </w:rPr>
      </w:pPr>
      <w:r w:rsidRPr="00147B70">
        <w:rPr>
          <w:rFonts w:ascii="Arial" w:hAnsi="Arial" w:cs="Arial"/>
          <w:szCs w:val="18"/>
          <w:lang w:val="es-ES"/>
        </w:rPr>
        <w:t xml:space="preserve">El Paso Field Office </w:t>
      </w:r>
    </w:p>
    <w:p w14:paraId="5C1D22F1" w14:textId="77777777" w:rsidR="003A2E44" w:rsidRPr="00147B70" w:rsidRDefault="003A2E44" w:rsidP="00147B70">
      <w:pPr>
        <w:spacing w:after="0" w:line="240" w:lineRule="auto"/>
        <w:rPr>
          <w:rFonts w:ascii="Arial" w:hAnsi="Arial" w:cs="Arial"/>
          <w:szCs w:val="18"/>
          <w:lang w:val="es-ES"/>
        </w:rPr>
      </w:pPr>
      <w:r w:rsidRPr="00147B70">
        <w:rPr>
          <w:rFonts w:ascii="Arial" w:hAnsi="Arial" w:cs="Arial"/>
          <w:szCs w:val="18"/>
          <w:lang w:val="es-ES"/>
        </w:rPr>
        <w:t xml:space="preserve">11541 Montana Ave Suite E </w:t>
      </w:r>
    </w:p>
    <w:p w14:paraId="64D25DC0" w14:textId="478B162B" w:rsidR="003A2E44" w:rsidRPr="00147B70" w:rsidRDefault="003A2E44" w:rsidP="00147B70">
      <w:pPr>
        <w:tabs>
          <w:tab w:val="left" w:pos="3360"/>
          <w:tab w:val="right" w:pos="9121"/>
        </w:tabs>
        <w:spacing w:after="0" w:line="240" w:lineRule="auto"/>
        <w:rPr>
          <w:rFonts w:ascii="Arial" w:hAnsi="Arial" w:cs="Arial"/>
          <w:szCs w:val="18"/>
          <w:lang w:val="es-ES"/>
        </w:rPr>
      </w:pPr>
      <w:r w:rsidRPr="00147B70">
        <w:rPr>
          <w:rFonts w:ascii="Arial" w:hAnsi="Arial" w:cs="Arial"/>
          <w:szCs w:val="18"/>
          <w:lang w:val="es-ES"/>
        </w:rPr>
        <w:t xml:space="preserve">El Paso, TX, 79936, USA </w:t>
      </w:r>
    </w:p>
    <w:p w14:paraId="756385A9" w14:textId="6FED903F" w:rsidR="003A2E44" w:rsidRPr="00147B70" w:rsidRDefault="003A2E44" w:rsidP="00147B70">
      <w:pPr>
        <w:spacing w:after="0" w:line="240" w:lineRule="auto"/>
        <w:rPr>
          <w:rFonts w:ascii="Arial" w:hAnsi="Arial" w:cs="Arial"/>
          <w:b/>
          <w:szCs w:val="18"/>
          <w:lang w:val="en-US"/>
        </w:rPr>
      </w:pPr>
      <w:r w:rsidRPr="00147B70">
        <w:rPr>
          <w:rFonts w:ascii="Arial" w:hAnsi="Arial" w:cs="Arial"/>
          <w:szCs w:val="18"/>
          <w:lang w:val="en-US"/>
        </w:rPr>
        <w:t xml:space="preserve">Email: </w:t>
      </w:r>
      <w:hyperlink r:id="rId12" w:history="1">
        <w:r w:rsidR="00147B70" w:rsidRPr="00266EAF">
          <w:rPr>
            <w:rStyle w:val="Hyperlink"/>
            <w:rFonts w:ascii="Arial" w:hAnsi="Arial" w:cs="Arial"/>
            <w:szCs w:val="18"/>
            <w:lang w:val="en-US"/>
          </w:rPr>
          <w:t>corey.a.price@ice.dhs.gov</w:t>
        </w:r>
      </w:hyperlink>
      <w:r w:rsidR="00147B70">
        <w:rPr>
          <w:rFonts w:ascii="Arial" w:hAnsi="Arial" w:cs="Arial"/>
          <w:szCs w:val="18"/>
          <w:lang w:val="en-US"/>
        </w:rPr>
        <w:t xml:space="preserve"> </w:t>
      </w:r>
    </w:p>
    <w:p w14:paraId="30601518" w14:textId="77777777" w:rsidR="007C4209" w:rsidRPr="00147B70" w:rsidRDefault="007C4209" w:rsidP="00147B70">
      <w:pPr>
        <w:spacing w:after="0" w:line="240" w:lineRule="auto"/>
        <w:ind w:left="-283"/>
        <w:rPr>
          <w:rFonts w:ascii="Arial" w:hAnsi="Arial" w:cs="Arial"/>
          <w:i/>
          <w:sz w:val="20"/>
          <w:szCs w:val="20"/>
        </w:rPr>
      </w:pPr>
    </w:p>
    <w:p w14:paraId="060B885A" w14:textId="5623A439" w:rsidR="003A2E44" w:rsidRPr="00147B70" w:rsidRDefault="003A2E44" w:rsidP="00147B70">
      <w:pPr>
        <w:spacing w:after="0" w:line="240" w:lineRule="auto"/>
        <w:rPr>
          <w:rFonts w:ascii="Arial" w:hAnsi="Arial" w:cs="Arial"/>
          <w:sz w:val="20"/>
          <w:szCs w:val="20"/>
        </w:rPr>
      </w:pPr>
      <w:r w:rsidRPr="00147B70">
        <w:rPr>
          <w:rFonts w:ascii="Arial" w:hAnsi="Arial" w:cs="Arial"/>
          <w:sz w:val="20"/>
          <w:szCs w:val="20"/>
        </w:rPr>
        <w:t>Dear Corey Price, Field Office Director,</w:t>
      </w:r>
    </w:p>
    <w:p w14:paraId="037AA42A" w14:textId="77777777" w:rsidR="003A2E44" w:rsidRPr="00147B70" w:rsidRDefault="003A2E44" w:rsidP="00147B70">
      <w:pPr>
        <w:spacing w:after="0" w:line="240" w:lineRule="auto"/>
        <w:ind w:left="-283"/>
        <w:rPr>
          <w:rFonts w:ascii="Arial" w:hAnsi="Arial" w:cs="Arial"/>
          <w:sz w:val="20"/>
          <w:szCs w:val="20"/>
        </w:rPr>
      </w:pPr>
    </w:p>
    <w:p w14:paraId="12F88CF8" w14:textId="55B425C5" w:rsidR="003A2E44" w:rsidRPr="00147B70" w:rsidRDefault="003A2E44" w:rsidP="00147B70">
      <w:pPr>
        <w:spacing w:after="0" w:line="240" w:lineRule="auto"/>
        <w:rPr>
          <w:rFonts w:ascii="Arial" w:hAnsi="Arial" w:cs="Arial"/>
          <w:sz w:val="20"/>
          <w:szCs w:val="20"/>
        </w:rPr>
      </w:pPr>
      <w:r w:rsidRPr="00147B70">
        <w:rPr>
          <w:rFonts w:ascii="Arial" w:hAnsi="Arial" w:cs="Arial"/>
          <w:sz w:val="20"/>
          <w:szCs w:val="20"/>
        </w:rPr>
        <w:t>Alejandra Barrera (A# xxx-xxx-450) is a 44-year-old transgender woman from El Salvador who requested asylum at the U.S.</w:t>
      </w:r>
      <w:r w:rsidR="00004DAA">
        <w:rPr>
          <w:rFonts w:ascii="Arial" w:hAnsi="Arial" w:cs="Arial"/>
          <w:sz w:val="20"/>
          <w:szCs w:val="20"/>
        </w:rPr>
        <w:t>-</w:t>
      </w:r>
      <w:r w:rsidRPr="00147B70">
        <w:rPr>
          <w:rFonts w:ascii="Arial" w:hAnsi="Arial" w:cs="Arial"/>
          <w:sz w:val="20"/>
          <w:szCs w:val="20"/>
        </w:rPr>
        <w:t xml:space="preserve">Mexico border in November 2017. Since arriving at the U.S. border, she has been held in immigration detention at the </w:t>
      </w:r>
      <w:proofErr w:type="spellStart"/>
      <w:r w:rsidRPr="00147B70">
        <w:rPr>
          <w:rFonts w:ascii="Arial" w:hAnsi="Arial" w:cs="Arial"/>
          <w:sz w:val="20"/>
          <w:szCs w:val="20"/>
        </w:rPr>
        <w:t>Cibola</w:t>
      </w:r>
      <w:proofErr w:type="spellEnd"/>
      <w:r w:rsidRPr="00147B70">
        <w:rPr>
          <w:rFonts w:ascii="Arial" w:hAnsi="Arial" w:cs="Arial"/>
          <w:sz w:val="20"/>
          <w:szCs w:val="20"/>
        </w:rPr>
        <w:t xml:space="preserve"> County Correctional </w:t>
      </w:r>
      <w:proofErr w:type="spellStart"/>
      <w:r w:rsidRPr="00147B70">
        <w:rPr>
          <w:rFonts w:ascii="Arial" w:hAnsi="Arial" w:cs="Arial"/>
          <w:sz w:val="20"/>
          <w:szCs w:val="20"/>
        </w:rPr>
        <w:t>Center</w:t>
      </w:r>
      <w:proofErr w:type="spellEnd"/>
      <w:r w:rsidRPr="00147B70">
        <w:rPr>
          <w:rFonts w:ascii="Arial" w:hAnsi="Arial" w:cs="Arial"/>
          <w:sz w:val="20"/>
          <w:szCs w:val="20"/>
        </w:rPr>
        <w:t xml:space="preserve"> in New Mexico. </w:t>
      </w:r>
    </w:p>
    <w:p w14:paraId="6444B1ED" w14:textId="77777777" w:rsidR="003A2E44" w:rsidRPr="00147B70" w:rsidRDefault="003A2E44" w:rsidP="00147B70">
      <w:pPr>
        <w:spacing w:after="0" w:line="240" w:lineRule="auto"/>
        <w:ind w:left="-283"/>
        <w:rPr>
          <w:rFonts w:ascii="Arial" w:hAnsi="Arial" w:cs="Arial"/>
          <w:sz w:val="20"/>
          <w:szCs w:val="20"/>
        </w:rPr>
      </w:pPr>
    </w:p>
    <w:p w14:paraId="3A6AB4E7" w14:textId="77777777" w:rsidR="003A2E44" w:rsidRPr="00147B70" w:rsidRDefault="003A2E44" w:rsidP="00147B70">
      <w:pPr>
        <w:spacing w:after="0" w:line="240" w:lineRule="auto"/>
        <w:rPr>
          <w:rFonts w:ascii="Arial" w:hAnsi="Arial" w:cs="Arial"/>
          <w:sz w:val="20"/>
          <w:szCs w:val="20"/>
        </w:rPr>
      </w:pPr>
      <w:r w:rsidRPr="00147B70">
        <w:rPr>
          <w:rFonts w:ascii="Arial" w:hAnsi="Arial" w:cs="Arial"/>
          <w:sz w:val="20"/>
          <w:szCs w:val="20"/>
        </w:rPr>
        <w:t xml:space="preserve">I am deeply concerned about the handling of Alejandra’s multiple requests for parole, which have been rejected five times, despite her medical conditions and her need for specialized care. </w:t>
      </w:r>
    </w:p>
    <w:p w14:paraId="2AAAD9A9" w14:textId="77777777" w:rsidR="003A2E44" w:rsidRPr="00147B70" w:rsidRDefault="003A2E44" w:rsidP="00147B70">
      <w:pPr>
        <w:spacing w:after="0" w:line="240" w:lineRule="auto"/>
        <w:ind w:left="-283"/>
        <w:rPr>
          <w:rFonts w:ascii="Arial" w:hAnsi="Arial" w:cs="Arial"/>
          <w:sz w:val="20"/>
          <w:szCs w:val="20"/>
          <w:lang w:val="en-US"/>
        </w:rPr>
      </w:pPr>
    </w:p>
    <w:p w14:paraId="03E817A0" w14:textId="6E63073F" w:rsidR="003A2E44" w:rsidRPr="00147B70" w:rsidRDefault="003A2E44" w:rsidP="00147B70">
      <w:pPr>
        <w:spacing w:after="0" w:line="240" w:lineRule="auto"/>
        <w:rPr>
          <w:rFonts w:ascii="Arial" w:hAnsi="Arial" w:cs="Arial"/>
          <w:sz w:val="20"/>
          <w:szCs w:val="20"/>
        </w:rPr>
      </w:pPr>
      <w:r w:rsidRPr="00147B70">
        <w:rPr>
          <w:rFonts w:ascii="Arial" w:hAnsi="Arial" w:cs="Arial"/>
          <w:sz w:val="20"/>
          <w:szCs w:val="20"/>
        </w:rPr>
        <w:t>I call on you to</w:t>
      </w:r>
      <w:r w:rsidR="00147B70" w:rsidRPr="00147B70">
        <w:rPr>
          <w:rFonts w:ascii="Arial" w:hAnsi="Arial" w:cs="Arial"/>
          <w:sz w:val="20"/>
          <w:szCs w:val="20"/>
        </w:rPr>
        <w:t xml:space="preserve"> i</w:t>
      </w:r>
      <w:r w:rsidRPr="00147B70">
        <w:rPr>
          <w:rFonts w:ascii="Arial" w:hAnsi="Arial" w:cs="Arial"/>
          <w:sz w:val="20"/>
          <w:szCs w:val="20"/>
        </w:rPr>
        <w:t>mmediately grant humanitarian parole to Alejandra while she awaits the decision on her asylum claim, including on any appeal</w:t>
      </w:r>
      <w:r w:rsidR="00147B70" w:rsidRPr="00147B70">
        <w:rPr>
          <w:rFonts w:ascii="Arial" w:hAnsi="Arial" w:cs="Arial"/>
          <w:sz w:val="20"/>
          <w:szCs w:val="20"/>
        </w:rPr>
        <w:t xml:space="preserve">; </w:t>
      </w:r>
      <w:r w:rsidR="00004DAA">
        <w:rPr>
          <w:rFonts w:ascii="Arial" w:hAnsi="Arial" w:cs="Arial"/>
          <w:sz w:val="20"/>
          <w:szCs w:val="20"/>
        </w:rPr>
        <w:t xml:space="preserve">and </w:t>
      </w:r>
      <w:r w:rsidR="00147B70" w:rsidRPr="00147B70">
        <w:rPr>
          <w:rFonts w:ascii="Arial" w:hAnsi="Arial" w:cs="Arial"/>
          <w:sz w:val="20"/>
          <w:szCs w:val="20"/>
        </w:rPr>
        <w:t>g</w:t>
      </w:r>
      <w:r w:rsidRPr="00147B70">
        <w:rPr>
          <w:rFonts w:ascii="Arial" w:hAnsi="Arial" w:cs="Arial"/>
          <w:sz w:val="20"/>
          <w:szCs w:val="20"/>
        </w:rPr>
        <w:t>uarantee adequate medical care</w:t>
      </w:r>
      <w:r w:rsidR="00004DAA">
        <w:rPr>
          <w:rFonts w:ascii="Arial" w:hAnsi="Arial" w:cs="Arial"/>
          <w:sz w:val="20"/>
          <w:szCs w:val="20"/>
        </w:rPr>
        <w:t xml:space="preserve"> is</w:t>
      </w:r>
      <w:bookmarkStart w:id="0" w:name="_GoBack"/>
      <w:bookmarkEnd w:id="0"/>
      <w:r w:rsidRPr="00147B70">
        <w:rPr>
          <w:rFonts w:ascii="Arial" w:hAnsi="Arial" w:cs="Arial"/>
          <w:sz w:val="20"/>
          <w:szCs w:val="20"/>
        </w:rPr>
        <w:t xml:space="preserve"> provided at </w:t>
      </w:r>
      <w:proofErr w:type="spellStart"/>
      <w:r w:rsidRPr="00147B70">
        <w:rPr>
          <w:rFonts w:ascii="Arial" w:hAnsi="Arial" w:cs="Arial"/>
          <w:sz w:val="20"/>
          <w:szCs w:val="20"/>
        </w:rPr>
        <w:t>Cibola</w:t>
      </w:r>
      <w:proofErr w:type="spellEnd"/>
      <w:r w:rsidRPr="00147B70">
        <w:rPr>
          <w:rFonts w:ascii="Arial" w:hAnsi="Arial" w:cs="Arial"/>
          <w:sz w:val="20"/>
          <w:szCs w:val="20"/>
        </w:rPr>
        <w:t xml:space="preserve"> for Alejandra. </w:t>
      </w:r>
    </w:p>
    <w:p w14:paraId="79DEF81D" w14:textId="77777777" w:rsidR="003A2E44" w:rsidRPr="00147B70" w:rsidRDefault="003A2E44" w:rsidP="00147B70">
      <w:pPr>
        <w:spacing w:after="0" w:line="240" w:lineRule="auto"/>
        <w:ind w:left="-283"/>
        <w:rPr>
          <w:rFonts w:ascii="Arial" w:hAnsi="Arial" w:cs="Arial"/>
          <w:sz w:val="20"/>
          <w:szCs w:val="20"/>
        </w:rPr>
      </w:pPr>
    </w:p>
    <w:p w14:paraId="79E16A11" w14:textId="77777777" w:rsidR="003A2E44" w:rsidRPr="00147B70" w:rsidRDefault="003A2E44" w:rsidP="00147B70">
      <w:pPr>
        <w:spacing w:after="0" w:line="240" w:lineRule="auto"/>
        <w:rPr>
          <w:rFonts w:ascii="Arial" w:hAnsi="Arial" w:cs="Arial"/>
          <w:sz w:val="20"/>
          <w:szCs w:val="20"/>
        </w:rPr>
      </w:pPr>
      <w:r w:rsidRPr="00147B70">
        <w:rPr>
          <w:rFonts w:ascii="Arial" w:hAnsi="Arial" w:cs="Arial"/>
          <w:sz w:val="20"/>
          <w:szCs w:val="20"/>
        </w:rPr>
        <w:t>There is no reason that people like Alejandra should be denied their freedom simply for seeking safety in the United States.</w:t>
      </w:r>
    </w:p>
    <w:p w14:paraId="57AEFFFE" w14:textId="71161341" w:rsidR="003A2E44" w:rsidRPr="00147B70" w:rsidRDefault="003A2E44" w:rsidP="00147B70">
      <w:pPr>
        <w:spacing w:after="0" w:line="240" w:lineRule="auto"/>
        <w:ind w:left="-283"/>
        <w:rPr>
          <w:rFonts w:ascii="Arial" w:hAnsi="Arial" w:cs="Arial"/>
          <w:sz w:val="20"/>
          <w:szCs w:val="20"/>
        </w:rPr>
      </w:pPr>
    </w:p>
    <w:p w14:paraId="6F9F89D0" w14:textId="77777777" w:rsidR="003A2E44" w:rsidRPr="00147B70" w:rsidRDefault="003A2E44" w:rsidP="00147B70">
      <w:pPr>
        <w:spacing w:after="0" w:line="240" w:lineRule="auto"/>
        <w:rPr>
          <w:rFonts w:ascii="Arial" w:hAnsi="Arial" w:cs="Arial"/>
          <w:sz w:val="20"/>
          <w:szCs w:val="20"/>
        </w:rPr>
      </w:pPr>
      <w:r w:rsidRPr="00147B70">
        <w:rPr>
          <w:rFonts w:ascii="Arial" w:hAnsi="Arial" w:cs="Arial"/>
          <w:sz w:val="20"/>
          <w:szCs w:val="20"/>
        </w:rPr>
        <w:t>Yours sincerely,</w:t>
      </w:r>
    </w:p>
    <w:p w14:paraId="5676E8E5" w14:textId="1631D3BE" w:rsidR="003A2E44" w:rsidRPr="00147B70" w:rsidRDefault="003A2E44" w:rsidP="00147B70">
      <w:pPr>
        <w:spacing w:line="240" w:lineRule="auto"/>
        <w:rPr>
          <w:rFonts w:ascii="Arial" w:hAnsi="Arial" w:cs="Arial"/>
          <w:b/>
          <w:sz w:val="20"/>
          <w:szCs w:val="20"/>
        </w:rPr>
      </w:pPr>
    </w:p>
    <w:p w14:paraId="1094D467" w14:textId="38A5259F" w:rsidR="007C4209" w:rsidRPr="00147B70" w:rsidRDefault="007C4209" w:rsidP="00147B70">
      <w:pPr>
        <w:spacing w:line="240" w:lineRule="auto"/>
        <w:rPr>
          <w:rFonts w:ascii="Arial" w:hAnsi="Arial" w:cs="Arial"/>
          <w:b/>
          <w:sz w:val="20"/>
          <w:szCs w:val="20"/>
        </w:rPr>
      </w:pPr>
    </w:p>
    <w:p w14:paraId="5CACB199" w14:textId="77777777" w:rsidR="007C4209" w:rsidRPr="00147B70" w:rsidRDefault="007C4209" w:rsidP="00147B70">
      <w:pPr>
        <w:spacing w:line="240" w:lineRule="auto"/>
        <w:rPr>
          <w:rFonts w:ascii="Arial" w:hAnsi="Arial" w:cs="Arial"/>
          <w:b/>
          <w:sz w:val="20"/>
          <w:szCs w:val="20"/>
        </w:rPr>
      </w:pPr>
    </w:p>
    <w:p w14:paraId="1C2D80FC" w14:textId="387FCEE6" w:rsidR="003A2E44" w:rsidRPr="00147B70" w:rsidRDefault="003A2E44" w:rsidP="00147B70">
      <w:pPr>
        <w:pStyle w:val="AIBoxHeading"/>
        <w:shd w:val="clear" w:color="auto" w:fill="D9D9D9" w:themeFill="background1" w:themeFillShade="D9"/>
        <w:spacing w:line="240" w:lineRule="auto"/>
        <w:rPr>
          <w:rFonts w:ascii="Arial" w:hAnsi="Arial" w:cs="Arial"/>
          <w:b w:val="0"/>
          <w:szCs w:val="32"/>
        </w:rPr>
      </w:pPr>
      <w:r w:rsidRPr="00147B70">
        <w:rPr>
          <w:rFonts w:ascii="Arial" w:hAnsi="Arial" w:cs="Arial"/>
          <w:szCs w:val="32"/>
        </w:rPr>
        <w:lastRenderedPageBreak/>
        <w:t>Additional information</w:t>
      </w:r>
    </w:p>
    <w:p w14:paraId="18B9FCDF" w14:textId="49104C19" w:rsidR="003A2E44" w:rsidRPr="00147B70" w:rsidRDefault="00147B70" w:rsidP="00147B70">
      <w:pPr>
        <w:spacing w:line="240" w:lineRule="auto"/>
        <w:rPr>
          <w:rFonts w:ascii="Arial" w:hAnsi="Arial" w:cs="Arial"/>
          <w:sz w:val="20"/>
          <w:szCs w:val="20"/>
          <w:lang w:val="en-US"/>
        </w:rPr>
      </w:pPr>
      <w:r>
        <w:rPr>
          <w:rFonts w:ascii="Arial" w:hAnsi="Arial" w:cs="Arial"/>
          <w:sz w:val="20"/>
          <w:szCs w:val="20"/>
        </w:rPr>
        <w:br/>
      </w:r>
      <w:r w:rsidR="003A2E44" w:rsidRPr="00147B70">
        <w:rPr>
          <w:rFonts w:ascii="Arial" w:hAnsi="Arial" w:cs="Arial"/>
          <w:sz w:val="20"/>
          <w:szCs w:val="20"/>
        </w:rPr>
        <w:t xml:space="preserve">Alejandra has requested parole five times since her arrival in the United States in November 2017 and has been rejected each time. She has never been given the opportunity to appear before a judge to determine whether her detention is justified. </w:t>
      </w:r>
      <w:r w:rsidR="003A2E44" w:rsidRPr="00147B70">
        <w:rPr>
          <w:rFonts w:ascii="Arial" w:hAnsi="Arial" w:cs="Arial"/>
          <w:sz w:val="20"/>
          <w:szCs w:val="20"/>
          <w:lang w:val="en-US"/>
        </w:rPr>
        <w:t>Amnesty International is concerned that Alejandra did not receive a proper initial parole interview, and subsequent denials of parole requests were unreasoned and did not consider the documents submitted or her medical conditions.  </w:t>
      </w:r>
    </w:p>
    <w:p w14:paraId="3226A8C4" w14:textId="77777777" w:rsidR="003A2E44" w:rsidRPr="00147B70" w:rsidRDefault="003A2E44" w:rsidP="00147B70">
      <w:pPr>
        <w:spacing w:line="240" w:lineRule="auto"/>
        <w:rPr>
          <w:rFonts w:ascii="Arial" w:hAnsi="Arial" w:cs="Arial"/>
          <w:sz w:val="20"/>
          <w:szCs w:val="20"/>
        </w:rPr>
      </w:pPr>
      <w:r w:rsidRPr="00147B70">
        <w:rPr>
          <w:rFonts w:ascii="Arial" w:hAnsi="Arial" w:cs="Arial"/>
          <w:sz w:val="20"/>
          <w:szCs w:val="20"/>
        </w:rPr>
        <w:t xml:space="preserve">In August 2019, Alejandra’s lawyers filed a petition for writ of habeas corpus on Alejandra’s behalf, arguing that her prolonged detention violates the US Constitution’s Fifth Amendment’s due process protections against indefinite detention. Immigration authorities now must decide between releasing her from detention to avoid the legal struggle of the habeas, or to litigate Alejandra’s habeas petition, which could take up to several months. This Urgent Action is being issued in the decision-making window. </w:t>
      </w:r>
    </w:p>
    <w:p w14:paraId="1025320F" w14:textId="77777777" w:rsidR="003A2E44" w:rsidRPr="00147B70" w:rsidRDefault="003A2E44" w:rsidP="00147B70">
      <w:pPr>
        <w:spacing w:line="240" w:lineRule="auto"/>
        <w:rPr>
          <w:rFonts w:ascii="Arial" w:hAnsi="Arial" w:cs="Arial"/>
          <w:sz w:val="20"/>
          <w:szCs w:val="20"/>
        </w:rPr>
      </w:pPr>
      <w:r w:rsidRPr="00147B70">
        <w:rPr>
          <w:rFonts w:ascii="Arial" w:hAnsi="Arial" w:cs="Arial"/>
          <w:sz w:val="20"/>
          <w:szCs w:val="20"/>
        </w:rPr>
        <w:t xml:space="preserve">As recently as August 2019, trans women detained in </w:t>
      </w:r>
      <w:proofErr w:type="spellStart"/>
      <w:r w:rsidRPr="00147B70">
        <w:rPr>
          <w:rFonts w:ascii="Arial" w:hAnsi="Arial" w:cs="Arial"/>
          <w:sz w:val="20"/>
          <w:szCs w:val="20"/>
        </w:rPr>
        <w:t>Cibola</w:t>
      </w:r>
      <w:proofErr w:type="spellEnd"/>
      <w:r w:rsidRPr="00147B70">
        <w:rPr>
          <w:rFonts w:ascii="Arial" w:hAnsi="Arial" w:cs="Arial"/>
          <w:sz w:val="20"/>
          <w:szCs w:val="20"/>
        </w:rPr>
        <w:t xml:space="preserve"> County Correctional </w:t>
      </w:r>
      <w:proofErr w:type="spellStart"/>
      <w:r w:rsidRPr="00147B70">
        <w:rPr>
          <w:rFonts w:ascii="Arial" w:hAnsi="Arial" w:cs="Arial"/>
          <w:sz w:val="20"/>
          <w:szCs w:val="20"/>
        </w:rPr>
        <w:t>Center</w:t>
      </w:r>
      <w:proofErr w:type="spellEnd"/>
      <w:r w:rsidRPr="00147B70">
        <w:rPr>
          <w:rFonts w:ascii="Arial" w:hAnsi="Arial" w:cs="Arial"/>
          <w:sz w:val="20"/>
          <w:szCs w:val="20"/>
        </w:rPr>
        <w:t xml:space="preserve"> have reported that they are not being given access to adequate health services. Advocates reported that one woman was kept in medical segregation for over a month with inadequate care. In July 2019 Amnesty International received a letter signed by 29 trans women in </w:t>
      </w:r>
      <w:proofErr w:type="spellStart"/>
      <w:r w:rsidRPr="00147B70">
        <w:rPr>
          <w:rFonts w:ascii="Arial" w:hAnsi="Arial" w:cs="Arial"/>
          <w:sz w:val="20"/>
          <w:szCs w:val="20"/>
        </w:rPr>
        <w:t>Cibola</w:t>
      </w:r>
      <w:proofErr w:type="spellEnd"/>
      <w:r w:rsidRPr="00147B70">
        <w:rPr>
          <w:rFonts w:ascii="Arial" w:hAnsi="Arial" w:cs="Arial"/>
          <w:sz w:val="20"/>
          <w:szCs w:val="20"/>
        </w:rPr>
        <w:t xml:space="preserve"> describing the conditions they are living in, including the lack of adequate food, water, hygiene services, among others. The trans women inside the detention facility have expressed that their medical needs are critical, and they are not being believed or given the needed medical treatment. </w:t>
      </w:r>
    </w:p>
    <w:p w14:paraId="7DFE2E88" w14:textId="77777777" w:rsidR="003A2E44" w:rsidRPr="00147B70" w:rsidRDefault="003A2E44" w:rsidP="00147B70">
      <w:pPr>
        <w:spacing w:line="240" w:lineRule="auto"/>
        <w:rPr>
          <w:rFonts w:ascii="Arial" w:hAnsi="Arial" w:cs="Arial"/>
          <w:sz w:val="20"/>
          <w:szCs w:val="20"/>
        </w:rPr>
      </w:pPr>
      <w:r w:rsidRPr="00147B70">
        <w:rPr>
          <w:rFonts w:ascii="Arial" w:hAnsi="Arial" w:cs="Arial"/>
          <w:sz w:val="20"/>
          <w:szCs w:val="20"/>
        </w:rPr>
        <w:t xml:space="preserve">Detention of asylum-seekers should only be a measure of last resort, after other non-custodial alternatives have proven or been deemed insufficient in relation to the individual. According to the UN Special Rapporteur on torture and other cruel, inhuman or degrading treatment or punishment, the detention of asylum seekers solely on the base of their immigration status can “very quickly, if not immediately” constitute ill-treatment against individuals in situations of increased vulnerability, specifically including women, older people, persons with medical conditions, or social minorities including LGBTI persons. </w:t>
      </w:r>
    </w:p>
    <w:p w14:paraId="1B4C0361" w14:textId="77777777" w:rsidR="003A2E44" w:rsidRPr="00147B70" w:rsidRDefault="003A2E44" w:rsidP="00147B70">
      <w:pPr>
        <w:spacing w:line="240" w:lineRule="auto"/>
        <w:rPr>
          <w:rFonts w:ascii="Arial" w:hAnsi="Arial" w:cs="Arial"/>
          <w:sz w:val="20"/>
          <w:szCs w:val="20"/>
        </w:rPr>
      </w:pPr>
      <w:r w:rsidRPr="00147B70">
        <w:rPr>
          <w:rFonts w:ascii="Arial" w:hAnsi="Arial" w:cs="Arial"/>
          <w:sz w:val="20"/>
          <w:szCs w:val="20"/>
        </w:rPr>
        <w:t xml:space="preserve">Under international law, the US government has an obligation to ensure that the human rights of migrants and asylum seekers are respected, protected and fulfilled. In its July 2017 report on a country visit to the US, the UN Working Group on Arbitrary Detention said that: "the mandatory detention of immigrants, especially asylum seekers, is contrary to international human rights and refugee rights standards.[...]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 </w:t>
      </w:r>
    </w:p>
    <w:p w14:paraId="4E2A7056" w14:textId="77777777" w:rsidR="003A2E44" w:rsidRPr="00147B70" w:rsidRDefault="003A2E44" w:rsidP="00147B70">
      <w:pPr>
        <w:spacing w:line="240" w:lineRule="auto"/>
        <w:rPr>
          <w:rFonts w:ascii="Arial" w:hAnsi="Arial" w:cs="Arial"/>
          <w:sz w:val="20"/>
          <w:szCs w:val="20"/>
        </w:rPr>
      </w:pPr>
      <w:r w:rsidRPr="00147B70">
        <w:rPr>
          <w:rFonts w:ascii="Arial" w:hAnsi="Arial" w:cs="Arial"/>
          <w:sz w:val="20"/>
          <w:szCs w:val="20"/>
        </w:rPr>
        <w:t xml:space="preserve">Also, the United States government is under an obligation not to return individuals to a situation in which they would be at risk of torture or other serious human rights abuses: the principle of non-refoulement. Such safeguards are imperative for protecting refugees fleeing violence and persecution. </w:t>
      </w:r>
    </w:p>
    <w:p w14:paraId="4D2473C0" w14:textId="77777777" w:rsidR="003A2E44" w:rsidRPr="00147B70" w:rsidRDefault="003A2E44" w:rsidP="00147B70">
      <w:pPr>
        <w:spacing w:after="0" w:line="240" w:lineRule="auto"/>
        <w:rPr>
          <w:rFonts w:ascii="Arial" w:hAnsi="Arial" w:cs="Arial"/>
          <w:b/>
          <w:sz w:val="20"/>
          <w:szCs w:val="20"/>
        </w:rPr>
      </w:pPr>
      <w:r w:rsidRPr="00147B70">
        <w:rPr>
          <w:rFonts w:ascii="Arial" w:hAnsi="Arial" w:cs="Arial"/>
          <w:b/>
          <w:sz w:val="20"/>
          <w:szCs w:val="20"/>
        </w:rPr>
        <w:t xml:space="preserve">PREFERRED LANGUAGE TO ADDRESS TARGET: </w:t>
      </w:r>
      <w:r w:rsidRPr="00147B70">
        <w:rPr>
          <w:rFonts w:ascii="Arial" w:hAnsi="Arial" w:cs="Arial"/>
          <w:sz w:val="20"/>
          <w:szCs w:val="20"/>
        </w:rPr>
        <w:t>English</w:t>
      </w:r>
    </w:p>
    <w:p w14:paraId="0A7964CB" w14:textId="77777777" w:rsidR="003A2E44" w:rsidRPr="00147B70" w:rsidRDefault="003A2E44" w:rsidP="00147B70">
      <w:pPr>
        <w:spacing w:after="0" w:line="240" w:lineRule="auto"/>
        <w:rPr>
          <w:rFonts w:ascii="Arial" w:hAnsi="Arial" w:cs="Arial"/>
          <w:color w:val="0070C0"/>
          <w:sz w:val="20"/>
          <w:szCs w:val="20"/>
        </w:rPr>
      </w:pPr>
      <w:r w:rsidRPr="00147B70">
        <w:rPr>
          <w:rFonts w:ascii="Arial" w:hAnsi="Arial" w:cs="Arial"/>
          <w:sz w:val="20"/>
          <w:szCs w:val="20"/>
        </w:rPr>
        <w:t>You can also write in your own language.</w:t>
      </w:r>
    </w:p>
    <w:p w14:paraId="6E1C83A1" w14:textId="77777777" w:rsidR="003A2E44" w:rsidRPr="00147B70" w:rsidRDefault="003A2E44" w:rsidP="00147B70">
      <w:pPr>
        <w:spacing w:after="0" w:line="240" w:lineRule="auto"/>
        <w:rPr>
          <w:rFonts w:ascii="Arial" w:hAnsi="Arial" w:cs="Arial"/>
          <w:color w:val="0070C0"/>
          <w:sz w:val="20"/>
          <w:szCs w:val="20"/>
        </w:rPr>
      </w:pPr>
    </w:p>
    <w:p w14:paraId="56F2A70E" w14:textId="77777777" w:rsidR="003A2E44" w:rsidRPr="00147B70" w:rsidRDefault="003A2E44" w:rsidP="00147B70">
      <w:pPr>
        <w:spacing w:after="0" w:line="240" w:lineRule="auto"/>
        <w:rPr>
          <w:rFonts w:ascii="Arial" w:hAnsi="Arial" w:cs="Arial"/>
          <w:sz w:val="20"/>
          <w:szCs w:val="20"/>
        </w:rPr>
      </w:pPr>
      <w:r w:rsidRPr="00147B70">
        <w:rPr>
          <w:rFonts w:ascii="Arial" w:hAnsi="Arial" w:cs="Arial"/>
          <w:b/>
          <w:sz w:val="20"/>
          <w:szCs w:val="20"/>
        </w:rPr>
        <w:t xml:space="preserve">PLEASE TAKE ACTION AS SOON AS POSSIBLE UNTIL: </w:t>
      </w:r>
      <w:r w:rsidRPr="00147B70">
        <w:rPr>
          <w:rFonts w:ascii="Arial" w:hAnsi="Arial" w:cs="Arial"/>
          <w:sz w:val="20"/>
          <w:szCs w:val="20"/>
        </w:rPr>
        <w:t xml:space="preserve">12 September 2019 </w:t>
      </w:r>
    </w:p>
    <w:p w14:paraId="35FFAFC2" w14:textId="77777777" w:rsidR="003A2E44" w:rsidRPr="00147B70" w:rsidRDefault="003A2E44" w:rsidP="00147B70">
      <w:pPr>
        <w:spacing w:after="0" w:line="240" w:lineRule="auto"/>
        <w:rPr>
          <w:rFonts w:ascii="Arial" w:hAnsi="Arial" w:cs="Arial"/>
          <w:sz w:val="20"/>
          <w:szCs w:val="20"/>
        </w:rPr>
      </w:pPr>
      <w:r w:rsidRPr="00147B70">
        <w:rPr>
          <w:rFonts w:ascii="Arial" w:hAnsi="Arial" w:cs="Arial"/>
          <w:sz w:val="20"/>
          <w:szCs w:val="20"/>
        </w:rPr>
        <w:t>Please check with the Amnesty office in your country if you wish to send appeals after the deadline.</w:t>
      </w:r>
    </w:p>
    <w:p w14:paraId="2D067FFE" w14:textId="77777777" w:rsidR="003A2E44" w:rsidRPr="00147B70" w:rsidRDefault="003A2E44" w:rsidP="00147B70">
      <w:pPr>
        <w:spacing w:after="0" w:line="240" w:lineRule="auto"/>
        <w:rPr>
          <w:rFonts w:ascii="Arial" w:hAnsi="Arial" w:cs="Arial"/>
          <w:b/>
          <w:sz w:val="20"/>
          <w:szCs w:val="20"/>
        </w:rPr>
      </w:pPr>
    </w:p>
    <w:p w14:paraId="6D68F6EE" w14:textId="6B73805C" w:rsidR="003A2E44" w:rsidRPr="00147B70" w:rsidRDefault="003A2E44" w:rsidP="00147B70">
      <w:pPr>
        <w:spacing w:after="0" w:line="240" w:lineRule="auto"/>
        <w:rPr>
          <w:rFonts w:ascii="Arial" w:hAnsi="Arial" w:cs="Arial"/>
          <w:b/>
          <w:sz w:val="20"/>
          <w:szCs w:val="20"/>
        </w:rPr>
      </w:pPr>
      <w:r w:rsidRPr="00147B70">
        <w:rPr>
          <w:rFonts w:ascii="Arial" w:hAnsi="Arial" w:cs="Arial"/>
          <w:b/>
          <w:sz w:val="20"/>
          <w:szCs w:val="20"/>
        </w:rPr>
        <w:t xml:space="preserve">NAME AND PRONOUN: </w:t>
      </w:r>
      <w:r w:rsidRPr="00147B70">
        <w:rPr>
          <w:rFonts w:ascii="Arial" w:hAnsi="Arial" w:cs="Arial"/>
          <w:sz w:val="20"/>
          <w:szCs w:val="20"/>
        </w:rPr>
        <w:t>Alejandra Barrera (She/her)</w:t>
      </w:r>
    </w:p>
    <w:p w14:paraId="6ED6097C" w14:textId="77777777" w:rsidR="003A2E44" w:rsidRPr="00147B70" w:rsidRDefault="003A2E44" w:rsidP="00147B70">
      <w:pPr>
        <w:spacing w:after="0" w:line="240" w:lineRule="auto"/>
        <w:rPr>
          <w:rFonts w:ascii="Arial" w:hAnsi="Arial" w:cs="Arial"/>
          <w:b/>
          <w:sz w:val="20"/>
          <w:szCs w:val="20"/>
        </w:rPr>
      </w:pPr>
    </w:p>
    <w:p w14:paraId="2436D229" w14:textId="77777777" w:rsidR="003A2E44" w:rsidRPr="00147B70" w:rsidRDefault="003A2E44" w:rsidP="00147B70">
      <w:pPr>
        <w:spacing w:line="240" w:lineRule="auto"/>
        <w:rPr>
          <w:rFonts w:ascii="Arial" w:hAnsi="Arial" w:cs="Arial"/>
        </w:rPr>
      </w:pPr>
      <w:r w:rsidRPr="00147B70">
        <w:rPr>
          <w:rFonts w:ascii="Arial" w:hAnsi="Arial" w:cs="Arial"/>
          <w:b/>
          <w:sz w:val="20"/>
          <w:szCs w:val="20"/>
        </w:rPr>
        <w:t xml:space="preserve">LINK TO PREVIOUS UA: </w:t>
      </w:r>
      <w:hyperlink r:id="rId13" w:history="1">
        <w:r w:rsidRPr="00147B70">
          <w:rPr>
            <w:rStyle w:val="Hyperlink"/>
            <w:rFonts w:ascii="Arial" w:hAnsi="Arial" w:cs="Arial"/>
          </w:rPr>
          <w:t>https://www.amnesty.org/es/documents/amr51/8514/2018/es/</w:t>
        </w:r>
      </w:hyperlink>
    </w:p>
    <w:p w14:paraId="33A65C13" w14:textId="3603EEE3" w:rsidR="00A85B7F" w:rsidRPr="00147B70" w:rsidRDefault="00A85B7F" w:rsidP="00147B70">
      <w:pPr>
        <w:pStyle w:val="Header"/>
        <w:spacing w:line="240" w:lineRule="auto"/>
        <w:rPr>
          <w:rFonts w:ascii="Arial" w:hAnsi="Arial" w:cs="Arial"/>
        </w:rPr>
      </w:pPr>
    </w:p>
    <w:sectPr w:rsidR="00A85B7F" w:rsidRPr="00147B70" w:rsidSect="00147B70">
      <w:headerReference w:type="default" r:id="rId14"/>
      <w:footerReference w:type="default" r:id="rId15"/>
      <w:headerReference w:type="first" r:id="rId16"/>
      <w:footerReference w:type="first" r:id="rId17"/>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5C8C3" w14:textId="77777777" w:rsidR="00FD51B9" w:rsidRDefault="00FD51B9">
      <w:r>
        <w:separator/>
      </w:r>
    </w:p>
  </w:endnote>
  <w:endnote w:type="continuationSeparator" w:id="0">
    <w:p w14:paraId="7660F87D" w14:textId="77777777" w:rsidR="00FD51B9" w:rsidRDefault="00FD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8F71" w14:textId="77777777" w:rsidR="00147B70" w:rsidRPr="004D1533" w:rsidRDefault="00147B70" w:rsidP="00147B70">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82BD79C" w14:textId="77777777" w:rsidR="00147B70" w:rsidRPr="004D1533" w:rsidRDefault="00147B70" w:rsidP="00147B70">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D913462" w14:textId="21768D89" w:rsidR="00147B70" w:rsidRDefault="00147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A7F4" w14:textId="393BC63F" w:rsidR="00147B70" w:rsidRDefault="00147B70">
    <w:pPr>
      <w:pStyle w:val="Footer"/>
    </w:pPr>
    <w:r w:rsidRPr="009160F6">
      <w:rPr>
        <w:noProof/>
        <w:lang w:val="es-MX" w:eastAsia="es-MX"/>
      </w:rPr>
      <w:drawing>
        <wp:inline distT="0" distB="0" distL="0" distR="0" wp14:anchorId="45313BF3" wp14:editId="0CD5A3AF">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234BA" w14:textId="77777777" w:rsidR="00FD51B9" w:rsidRDefault="00FD51B9">
      <w:r>
        <w:separator/>
      </w:r>
    </w:p>
  </w:footnote>
  <w:footnote w:type="continuationSeparator" w:id="0">
    <w:p w14:paraId="25A2146B" w14:textId="77777777" w:rsidR="00FD51B9" w:rsidRDefault="00FD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7292" w14:textId="3A08DD05" w:rsidR="00AB7EE3" w:rsidRPr="0031237D" w:rsidRDefault="007C4209" w:rsidP="0082127B">
    <w:pPr>
      <w:tabs>
        <w:tab w:val="left" w:pos="6060"/>
        <w:tab w:val="right" w:pos="10203"/>
      </w:tabs>
      <w:spacing w:after="0"/>
      <w:rPr>
        <w:sz w:val="16"/>
        <w:szCs w:val="16"/>
        <w:lang w:val="en-US"/>
      </w:rPr>
    </w:pPr>
    <w:r>
      <w:rPr>
        <w:sz w:val="16"/>
        <w:szCs w:val="16"/>
        <w:lang w:val="en-US"/>
      </w:rPr>
      <w:t>Second</w:t>
    </w:r>
    <w:r w:rsidR="006D6787" w:rsidRPr="0031237D">
      <w:rPr>
        <w:sz w:val="16"/>
        <w:szCs w:val="16"/>
        <w:lang w:val="en-US"/>
      </w:rPr>
      <w:t xml:space="preserve"> </w:t>
    </w:r>
    <w:r w:rsidR="00AB7EE3" w:rsidRPr="0031237D">
      <w:rPr>
        <w:sz w:val="16"/>
        <w:szCs w:val="16"/>
        <w:lang w:val="en-US"/>
      </w:rPr>
      <w:t>UA:</w:t>
    </w:r>
    <w:r>
      <w:rPr>
        <w:sz w:val="16"/>
        <w:szCs w:val="16"/>
        <w:lang w:val="en-US"/>
      </w:rPr>
      <w:t>108/18</w:t>
    </w:r>
    <w:r w:rsidR="00AB7EE3" w:rsidRPr="0031237D">
      <w:rPr>
        <w:sz w:val="16"/>
        <w:szCs w:val="16"/>
        <w:lang w:val="en-US"/>
      </w:rPr>
      <w:t xml:space="preserve"> Index: </w:t>
    </w:r>
    <w:r w:rsidR="006D6787" w:rsidRPr="0031237D">
      <w:rPr>
        <w:sz w:val="16"/>
        <w:szCs w:val="16"/>
        <w:lang w:val="en-US"/>
      </w:rPr>
      <w:t xml:space="preserve">AMR 51/1005/2019 United </w:t>
    </w:r>
    <w:r w:rsidR="006D6787">
      <w:rPr>
        <w:sz w:val="16"/>
        <w:szCs w:val="16"/>
        <w:lang w:val="en-US"/>
      </w:rPr>
      <w:t>States of America</w:t>
    </w:r>
    <w:r w:rsidR="00AB7EE3" w:rsidRPr="0031237D">
      <w:rPr>
        <w:sz w:val="16"/>
        <w:szCs w:val="16"/>
        <w:lang w:val="en-US"/>
      </w:rPr>
      <w:tab/>
    </w:r>
    <w:r w:rsidR="00AB7EE3" w:rsidRPr="0031237D">
      <w:rPr>
        <w:sz w:val="16"/>
        <w:szCs w:val="16"/>
        <w:lang w:val="en-US"/>
      </w:rPr>
      <w:tab/>
      <w:t>Date</w:t>
    </w:r>
    <w:r w:rsidR="00BA0091" w:rsidRPr="0031237D">
      <w:rPr>
        <w:sz w:val="16"/>
        <w:szCs w:val="16"/>
        <w:lang w:val="en-US"/>
      </w:rPr>
      <w:t xml:space="preserve">: </w:t>
    </w:r>
    <w:r>
      <w:rPr>
        <w:sz w:val="16"/>
        <w:szCs w:val="16"/>
        <w:lang w:val="en-US"/>
      </w:rPr>
      <w:t>6</w:t>
    </w:r>
    <w:r w:rsidR="00BA0091" w:rsidRPr="0031237D">
      <w:rPr>
        <w:sz w:val="16"/>
        <w:szCs w:val="16"/>
        <w:lang w:val="en-US"/>
      </w:rPr>
      <w:t xml:space="preserve"> September 2019</w:t>
    </w:r>
  </w:p>
  <w:p w14:paraId="33CA30B8" w14:textId="77777777" w:rsidR="00AB7EE3" w:rsidRPr="0031237D" w:rsidRDefault="00AB7EE3"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F942" w14:textId="3C7DC131" w:rsidR="00AB7EE3" w:rsidRPr="00147B70" w:rsidRDefault="00147B70" w:rsidP="00147B70">
    <w:pPr>
      <w:tabs>
        <w:tab w:val="left" w:pos="6060"/>
        <w:tab w:val="right" w:pos="10203"/>
      </w:tabs>
      <w:spacing w:after="0"/>
      <w:rPr>
        <w:sz w:val="16"/>
        <w:szCs w:val="16"/>
        <w:lang w:val="en-US"/>
      </w:rPr>
    </w:pPr>
    <w:r>
      <w:rPr>
        <w:sz w:val="16"/>
        <w:szCs w:val="16"/>
        <w:lang w:val="en-US"/>
      </w:rPr>
      <w:t>Second</w:t>
    </w:r>
    <w:r w:rsidRPr="0031237D">
      <w:rPr>
        <w:sz w:val="16"/>
        <w:szCs w:val="16"/>
        <w:lang w:val="en-US"/>
      </w:rPr>
      <w:t xml:space="preserve"> UA:</w:t>
    </w:r>
    <w:r>
      <w:rPr>
        <w:sz w:val="16"/>
        <w:szCs w:val="16"/>
        <w:lang w:val="en-US"/>
      </w:rPr>
      <w:t>108/18</w:t>
    </w:r>
    <w:r w:rsidRPr="0031237D">
      <w:rPr>
        <w:sz w:val="16"/>
        <w:szCs w:val="16"/>
        <w:lang w:val="en-US"/>
      </w:rPr>
      <w:t xml:space="preserve"> Index: AMR 51/1005/2019 United </w:t>
    </w:r>
    <w:r>
      <w:rPr>
        <w:sz w:val="16"/>
        <w:szCs w:val="16"/>
        <w:lang w:val="en-US"/>
      </w:rPr>
      <w:t>States of America</w:t>
    </w:r>
    <w:r w:rsidRPr="0031237D">
      <w:rPr>
        <w:sz w:val="16"/>
        <w:szCs w:val="16"/>
        <w:lang w:val="en-US"/>
      </w:rPr>
      <w:tab/>
    </w:r>
    <w:r w:rsidRPr="0031237D">
      <w:rPr>
        <w:sz w:val="16"/>
        <w:szCs w:val="16"/>
        <w:lang w:val="en-US"/>
      </w:rPr>
      <w:tab/>
      <w:t xml:space="preserve">Date: </w:t>
    </w:r>
    <w:r>
      <w:rPr>
        <w:sz w:val="16"/>
        <w:szCs w:val="16"/>
        <w:lang w:val="en-US"/>
      </w:rPr>
      <w:t>6</w:t>
    </w:r>
    <w:r w:rsidRPr="0031237D">
      <w:rPr>
        <w:sz w:val="16"/>
        <w:szCs w:val="16"/>
        <w:lang w:val="en-US"/>
      </w:rPr>
      <w:t xml:space="preserve"> September 2019</w:t>
    </w:r>
  </w:p>
  <w:p w14:paraId="407C3C1B" w14:textId="77777777" w:rsidR="00AB7EE3" w:rsidRDefault="00AB7EE3"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7F5EC7"/>
    <w:multiLevelType w:val="hybridMultilevel"/>
    <w:tmpl w:val="9886F8F0"/>
    <w:lvl w:ilvl="0" w:tplc="080A0001">
      <w:start w:val="1"/>
      <w:numFmt w:val="bullet"/>
      <w:lvlText w:val=""/>
      <w:lvlJc w:val="left"/>
      <w:pPr>
        <w:ind w:left="437" w:hanging="360"/>
      </w:pPr>
      <w:rPr>
        <w:rFonts w:ascii="Symbol" w:hAnsi="Symbol" w:hint="default"/>
      </w:rPr>
    </w:lvl>
    <w:lvl w:ilvl="1" w:tplc="080A0003" w:tentative="1">
      <w:start w:val="1"/>
      <w:numFmt w:val="bullet"/>
      <w:lvlText w:val="o"/>
      <w:lvlJc w:val="left"/>
      <w:pPr>
        <w:ind w:left="1157" w:hanging="360"/>
      </w:pPr>
      <w:rPr>
        <w:rFonts w:ascii="Courier New" w:hAnsi="Courier New" w:cs="Courier New" w:hint="default"/>
      </w:rPr>
    </w:lvl>
    <w:lvl w:ilvl="2" w:tplc="080A0005" w:tentative="1">
      <w:start w:val="1"/>
      <w:numFmt w:val="bullet"/>
      <w:lvlText w:val=""/>
      <w:lvlJc w:val="left"/>
      <w:pPr>
        <w:ind w:left="1877" w:hanging="360"/>
      </w:pPr>
      <w:rPr>
        <w:rFonts w:ascii="Wingdings" w:hAnsi="Wingdings" w:hint="default"/>
      </w:rPr>
    </w:lvl>
    <w:lvl w:ilvl="3" w:tplc="080A0001" w:tentative="1">
      <w:start w:val="1"/>
      <w:numFmt w:val="bullet"/>
      <w:lvlText w:val=""/>
      <w:lvlJc w:val="left"/>
      <w:pPr>
        <w:ind w:left="2597" w:hanging="360"/>
      </w:pPr>
      <w:rPr>
        <w:rFonts w:ascii="Symbol" w:hAnsi="Symbol" w:hint="default"/>
      </w:rPr>
    </w:lvl>
    <w:lvl w:ilvl="4" w:tplc="080A0003" w:tentative="1">
      <w:start w:val="1"/>
      <w:numFmt w:val="bullet"/>
      <w:lvlText w:val="o"/>
      <w:lvlJc w:val="left"/>
      <w:pPr>
        <w:ind w:left="3317" w:hanging="360"/>
      </w:pPr>
      <w:rPr>
        <w:rFonts w:ascii="Courier New" w:hAnsi="Courier New" w:cs="Courier New" w:hint="default"/>
      </w:rPr>
    </w:lvl>
    <w:lvl w:ilvl="5" w:tplc="080A0005" w:tentative="1">
      <w:start w:val="1"/>
      <w:numFmt w:val="bullet"/>
      <w:lvlText w:val=""/>
      <w:lvlJc w:val="left"/>
      <w:pPr>
        <w:ind w:left="4037" w:hanging="360"/>
      </w:pPr>
      <w:rPr>
        <w:rFonts w:ascii="Wingdings" w:hAnsi="Wingdings" w:hint="default"/>
      </w:rPr>
    </w:lvl>
    <w:lvl w:ilvl="6" w:tplc="080A0001" w:tentative="1">
      <w:start w:val="1"/>
      <w:numFmt w:val="bullet"/>
      <w:lvlText w:val=""/>
      <w:lvlJc w:val="left"/>
      <w:pPr>
        <w:ind w:left="4757" w:hanging="360"/>
      </w:pPr>
      <w:rPr>
        <w:rFonts w:ascii="Symbol" w:hAnsi="Symbol" w:hint="default"/>
      </w:rPr>
    </w:lvl>
    <w:lvl w:ilvl="7" w:tplc="080A0003" w:tentative="1">
      <w:start w:val="1"/>
      <w:numFmt w:val="bullet"/>
      <w:lvlText w:val="o"/>
      <w:lvlJc w:val="left"/>
      <w:pPr>
        <w:ind w:left="5477" w:hanging="360"/>
      </w:pPr>
      <w:rPr>
        <w:rFonts w:ascii="Courier New" w:hAnsi="Courier New" w:cs="Courier New" w:hint="default"/>
      </w:rPr>
    </w:lvl>
    <w:lvl w:ilvl="8" w:tplc="080A0005" w:tentative="1">
      <w:start w:val="1"/>
      <w:numFmt w:val="bullet"/>
      <w:lvlText w:val=""/>
      <w:lvlJc w:val="left"/>
      <w:pPr>
        <w:ind w:left="6197" w:hanging="360"/>
      </w:pPr>
      <w:rPr>
        <w:rFonts w:ascii="Wingdings" w:hAnsi="Wingdings" w:hint="default"/>
      </w:rPr>
    </w:lvl>
  </w:abstractNum>
  <w:abstractNum w:abstractNumId="24"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5" w15:restartNumberingAfterBreak="0">
    <w:nsid w:val="42AE4A12"/>
    <w:multiLevelType w:val="multilevel"/>
    <w:tmpl w:val="93104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6452DF"/>
    <w:multiLevelType w:val="multilevel"/>
    <w:tmpl w:val="5B58B218"/>
    <w:numStyleLink w:val="AIBulletList"/>
  </w:abstractNum>
  <w:abstractNum w:abstractNumId="27"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4E1E12A2"/>
    <w:multiLevelType w:val="multilevel"/>
    <w:tmpl w:val="5B58B218"/>
    <w:numStyleLink w:val="AIBulletList"/>
  </w:abstractNum>
  <w:abstractNum w:abstractNumId="29"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5A07084D"/>
    <w:multiLevelType w:val="multilevel"/>
    <w:tmpl w:val="5B58B218"/>
    <w:numStyleLink w:val="AIBulletList"/>
  </w:abstractNum>
  <w:abstractNum w:abstractNumId="34"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9"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6A44978"/>
    <w:multiLevelType w:val="multilevel"/>
    <w:tmpl w:val="5B58B218"/>
    <w:numStyleLink w:val="AIBulletList"/>
  </w:abstractNum>
  <w:abstractNum w:abstractNumId="41"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42"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3"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4"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5" w15:restartNumberingAfterBreak="0">
    <w:nsid w:val="7F960435"/>
    <w:multiLevelType w:val="multilevel"/>
    <w:tmpl w:val="5B58B218"/>
    <w:numStyleLink w:val="AIBulletList"/>
  </w:abstractNum>
  <w:abstractNum w:abstractNumId="4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9"/>
  </w:num>
  <w:num w:numId="9">
    <w:abstractNumId w:val="21"/>
  </w:num>
  <w:num w:numId="10">
    <w:abstractNumId w:val="4"/>
  </w:num>
  <w:num w:numId="11">
    <w:abstractNumId w:val="14"/>
  </w:num>
  <w:num w:numId="12">
    <w:abstractNumId w:val="5"/>
  </w:num>
  <w:num w:numId="13">
    <w:abstractNumId w:val="42"/>
  </w:num>
  <w:num w:numId="14">
    <w:abstractNumId w:val="17"/>
  </w:num>
  <w:num w:numId="15">
    <w:abstractNumId w:val="31"/>
  </w:num>
  <w:num w:numId="16">
    <w:abstractNumId w:val="35"/>
  </w:num>
  <w:num w:numId="17">
    <w:abstractNumId w:val="43"/>
  </w:num>
  <w:num w:numId="18">
    <w:abstractNumId w:val="34"/>
  </w:num>
  <w:num w:numId="19">
    <w:abstractNumId w:val="27"/>
  </w:num>
  <w:num w:numId="20">
    <w:abstractNumId w:val="24"/>
  </w:num>
  <w:num w:numId="21">
    <w:abstractNumId w:val="32"/>
  </w:num>
  <w:num w:numId="22">
    <w:abstractNumId w:val="39"/>
  </w:num>
  <w:num w:numId="23">
    <w:abstractNumId w:val="38"/>
  </w:num>
  <w:num w:numId="24">
    <w:abstractNumId w:val="12"/>
  </w:num>
  <w:num w:numId="25">
    <w:abstractNumId w:val="19"/>
  </w:num>
  <w:num w:numId="26">
    <w:abstractNumId w:val="44"/>
  </w:num>
  <w:num w:numId="27">
    <w:abstractNumId w:val="9"/>
  </w:num>
  <w:num w:numId="28">
    <w:abstractNumId w:val="33"/>
  </w:num>
  <w:num w:numId="29">
    <w:abstractNumId w:val="16"/>
  </w:num>
  <w:num w:numId="30">
    <w:abstractNumId w:val="41"/>
  </w:num>
  <w:num w:numId="31">
    <w:abstractNumId w:val="13"/>
  </w:num>
  <w:num w:numId="32">
    <w:abstractNumId w:val="37"/>
  </w:num>
  <w:num w:numId="33">
    <w:abstractNumId w:val="3"/>
  </w:num>
  <w:num w:numId="34">
    <w:abstractNumId w:val="40"/>
  </w:num>
  <w:num w:numId="35">
    <w:abstractNumId w:val="26"/>
  </w:num>
  <w:num w:numId="36">
    <w:abstractNumId w:val="45"/>
  </w:num>
  <w:num w:numId="37">
    <w:abstractNumId w:val="28"/>
  </w:num>
  <w:num w:numId="38">
    <w:abstractNumId w:val="18"/>
  </w:num>
  <w:num w:numId="39">
    <w:abstractNumId w:val="20"/>
  </w:num>
  <w:num w:numId="40">
    <w:abstractNumId w:val="6"/>
  </w:num>
  <w:num w:numId="41">
    <w:abstractNumId w:val="36"/>
  </w:num>
  <w:num w:numId="42">
    <w:abstractNumId w:val="30"/>
  </w:num>
  <w:num w:numId="43">
    <w:abstractNumId w:val="22"/>
  </w:num>
  <w:num w:numId="44">
    <w:abstractNumId w:val="46"/>
  </w:num>
  <w:num w:numId="45">
    <w:abstractNumId w:val="25"/>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E3"/>
    <w:rsid w:val="00004DAA"/>
    <w:rsid w:val="0000500A"/>
    <w:rsid w:val="00013F07"/>
    <w:rsid w:val="00017082"/>
    <w:rsid w:val="00022540"/>
    <w:rsid w:val="000242A4"/>
    <w:rsid w:val="00025B55"/>
    <w:rsid w:val="00032461"/>
    <w:rsid w:val="00062723"/>
    <w:rsid w:val="00062A30"/>
    <w:rsid w:val="00092096"/>
    <w:rsid w:val="000A1AB5"/>
    <w:rsid w:val="000B0E17"/>
    <w:rsid w:val="000B28F3"/>
    <w:rsid w:val="000C6BED"/>
    <w:rsid w:val="000C6C1C"/>
    <w:rsid w:val="000D1D9A"/>
    <w:rsid w:val="000D7A74"/>
    <w:rsid w:val="000F0007"/>
    <w:rsid w:val="001011BA"/>
    <w:rsid w:val="001151EC"/>
    <w:rsid w:val="0011579A"/>
    <w:rsid w:val="00147B70"/>
    <w:rsid w:val="00162298"/>
    <w:rsid w:val="00171FAA"/>
    <w:rsid w:val="00180B32"/>
    <w:rsid w:val="001A1321"/>
    <w:rsid w:val="001B6144"/>
    <w:rsid w:val="001C51CA"/>
    <w:rsid w:val="00221079"/>
    <w:rsid w:val="00225714"/>
    <w:rsid w:val="0023487F"/>
    <w:rsid w:val="002451ED"/>
    <w:rsid w:val="00245655"/>
    <w:rsid w:val="00253532"/>
    <w:rsid w:val="0026167F"/>
    <w:rsid w:val="002639C3"/>
    <w:rsid w:val="002A127E"/>
    <w:rsid w:val="002A4C7D"/>
    <w:rsid w:val="002B137E"/>
    <w:rsid w:val="002C37B4"/>
    <w:rsid w:val="002F38A7"/>
    <w:rsid w:val="002F4783"/>
    <w:rsid w:val="002F77E0"/>
    <w:rsid w:val="003070EF"/>
    <w:rsid w:val="00310B96"/>
    <w:rsid w:val="0031237D"/>
    <w:rsid w:val="00314BEB"/>
    <w:rsid w:val="00315CAB"/>
    <w:rsid w:val="0034186D"/>
    <w:rsid w:val="00341CA7"/>
    <w:rsid w:val="003452D0"/>
    <w:rsid w:val="003521FA"/>
    <w:rsid w:val="0035327E"/>
    <w:rsid w:val="003673DF"/>
    <w:rsid w:val="003A2E44"/>
    <w:rsid w:val="003B4588"/>
    <w:rsid w:val="003E6291"/>
    <w:rsid w:val="003E781B"/>
    <w:rsid w:val="004027CF"/>
    <w:rsid w:val="00464128"/>
    <w:rsid w:val="0047076A"/>
    <w:rsid w:val="00470A72"/>
    <w:rsid w:val="0047301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158F"/>
    <w:rsid w:val="005C3139"/>
    <w:rsid w:val="005D1A79"/>
    <w:rsid w:val="005E5D20"/>
    <w:rsid w:val="005E7207"/>
    <w:rsid w:val="005F3606"/>
    <w:rsid w:val="00602F51"/>
    <w:rsid w:val="00640D32"/>
    <w:rsid w:val="0066172F"/>
    <w:rsid w:val="00670965"/>
    <w:rsid w:val="006768BF"/>
    <w:rsid w:val="00691C2A"/>
    <w:rsid w:val="00692B0F"/>
    <w:rsid w:val="00695D97"/>
    <w:rsid w:val="006B1EBF"/>
    <w:rsid w:val="006B2B70"/>
    <w:rsid w:val="006B3C41"/>
    <w:rsid w:val="006C16CE"/>
    <w:rsid w:val="006D6787"/>
    <w:rsid w:val="00722821"/>
    <w:rsid w:val="00723001"/>
    <w:rsid w:val="00726498"/>
    <w:rsid w:val="00727A99"/>
    <w:rsid w:val="007321BD"/>
    <w:rsid w:val="00767B05"/>
    <w:rsid w:val="0077060D"/>
    <w:rsid w:val="0077125B"/>
    <w:rsid w:val="00771940"/>
    <w:rsid w:val="0078045D"/>
    <w:rsid w:val="00786F3A"/>
    <w:rsid w:val="007A6AD0"/>
    <w:rsid w:val="007C4209"/>
    <w:rsid w:val="007C7F1F"/>
    <w:rsid w:val="007D0AFF"/>
    <w:rsid w:val="007E0910"/>
    <w:rsid w:val="007E7456"/>
    <w:rsid w:val="0080103C"/>
    <w:rsid w:val="00807C1A"/>
    <w:rsid w:val="00816C34"/>
    <w:rsid w:val="00826312"/>
    <w:rsid w:val="0086333C"/>
    <w:rsid w:val="00865824"/>
    <w:rsid w:val="008B584E"/>
    <w:rsid w:val="00901AAA"/>
    <w:rsid w:val="00914A57"/>
    <w:rsid w:val="009150AF"/>
    <w:rsid w:val="009353D0"/>
    <w:rsid w:val="00947A19"/>
    <w:rsid w:val="009624C7"/>
    <w:rsid w:val="009639B7"/>
    <w:rsid w:val="009718BD"/>
    <w:rsid w:val="0098087B"/>
    <w:rsid w:val="00982544"/>
    <w:rsid w:val="00982884"/>
    <w:rsid w:val="00991C68"/>
    <w:rsid w:val="009B6B6B"/>
    <w:rsid w:val="009E4AB9"/>
    <w:rsid w:val="00A06B14"/>
    <w:rsid w:val="00A148FD"/>
    <w:rsid w:val="00A207CD"/>
    <w:rsid w:val="00A21EB2"/>
    <w:rsid w:val="00A2699E"/>
    <w:rsid w:val="00A31A34"/>
    <w:rsid w:val="00A62A67"/>
    <w:rsid w:val="00A6343A"/>
    <w:rsid w:val="00A65A98"/>
    <w:rsid w:val="00A71470"/>
    <w:rsid w:val="00A75017"/>
    <w:rsid w:val="00A85B7F"/>
    <w:rsid w:val="00A96E32"/>
    <w:rsid w:val="00AA189C"/>
    <w:rsid w:val="00AB7EE3"/>
    <w:rsid w:val="00AF10AC"/>
    <w:rsid w:val="00B072A2"/>
    <w:rsid w:val="00B36066"/>
    <w:rsid w:val="00B512C4"/>
    <w:rsid w:val="00B52929"/>
    <w:rsid w:val="00B6765C"/>
    <w:rsid w:val="00B75FBA"/>
    <w:rsid w:val="00B77EDD"/>
    <w:rsid w:val="00B95518"/>
    <w:rsid w:val="00BA0091"/>
    <w:rsid w:val="00BB586B"/>
    <w:rsid w:val="00BC4C43"/>
    <w:rsid w:val="00BD5B66"/>
    <w:rsid w:val="00BE1F83"/>
    <w:rsid w:val="00BE797E"/>
    <w:rsid w:val="00BE7FD6"/>
    <w:rsid w:val="00C5605A"/>
    <w:rsid w:val="00C57BE4"/>
    <w:rsid w:val="00CA1F6D"/>
    <w:rsid w:val="00CA4292"/>
    <w:rsid w:val="00CB053B"/>
    <w:rsid w:val="00CB352F"/>
    <w:rsid w:val="00CB3802"/>
    <w:rsid w:val="00CC7E9D"/>
    <w:rsid w:val="00D13053"/>
    <w:rsid w:val="00D26B22"/>
    <w:rsid w:val="00D3431C"/>
    <w:rsid w:val="00D35685"/>
    <w:rsid w:val="00D54BCD"/>
    <w:rsid w:val="00D649F2"/>
    <w:rsid w:val="00D85DA5"/>
    <w:rsid w:val="00D90DAF"/>
    <w:rsid w:val="00DE6FAC"/>
    <w:rsid w:val="00DF0354"/>
    <w:rsid w:val="00DF3B62"/>
    <w:rsid w:val="00E052FB"/>
    <w:rsid w:val="00E1436F"/>
    <w:rsid w:val="00E25D16"/>
    <w:rsid w:val="00E42145"/>
    <w:rsid w:val="00E4789E"/>
    <w:rsid w:val="00E47C2B"/>
    <w:rsid w:val="00E5133E"/>
    <w:rsid w:val="00E91CDD"/>
    <w:rsid w:val="00E94076"/>
    <w:rsid w:val="00EA5F1B"/>
    <w:rsid w:val="00EB1AA6"/>
    <w:rsid w:val="00EB6DC1"/>
    <w:rsid w:val="00ED48B1"/>
    <w:rsid w:val="00ED5C45"/>
    <w:rsid w:val="00EE443B"/>
    <w:rsid w:val="00EE5863"/>
    <w:rsid w:val="00EE66DA"/>
    <w:rsid w:val="00EF0FF2"/>
    <w:rsid w:val="00F10D98"/>
    <w:rsid w:val="00F15D23"/>
    <w:rsid w:val="00F16E1B"/>
    <w:rsid w:val="00F20217"/>
    <w:rsid w:val="00F455D2"/>
    <w:rsid w:val="00F45DEC"/>
    <w:rsid w:val="00F46AAC"/>
    <w:rsid w:val="00F528DB"/>
    <w:rsid w:val="00F6092D"/>
    <w:rsid w:val="00F752A3"/>
    <w:rsid w:val="00F85AF9"/>
    <w:rsid w:val="00F86786"/>
    <w:rsid w:val="00F91E53"/>
    <w:rsid w:val="00FC6362"/>
    <w:rsid w:val="00FD273F"/>
    <w:rsid w:val="00FD51B9"/>
    <w:rsid w:val="00FD5BBC"/>
    <w:rsid w:val="00FE083A"/>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437E6"/>
  <w15:chartTrackingRefBased/>
  <w15:docId w15:val="{96981CE0-CA38-40DA-9963-6FFAD2F8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7EE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table" w:styleId="TableGridLight">
    <w:name w:val="Grid Table Light"/>
    <w:basedOn w:val="TableNormal"/>
    <w:uiPriority w:val="40"/>
    <w:rsid w:val="00AB7EE3"/>
    <w:rPr>
      <w:rFonts w:eastAsia="MS Minch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B7EE3"/>
    <w:pPr>
      <w:ind w:left="720"/>
      <w:contextualSpacing/>
    </w:pPr>
  </w:style>
  <w:style w:type="paragraph" w:styleId="Subtitle">
    <w:name w:val="Subtitle"/>
    <w:basedOn w:val="Normal"/>
    <w:next w:val="Normal"/>
    <w:link w:val="SubtitleChar"/>
    <w:qFormat/>
    <w:locked/>
    <w:rsid w:val="00AB7E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B7EE3"/>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AB7EE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AB7EE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92B0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CommentReference">
    <w:name w:val="annotation reference"/>
    <w:basedOn w:val="DefaultParagraphFont"/>
    <w:rsid w:val="00EB1AA6"/>
    <w:rPr>
      <w:sz w:val="16"/>
      <w:szCs w:val="16"/>
    </w:rPr>
  </w:style>
  <w:style w:type="paragraph" w:styleId="CommentText">
    <w:name w:val="annotation text"/>
    <w:basedOn w:val="Normal"/>
    <w:link w:val="CommentTextChar"/>
    <w:rsid w:val="00EB1AA6"/>
    <w:pPr>
      <w:spacing w:line="240" w:lineRule="auto"/>
    </w:pPr>
    <w:rPr>
      <w:sz w:val="20"/>
      <w:szCs w:val="20"/>
    </w:rPr>
  </w:style>
  <w:style w:type="character" w:customStyle="1" w:styleId="CommentTextChar">
    <w:name w:val="Comment Text Char"/>
    <w:basedOn w:val="DefaultParagraphFont"/>
    <w:link w:val="CommentText"/>
    <w:rsid w:val="00EB1AA6"/>
    <w:rPr>
      <w:rFonts w:ascii="Amnesty Trade Gothic" w:eastAsia="MS Mincho" w:hAnsi="Amnesty Trade Gothic"/>
      <w:color w:val="000000"/>
      <w:lang w:eastAsia="ar-SA"/>
    </w:rPr>
  </w:style>
  <w:style w:type="paragraph" w:styleId="CommentSubject">
    <w:name w:val="annotation subject"/>
    <w:basedOn w:val="CommentText"/>
    <w:next w:val="CommentText"/>
    <w:link w:val="CommentSubjectChar"/>
    <w:rsid w:val="00EB1AA6"/>
    <w:rPr>
      <w:b/>
      <w:bCs/>
    </w:rPr>
  </w:style>
  <w:style w:type="character" w:customStyle="1" w:styleId="CommentSubjectChar">
    <w:name w:val="Comment Subject Char"/>
    <w:basedOn w:val="CommentTextChar"/>
    <w:link w:val="CommentSubject"/>
    <w:rsid w:val="00EB1AA6"/>
    <w:rPr>
      <w:rFonts w:ascii="Amnesty Trade Gothic" w:eastAsia="MS Mincho" w:hAnsi="Amnesty Trade Gothic"/>
      <w:b/>
      <w:bCs/>
      <w:color w:val="000000"/>
      <w:lang w:eastAsia="ar-SA"/>
    </w:rPr>
  </w:style>
  <w:style w:type="paragraph" w:styleId="BalloonText">
    <w:name w:val="Balloon Text"/>
    <w:basedOn w:val="Normal"/>
    <w:link w:val="BalloonTextChar"/>
    <w:semiHidden/>
    <w:unhideWhenUsed/>
    <w:rsid w:val="00EB1AA6"/>
    <w:pPr>
      <w:spacing w:after="0" w:line="240" w:lineRule="auto"/>
    </w:pPr>
    <w:rPr>
      <w:rFonts w:ascii="Times New Roman" w:hAnsi="Times New Roman"/>
      <w:szCs w:val="18"/>
    </w:rPr>
  </w:style>
  <w:style w:type="character" w:customStyle="1" w:styleId="BalloonTextChar">
    <w:name w:val="Balloon Text Char"/>
    <w:basedOn w:val="DefaultParagraphFont"/>
    <w:link w:val="BalloonText"/>
    <w:semiHidden/>
    <w:rsid w:val="00EB1AA6"/>
    <w:rPr>
      <w:rFonts w:eastAsia="MS Mincho"/>
      <w:color w:val="000000"/>
      <w:sz w:val="18"/>
      <w:szCs w:val="18"/>
      <w:lang w:eastAsia="ar-SA"/>
    </w:rPr>
  </w:style>
  <w:style w:type="character" w:styleId="FollowedHyperlink">
    <w:name w:val="FollowedHyperlink"/>
    <w:basedOn w:val="DefaultParagraphFont"/>
    <w:rsid w:val="009639B7"/>
    <w:rPr>
      <w:color w:val="954F72" w:themeColor="followedHyperlink"/>
      <w:u w:val="single"/>
    </w:rPr>
  </w:style>
  <w:style w:type="character" w:styleId="UnresolvedMention">
    <w:name w:val="Unresolved Mention"/>
    <w:basedOn w:val="DefaultParagraphFont"/>
    <w:uiPriority w:val="99"/>
    <w:semiHidden/>
    <w:unhideWhenUsed/>
    <w:rsid w:val="003123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73203">
      <w:bodyDiv w:val="1"/>
      <w:marLeft w:val="0"/>
      <w:marRight w:val="0"/>
      <w:marTop w:val="0"/>
      <w:marBottom w:val="0"/>
      <w:divBdr>
        <w:top w:val="none" w:sz="0" w:space="0" w:color="auto"/>
        <w:left w:val="none" w:sz="0" w:space="0" w:color="auto"/>
        <w:bottom w:val="none" w:sz="0" w:space="0" w:color="auto"/>
        <w:right w:val="none" w:sz="0" w:space="0" w:color="auto"/>
      </w:divBdr>
    </w:div>
    <w:div w:id="369233039">
      <w:bodyDiv w:val="1"/>
      <w:marLeft w:val="0"/>
      <w:marRight w:val="0"/>
      <w:marTop w:val="0"/>
      <w:marBottom w:val="0"/>
      <w:divBdr>
        <w:top w:val="none" w:sz="0" w:space="0" w:color="auto"/>
        <w:left w:val="none" w:sz="0" w:space="0" w:color="auto"/>
        <w:bottom w:val="none" w:sz="0" w:space="0" w:color="auto"/>
        <w:right w:val="none" w:sz="0" w:space="0" w:color="auto"/>
      </w:divBdr>
    </w:div>
    <w:div w:id="495196271">
      <w:bodyDiv w:val="1"/>
      <w:marLeft w:val="0"/>
      <w:marRight w:val="0"/>
      <w:marTop w:val="0"/>
      <w:marBottom w:val="0"/>
      <w:divBdr>
        <w:top w:val="none" w:sz="0" w:space="0" w:color="auto"/>
        <w:left w:val="none" w:sz="0" w:space="0" w:color="auto"/>
        <w:bottom w:val="none" w:sz="0" w:space="0" w:color="auto"/>
        <w:right w:val="none" w:sz="0" w:space="0" w:color="auto"/>
      </w:divBdr>
    </w:div>
    <w:div w:id="829755501">
      <w:bodyDiv w:val="1"/>
      <w:marLeft w:val="0"/>
      <w:marRight w:val="0"/>
      <w:marTop w:val="0"/>
      <w:marBottom w:val="0"/>
      <w:divBdr>
        <w:top w:val="none" w:sz="0" w:space="0" w:color="auto"/>
        <w:left w:val="none" w:sz="0" w:space="0" w:color="auto"/>
        <w:bottom w:val="none" w:sz="0" w:space="0" w:color="auto"/>
        <w:right w:val="none" w:sz="0" w:space="0" w:color="auto"/>
      </w:divBdr>
    </w:div>
    <w:div w:id="863372613">
      <w:bodyDiv w:val="1"/>
      <w:marLeft w:val="0"/>
      <w:marRight w:val="0"/>
      <w:marTop w:val="0"/>
      <w:marBottom w:val="0"/>
      <w:divBdr>
        <w:top w:val="none" w:sz="0" w:space="0" w:color="auto"/>
        <w:left w:val="none" w:sz="0" w:space="0" w:color="auto"/>
        <w:bottom w:val="none" w:sz="0" w:space="0" w:color="auto"/>
        <w:right w:val="none" w:sz="0" w:space="0" w:color="auto"/>
      </w:divBdr>
    </w:div>
    <w:div w:id="1787850598">
      <w:bodyDiv w:val="1"/>
      <w:marLeft w:val="0"/>
      <w:marRight w:val="0"/>
      <w:marTop w:val="0"/>
      <w:marBottom w:val="0"/>
      <w:divBdr>
        <w:top w:val="none" w:sz="0" w:space="0" w:color="auto"/>
        <w:left w:val="none" w:sz="0" w:space="0" w:color="auto"/>
        <w:bottom w:val="none" w:sz="0" w:space="0" w:color="auto"/>
        <w:right w:val="none" w:sz="0" w:space="0" w:color="auto"/>
      </w:divBdr>
    </w:div>
    <w:div w:id="20976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s/documents/amr51/8514/2018/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ey.a.price@ice.dh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E9F6-46E9-4C0B-B7C7-617E70E1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DEA2B-A018-457B-BBA4-889174334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CB2B5C-D957-4C51-8C49-D89C05241AA1}">
  <ds:schemaRefs>
    <ds:schemaRef ds:uri="http://schemas.microsoft.com/sharepoint/v3/contenttype/forms"/>
  </ds:schemaRefs>
</ds:datastoreItem>
</file>

<file path=customXml/itemProps4.xml><?xml version="1.0" encoding="utf-8"?>
<ds:datastoreItem xmlns:ds="http://schemas.openxmlformats.org/officeDocument/2006/customXml" ds:itemID="{B9008954-E5B1-45DD-820B-91B61735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 Jarrar</dc:creator>
  <cp:keywords/>
  <dc:description/>
  <cp:lastModifiedBy>Laura Galeano</cp:lastModifiedBy>
  <cp:revision>4</cp:revision>
  <cp:lastPrinted>2019-09-06T20:12:00Z</cp:lastPrinted>
  <dcterms:created xsi:type="dcterms:W3CDTF">2019-09-06T20:11:00Z</dcterms:created>
  <dcterms:modified xsi:type="dcterms:W3CDTF">2019-09-06T20:13:00Z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