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9B365B" w:rsidRDefault="0026766F" w:rsidP="009B365B">
      <w:pPr>
        <w:pStyle w:val="AIUrgentActionTopHeading"/>
        <w:tabs>
          <w:tab w:val="clear" w:pos="567"/>
        </w:tabs>
        <w:spacing w:line="240" w:lineRule="auto"/>
        <w:rPr>
          <w:rFonts w:cs="Arial"/>
          <w:sz w:val="80"/>
          <w:szCs w:val="80"/>
        </w:rPr>
      </w:pPr>
      <w:r w:rsidRPr="009B365B">
        <w:rPr>
          <w:rFonts w:cs="Arial"/>
          <w:sz w:val="80"/>
          <w:szCs w:val="80"/>
          <w:highlight w:val="yellow"/>
        </w:rPr>
        <w:t>URGENT ACTION</w:t>
      </w:r>
    </w:p>
    <w:p w14:paraId="69BD15C9" w14:textId="539BEA18" w:rsidR="006966F6" w:rsidRPr="009B365B" w:rsidRDefault="006966F6" w:rsidP="009B365B">
      <w:pPr>
        <w:pStyle w:val="Default"/>
        <w:rPr>
          <w:b/>
          <w:sz w:val="28"/>
          <w:szCs w:val="28"/>
        </w:rPr>
      </w:pPr>
    </w:p>
    <w:p w14:paraId="2CC7E794" w14:textId="77777777" w:rsidR="000E228E" w:rsidRPr="009B365B" w:rsidRDefault="000E228E" w:rsidP="009B365B">
      <w:pPr>
        <w:rPr>
          <w:rFonts w:ascii="Arial" w:hAnsi="Arial" w:cs="Arial"/>
          <w:b/>
          <w:i/>
          <w:sz w:val="36"/>
          <w:szCs w:val="36"/>
          <w:lang w:eastAsia="es-MX"/>
        </w:rPr>
      </w:pPr>
      <w:bookmarkStart w:id="0" w:name="_Hlk7535147"/>
      <w:r w:rsidRPr="009B365B">
        <w:rPr>
          <w:rFonts w:ascii="Arial" w:hAnsi="Arial" w:cs="Arial"/>
          <w:b/>
          <w:sz w:val="36"/>
          <w:szCs w:val="36"/>
          <w:lang w:eastAsia="es-MX"/>
        </w:rPr>
        <w:t>APAA COMMUNITIES ATTACKED, FORCIBLY EVICTED</w:t>
      </w:r>
    </w:p>
    <w:p w14:paraId="7C171D19" w14:textId="37F640DE" w:rsidR="00D70D29" w:rsidRPr="009B365B" w:rsidRDefault="00D70D29" w:rsidP="009B365B">
      <w:pPr>
        <w:rPr>
          <w:rFonts w:ascii="Arial" w:hAnsi="Arial" w:cs="Arial"/>
          <w:b/>
          <w:color w:val="000000"/>
          <w:lang w:eastAsia="es-MX"/>
        </w:rPr>
      </w:pPr>
    </w:p>
    <w:p w14:paraId="617D1FDC" w14:textId="77777777" w:rsidR="000E228E" w:rsidRPr="009B365B" w:rsidRDefault="000E228E" w:rsidP="009B365B">
      <w:pPr>
        <w:rPr>
          <w:rFonts w:ascii="Arial" w:hAnsi="Arial" w:cs="Arial"/>
          <w:b/>
          <w:sz w:val="22"/>
          <w:szCs w:val="22"/>
          <w:lang w:eastAsia="es-MX"/>
        </w:rPr>
      </w:pPr>
      <w:r w:rsidRPr="009B365B">
        <w:rPr>
          <w:rFonts w:ascii="Arial" w:hAnsi="Arial" w:cs="Arial"/>
          <w:b/>
          <w:sz w:val="22"/>
          <w:szCs w:val="22"/>
          <w:lang w:eastAsia="es-MX"/>
        </w:rPr>
        <w:t xml:space="preserve">Since 3 January, rangers from the Uganda Wildlife Authority have been carrying out forced evictions of communities in the </w:t>
      </w:r>
      <w:proofErr w:type="spellStart"/>
      <w:r w:rsidRPr="009B365B">
        <w:rPr>
          <w:rFonts w:ascii="Arial" w:hAnsi="Arial" w:cs="Arial"/>
          <w:b/>
          <w:sz w:val="22"/>
          <w:szCs w:val="22"/>
          <w:lang w:eastAsia="es-MX"/>
        </w:rPr>
        <w:t>Apaa</w:t>
      </w:r>
      <w:proofErr w:type="spellEnd"/>
      <w:r w:rsidRPr="009B365B">
        <w:rPr>
          <w:rFonts w:ascii="Arial" w:hAnsi="Arial" w:cs="Arial"/>
          <w:b/>
          <w:sz w:val="22"/>
          <w:szCs w:val="22"/>
          <w:lang w:eastAsia="es-MX"/>
        </w:rPr>
        <w:t xml:space="preserve"> area in northern Uganda. They have burnt homes, looted property and attacked community members. Hundreds of people have been rendered homeless, while several others remain at risk of forced evictions.</w:t>
      </w:r>
    </w:p>
    <w:bookmarkEnd w:id="0"/>
    <w:p w14:paraId="1DC45579" w14:textId="03154177" w:rsidR="00D70D29" w:rsidRPr="009B365B" w:rsidRDefault="00D70D29" w:rsidP="009B365B">
      <w:pPr>
        <w:rPr>
          <w:rFonts w:ascii="Arial" w:hAnsi="Arial" w:cs="Arial"/>
          <w:b/>
          <w:color w:val="000000"/>
          <w:lang w:eastAsia="es-MX"/>
        </w:rPr>
      </w:pPr>
      <w:r w:rsidRPr="009B365B">
        <w:rPr>
          <w:rFonts w:ascii="Arial" w:hAnsi="Arial" w:cs="Arial"/>
          <w:b/>
          <w:color w:val="000000"/>
          <w:lang w:eastAsia="es-MX"/>
        </w:rPr>
        <w:t xml:space="preserve"> </w:t>
      </w:r>
    </w:p>
    <w:p w14:paraId="1DD465D6" w14:textId="77777777" w:rsidR="009B365B" w:rsidRPr="0007751F" w:rsidRDefault="009B365B" w:rsidP="009B365B">
      <w:pPr>
        <w:rPr>
          <w:rFonts w:ascii="Arial" w:hAnsi="Arial" w:cs="Arial"/>
          <w:b/>
          <w:sz w:val="20"/>
          <w:szCs w:val="20"/>
        </w:rPr>
      </w:pPr>
      <w:r w:rsidRPr="0007751F">
        <w:rPr>
          <w:rFonts w:ascii="Arial" w:hAnsi="Arial" w:cs="Arial"/>
          <w:b/>
          <w:sz w:val="20"/>
          <w:szCs w:val="20"/>
        </w:rPr>
        <w:t xml:space="preserve">TAKE ACTION: </w:t>
      </w:r>
    </w:p>
    <w:p w14:paraId="78539370" w14:textId="77777777" w:rsidR="009B365B" w:rsidRPr="004D1533" w:rsidRDefault="009B365B" w:rsidP="009B365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8954AB1" w14:textId="3BCC73C8" w:rsidR="00D2796E" w:rsidRPr="009B365B" w:rsidRDefault="00284E52" w:rsidP="009B365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009B365B" w:rsidRPr="004D1533">
          <w:rPr>
            <w:rStyle w:val="Hyperlink"/>
            <w:rFonts w:ascii="Arial" w:eastAsiaTheme="majorEastAsia" w:hAnsi="Arial" w:cs="Arial"/>
            <w:sz w:val="20"/>
            <w:szCs w:val="20"/>
          </w:rPr>
          <w:t>Click here</w:t>
        </w:r>
      </w:hyperlink>
      <w:r w:rsidR="009B365B" w:rsidRPr="004D1533">
        <w:rPr>
          <w:rFonts w:ascii="Arial" w:hAnsi="Arial" w:cs="Arial"/>
          <w:color w:val="000000"/>
          <w:sz w:val="20"/>
          <w:szCs w:val="20"/>
        </w:rPr>
        <w:t xml:space="preserve"> to let us know the actions you took on </w:t>
      </w:r>
      <w:r w:rsidR="009B365B" w:rsidRPr="004D1533">
        <w:rPr>
          <w:rFonts w:ascii="Arial" w:hAnsi="Arial" w:cs="Arial"/>
          <w:b/>
          <w:i/>
          <w:iCs/>
          <w:color w:val="000000"/>
          <w:sz w:val="20"/>
          <w:szCs w:val="20"/>
        </w:rPr>
        <w:t xml:space="preserve">Urgent Action </w:t>
      </w:r>
      <w:r w:rsidR="009B365B">
        <w:rPr>
          <w:rFonts w:ascii="Arial" w:hAnsi="Arial" w:cs="Arial"/>
          <w:b/>
          <w:i/>
          <w:iCs/>
          <w:color w:val="000000"/>
          <w:sz w:val="20"/>
          <w:szCs w:val="20"/>
        </w:rPr>
        <w:t>96.18</w:t>
      </w:r>
      <w:r w:rsidR="009B365B" w:rsidRPr="004D1533">
        <w:rPr>
          <w:rFonts w:ascii="Arial" w:hAnsi="Arial" w:cs="Arial"/>
          <w:i/>
          <w:iCs/>
          <w:color w:val="000000"/>
          <w:sz w:val="20"/>
          <w:szCs w:val="20"/>
        </w:rPr>
        <w:t xml:space="preserve">. </w:t>
      </w:r>
      <w:r w:rsidR="009B365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35ED81B" w:rsidR="000106EF" w:rsidRPr="009B365B" w:rsidRDefault="00AF1FE1" w:rsidP="009B365B">
      <w:pPr>
        <w:rPr>
          <w:rFonts w:ascii="Arial" w:hAnsi="Arial" w:cs="Arial"/>
          <w:b/>
          <w:sz w:val="20"/>
          <w:szCs w:val="20"/>
        </w:rPr>
      </w:pPr>
      <w:r w:rsidRPr="009B365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45D56"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08A5BFE4" w14:textId="77777777" w:rsidR="009B365B" w:rsidRDefault="009B365B" w:rsidP="009B365B">
      <w:pPr>
        <w:rPr>
          <w:rFonts w:ascii="Arial" w:hAnsi="Arial" w:cs="Arial"/>
          <w:b/>
          <w:sz w:val="18"/>
          <w:szCs w:val="18"/>
          <w:lang w:val="en-US"/>
        </w:rPr>
        <w:sectPr w:rsidR="009B365B" w:rsidSect="009B365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E06DF12" w14:textId="1C5875A3" w:rsidR="000E228E" w:rsidRPr="009B365B" w:rsidRDefault="000E228E" w:rsidP="009B365B">
      <w:pPr>
        <w:rPr>
          <w:rFonts w:ascii="Arial" w:hAnsi="Arial" w:cs="Arial"/>
          <w:b/>
          <w:sz w:val="18"/>
          <w:szCs w:val="18"/>
          <w:lang w:val="en-US"/>
        </w:rPr>
      </w:pPr>
      <w:r w:rsidRPr="009B365B">
        <w:rPr>
          <w:rFonts w:ascii="Arial" w:hAnsi="Arial" w:cs="Arial"/>
          <w:b/>
          <w:sz w:val="18"/>
          <w:szCs w:val="18"/>
          <w:lang w:val="en-US"/>
        </w:rPr>
        <w:t xml:space="preserve">H.E. Yoweri </w:t>
      </w:r>
      <w:proofErr w:type="spellStart"/>
      <w:r w:rsidRPr="009B365B">
        <w:rPr>
          <w:rFonts w:ascii="Arial" w:hAnsi="Arial" w:cs="Arial"/>
          <w:b/>
          <w:sz w:val="18"/>
          <w:szCs w:val="18"/>
          <w:lang w:val="en-US"/>
        </w:rPr>
        <w:t>Kaguta</w:t>
      </w:r>
      <w:proofErr w:type="spellEnd"/>
      <w:r w:rsidRPr="009B365B">
        <w:rPr>
          <w:rFonts w:ascii="Arial" w:hAnsi="Arial" w:cs="Arial"/>
          <w:b/>
          <w:sz w:val="18"/>
          <w:szCs w:val="18"/>
          <w:lang w:val="en-US"/>
        </w:rPr>
        <w:t xml:space="preserve"> Museveni</w:t>
      </w:r>
    </w:p>
    <w:p w14:paraId="1F8166E4" w14:textId="77777777" w:rsidR="009B365B" w:rsidRPr="009B365B" w:rsidRDefault="009B365B" w:rsidP="009B365B">
      <w:pPr>
        <w:rPr>
          <w:rFonts w:ascii="Arial" w:hAnsi="Arial" w:cs="Arial"/>
          <w:sz w:val="18"/>
          <w:szCs w:val="18"/>
          <w:lang w:val="en-US"/>
        </w:rPr>
      </w:pPr>
      <w:r w:rsidRPr="009B365B">
        <w:rPr>
          <w:rFonts w:ascii="Arial" w:hAnsi="Arial" w:cs="Arial"/>
          <w:sz w:val="18"/>
          <w:szCs w:val="18"/>
          <w:lang w:val="en-US"/>
        </w:rPr>
        <w:t>The President of Uganda</w:t>
      </w:r>
    </w:p>
    <w:p w14:paraId="58A8771A" w14:textId="77777777" w:rsidR="000E228E" w:rsidRPr="009B365B" w:rsidRDefault="000E228E" w:rsidP="009B365B">
      <w:pPr>
        <w:rPr>
          <w:rFonts w:ascii="Arial" w:hAnsi="Arial" w:cs="Arial"/>
          <w:sz w:val="18"/>
          <w:szCs w:val="18"/>
          <w:lang w:val="en-US"/>
        </w:rPr>
      </w:pPr>
      <w:r w:rsidRPr="009B365B">
        <w:rPr>
          <w:rFonts w:ascii="Arial" w:hAnsi="Arial" w:cs="Arial"/>
          <w:sz w:val="18"/>
          <w:szCs w:val="18"/>
          <w:lang w:val="en-US"/>
        </w:rPr>
        <w:t>The State House of Uganda</w:t>
      </w:r>
    </w:p>
    <w:p w14:paraId="51EDF7D0" w14:textId="77777777" w:rsidR="000E228E" w:rsidRPr="009B365B" w:rsidRDefault="000E228E" w:rsidP="009B365B">
      <w:pPr>
        <w:rPr>
          <w:rFonts w:ascii="Arial" w:hAnsi="Arial" w:cs="Arial"/>
          <w:sz w:val="18"/>
          <w:szCs w:val="18"/>
          <w:lang w:val="en-US"/>
        </w:rPr>
      </w:pPr>
      <w:r w:rsidRPr="009B365B">
        <w:rPr>
          <w:rFonts w:ascii="Arial" w:hAnsi="Arial" w:cs="Arial"/>
          <w:sz w:val="18"/>
          <w:szCs w:val="18"/>
          <w:lang w:val="en-US"/>
        </w:rPr>
        <w:t>P.O. Box 25497</w:t>
      </w:r>
    </w:p>
    <w:p w14:paraId="3148B876" w14:textId="77777777" w:rsidR="000E228E" w:rsidRPr="009B365B" w:rsidRDefault="000E228E" w:rsidP="009B365B">
      <w:pPr>
        <w:rPr>
          <w:rFonts w:ascii="Arial" w:hAnsi="Arial" w:cs="Arial"/>
          <w:sz w:val="18"/>
          <w:szCs w:val="18"/>
          <w:lang w:val="en-US"/>
        </w:rPr>
      </w:pPr>
      <w:r w:rsidRPr="009B365B">
        <w:rPr>
          <w:rFonts w:ascii="Arial" w:hAnsi="Arial" w:cs="Arial"/>
          <w:sz w:val="18"/>
          <w:szCs w:val="18"/>
          <w:lang w:val="en-US"/>
        </w:rPr>
        <w:t>Kampala, Uganda</w:t>
      </w:r>
    </w:p>
    <w:p w14:paraId="4DD94ECC" w14:textId="77777777" w:rsidR="000E228E" w:rsidRPr="009B365B" w:rsidRDefault="000E228E" w:rsidP="009B365B">
      <w:pPr>
        <w:rPr>
          <w:rFonts w:ascii="Arial" w:hAnsi="Arial" w:cs="Arial"/>
          <w:sz w:val="18"/>
          <w:szCs w:val="18"/>
        </w:rPr>
      </w:pPr>
      <w:r w:rsidRPr="009B365B">
        <w:rPr>
          <w:rFonts w:ascii="Arial" w:hAnsi="Arial" w:cs="Arial"/>
          <w:sz w:val="18"/>
          <w:szCs w:val="18"/>
        </w:rPr>
        <w:t>Fax: +256 414 235 462</w:t>
      </w:r>
    </w:p>
    <w:p w14:paraId="24B0D056" w14:textId="1B5A6DC9" w:rsidR="000E228E" w:rsidRPr="009B365B" w:rsidRDefault="000E228E" w:rsidP="009B365B">
      <w:pPr>
        <w:rPr>
          <w:rFonts w:ascii="Arial" w:hAnsi="Arial" w:cs="Arial"/>
          <w:sz w:val="18"/>
          <w:szCs w:val="18"/>
        </w:rPr>
      </w:pPr>
      <w:r w:rsidRPr="009B365B">
        <w:rPr>
          <w:rFonts w:ascii="Arial" w:hAnsi="Arial" w:cs="Arial"/>
          <w:sz w:val="18"/>
          <w:szCs w:val="18"/>
        </w:rPr>
        <w:t xml:space="preserve">Email: </w:t>
      </w:r>
      <w:hyperlink r:id="rId13" w:history="1">
        <w:r w:rsidR="009B365B" w:rsidRPr="009B365B">
          <w:rPr>
            <w:rStyle w:val="Hyperlink"/>
            <w:rFonts w:ascii="Arial" w:hAnsi="Arial" w:cs="Arial"/>
            <w:sz w:val="18"/>
            <w:szCs w:val="18"/>
          </w:rPr>
          <w:t>info@statehouse.go.ug</w:t>
        </w:r>
      </w:hyperlink>
    </w:p>
    <w:p w14:paraId="040E4DF5" w14:textId="7732680C" w:rsidR="009B365B" w:rsidRPr="009B365B" w:rsidRDefault="009B365B" w:rsidP="009B365B">
      <w:pPr>
        <w:rPr>
          <w:rFonts w:ascii="Arial" w:hAnsi="Arial" w:cs="Arial"/>
          <w:sz w:val="18"/>
          <w:szCs w:val="18"/>
        </w:rPr>
      </w:pPr>
    </w:p>
    <w:p w14:paraId="696E90E8" w14:textId="77777777" w:rsidR="009B365B" w:rsidRDefault="009B365B" w:rsidP="00E1041B">
      <w:pPr>
        <w:pStyle w:val="PlainText"/>
        <w:rPr>
          <w:rFonts w:ascii="Arial" w:hAnsi="Arial" w:cs="Arial"/>
          <w:b/>
          <w:sz w:val="18"/>
          <w:szCs w:val="18"/>
        </w:rPr>
      </w:pPr>
    </w:p>
    <w:p w14:paraId="3657308B" w14:textId="29C0EDC6" w:rsidR="009B365B" w:rsidRPr="009B365B" w:rsidRDefault="009B365B" w:rsidP="00E1041B">
      <w:pPr>
        <w:pStyle w:val="PlainText"/>
        <w:rPr>
          <w:rFonts w:ascii="Arial" w:hAnsi="Arial" w:cs="Arial"/>
          <w:b/>
          <w:sz w:val="18"/>
          <w:szCs w:val="18"/>
        </w:rPr>
      </w:pPr>
      <w:r w:rsidRPr="009B365B">
        <w:rPr>
          <w:rFonts w:ascii="Arial" w:hAnsi="Arial" w:cs="Arial"/>
          <w:b/>
          <w:sz w:val="18"/>
          <w:szCs w:val="18"/>
        </w:rPr>
        <w:t xml:space="preserve">H.E. Ambassador Mull </w:t>
      </w:r>
      <w:proofErr w:type="spellStart"/>
      <w:r w:rsidRPr="009B365B">
        <w:rPr>
          <w:rFonts w:ascii="Arial" w:hAnsi="Arial" w:cs="Arial"/>
          <w:b/>
          <w:sz w:val="18"/>
          <w:szCs w:val="18"/>
        </w:rPr>
        <w:t>Ssebujja</w:t>
      </w:r>
      <w:proofErr w:type="spellEnd"/>
      <w:r w:rsidRPr="009B365B">
        <w:rPr>
          <w:rFonts w:ascii="Arial" w:hAnsi="Arial" w:cs="Arial"/>
          <w:b/>
          <w:sz w:val="18"/>
          <w:szCs w:val="18"/>
        </w:rPr>
        <w:t xml:space="preserve"> </w:t>
      </w:r>
      <w:proofErr w:type="spellStart"/>
      <w:r w:rsidRPr="009B365B">
        <w:rPr>
          <w:rFonts w:ascii="Arial" w:hAnsi="Arial" w:cs="Arial"/>
          <w:b/>
          <w:sz w:val="18"/>
          <w:szCs w:val="18"/>
        </w:rPr>
        <w:t>Katende</w:t>
      </w:r>
      <w:proofErr w:type="spellEnd"/>
    </w:p>
    <w:p w14:paraId="49EE1D5C" w14:textId="77777777" w:rsidR="009B365B" w:rsidRPr="009B365B" w:rsidRDefault="009B365B" w:rsidP="00E1041B">
      <w:pPr>
        <w:pStyle w:val="PlainText"/>
        <w:rPr>
          <w:rFonts w:ascii="Arial" w:hAnsi="Arial" w:cs="Arial"/>
          <w:sz w:val="18"/>
          <w:szCs w:val="18"/>
        </w:rPr>
      </w:pPr>
      <w:r w:rsidRPr="009B365B">
        <w:rPr>
          <w:rFonts w:ascii="Arial" w:hAnsi="Arial" w:cs="Arial"/>
          <w:sz w:val="18"/>
          <w:szCs w:val="18"/>
        </w:rPr>
        <w:t>Embassy of the Republic of Uganda</w:t>
      </w:r>
    </w:p>
    <w:p w14:paraId="4EE93C98" w14:textId="77777777" w:rsidR="009B365B" w:rsidRPr="009B365B" w:rsidRDefault="009B365B" w:rsidP="00E1041B">
      <w:pPr>
        <w:pStyle w:val="PlainText"/>
        <w:rPr>
          <w:rFonts w:ascii="Arial" w:hAnsi="Arial" w:cs="Arial"/>
          <w:sz w:val="18"/>
          <w:szCs w:val="18"/>
        </w:rPr>
      </w:pPr>
      <w:r w:rsidRPr="009B365B">
        <w:rPr>
          <w:rFonts w:ascii="Arial" w:hAnsi="Arial" w:cs="Arial"/>
          <w:sz w:val="18"/>
          <w:szCs w:val="18"/>
        </w:rPr>
        <w:t>5911 16th St. NW, Washington DC 20011</w:t>
      </w:r>
    </w:p>
    <w:p w14:paraId="64C67BD1" w14:textId="1CE80B9F"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Phone: 202 726 7100 I Fax: 202 726 1727 </w:t>
      </w:r>
    </w:p>
    <w:p w14:paraId="2D88F0A5" w14:textId="6A150E97"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Email: </w:t>
      </w:r>
      <w:hyperlink r:id="rId14" w:history="1">
        <w:r w:rsidRPr="00292E15">
          <w:rPr>
            <w:rStyle w:val="Hyperlink"/>
            <w:rFonts w:ascii="Arial" w:hAnsi="Arial" w:cs="Arial"/>
            <w:sz w:val="18"/>
            <w:szCs w:val="18"/>
          </w:rPr>
          <w:t>washington@mofa.go.ug</w:t>
        </w:r>
      </w:hyperlink>
      <w:r w:rsidRPr="009B365B">
        <w:rPr>
          <w:rFonts w:ascii="Arial" w:hAnsi="Arial" w:cs="Arial"/>
          <w:sz w:val="18"/>
          <w:szCs w:val="18"/>
        </w:rPr>
        <w:t>,</w:t>
      </w:r>
      <w:r>
        <w:rPr>
          <w:rFonts w:ascii="Arial" w:hAnsi="Arial" w:cs="Arial"/>
          <w:sz w:val="18"/>
          <w:szCs w:val="18"/>
        </w:rPr>
        <w:t xml:space="preserve"> </w:t>
      </w:r>
      <w:hyperlink r:id="rId15" w:history="1">
        <w:r w:rsidRPr="00292E15">
          <w:rPr>
            <w:rStyle w:val="Hyperlink"/>
            <w:rFonts w:ascii="Arial" w:hAnsi="Arial" w:cs="Arial"/>
            <w:sz w:val="18"/>
            <w:szCs w:val="18"/>
          </w:rPr>
          <w:t>info@ugandaembassyus.org</w:t>
        </w:r>
      </w:hyperlink>
      <w:bookmarkStart w:id="2" w:name="_GoBack"/>
      <w:bookmarkEnd w:id="2"/>
    </w:p>
    <w:p w14:paraId="7984BD1C" w14:textId="203D7031"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Twitter: </w:t>
      </w:r>
      <w:hyperlink r:id="rId16" w:history="1">
        <w:r w:rsidRPr="009B365B">
          <w:rPr>
            <w:rStyle w:val="Hyperlink"/>
            <w:rFonts w:ascii="Arial" w:hAnsi="Arial" w:cs="Arial"/>
            <w:sz w:val="18"/>
            <w:szCs w:val="18"/>
          </w:rPr>
          <w:t>@</w:t>
        </w:r>
        <w:proofErr w:type="spellStart"/>
        <w:r w:rsidRPr="009B365B">
          <w:rPr>
            <w:rStyle w:val="Hyperlink"/>
            <w:rFonts w:ascii="Arial" w:hAnsi="Arial" w:cs="Arial"/>
            <w:sz w:val="18"/>
            <w:szCs w:val="18"/>
          </w:rPr>
          <w:t>UgaEmbaWashDC</w:t>
        </w:r>
        <w:proofErr w:type="spellEnd"/>
      </w:hyperlink>
    </w:p>
    <w:p w14:paraId="7457CCD6" w14:textId="1527363D"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Facebook: </w:t>
      </w:r>
      <w:hyperlink r:id="rId17" w:history="1">
        <w:r w:rsidRPr="009B365B">
          <w:rPr>
            <w:rStyle w:val="Hyperlink"/>
            <w:rFonts w:ascii="Arial" w:hAnsi="Arial" w:cs="Arial"/>
            <w:sz w:val="18"/>
            <w:szCs w:val="18"/>
          </w:rPr>
          <w:t>@</w:t>
        </w:r>
        <w:proofErr w:type="spellStart"/>
        <w:r w:rsidRPr="009B365B">
          <w:rPr>
            <w:rStyle w:val="Hyperlink"/>
            <w:rFonts w:ascii="Arial" w:hAnsi="Arial" w:cs="Arial"/>
            <w:sz w:val="18"/>
            <w:szCs w:val="18"/>
          </w:rPr>
          <w:t>Uganda.Washington</w:t>
        </w:r>
        <w:proofErr w:type="spellEnd"/>
      </w:hyperlink>
    </w:p>
    <w:p w14:paraId="1927DFC9" w14:textId="079947F1" w:rsidR="009B365B" w:rsidRPr="009B365B" w:rsidRDefault="009B365B" w:rsidP="009B365B">
      <w:pPr>
        <w:pStyle w:val="PlainText"/>
        <w:rPr>
          <w:rFonts w:ascii="Arial" w:hAnsi="Arial" w:cs="Arial"/>
          <w:sz w:val="18"/>
          <w:szCs w:val="18"/>
        </w:rPr>
        <w:sectPr w:rsidR="009B365B" w:rsidRPr="009B365B" w:rsidSect="009B365B">
          <w:type w:val="continuous"/>
          <w:pgSz w:w="12240" w:h="15840" w:code="1"/>
          <w:pgMar w:top="720" w:right="720" w:bottom="1800" w:left="720" w:header="0" w:footer="567" w:gutter="0"/>
          <w:cols w:num="2" w:space="567"/>
          <w:titlePg/>
          <w:docGrid w:linePitch="360"/>
        </w:sectPr>
      </w:pPr>
      <w:r w:rsidRPr="009B365B">
        <w:rPr>
          <w:rFonts w:ascii="Arial" w:hAnsi="Arial" w:cs="Arial"/>
          <w:sz w:val="18"/>
          <w:szCs w:val="18"/>
        </w:rPr>
        <w:t>Salutation: Dear Ambassado</w:t>
      </w:r>
      <w:r>
        <w:rPr>
          <w:rFonts w:ascii="Arial" w:hAnsi="Arial" w:cs="Arial"/>
          <w:sz w:val="18"/>
          <w:szCs w:val="18"/>
        </w:rPr>
        <w:t>r</w:t>
      </w:r>
    </w:p>
    <w:p w14:paraId="4BE9A6AC" w14:textId="77777777" w:rsidR="000E228E" w:rsidRPr="009B365B" w:rsidRDefault="000E228E" w:rsidP="009B365B">
      <w:pPr>
        <w:rPr>
          <w:rFonts w:ascii="Arial" w:hAnsi="Arial" w:cs="Arial"/>
          <w:sz w:val="20"/>
          <w:szCs w:val="20"/>
          <w:lang w:val="en-US"/>
        </w:rPr>
      </w:pPr>
      <w:r w:rsidRPr="009B365B">
        <w:rPr>
          <w:rFonts w:ascii="Arial" w:hAnsi="Arial" w:cs="Arial"/>
          <w:sz w:val="20"/>
          <w:szCs w:val="20"/>
          <w:lang w:val="en-US"/>
        </w:rPr>
        <w:t>Your Excellency,</w:t>
      </w:r>
    </w:p>
    <w:p w14:paraId="73095F4E" w14:textId="77777777" w:rsidR="0024477A" w:rsidRPr="009B365B" w:rsidRDefault="0024477A" w:rsidP="009B365B">
      <w:pPr>
        <w:ind w:left="142"/>
        <w:rPr>
          <w:rFonts w:ascii="Arial" w:hAnsi="Arial" w:cs="Arial"/>
          <w:sz w:val="20"/>
          <w:szCs w:val="20"/>
        </w:rPr>
      </w:pPr>
    </w:p>
    <w:p w14:paraId="726330A2" w14:textId="77777777" w:rsidR="000E228E" w:rsidRPr="009B365B" w:rsidRDefault="000E228E" w:rsidP="009B365B">
      <w:pPr>
        <w:rPr>
          <w:rFonts w:ascii="Arial" w:hAnsi="Arial" w:cs="Arial"/>
          <w:sz w:val="20"/>
          <w:szCs w:val="20"/>
        </w:rPr>
      </w:pPr>
      <w:r w:rsidRPr="009B365B">
        <w:rPr>
          <w:rFonts w:ascii="Arial" w:hAnsi="Arial" w:cs="Arial"/>
          <w:sz w:val="20"/>
          <w:szCs w:val="20"/>
        </w:rPr>
        <w:t xml:space="preserve">I am writing to you on the case of communities living in </w:t>
      </w:r>
      <w:proofErr w:type="spellStart"/>
      <w:r w:rsidRPr="009B365B">
        <w:rPr>
          <w:rFonts w:ascii="Arial" w:hAnsi="Arial" w:cs="Arial"/>
          <w:sz w:val="20"/>
          <w:szCs w:val="20"/>
        </w:rPr>
        <w:t>Apaa</w:t>
      </w:r>
      <w:proofErr w:type="spellEnd"/>
      <w:r w:rsidRPr="009B365B">
        <w:rPr>
          <w:rFonts w:ascii="Arial" w:hAnsi="Arial" w:cs="Arial"/>
          <w:sz w:val="20"/>
          <w:szCs w:val="20"/>
        </w:rPr>
        <w:t>, northern Uganda.</w:t>
      </w:r>
    </w:p>
    <w:p w14:paraId="624DB913" w14:textId="77777777" w:rsidR="000E228E" w:rsidRPr="009B365B" w:rsidRDefault="000E228E" w:rsidP="009B365B">
      <w:pPr>
        <w:ind w:left="142"/>
        <w:rPr>
          <w:rFonts w:ascii="Arial" w:hAnsi="Arial" w:cs="Arial"/>
          <w:sz w:val="20"/>
          <w:szCs w:val="20"/>
        </w:rPr>
      </w:pPr>
    </w:p>
    <w:p w14:paraId="5AC2026A" w14:textId="7A41E61E" w:rsidR="000E228E" w:rsidRPr="009B365B" w:rsidRDefault="000E228E" w:rsidP="009B365B">
      <w:pPr>
        <w:rPr>
          <w:rFonts w:ascii="Arial" w:hAnsi="Arial" w:cs="Arial"/>
          <w:sz w:val="20"/>
          <w:szCs w:val="20"/>
        </w:rPr>
      </w:pPr>
      <w:r w:rsidRPr="009B365B">
        <w:rPr>
          <w:rFonts w:ascii="Arial" w:hAnsi="Arial" w:cs="Arial"/>
          <w:sz w:val="20"/>
          <w:szCs w:val="20"/>
        </w:rPr>
        <w:t xml:space="preserve">Between 3 January and 27 March, the communities living in the </w:t>
      </w:r>
      <w:proofErr w:type="spellStart"/>
      <w:r w:rsidRPr="009B365B">
        <w:rPr>
          <w:rFonts w:ascii="Arial" w:hAnsi="Arial" w:cs="Arial"/>
          <w:sz w:val="20"/>
          <w:szCs w:val="20"/>
        </w:rPr>
        <w:t>Juka</w:t>
      </w:r>
      <w:proofErr w:type="spellEnd"/>
      <w:r w:rsidRPr="009B365B">
        <w:rPr>
          <w:rFonts w:ascii="Arial" w:hAnsi="Arial" w:cs="Arial"/>
          <w:sz w:val="20"/>
          <w:szCs w:val="20"/>
        </w:rPr>
        <w:t xml:space="preserve">, Acholi Ber, </w:t>
      </w:r>
      <w:proofErr w:type="spellStart"/>
      <w:r w:rsidRPr="009B365B">
        <w:rPr>
          <w:rFonts w:ascii="Arial" w:hAnsi="Arial" w:cs="Arial"/>
          <w:sz w:val="20"/>
          <w:szCs w:val="20"/>
        </w:rPr>
        <w:t>Oyobi</w:t>
      </w:r>
      <w:proofErr w:type="spellEnd"/>
      <w:r w:rsidRPr="009B365B">
        <w:rPr>
          <w:rFonts w:ascii="Arial" w:hAnsi="Arial" w:cs="Arial"/>
          <w:sz w:val="20"/>
          <w:szCs w:val="20"/>
        </w:rPr>
        <w:t xml:space="preserve">, </w:t>
      </w:r>
      <w:proofErr w:type="spellStart"/>
      <w:r w:rsidRPr="009B365B">
        <w:rPr>
          <w:rFonts w:ascii="Arial" w:hAnsi="Arial" w:cs="Arial"/>
          <w:sz w:val="20"/>
          <w:szCs w:val="20"/>
        </w:rPr>
        <w:t>Oloyo</w:t>
      </w:r>
      <w:proofErr w:type="spellEnd"/>
      <w:r w:rsidRPr="009B365B">
        <w:rPr>
          <w:rFonts w:ascii="Arial" w:hAnsi="Arial" w:cs="Arial"/>
          <w:sz w:val="20"/>
          <w:szCs w:val="20"/>
        </w:rPr>
        <w:t xml:space="preserve"> Kampala villages in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w:t>
      </w:r>
      <w:r w:rsidR="00D2796E" w:rsidRPr="009B365B">
        <w:rPr>
          <w:rFonts w:ascii="Arial" w:hAnsi="Arial" w:cs="Arial"/>
          <w:sz w:val="20"/>
          <w:szCs w:val="20"/>
        </w:rPr>
        <w:t>were</w:t>
      </w:r>
      <w:r w:rsidRPr="009B365B">
        <w:rPr>
          <w:rFonts w:ascii="Arial" w:hAnsi="Arial" w:cs="Arial"/>
          <w:sz w:val="20"/>
          <w:szCs w:val="20"/>
        </w:rPr>
        <w:t xml:space="preserve"> subjected to forced evictions by rangers from the Uganda Wildlife Authority. The rangers burnt homes, looted property and beat up villagers despite the presence of Uganda Peoples’ Defence Forces (UPDF) soldiers who were deployed to the area on 2 February to protect the communities.</w:t>
      </w:r>
    </w:p>
    <w:p w14:paraId="5FE387A7" w14:textId="77777777" w:rsidR="000E228E" w:rsidRPr="009B365B" w:rsidRDefault="000E228E" w:rsidP="009B365B">
      <w:pPr>
        <w:ind w:left="425"/>
        <w:rPr>
          <w:rFonts w:ascii="Arial" w:hAnsi="Arial" w:cs="Arial"/>
          <w:sz w:val="20"/>
          <w:szCs w:val="20"/>
        </w:rPr>
      </w:pPr>
    </w:p>
    <w:p w14:paraId="18BCBA80" w14:textId="1E698D45" w:rsidR="000E228E" w:rsidRPr="009B365B" w:rsidRDefault="000E228E" w:rsidP="009B365B">
      <w:pPr>
        <w:rPr>
          <w:rFonts w:ascii="Arial" w:hAnsi="Arial" w:cs="Arial"/>
          <w:sz w:val="20"/>
          <w:szCs w:val="20"/>
          <w:lang w:eastAsia="es-MX"/>
        </w:rPr>
      </w:pPr>
      <w:r w:rsidRPr="009B365B">
        <w:rPr>
          <w:rFonts w:ascii="Arial" w:hAnsi="Arial" w:cs="Arial"/>
          <w:sz w:val="20"/>
          <w:szCs w:val="20"/>
        </w:rPr>
        <w:t xml:space="preserve">Hundreds of people have been rendered homeless and are exposed to a range of human rights violations. Villagers still living in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risk being forcibly evicted. </w:t>
      </w:r>
    </w:p>
    <w:p w14:paraId="1B4B722E" w14:textId="77777777" w:rsidR="000E228E" w:rsidRPr="009B365B" w:rsidRDefault="000E228E" w:rsidP="009B365B">
      <w:pPr>
        <w:ind w:left="142"/>
        <w:rPr>
          <w:rFonts w:ascii="Arial" w:hAnsi="Arial" w:cs="Arial"/>
          <w:sz w:val="20"/>
          <w:szCs w:val="20"/>
        </w:rPr>
      </w:pPr>
    </w:p>
    <w:p w14:paraId="38681299" w14:textId="77777777" w:rsidR="000E228E" w:rsidRPr="009B365B" w:rsidRDefault="000E228E" w:rsidP="009B365B">
      <w:pPr>
        <w:rPr>
          <w:rFonts w:ascii="Arial" w:hAnsi="Arial" w:cs="Arial"/>
          <w:sz w:val="20"/>
          <w:szCs w:val="20"/>
          <w:lang w:eastAsia="es-MX"/>
        </w:rPr>
      </w:pPr>
      <w:r w:rsidRPr="009B365B">
        <w:rPr>
          <w:rFonts w:ascii="Arial" w:hAnsi="Arial" w:cs="Arial"/>
          <w:sz w:val="20"/>
          <w:szCs w:val="20"/>
          <w:lang w:eastAsia="es-MX"/>
        </w:rPr>
        <w:t>Forced evictions are in violation of the Ugandan constitution and international human rights law.</w:t>
      </w:r>
    </w:p>
    <w:p w14:paraId="0B9E40CA" w14:textId="77777777" w:rsidR="000E228E" w:rsidRPr="009B365B" w:rsidRDefault="000E228E" w:rsidP="009B365B">
      <w:pPr>
        <w:ind w:left="142"/>
        <w:rPr>
          <w:rFonts w:ascii="Arial" w:hAnsi="Arial" w:cs="Arial"/>
          <w:sz w:val="20"/>
          <w:szCs w:val="20"/>
          <w:lang w:eastAsia="es-MX"/>
        </w:rPr>
      </w:pPr>
    </w:p>
    <w:p w14:paraId="51284A9E" w14:textId="77777777" w:rsidR="000E228E" w:rsidRPr="009B365B" w:rsidRDefault="000E228E" w:rsidP="009B365B">
      <w:pPr>
        <w:rPr>
          <w:rFonts w:ascii="Arial" w:hAnsi="Arial" w:cs="Arial"/>
          <w:sz w:val="20"/>
          <w:szCs w:val="20"/>
        </w:rPr>
      </w:pPr>
      <w:r w:rsidRPr="009B365B">
        <w:rPr>
          <w:rFonts w:ascii="Arial" w:hAnsi="Arial" w:cs="Arial"/>
          <w:sz w:val="20"/>
          <w:szCs w:val="20"/>
          <w:lang w:eastAsia="es-MX"/>
        </w:rPr>
        <w:t xml:space="preserve">Journalists trying to cover the ongoing evictions and violence in </w:t>
      </w:r>
      <w:proofErr w:type="spellStart"/>
      <w:r w:rsidRPr="009B365B">
        <w:rPr>
          <w:rFonts w:ascii="Arial" w:hAnsi="Arial" w:cs="Arial"/>
          <w:sz w:val="20"/>
          <w:szCs w:val="20"/>
          <w:lang w:eastAsia="es-MX"/>
        </w:rPr>
        <w:t>Apaa</w:t>
      </w:r>
      <w:proofErr w:type="spellEnd"/>
      <w:r w:rsidRPr="009B365B">
        <w:rPr>
          <w:rFonts w:ascii="Arial" w:hAnsi="Arial" w:cs="Arial"/>
          <w:sz w:val="20"/>
          <w:szCs w:val="20"/>
          <w:lang w:eastAsia="es-MX"/>
        </w:rPr>
        <w:t xml:space="preserve"> have been denied access to the area.</w:t>
      </w:r>
    </w:p>
    <w:p w14:paraId="11C362F2" w14:textId="77777777" w:rsidR="000E228E" w:rsidRPr="009B365B" w:rsidRDefault="000E228E" w:rsidP="009B365B">
      <w:pPr>
        <w:ind w:left="142"/>
        <w:rPr>
          <w:rFonts w:ascii="Arial" w:hAnsi="Arial" w:cs="Arial"/>
          <w:sz w:val="20"/>
          <w:szCs w:val="20"/>
        </w:rPr>
      </w:pPr>
    </w:p>
    <w:p w14:paraId="13753A57" w14:textId="213F8588" w:rsidR="000E228E" w:rsidRPr="009B365B" w:rsidRDefault="000E228E" w:rsidP="009B365B">
      <w:pPr>
        <w:rPr>
          <w:rFonts w:ascii="Arial" w:hAnsi="Arial" w:cs="Arial"/>
          <w:sz w:val="20"/>
          <w:szCs w:val="20"/>
        </w:rPr>
      </w:pPr>
      <w:r w:rsidRPr="009B365B">
        <w:rPr>
          <w:rFonts w:ascii="Arial" w:hAnsi="Arial" w:cs="Arial"/>
          <w:sz w:val="20"/>
          <w:szCs w:val="20"/>
        </w:rPr>
        <w:t>I call on you to</w:t>
      </w:r>
      <w:r w:rsidR="009B365B" w:rsidRPr="009B365B">
        <w:rPr>
          <w:rFonts w:ascii="Arial" w:hAnsi="Arial" w:cs="Arial"/>
          <w:sz w:val="20"/>
          <w:szCs w:val="20"/>
        </w:rPr>
        <w:t xml:space="preserve"> e</w:t>
      </w:r>
      <w:r w:rsidRPr="009B365B">
        <w:rPr>
          <w:rFonts w:ascii="Arial" w:hAnsi="Arial" w:cs="Arial"/>
          <w:sz w:val="20"/>
          <w:szCs w:val="20"/>
        </w:rPr>
        <w:t xml:space="preserve">nsure that forced evictions in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stop immediately;</w:t>
      </w:r>
      <w:r w:rsidR="009B365B" w:rsidRPr="009B365B">
        <w:rPr>
          <w:rFonts w:ascii="Arial" w:hAnsi="Arial" w:cs="Arial"/>
          <w:sz w:val="20"/>
          <w:szCs w:val="20"/>
        </w:rPr>
        <w:t xml:space="preserve"> e</w:t>
      </w:r>
      <w:r w:rsidRPr="009B365B">
        <w:rPr>
          <w:rFonts w:ascii="Arial" w:hAnsi="Arial" w:cs="Arial"/>
          <w:sz w:val="20"/>
          <w:szCs w:val="20"/>
        </w:rPr>
        <w:t xml:space="preserve">nsure that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residents who have already been forcibly evicted are provided with access to effective remedies including adequate compensation and alternative housing;</w:t>
      </w:r>
      <w:r w:rsidR="009B365B" w:rsidRPr="009B365B">
        <w:rPr>
          <w:rFonts w:ascii="Arial" w:hAnsi="Arial" w:cs="Arial"/>
          <w:sz w:val="20"/>
          <w:szCs w:val="20"/>
        </w:rPr>
        <w:t xml:space="preserve"> e</w:t>
      </w:r>
      <w:r w:rsidRPr="009B365B">
        <w:rPr>
          <w:rFonts w:ascii="Arial" w:hAnsi="Arial" w:cs="Arial"/>
          <w:sz w:val="20"/>
          <w:szCs w:val="20"/>
        </w:rPr>
        <w:t xml:space="preserve">nsure that impartial, thorough and transparent investigations are carried out into the actions of the Uganda Wildlife Authority against the communities in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as well as the role of the UPDF soldiers deployed in the area for the protection of the villagers and hold those found responsible to account without recourse to the death penalty.</w:t>
      </w:r>
    </w:p>
    <w:p w14:paraId="134BD23B" w14:textId="77777777" w:rsidR="000E228E" w:rsidRPr="009B365B" w:rsidRDefault="000E228E" w:rsidP="009B365B">
      <w:pPr>
        <w:pStyle w:val="ListParagraph"/>
        <w:ind w:left="437"/>
        <w:rPr>
          <w:rFonts w:ascii="Arial" w:hAnsi="Arial" w:cs="Arial"/>
          <w:sz w:val="20"/>
          <w:szCs w:val="20"/>
        </w:rPr>
      </w:pPr>
    </w:p>
    <w:p w14:paraId="238B21B6" w14:textId="489C951E" w:rsidR="006966F6" w:rsidRPr="009B365B" w:rsidRDefault="006966F6" w:rsidP="009B365B">
      <w:pPr>
        <w:rPr>
          <w:rFonts w:ascii="Arial" w:hAnsi="Arial" w:cs="Arial"/>
          <w:sz w:val="20"/>
          <w:szCs w:val="20"/>
        </w:rPr>
      </w:pPr>
      <w:r w:rsidRPr="009B365B">
        <w:rPr>
          <w:rFonts w:ascii="Arial" w:hAnsi="Arial" w:cs="Arial"/>
          <w:sz w:val="20"/>
          <w:szCs w:val="20"/>
        </w:rPr>
        <w:t>Yours sincerely,</w:t>
      </w:r>
    </w:p>
    <w:p w14:paraId="2B991A09" w14:textId="6EA62B97" w:rsidR="006966F6" w:rsidRPr="009B365B" w:rsidRDefault="006966F6" w:rsidP="009B365B">
      <w:pPr>
        <w:rPr>
          <w:rFonts w:ascii="Arial" w:hAnsi="Arial" w:cs="Arial"/>
          <w:b/>
          <w:sz w:val="20"/>
          <w:szCs w:val="20"/>
        </w:rPr>
      </w:pPr>
    </w:p>
    <w:p w14:paraId="2B2C0038" w14:textId="49C60CDC" w:rsidR="00D70D29" w:rsidRPr="009B365B" w:rsidRDefault="00D70D29" w:rsidP="009B365B">
      <w:pPr>
        <w:rPr>
          <w:rFonts w:ascii="Arial" w:hAnsi="Arial" w:cs="Arial"/>
          <w:b/>
          <w:sz w:val="20"/>
          <w:szCs w:val="20"/>
        </w:rPr>
      </w:pPr>
    </w:p>
    <w:p w14:paraId="0A23F5D1" w14:textId="5C03F406" w:rsidR="0054186C" w:rsidRPr="009B365B" w:rsidRDefault="0054186C" w:rsidP="009B365B">
      <w:pPr>
        <w:pStyle w:val="AIBoxHeading"/>
        <w:spacing w:line="240" w:lineRule="auto"/>
        <w:rPr>
          <w:rFonts w:ascii="Arial" w:hAnsi="Arial" w:cs="Arial"/>
          <w:szCs w:val="32"/>
        </w:rPr>
      </w:pPr>
      <w:r w:rsidRPr="009B365B">
        <w:rPr>
          <w:rFonts w:ascii="Arial" w:hAnsi="Arial" w:cs="Arial"/>
          <w:szCs w:val="32"/>
        </w:rPr>
        <w:lastRenderedPageBreak/>
        <w:t>Additional information</w:t>
      </w:r>
    </w:p>
    <w:p w14:paraId="6247DBF4" w14:textId="77777777" w:rsidR="0054186C" w:rsidRPr="009B365B" w:rsidRDefault="0054186C" w:rsidP="009B365B">
      <w:pPr>
        <w:jc w:val="both"/>
        <w:rPr>
          <w:rFonts w:ascii="Arial" w:hAnsi="Arial" w:cs="Arial"/>
        </w:rPr>
      </w:pPr>
    </w:p>
    <w:p w14:paraId="78428BBB" w14:textId="61B0E6AB" w:rsidR="000E228E" w:rsidRPr="009B365B" w:rsidRDefault="000E228E" w:rsidP="009B365B">
      <w:pPr>
        <w:rPr>
          <w:rFonts w:ascii="Arial" w:hAnsi="Arial" w:cs="Arial"/>
          <w:sz w:val="18"/>
          <w:szCs w:val="18"/>
          <w:lang w:eastAsia="en-US"/>
        </w:rPr>
      </w:pPr>
      <w:r w:rsidRPr="009B365B">
        <w:rPr>
          <w:rFonts w:ascii="Arial" w:hAnsi="Arial" w:cs="Arial"/>
          <w:sz w:val="18"/>
          <w:szCs w:val="18"/>
        </w:rPr>
        <w:t xml:space="preserve">The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area has been subject to territorial disputes for decades. Since 1987, the residents of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have been forced to flee because of the Lord’s Resistance Army war and settle in camps outside their villages. In 2002, while still in camps, the Ugandan government gazetted the area as a nature reserve to promote tourism in the north. Now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is part of a boundary dispute between </w:t>
      </w:r>
      <w:proofErr w:type="spellStart"/>
      <w:r w:rsidRPr="009B365B">
        <w:rPr>
          <w:rFonts w:ascii="Arial" w:hAnsi="Arial" w:cs="Arial"/>
          <w:sz w:val="18"/>
          <w:szCs w:val="18"/>
          <w:lang w:eastAsia="en-US"/>
        </w:rPr>
        <w:t>Adjumani</w:t>
      </w:r>
      <w:proofErr w:type="spellEnd"/>
      <w:r w:rsidRPr="009B365B">
        <w:rPr>
          <w:rFonts w:ascii="Arial" w:hAnsi="Arial" w:cs="Arial"/>
          <w:sz w:val="18"/>
          <w:szCs w:val="18"/>
          <w:lang w:eastAsia="en-US"/>
        </w:rPr>
        <w:t xml:space="preserve"> District, which has designated the area a wildlife conservancy and forest reserve, and </w:t>
      </w:r>
      <w:proofErr w:type="spellStart"/>
      <w:r w:rsidRPr="009B365B">
        <w:rPr>
          <w:rFonts w:ascii="Arial" w:hAnsi="Arial" w:cs="Arial"/>
          <w:sz w:val="18"/>
          <w:szCs w:val="18"/>
          <w:lang w:eastAsia="en-US"/>
        </w:rPr>
        <w:t>Amuru</w:t>
      </w:r>
      <w:proofErr w:type="spellEnd"/>
      <w:r w:rsidRPr="009B365B">
        <w:rPr>
          <w:rFonts w:ascii="Arial" w:hAnsi="Arial" w:cs="Arial"/>
          <w:sz w:val="18"/>
          <w:szCs w:val="18"/>
          <w:lang w:eastAsia="en-US"/>
        </w:rPr>
        <w:t xml:space="preserve"> District, which claims it as community ancestral land. </w:t>
      </w:r>
    </w:p>
    <w:p w14:paraId="5A8E1871" w14:textId="77777777" w:rsidR="00D2796E" w:rsidRPr="009B365B" w:rsidRDefault="00D2796E" w:rsidP="009B365B">
      <w:pPr>
        <w:rPr>
          <w:rFonts w:ascii="Arial" w:hAnsi="Arial" w:cs="Arial"/>
          <w:sz w:val="18"/>
          <w:szCs w:val="18"/>
          <w:lang w:eastAsia="en-US"/>
        </w:rPr>
      </w:pPr>
    </w:p>
    <w:p w14:paraId="2BF776FA" w14:textId="5ACFB132" w:rsidR="000E228E" w:rsidRPr="009B365B" w:rsidRDefault="000E228E" w:rsidP="009B365B">
      <w:pPr>
        <w:rPr>
          <w:rFonts w:ascii="Arial" w:hAnsi="Arial" w:cs="Arial"/>
          <w:sz w:val="18"/>
          <w:szCs w:val="18"/>
        </w:rPr>
      </w:pPr>
      <w:r w:rsidRPr="009B365B">
        <w:rPr>
          <w:rFonts w:ascii="Arial" w:hAnsi="Arial" w:cs="Arial"/>
          <w:sz w:val="18"/>
          <w:szCs w:val="18"/>
        </w:rPr>
        <w:t xml:space="preserve">Between March and May 2018, hundreds of people in </w:t>
      </w:r>
      <w:proofErr w:type="spellStart"/>
      <w:r w:rsidRPr="009B365B">
        <w:rPr>
          <w:rFonts w:ascii="Arial" w:hAnsi="Arial" w:cs="Arial"/>
          <w:sz w:val="18"/>
          <w:szCs w:val="18"/>
        </w:rPr>
        <w:t>Oyanga</w:t>
      </w:r>
      <w:proofErr w:type="spellEnd"/>
      <w:r w:rsidRPr="009B365B">
        <w:rPr>
          <w:rFonts w:ascii="Arial" w:hAnsi="Arial" w:cs="Arial"/>
          <w:sz w:val="18"/>
          <w:szCs w:val="18"/>
        </w:rPr>
        <w:t xml:space="preserve">, </w:t>
      </w:r>
      <w:proofErr w:type="spellStart"/>
      <w:r w:rsidRPr="009B365B">
        <w:rPr>
          <w:rFonts w:ascii="Arial" w:hAnsi="Arial" w:cs="Arial"/>
          <w:sz w:val="18"/>
          <w:szCs w:val="18"/>
        </w:rPr>
        <w:t>Luru</w:t>
      </w:r>
      <w:proofErr w:type="spellEnd"/>
      <w:r w:rsidRPr="009B365B">
        <w:rPr>
          <w:rFonts w:ascii="Arial" w:hAnsi="Arial" w:cs="Arial"/>
          <w:sz w:val="18"/>
          <w:szCs w:val="18"/>
        </w:rPr>
        <w:t xml:space="preserve">, Acholi Ber and </w:t>
      </w:r>
      <w:proofErr w:type="spellStart"/>
      <w:r w:rsidRPr="009B365B">
        <w:rPr>
          <w:rFonts w:ascii="Arial" w:hAnsi="Arial" w:cs="Arial"/>
          <w:sz w:val="18"/>
          <w:szCs w:val="18"/>
        </w:rPr>
        <w:t>Gaji</w:t>
      </w:r>
      <w:proofErr w:type="spellEnd"/>
      <w:r w:rsidRPr="009B365B">
        <w:rPr>
          <w:rFonts w:ascii="Arial" w:hAnsi="Arial" w:cs="Arial"/>
          <w:sz w:val="18"/>
          <w:szCs w:val="18"/>
        </w:rPr>
        <w:t xml:space="preserve"> villages in </w:t>
      </w:r>
      <w:proofErr w:type="spellStart"/>
      <w:r w:rsidRPr="009B365B">
        <w:rPr>
          <w:rFonts w:ascii="Arial" w:hAnsi="Arial" w:cs="Arial"/>
          <w:sz w:val="18"/>
          <w:szCs w:val="18"/>
        </w:rPr>
        <w:t>Apaa</w:t>
      </w:r>
      <w:proofErr w:type="spellEnd"/>
      <w:r w:rsidRPr="009B365B">
        <w:rPr>
          <w:rFonts w:ascii="Arial" w:hAnsi="Arial" w:cs="Arial"/>
          <w:sz w:val="18"/>
          <w:szCs w:val="18"/>
        </w:rPr>
        <w:t xml:space="preserve"> area, northern Uganda, were left homeless after forced evictions by members of the Uganda Peoples’ Defence Forces (UPDF). The soldiers burnt down more than 250 homes, destroyed property and beat up villagers. According to media reports, the forced evictions were carried out at the behest of the Uganda Wildlife Authority and the National Forestry Authority who allege that the villagers are occupying </w:t>
      </w:r>
      <w:proofErr w:type="spellStart"/>
      <w:r w:rsidRPr="009B365B">
        <w:rPr>
          <w:rFonts w:ascii="Arial" w:hAnsi="Arial" w:cs="Arial"/>
          <w:sz w:val="18"/>
          <w:szCs w:val="18"/>
        </w:rPr>
        <w:t>Zoka</w:t>
      </w:r>
      <w:proofErr w:type="spellEnd"/>
      <w:r w:rsidRPr="009B365B">
        <w:rPr>
          <w:rFonts w:ascii="Arial" w:hAnsi="Arial" w:cs="Arial"/>
          <w:sz w:val="18"/>
          <w:szCs w:val="18"/>
        </w:rPr>
        <w:t xml:space="preserve"> Forest reserve and East Madi Game Reserve.</w:t>
      </w:r>
    </w:p>
    <w:p w14:paraId="6CCDA36D" w14:textId="77777777" w:rsidR="00D2796E" w:rsidRPr="009B365B" w:rsidRDefault="00D2796E" w:rsidP="009B365B">
      <w:pPr>
        <w:rPr>
          <w:rFonts w:ascii="Arial" w:hAnsi="Arial" w:cs="Arial"/>
          <w:sz w:val="18"/>
          <w:szCs w:val="18"/>
        </w:rPr>
      </w:pPr>
    </w:p>
    <w:p w14:paraId="4F9C19FA" w14:textId="77777777" w:rsidR="000E228E" w:rsidRPr="009B365B" w:rsidRDefault="000E228E" w:rsidP="009B365B">
      <w:pPr>
        <w:rPr>
          <w:rFonts w:ascii="Arial" w:hAnsi="Arial" w:cs="Arial"/>
          <w:sz w:val="18"/>
          <w:szCs w:val="18"/>
          <w:lang w:eastAsia="en-US"/>
        </w:rPr>
      </w:pPr>
      <w:r w:rsidRPr="009B365B">
        <w:rPr>
          <w:rFonts w:ascii="Arial" w:hAnsi="Arial" w:cs="Arial"/>
          <w:sz w:val="18"/>
          <w:szCs w:val="18"/>
        </w:rPr>
        <w:t xml:space="preserve">In addition to being in violation of the Constitution of Uganda and international human rights law that Uganda is a state party to, the forced evictions were in contravention of an injunction issued by </w:t>
      </w:r>
      <w:proofErr w:type="spellStart"/>
      <w:r w:rsidRPr="009B365B">
        <w:rPr>
          <w:rFonts w:ascii="Arial" w:hAnsi="Arial" w:cs="Arial"/>
          <w:sz w:val="18"/>
          <w:szCs w:val="18"/>
        </w:rPr>
        <w:t>Gulu</w:t>
      </w:r>
      <w:proofErr w:type="spellEnd"/>
      <w:r w:rsidRPr="009B365B">
        <w:rPr>
          <w:rFonts w:ascii="Arial" w:hAnsi="Arial" w:cs="Arial"/>
          <w:sz w:val="18"/>
          <w:szCs w:val="18"/>
        </w:rPr>
        <w:t xml:space="preserve"> High Court in February 2012 instructing </w:t>
      </w:r>
      <w:r w:rsidRPr="009B365B">
        <w:rPr>
          <w:rFonts w:ascii="Arial" w:hAnsi="Arial" w:cs="Arial"/>
          <w:sz w:val="18"/>
          <w:szCs w:val="18"/>
          <w:lang w:eastAsia="en-US"/>
        </w:rPr>
        <w:t xml:space="preserve">Uganda Wildlife Authority (UWA) and its agents to stop “further eviction, destruction, confiscation or conversion and/or interfering with the land rights, occupation and uses of land belonging to the [local communities] in the areas of </w:t>
      </w:r>
      <w:proofErr w:type="spellStart"/>
      <w:r w:rsidRPr="009B365B">
        <w:rPr>
          <w:rFonts w:ascii="Arial" w:hAnsi="Arial" w:cs="Arial"/>
          <w:sz w:val="18"/>
          <w:szCs w:val="18"/>
          <w:lang w:eastAsia="en-US"/>
        </w:rPr>
        <w:t>Pabbo</w:t>
      </w:r>
      <w:proofErr w:type="spellEnd"/>
      <w:r w:rsidRPr="009B365B">
        <w:rPr>
          <w:rFonts w:ascii="Arial" w:hAnsi="Arial" w:cs="Arial"/>
          <w:sz w:val="18"/>
          <w:szCs w:val="18"/>
          <w:lang w:eastAsia="en-US"/>
        </w:rPr>
        <w:t xml:space="preserve"> and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in </w:t>
      </w:r>
      <w:proofErr w:type="spellStart"/>
      <w:r w:rsidRPr="009B365B">
        <w:rPr>
          <w:rFonts w:ascii="Arial" w:hAnsi="Arial" w:cs="Arial"/>
          <w:sz w:val="18"/>
          <w:szCs w:val="18"/>
          <w:lang w:eastAsia="en-US"/>
        </w:rPr>
        <w:t>Amuru</w:t>
      </w:r>
      <w:proofErr w:type="spellEnd"/>
      <w:r w:rsidRPr="009B365B">
        <w:rPr>
          <w:rFonts w:ascii="Arial" w:hAnsi="Arial" w:cs="Arial"/>
          <w:sz w:val="18"/>
          <w:szCs w:val="18"/>
          <w:lang w:eastAsia="en-US"/>
        </w:rPr>
        <w:t xml:space="preserve"> district, pending the determination of the main suit” which was filed by the communities and the local MPs against the UWA and the Government of Uganda for violating their rights to ownership of land.. Despite this, UWA rangers have continued to attack and forcibly evict the communities. They also blocked the communities from rebuilding the destroyed homes following the violent forced evictions. </w:t>
      </w:r>
    </w:p>
    <w:p w14:paraId="329D7EC3" w14:textId="77777777" w:rsidR="000E228E" w:rsidRPr="009B365B" w:rsidRDefault="000E228E" w:rsidP="009B365B">
      <w:pPr>
        <w:rPr>
          <w:rFonts w:ascii="Arial" w:hAnsi="Arial" w:cs="Arial"/>
          <w:b/>
          <w:sz w:val="20"/>
          <w:szCs w:val="20"/>
        </w:rPr>
      </w:pPr>
    </w:p>
    <w:p w14:paraId="3BD7BDD1" w14:textId="77777777" w:rsidR="00D2796E" w:rsidRPr="009B365B" w:rsidRDefault="00D2796E" w:rsidP="009B365B">
      <w:pPr>
        <w:rPr>
          <w:rFonts w:ascii="Arial" w:hAnsi="Arial" w:cs="Arial"/>
          <w:b/>
          <w:sz w:val="20"/>
          <w:szCs w:val="20"/>
        </w:rPr>
      </w:pPr>
    </w:p>
    <w:p w14:paraId="4D2584A7" w14:textId="77777777" w:rsidR="00D2796E" w:rsidRPr="009B365B" w:rsidRDefault="00D2796E" w:rsidP="009B365B">
      <w:pPr>
        <w:rPr>
          <w:rFonts w:ascii="Arial" w:hAnsi="Arial" w:cs="Arial"/>
          <w:b/>
          <w:sz w:val="20"/>
          <w:szCs w:val="20"/>
        </w:rPr>
      </w:pPr>
    </w:p>
    <w:p w14:paraId="5F14CABE" w14:textId="5E99CB9F" w:rsidR="000E228E" w:rsidRPr="009B365B" w:rsidRDefault="000E228E" w:rsidP="009B365B">
      <w:pPr>
        <w:rPr>
          <w:rFonts w:ascii="Arial" w:hAnsi="Arial" w:cs="Arial"/>
          <w:color w:val="0070C0"/>
          <w:sz w:val="20"/>
          <w:szCs w:val="20"/>
        </w:rPr>
      </w:pPr>
      <w:r w:rsidRPr="009B365B">
        <w:rPr>
          <w:rFonts w:ascii="Arial" w:hAnsi="Arial" w:cs="Arial"/>
          <w:b/>
          <w:sz w:val="20"/>
          <w:szCs w:val="20"/>
        </w:rPr>
        <w:t xml:space="preserve">PREFERRED LANGUAGE TO ADDRESS TARGET: </w:t>
      </w:r>
      <w:r w:rsidRPr="009B365B">
        <w:rPr>
          <w:rFonts w:ascii="Arial" w:hAnsi="Arial" w:cs="Arial"/>
          <w:sz w:val="20"/>
          <w:szCs w:val="20"/>
        </w:rPr>
        <w:t>English</w:t>
      </w:r>
    </w:p>
    <w:p w14:paraId="3BB2B4F0" w14:textId="77777777" w:rsidR="000E228E" w:rsidRPr="009B365B" w:rsidRDefault="000E228E" w:rsidP="009B365B">
      <w:pPr>
        <w:rPr>
          <w:rFonts w:ascii="Arial" w:hAnsi="Arial" w:cs="Arial"/>
          <w:color w:val="0070C0"/>
          <w:sz w:val="20"/>
          <w:szCs w:val="20"/>
        </w:rPr>
      </w:pPr>
    </w:p>
    <w:p w14:paraId="51D433D4" w14:textId="77777777" w:rsidR="000E228E" w:rsidRPr="009B365B" w:rsidRDefault="000E228E" w:rsidP="009B365B">
      <w:pPr>
        <w:rPr>
          <w:rFonts w:ascii="Arial" w:hAnsi="Arial" w:cs="Arial"/>
          <w:sz w:val="20"/>
          <w:szCs w:val="20"/>
        </w:rPr>
      </w:pPr>
      <w:r w:rsidRPr="009B365B">
        <w:rPr>
          <w:rFonts w:ascii="Arial" w:hAnsi="Arial" w:cs="Arial"/>
          <w:b/>
          <w:sz w:val="20"/>
          <w:szCs w:val="20"/>
        </w:rPr>
        <w:t xml:space="preserve">PLEASE TAKE ACTION AS SOON AS POSSIBLE UNTIL: </w:t>
      </w:r>
      <w:r w:rsidRPr="009B365B">
        <w:rPr>
          <w:rFonts w:ascii="Arial" w:hAnsi="Arial" w:cs="Arial"/>
          <w:sz w:val="20"/>
          <w:szCs w:val="20"/>
        </w:rPr>
        <w:t xml:space="preserve">11 June 2019 </w:t>
      </w:r>
    </w:p>
    <w:p w14:paraId="54D52148" w14:textId="77777777" w:rsidR="000E228E" w:rsidRPr="009B365B" w:rsidRDefault="000E228E" w:rsidP="009B365B">
      <w:pPr>
        <w:rPr>
          <w:rFonts w:ascii="Arial" w:hAnsi="Arial" w:cs="Arial"/>
          <w:sz w:val="20"/>
          <w:szCs w:val="20"/>
        </w:rPr>
      </w:pPr>
      <w:r w:rsidRPr="009B365B">
        <w:rPr>
          <w:rFonts w:ascii="Arial" w:hAnsi="Arial" w:cs="Arial"/>
          <w:sz w:val="20"/>
          <w:szCs w:val="20"/>
        </w:rPr>
        <w:t>Please check with the Amnesty office in your country if you wish to send appeals after the deadline.</w:t>
      </w:r>
    </w:p>
    <w:p w14:paraId="0F6ABC1F" w14:textId="77777777" w:rsidR="000E228E" w:rsidRPr="009B365B" w:rsidRDefault="000E228E" w:rsidP="009B365B">
      <w:pPr>
        <w:rPr>
          <w:rFonts w:ascii="Arial" w:hAnsi="Arial" w:cs="Arial"/>
          <w:b/>
          <w:sz w:val="20"/>
          <w:szCs w:val="20"/>
        </w:rPr>
      </w:pPr>
    </w:p>
    <w:p w14:paraId="0CBFB97F" w14:textId="1AD699CB" w:rsidR="000E228E" w:rsidRPr="009B365B" w:rsidRDefault="000E228E" w:rsidP="009B365B">
      <w:pPr>
        <w:rPr>
          <w:rFonts w:ascii="Arial" w:hAnsi="Arial" w:cs="Arial"/>
          <w:b/>
          <w:sz w:val="20"/>
          <w:szCs w:val="20"/>
        </w:rPr>
      </w:pPr>
      <w:r w:rsidRPr="009B365B">
        <w:rPr>
          <w:rFonts w:ascii="Arial" w:hAnsi="Arial" w:cs="Arial"/>
          <w:b/>
          <w:sz w:val="20"/>
          <w:szCs w:val="20"/>
        </w:rPr>
        <w:t xml:space="preserve">NAME AND PRONOUN: </w:t>
      </w:r>
      <w:r w:rsidRPr="009B365B">
        <w:rPr>
          <w:rFonts w:ascii="Arial" w:hAnsi="Arial" w:cs="Arial"/>
          <w:sz w:val="20"/>
          <w:szCs w:val="20"/>
        </w:rPr>
        <w:t>Communities facing forced eviction [They/their/them]</w:t>
      </w:r>
    </w:p>
    <w:p w14:paraId="323BF483" w14:textId="77777777" w:rsidR="000E228E" w:rsidRPr="009B365B" w:rsidRDefault="000E228E" w:rsidP="009B365B">
      <w:pPr>
        <w:rPr>
          <w:rFonts w:ascii="Arial" w:hAnsi="Arial" w:cs="Arial"/>
          <w:b/>
          <w:sz w:val="20"/>
          <w:szCs w:val="20"/>
        </w:rPr>
      </w:pPr>
    </w:p>
    <w:p w14:paraId="412001FB" w14:textId="77777777" w:rsidR="000E228E" w:rsidRPr="009B365B" w:rsidRDefault="000E228E" w:rsidP="009B365B">
      <w:pPr>
        <w:rPr>
          <w:rFonts w:ascii="Arial" w:hAnsi="Arial" w:cs="Arial"/>
          <w:sz w:val="20"/>
          <w:szCs w:val="20"/>
        </w:rPr>
      </w:pPr>
      <w:r w:rsidRPr="009B365B">
        <w:rPr>
          <w:rFonts w:ascii="Arial" w:hAnsi="Arial" w:cs="Arial"/>
          <w:b/>
          <w:sz w:val="20"/>
          <w:szCs w:val="20"/>
        </w:rPr>
        <w:t xml:space="preserve">LINK TO PREVIOUS UA: </w:t>
      </w:r>
      <w:hyperlink r:id="rId18" w:history="1">
        <w:r w:rsidRPr="009B365B">
          <w:rPr>
            <w:rStyle w:val="Hyperlink"/>
            <w:rFonts w:ascii="Arial" w:hAnsi="Arial" w:cs="Arial"/>
            <w:sz w:val="20"/>
            <w:szCs w:val="20"/>
          </w:rPr>
          <w:t>https://www.amnesty.org/en/documents/afr59/8409/2018/en/</w:t>
        </w:r>
      </w:hyperlink>
      <w:r w:rsidRPr="009B365B">
        <w:rPr>
          <w:rFonts w:ascii="Arial" w:hAnsi="Arial" w:cs="Arial"/>
          <w:sz w:val="20"/>
          <w:szCs w:val="20"/>
        </w:rPr>
        <w:t xml:space="preserve"> </w:t>
      </w:r>
    </w:p>
    <w:p w14:paraId="03F8E376" w14:textId="77777777" w:rsidR="000E228E" w:rsidRPr="009B365B" w:rsidRDefault="000E228E" w:rsidP="009B365B">
      <w:pPr>
        <w:rPr>
          <w:rFonts w:ascii="Arial" w:hAnsi="Arial" w:cs="Arial"/>
          <w:sz w:val="20"/>
          <w:szCs w:val="20"/>
        </w:rPr>
      </w:pPr>
    </w:p>
    <w:p w14:paraId="4B6937D1" w14:textId="36F15824" w:rsidR="0026766F" w:rsidRPr="009B365B" w:rsidRDefault="0026766F" w:rsidP="009B365B">
      <w:pPr>
        <w:rPr>
          <w:rFonts w:ascii="Arial" w:hAnsi="Arial" w:cs="Arial"/>
          <w:sz w:val="20"/>
          <w:szCs w:val="20"/>
        </w:rPr>
      </w:pPr>
    </w:p>
    <w:p w14:paraId="1E8F1981" w14:textId="77777777" w:rsidR="0026766F" w:rsidRPr="009B365B" w:rsidRDefault="0026766F" w:rsidP="009B365B">
      <w:pPr>
        <w:rPr>
          <w:rFonts w:ascii="Arial" w:hAnsi="Arial" w:cs="Arial"/>
          <w:sz w:val="20"/>
          <w:szCs w:val="20"/>
        </w:rPr>
      </w:pPr>
    </w:p>
    <w:sectPr w:rsidR="0026766F" w:rsidRPr="009B365B" w:rsidSect="009B365B">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E471" w14:textId="77777777" w:rsidR="009B365B" w:rsidRPr="004D1533" w:rsidRDefault="009B365B" w:rsidP="009B365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36CB0BF" w14:textId="77777777" w:rsidR="009B365B" w:rsidRPr="004D1533" w:rsidRDefault="009B365B" w:rsidP="009B365B">
    <w:pPr>
      <w:jc w:val="center"/>
      <w:rPr>
        <w:rFonts w:ascii="Arial" w:hAnsi="Arial" w:cs="Arial"/>
        <w:sz w:val="16"/>
        <w:szCs w:val="16"/>
      </w:rPr>
    </w:pPr>
    <w:r w:rsidRPr="004D1533">
      <w:rPr>
        <w:rFonts w:ascii="Arial" w:hAnsi="Arial" w:cs="Arial"/>
        <w:sz w:val="16"/>
        <w:szCs w:val="16"/>
      </w:rPr>
      <w:t>T (212) 807- 8400 | uan@aiusa.org | www.amnestyusa.org/uan</w:t>
    </w:r>
  </w:p>
  <w:p w14:paraId="00591485" w14:textId="77777777" w:rsidR="009B365B" w:rsidRPr="00D0106D" w:rsidRDefault="009B365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9C238F0" w:rsidR="00D70D29" w:rsidRPr="000E228E" w:rsidRDefault="000E228E" w:rsidP="00D70D29">
    <w:pPr>
      <w:tabs>
        <w:tab w:val="right" w:pos="10203"/>
      </w:tabs>
      <w:rPr>
        <w:rFonts w:ascii="Amnesty Trade Gothic" w:hAnsi="Amnesty Trade Gothic"/>
        <w:color w:val="FFFFFF"/>
      </w:rPr>
    </w:pPr>
    <w:bookmarkStart w:id="1" w:name="_Hlk7535089"/>
    <w:r w:rsidRPr="000E228E">
      <w:rPr>
        <w:rFonts w:ascii="Amnesty Trade Gothic" w:hAnsi="Amnesty Trade Gothic"/>
        <w:sz w:val="16"/>
        <w:szCs w:val="16"/>
      </w:rPr>
      <w:t>Second UA: 96/18 Index: AFR 59/0262/2019 Uganda</w:t>
    </w:r>
    <w:bookmarkEnd w:id="1"/>
    <w:r w:rsidR="00D70D29" w:rsidRPr="000E228E">
      <w:rPr>
        <w:rFonts w:ascii="Amnesty Trade Gothic" w:hAnsi="Amnesty Trade Gothic"/>
        <w:sz w:val="16"/>
        <w:szCs w:val="16"/>
      </w:rPr>
      <w:tab/>
      <w:t xml:space="preserve">Date: </w:t>
    </w:r>
    <w:r w:rsidRPr="000E228E">
      <w:rPr>
        <w:rFonts w:ascii="Amnesty Trade Gothic" w:hAnsi="Amnesty Trade Gothic"/>
        <w:sz w:val="16"/>
        <w:szCs w:val="16"/>
      </w:rPr>
      <w:t>30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0E3241F2"/>
    <w:multiLevelType w:val="hybridMultilevel"/>
    <w:tmpl w:val="4BB6F15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228E"/>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84E52"/>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02CC"/>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B365B"/>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310C"/>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2796E"/>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9B365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9B365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B365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statehouse.go.ug" TargetMode="External"/><Relationship Id="rId18" Type="http://schemas.openxmlformats.org/officeDocument/2006/relationships/hyperlink" Target="https://www.amnesty.org/en/documents/afr59/8409/2018/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Uganda.Washington/" TargetMode="External"/><Relationship Id="rId2" Type="http://schemas.openxmlformats.org/officeDocument/2006/relationships/numbering" Target="numbering.xml"/><Relationship Id="rId16" Type="http://schemas.openxmlformats.org/officeDocument/2006/relationships/hyperlink" Target="https://twitter.com/ugaembawashdc?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ugandaembassyus.org"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shington@mofa.go.u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637C9-4334-4931-A319-45EC5B94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2019-04-30T14:35:00Z</dcterms:created>
  <dcterms:modified xsi:type="dcterms:W3CDTF">2019-05-01T14:21:00Z</dcterms:modified>
</cp:coreProperties>
</file>