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A80A3B" w:rsidRDefault="0034128A" w:rsidP="00A80A3B">
      <w:pPr>
        <w:pStyle w:val="AIUrgentActionTopHeading"/>
        <w:tabs>
          <w:tab w:val="clear" w:pos="567"/>
        </w:tabs>
        <w:spacing w:line="240" w:lineRule="auto"/>
        <w:rPr>
          <w:rFonts w:cs="Arial"/>
          <w:sz w:val="80"/>
          <w:szCs w:val="80"/>
        </w:rPr>
      </w:pPr>
      <w:r w:rsidRPr="00A80A3B">
        <w:rPr>
          <w:rFonts w:cs="Arial"/>
          <w:sz w:val="80"/>
          <w:szCs w:val="80"/>
          <w:highlight w:val="yellow"/>
        </w:rPr>
        <w:t>URGENT ACTION</w:t>
      </w:r>
    </w:p>
    <w:p w14:paraId="76BC4611" w14:textId="77777777" w:rsidR="005D2C37" w:rsidRPr="00A80A3B" w:rsidRDefault="005D2C37" w:rsidP="00A80A3B">
      <w:pPr>
        <w:pStyle w:val="Default"/>
        <w:ind w:left="-283"/>
        <w:rPr>
          <w:b/>
          <w:sz w:val="28"/>
          <w:szCs w:val="28"/>
        </w:rPr>
      </w:pPr>
    </w:p>
    <w:p w14:paraId="48ED1961" w14:textId="733ABAE7" w:rsidR="0034128A" w:rsidRPr="00A80A3B" w:rsidRDefault="006B5DF9" w:rsidP="00A80A3B">
      <w:pPr>
        <w:spacing w:after="0" w:line="240" w:lineRule="auto"/>
        <w:rPr>
          <w:rFonts w:ascii="Arial" w:hAnsi="Arial" w:cs="Arial"/>
          <w:b/>
          <w:i/>
          <w:sz w:val="32"/>
          <w:lang w:eastAsia="es-MX"/>
        </w:rPr>
      </w:pPr>
      <w:r w:rsidRPr="00A80A3B">
        <w:rPr>
          <w:rFonts w:ascii="Arial" w:hAnsi="Arial" w:cs="Arial"/>
          <w:b/>
          <w:sz w:val="32"/>
          <w:lang w:eastAsia="es-MX"/>
        </w:rPr>
        <w:t>HUMAN RIGHTS DEFENDERS</w:t>
      </w:r>
      <w:r w:rsidR="00B07651" w:rsidRPr="00A80A3B">
        <w:rPr>
          <w:rFonts w:ascii="Arial" w:hAnsi="Arial" w:cs="Arial"/>
          <w:b/>
          <w:sz w:val="32"/>
          <w:lang w:eastAsia="es-MX"/>
        </w:rPr>
        <w:t xml:space="preserve"> FACE </w:t>
      </w:r>
      <w:r w:rsidR="00581265" w:rsidRPr="00A80A3B">
        <w:rPr>
          <w:rFonts w:ascii="Arial" w:hAnsi="Arial" w:cs="Arial"/>
          <w:b/>
          <w:sz w:val="32"/>
          <w:lang w:eastAsia="es-MX"/>
        </w:rPr>
        <w:t xml:space="preserve">BRUTAL </w:t>
      </w:r>
      <w:r w:rsidR="00B07651" w:rsidRPr="00A80A3B">
        <w:rPr>
          <w:rFonts w:ascii="Arial" w:hAnsi="Arial" w:cs="Arial"/>
          <w:b/>
          <w:sz w:val="32"/>
          <w:lang w:eastAsia="es-MX"/>
        </w:rPr>
        <w:t>CRACKDOWN</w:t>
      </w:r>
    </w:p>
    <w:p w14:paraId="4E9B0D74" w14:textId="667D15E7" w:rsidR="00733150" w:rsidRPr="00A80A3B" w:rsidRDefault="007221D9" w:rsidP="00A80A3B">
      <w:pPr>
        <w:spacing w:after="0" w:line="240" w:lineRule="auto"/>
        <w:rPr>
          <w:rFonts w:ascii="Arial" w:hAnsi="Arial" w:cs="Arial"/>
          <w:b/>
          <w:sz w:val="22"/>
          <w:szCs w:val="22"/>
          <w:lang w:eastAsia="es-MX"/>
        </w:rPr>
      </w:pPr>
      <w:r w:rsidRPr="00A80A3B">
        <w:rPr>
          <w:rFonts w:ascii="Arial" w:hAnsi="Arial" w:cs="Arial"/>
          <w:b/>
          <w:sz w:val="22"/>
          <w:szCs w:val="22"/>
          <w:lang w:eastAsia="es-MX"/>
        </w:rPr>
        <w:t xml:space="preserve">On 22 April, </w:t>
      </w:r>
      <w:r w:rsidR="006B5DF9" w:rsidRPr="00A80A3B">
        <w:rPr>
          <w:rFonts w:ascii="Arial" w:hAnsi="Arial" w:cs="Arial"/>
          <w:b/>
          <w:sz w:val="22"/>
          <w:szCs w:val="22"/>
          <w:lang w:eastAsia="es-MX"/>
        </w:rPr>
        <w:t xml:space="preserve">Cristina </w:t>
      </w:r>
      <w:proofErr w:type="spellStart"/>
      <w:r w:rsidR="006B5DF9" w:rsidRPr="00A80A3B">
        <w:rPr>
          <w:rFonts w:ascii="Arial" w:hAnsi="Arial" w:cs="Arial"/>
          <w:b/>
          <w:sz w:val="22"/>
          <w:szCs w:val="22"/>
          <w:lang w:eastAsia="es-MX"/>
        </w:rPr>
        <w:t>Palabay</w:t>
      </w:r>
      <w:proofErr w:type="spellEnd"/>
      <w:r w:rsidR="00B444E4" w:rsidRPr="00A80A3B">
        <w:rPr>
          <w:rFonts w:ascii="Arial" w:hAnsi="Arial" w:cs="Arial"/>
          <w:b/>
          <w:sz w:val="22"/>
          <w:szCs w:val="22"/>
          <w:lang w:eastAsia="es-MX"/>
        </w:rPr>
        <w:t xml:space="preserve"> </w:t>
      </w:r>
      <w:r w:rsidR="006B5DF9" w:rsidRPr="00A80A3B">
        <w:rPr>
          <w:rFonts w:ascii="Arial" w:hAnsi="Arial" w:cs="Arial"/>
          <w:b/>
          <w:sz w:val="22"/>
          <w:szCs w:val="22"/>
          <w:lang w:eastAsia="es-MX"/>
        </w:rPr>
        <w:t xml:space="preserve">of </w:t>
      </w:r>
      <w:r w:rsidR="00B444E4" w:rsidRPr="00A80A3B">
        <w:rPr>
          <w:rFonts w:ascii="Arial" w:hAnsi="Arial" w:cs="Arial"/>
          <w:b/>
          <w:sz w:val="22"/>
          <w:szCs w:val="22"/>
          <w:lang w:eastAsia="es-MX"/>
        </w:rPr>
        <w:t xml:space="preserve">Philippines-based human rights alliance </w:t>
      </w:r>
      <w:proofErr w:type="spellStart"/>
      <w:r w:rsidR="00B444E4" w:rsidRPr="00A80A3B">
        <w:rPr>
          <w:rFonts w:ascii="Arial" w:hAnsi="Arial" w:cs="Arial"/>
          <w:b/>
          <w:sz w:val="22"/>
          <w:szCs w:val="22"/>
          <w:lang w:eastAsia="es-MX"/>
        </w:rPr>
        <w:t>Karapatan</w:t>
      </w:r>
      <w:proofErr w:type="spellEnd"/>
      <w:r w:rsidR="006B5DF9" w:rsidRPr="00A80A3B">
        <w:rPr>
          <w:rFonts w:ascii="Arial" w:hAnsi="Arial" w:cs="Arial"/>
          <w:b/>
          <w:sz w:val="22"/>
          <w:szCs w:val="22"/>
          <w:lang w:eastAsia="es-MX"/>
        </w:rPr>
        <w:t xml:space="preserve"> received a </w:t>
      </w:r>
      <w:r w:rsidR="00697222" w:rsidRPr="00A80A3B">
        <w:rPr>
          <w:rFonts w:ascii="Arial" w:hAnsi="Arial" w:cs="Arial"/>
          <w:b/>
          <w:sz w:val="22"/>
          <w:szCs w:val="22"/>
          <w:lang w:eastAsia="es-MX"/>
        </w:rPr>
        <w:t xml:space="preserve">text </w:t>
      </w:r>
      <w:r w:rsidR="006B5DF9" w:rsidRPr="00A80A3B">
        <w:rPr>
          <w:rFonts w:ascii="Arial" w:hAnsi="Arial" w:cs="Arial"/>
          <w:b/>
          <w:sz w:val="22"/>
          <w:szCs w:val="22"/>
          <w:lang w:eastAsia="es-MX"/>
        </w:rPr>
        <w:t xml:space="preserve">message </w:t>
      </w:r>
      <w:r w:rsidR="00011A1B" w:rsidRPr="00A80A3B">
        <w:rPr>
          <w:rFonts w:ascii="Arial" w:hAnsi="Arial" w:cs="Arial"/>
          <w:b/>
          <w:sz w:val="22"/>
          <w:szCs w:val="22"/>
          <w:lang w:eastAsia="es-MX"/>
        </w:rPr>
        <w:t>from an unidentified person</w:t>
      </w:r>
      <w:r w:rsidR="00697222" w:rsidRPr="00A80A3B">
        <w:rPr>
          <w:rFonts w:ascii="Arial" w:hAnsi="Arial" w:cs="Arial"/>
          <w:b/>
          <w:sz w:val="22"/>
          <w:szCs w:val="22"/>
          <w:lang w:eastAsia="es-MX"/>
        </w:rPr>
        <w:t>, sent to her personal number</w:t>
      </w:r>
      <w:r w:rsidR="009E3C0A" w:rsidRPr="00A80A3B">
        <w:rPr>
          <w:rFonts w:ascii="Arial" w:hAnsi="Arial" w:cs="Arial"/>
          <w:b/>
          <w:sz w:val="22"/>
          <w:szCs w:val="22"/>
          <w:lang w:eastAsia="es-MX"/>
        </w:rPr>
        <w:t>,</w:t>
      </w:r>
      <w:r w:rsidR="006B5DF9" w:rsidRPr="00A80A3B">
        <w:rPr>
          <w:rFonts w:ascii="Arial" w:hAnsi="Arial" w:cs="Arial"/>
          <w:b/>
          <w:sz w:val="22"/>
          <w:szCs w:val="22"/>
          <w:lang w:eastAsia="es-MX"/>
        </w:rPr>
        <w:t xml:space="preserve"> warning her and several other individuals that they are targeted to be killed this year. </w:t>
      </w:r>
      <w:r w:rsidR="003F5768" w:rsidRPr="00A80A3B">
        <w:rPr>
          <w:rFonts w:ascii="Arial" w:hAnsi="Arial" w:cs="Arial"/>
          <w:b/>
          <w:sz w:val="22"/>
          <w:szCs w:val="22"/>
        </w:rPr>
        <w:t>Amid</w:t>
      </w:r>
      <w:r w:rsidR="00733150" w:rsidRPr="00A80A3B">
        <w:rPr>
          <w:rFonts w:ascii="Arial" w:hAnsi="Arial" w:cs="Arial"/>
          <w:b/>
          <w:sz w:val="22"/>
          <w:szCs w:val="22"/>
        </w:rPr>
        <w:t xml:space="preserve"> the threats against </w:t>
      </w:r>
      <w:proofErr w:type="spellStart"/>
      <w:r w:rsidR="00733150" w:rsidRPr="00A80A3B">
        <w:rPr>
          <w:rFonts w:ascii="Arial" w:hAnsi="Arial" w:cs="Arial"/>
          <w:b/>
          <w:sz w:val="22"/>
          <w:szCs w:val="22"/>
        </w:rPr>
        <w:t>Palabay</w:t>
      </w:r>
      <w:proofErr w:type="spellEnd"/>
      <w:r w:rsidR="003F5768" w:rsidRPr="00A80A3B">
        <w:rPr>
          <w:rFonts w:ascii="Arial" w:hAnsi="Arial" w:cs="Arial"/>
          <w:b/>
          <w:sz w:val="22"/>
          <w:szCs w:val="22"/>
        </w:rPr>
        <w:t>,</w:t>
      </w:r>
      <w:r w:rsidR="00B02621" w:rsidRPr="00A80A3B">
        <w:rPr>
          <w:rFonts w:ascii="Arial" w:hAnsi="Arial" w:cs="Arial"/>
          <w:b/>
          <w:sz w:val="22"/>
          <w:szCs w:val="22"/>
        </w:rPr>
        <w:t xml:space="preserve"> </w:t>
      </w:r>
      <w:r w:rsidR="003F5768" w:rsidRPr="00A80A3B">
        <w:rPr>
          <w:rFonts w:ascii="Arial" w:hAnsi="Arial" w:cs="Arial"/>
          <w:b/>
          <w:sz w:val="22"/>
          <w:szCs w:val="22"/>
        </w:rPr>
        <w:t xml:space="preserve">on 30 May the Supreme Court directed the government to give access to information of </w:t>
      </w:r>
      <w:proofErr w:type="spellStart"/>
      <w:r w:rsidR="003F5768" w:rsidRPr="00A80A3B">
        <w:rPr>
          <w:rFonts w:ascii="Arial" w:hAnsi="Arial" w:cs="Arial"/>
          <w:b/>
          <w:sz w:val="22"/>
          <w:szCs w:val="22"/>
        </w:rPr>
        <w:t>Palabay</w:t>
      </w:r>
      <w:proofErr w:type="spellEnd"/>
      <w:r w:rsidR="003F5768" w:rsidRPr="00A80A3B">
        <w:rPr>
          <w:rFonts w:ascii="Arial" w:hAnsi="Arial" w:cs="Arial"/>
          <w:b/>
          <w:sz w:val="22"/>
          <w:szCs w:val="22"/>
        </w:rPr>
        <w:t xml:space="preserve"> and other human rights defenders in hope to protect their right to life</w:t>
      </w:r>
      <w:r w:rsidR="00052227" w:rsidRPr="00A80A3B">
        <w:rPr>
          <w:rFonts w:ascii="Arial" w:hAnsi="Arial" w:cs="Arial"/>
          <w:b/>
          <w:sz w:val="22"/>
          <w:szCs w:val="22"/>
        </w:rPr>
        <w:t>, liberty</w:t>
      </w:r>
      <w:r w:rsidR="003F5768" w:rsidRPr="00A80A3B">
        <w:rPr>
          <w:rFonts w:ascii="Arial" w:hAnsi="Arial" w:cs="Arial"/>
          <w:b/>
          <w:sz w:val="22"/>
          <w:szCs w:val="22"/>
        </w:rPr>
        <w:t xml:space="preserve"> and security</w:t>
      </w:r>
      <w:r w:rsidR="00B02621" w:rsidRPr="00A80A3B">
        <w:rPr>
          <w:rFonts w:ascii="Arial" w:hAnsi="Arial" w:cs="Arial"/>
          <w:b/>
          <w:sz w:val="22"/>
          <w:szCs w:val="22"/>
        </w:rPr>
        <w:t>.</w:t>
      </w:r>
    </w:p>
    <w:p w14:paraId="1078B276" w14:textId="61143B67" w:rsidR="00D23D90" w:rsidRPr="00A80A3B" w:rsidRDefault="00D23D90" w:rsidP="00A80A3B">
      <w:pPr>
        <w:spacing w:after="0" w:line="240" w:lineRule="auto"/>
        <w:ind w:left="-283"/>
        <w:rPr>
          <w:rFonts w:ascii="Arial" w:hAnsi="Arial" w:cs="Arial"/>
          <w:b/>
          <w:lang w:eastAsia="es-MX"/>
        </w:rPr>
      </w:pPr>
    </w:p>
    <w:p w14:paraId="37796067" w14:textId="77777777" w:rsidR="00A80A3B" w:rsidRPr="0007751F" w:rsidRDefault="00A80A3B" w:rsidP="00A80A3B">
      <w:pPr>
        <w:spacing w:line="240" w:lineRule="auto"/>
        <w:rPr>
          <w:rFonts w:ascii="Arial" w:hAnsi="Arial" w:cs="Arial"/>
          <w:b/>
          <w:sz w:val="20"/>
          <w:szCs w:val="20"/>
        </w:rPr>
      </w:pPr>
      <w:r w:rsidRPr="0007751F">
        <w:rPr>
          <w:rFonts w:ascii="Arial" w:hAnsi="Arial" w:cs="Arial"/>
          <w:b/>
          <w:sz w:val="20"/>
          <w:szCs w:val="20"/>
        </w:rPr>
        <w:t xml:space="preserve">TAKE ACTION: </w:t>
      </w:r>
    </w:p>
    <w:p w14:paraId="467432EC" w14:textId="77777777" w:rsidR="00A80A3B" w:rsidRPr="004D1533" w:rsidRDefault="00A80A3B" w:rsidP="00A80A3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2D269F6" w14:textId="0D5ABFA4" w:rsidR="00A80A3B" w:rsidRPr="004D1533" w:rsidRDefault="00A80A3B" w:rsidP="00A80A3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8276FF" w14:textId="77777777" w:rsidR="00A80A3B" w:rsidRDefault="005D2C37" w:rsidP="00A80A3B">
      <w:pPr>
        <w:spacing w:after="0" w:line="240" w:lineRule="auto"/>
        <w:rPr>
          <w:rFonts w:ascii="Arial" w:hAnsi="Arial" w:cs="Arial"/>
          <w:b/>
          <w:sz w:val="20"/>
          <w:szCs w:val="20"/>
        </w:rPr>
      </w:pPr>
      <w:r w:rsidRPr="00A80A3B">
        <w:rPr>
          <w:rFonts w:ascii="Arial" w:hAnsi="Arial" w:cs="Arial"/>
          <w:b/>
          <w:noProof/>
          <w:sz w:val="20"/>
          <w:szCs w:val="20"/>
        </w:rPr>
        <mc:AlternateContent>
          <mc:Choice Requires="wps">
            <w:drawing>
              <wp:anchor distT="0" distB="0" distL="114300" distR="114300" simplePos="0" relativeHeight="251658752"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F2CB"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DFDFB9B" w14:textId="77777777" w:rsidR="00A80A3B" w:rsidRDefault="00A80A3B" w:rsidP="00A80A3B">
      <w:pPr>
        <w:spacing w:after="0" w:line="240" w:lineRule="auto"/>
        <w:rPr>
          <w:rFonts w:ascii="Arial" w:hAnsi="Arial" w:cs="Arial"/>
          <w:b/>
          <w:szCs w:val="18"/>
        </w:rPr>
        <w:sectPr w:rsidR="00A80A3B" w:rsidSect="00A80A3B">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524A7882" w:rsidR="005D2C37" w:rsidRPr="00A80A3B" w:rsidRDefault="00DC7305" w:rsidP="00A80A3B">
      <w:pPr>
        <w:spacing w:after="0" w:line="240" w:lineRule="auto"/>
        <w:rPr>
          <w:rFonts w:ascii="Arial" w:hAnsi="Arial" w:cs="Arial"/>
          <w:b/>
          <w:szCs w:val="18"/>
        </w:rPr>
      </w:pPr>
      <w:r w:rsidRPr="00A80A3B">
        <w:rPr>
          <w:rFonts w:ascii="Arial" w:hAnsi="Arial" w:cs="Arial"/>
          <w:b/>
          <w:szCs w:val="18"/>
        </w:rPr>
        <w:t xml:space="preserve">Police General Oscar </w:t>
      </w:r>
      <w:proofErr w:type="spellStart"/>
      <w:r w:rsidRPr="00A80A3B">
        <w:rPr>
          <w:rFonts w:ascii="Arial" w:hAnsi="Arial" w:cs="Arial"/>
          <w:b/>
          <w:szCs w:val="18"/>
        </w:rPr>
        <w:t>Albayalde</w:t>
      </w:r>
      <w:proofErr w:type="spellEnd"/>
    </w:p>
    <w:p w14:paraId="6C760C92" w14:textId="6DB6DEA8" w:rsidR="005D2C37" w:rsidRPr="00A80A3B" w:rsidRDefault="00DC7305" w:rsidP="00A80A3B">
      <w:pPr>
        <w:spacing w:after="0" w:line="240" w:lineRule="auto"/>
        <w:rPr>
          <w:rFonts w:ascii="Arial" w:hAnsi="Arial" w:cs="Arial"/>
          <w:szCs w:val="18"/>
        </w:rPr>
      </w:pPr>
      <w:r w:rsidRPr="00A80A3B">
        <w:rPr>
          <w:rFonts w:ascii="Arial" w:hAnsi="Arial" w:cs="Arial"/>
          <w:szCs w:val="18"/>
        </w:rPr>
        <w:t>Chief, Philippine National Police</w:t>
      </w:r>
    </w:p>
    <w:p w14:paraId="07CD2B56" w14:textId="6F70A7C3" w:rsidR="005D2C37" w:rsidRPr="00A80A3B" w:rsidRDefault="005C1411" w:rsidP="00A80A3B">
      <w:pPr>
        <w:spacing w:after="0" w:line="240" w:lineRule="auto"/>
        <w:rPr>
          <w:rFonts w:ascii="Arial" w:hAnsi="Arial" w:cs="Arial"/>
          <w:szCs w:val="18"/>
        </w:rPr>
      </w:pPr>
      <w:r w:rsidRPr="00A80A3B">
        <w:rPr>
          <w:rFonts w:ascii="Arial" w:hAnsi="Arial" w:cs="Arial"/>
          <w:szCs w:val="18"/>
        </w:rPr>
        <w:t>National Headquarters Building</w:t>
      </w:r>
    </w:p>
    <w:p w14:paraId="6504441A" w14:textId="48CE77A8" w:rsidR="005D2C37" w:rsidRPr="00A80A3B" w:rsidRDefault="005C1411" w:rsidP="00A80A3B">
      <w:pPr>
        <w:spacing w:after="0" w:line="240" w:lineRule="auto"/>
        <w:rPr>
          <w:rFonts w:ascii="Arial" w:hAnsi="Arial" w:cs="Arial"/>
          <w:szCs w:val="18"/>
          <w:lang w:val="en-US"/>
        </w:rPr>
      </w:pPr>
      <w:r w:rsidRPr="00A80A3B">
        <w:rPr>
          <w:rFonts w:ascii="Arial" w:hAnsi="Arial" w:cs="Arial"/>
          <w:szCs w:val="18"/>
          <w:lang w:val="en-US"/>
        </w:rPr>
        <w:t>Camp Gen Rafael Crame, Quezon City</w:t>
      </w:r>
    </w:p>
    <w:p w14:paraId="6FB58CAF" w14:textId="3B2C40E4" w:rsidR="005D2C37" w:rsidRPr="00A80A3B" w:rsidRDefault="005C1411" w:rsidP="00A80A3B">
      <w:pPr>
        <w:spacing w:after="0" w:line="240" w:lineRule="auto"/>
        <w:rPr>
          <w:rFonts w:ascii="Arial" w:hAnsi="Arial" w:cs="Arial"/>
          <w:szCs w:val="18"/>
        </w:rPr>
      </w:pPr>
      <w:r w:rsidRPr="00A80A3B">
        <w:rPr>
          <w:rFonts w:ascii="Arial" w:hAnsi="Arial" w:cs="Arial"/>
          <w:szCs w:val="18"/>
        </w:rPr>
        <w:t>1111 Philippines</w:t>
      </w:r>
    </w:p>
    <w:p w14:paraId="52E8AA6E" w14:textId="6DB13CF0" w:rsidR="00EA68CE" w:rsidRPr="00A80A3B" w:rsidRDefault="00EA68CE" w:rsidP="00A80A3B">
      <w:pPr>
        <w:spacing w:after="0" w:line="240" w:lineRule="auto"/>
        <w:rPr>
          <w:rFonts w:ascii="Arial" w:hAnsi="Arial" w:cs="Arial"/>
          <w:szCs w:val="18"/>
        </w:rPr>
      </w:pPr>
      <w:r w:rsidRPr="00A80A3B">
        <w:rPr>
          <w:rFonts w:ascii="Arial" w:hAnsi="Arial" w:cs="Arial"/>
          <w:szCs w:val="18"/>
        </w:rPr>
        <w:t>Fax:</w:t>
      </w:r>
      <w:r w:rsidR="005C1411" w:rsidRPr="00A80A3B">
        <w:rPr>
          <w:rFonts w:ascii="Arial" w:hAnsi="Arial" w:cs="Arial"/>
          <w:szCs w:val="18"/>
        </w:rPr>
        <w:t xml:space="preserve"> +632 724 8749</w:t>
      </w:r>
    </w:p>
    <w:p w14:paraId="22E2FD5A" w14:textId="6D76B8AA" w:rsidR="005D2C37" w:rsidRPr="00A80A3B" w:rsidRDefault="005D2C37" w:rsidP="00A80A3B">
      <w:pPr>
        <w:spacing w:after="0" w:line="240" w:lineRule="auto"/>
        <w:rPr>
          <w:rFonts w:ascii="Arial" w:hAnsi="Arial" w:cs="Arial"/>
          <w:szCs w:val="18"/>
        </w:rPr>
      </w:pPr>
      <w:r w:rsidRPr="00A80A3B">
        <w:rPr>
          <w:rFonts w:ascii="Arial" w:hAnsi="Arial" w:cs="Arial"/>
          <w:szCs w:val="18"/>
        </w:rPr>
        <w:t>Email:</w:t>
      </w:r>
      <w:r w:rsidR="005C1411" w:rsidRPr="00A80A3B">
        <w:rPr>
          <w:rFonts w:ascii="Arial" w:hAnsi="Arial" w:cs="Arial"/>
          <w:szCs w:val="18"/>
        </w:rPr>
        <w:t xml:space="preserve"> </w:t>
      </w:r>
      <w:hyperlink r:id="rId11" w:history="1">
        <w:r w:rsidR="00A80A3B" w:rsidRPr="00A80A3B">
          <w:rPr>
            <w:rStyle w:val="Hyperlink"/>
            <w:rFonts w:ascii="Arial" w:hAnsi="Arial" w:cs="Arial"/>
            <w:szCs w:val="18"/>
          </w:rPr>
          <w:t>pnpo.adm1n@gmail.com</w:t>
        </w:r>
      </w:hyperlink>
      <w:r w:rsidR="00A80A3B" w:rsidRPr="00A80A3B">
        <w:rPr>
          <w:rFonts w:ascii="Arial" w:hAnsi="Arial" w:cs="Arial"/>
          <w:szCs w:val="18"/>
        </w:rPr>
        <w:t xml:space="preserve"> </w:t>
      </w:r>
    </w:p>
    <w:p w14:paraId="7E974A8A" w14:textId="0D1388D9" w:rsidR="00A80A3B" w:rsidRPr="00A80A3B" w:rsidRDefault="00A80A3B" w:rsidP="00A80A3B">
      <w:pPr>
        <w:spacing w:after="0" w:line="240" w:lineRule="auto"/>
        <w:rPr>
          <w:rFonts w:ascii="Arial" w:hAnsi="Arial" w:cs="Arial"/>
          <w:szCs w:val="18"/>
        </w:rPr>
      </w:pPr>
    </w:p>
    <w:p w14:paraId="7F87E629" w14:textId="77777777" w:rsidR="00A80A3B" w:rsidRDefault="00A80A3B" w:rsidP="006B03AB">
      <w:pPr>
        <w:pStyle w:val="PlainText"/>
        <w:rPr>
          <w:rFonts w:ascii="Arial" w:hAnsi="Arial" w:cs="Arial"/>
          <w:b/>
          <w:sz w:val="18"/>
          <w:szCs w:val="18"/>
        </w:rPr>
      </w:pPr>
    </w:p>
    <w:p w14:paraId="10FB341C" w14:textId="2E2FEC45" w:rsidR="00A80A3B" w:rsidRPr="00A80A3B" w:rsidRDefault="00A80A3B" w:rsidP="006B03AB">
      <w:pPr>
        <w:pStyle w:val="PlainText"/>
        <w:rPr>
          <w:rFonts w:ascii="Arial" w:hAnsi="Arial" w:cs="Arial"/>
          <w:b/>
          <w:sz w:val="18"/>
          <w:szCs w:val="18"/>
        </w:rPr>
      </w:pPr>
      <w:r w:rsidRPr="00A80A3B">
        <w:rPr>
          <w:rFonts w:ascii="Arial" w:hAnsi="Arial" w:cs="Arial"/>
          <w:b/>
          <w:sz w:val="18"/>
          <w:szCs w:val="18"/>
        </w:rPr>
        <w:t xml:space="preserve">H.E. Jose Manuel G. Romualdez </w:t>
      </w:r>
    </w:p>
    <w:p w14:paraId="100AC24F"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Embassy of the Republic of the Philippines</w:t>
      </w:r>
    </w:p>
    <w:p w14:paraId="07CD03A7"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1600 Massachusetts Ave. NW, Washington DC 20036</w:t>
      </w:r>
    </w:p>
    <w:p w14:paraId="5F11E4EC"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Phone: 202 467 9300 I 202 467 9366</w:t>
      </w:r>
    </w:p>
    <w:p w14:paraId="4C8827F9"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Fax: 202 467 9417</w:t>
      </w:r>
    </w:p>
    <w:p w14:paraId="1E724710" w14:textId="3D648960" w:rsidR="00A80A3B" w:rsidRPr="00A80A3B" w:rsidRDefault="00A80A3B" w:rsidP="006B03AB">
      <w:pPr>
        <w:pStyle w:val="PlainText"/>
        <w:rPr>
          <w:rFonts w:ascii="Arial" w:hAnsi="Arial" w:cs="Arial"/>
          <w:sz w:val="18"/>
          <w:szCs w:val="18"/>
        </w:rPr>
      </w:pPr>
      <w:r w:rsidRPr="00A80A3B">
        <w:rPr>
          <w:rFonts w:ascii="Arial" w:hAnsi="Arial" w:cs="Arial"/>
          <w:sz w:val="18"/>
          <w:szCs w:val="18"/>
        </w:rPr>
        <w:t xml:space="preserve">Email: </w:t>
      </w:r>
      <w:hyperlink r:id="rId12" w:history="1">
        <w:r w:rsidRPr="000C210D">
          <w:rPr>
            <w:rStyle w:val="Hyperlink"/>
            <w:rFonts w:ascii="Arial" w:hAnsi="Arial" w:cs="Arial"/>
            <w:sz w:val="18"/>
            <w:szCs w:val="18"/>
          </w:rPr>
          <w:t>info@phembassy-us.org</w:t>
        </w:r>
      </w:hyperlink>
      <w:r w:rsidRPr="00A80A3B">
        <w:rPr>
          <w:rFonts w:ascii="Arial" w:hAnsi="Arial" w:cs="Arial"/>
          <w:sz w:val="18"/>
          <w:szCs w:val="18"/>
        </w:rPr>
        <w:t>,</w:t>
      </w:r>
      <w:r>
        <w:rPr>
          <w:rFonts w:ascii="Arial" w:hAnsi="Arial" w:cs="Arial"/>
          <w:sz w:val="18"/>
          <w:szCs w:val="18"/>
        </w:rPr>
        <w:t xml:space="preserve"> </w:t>
      </w:r>
      <w:hyperlink r:id="rId13" w:history="1">
        <w:r w:rsidRPr="000C210D">
          <w:rPr>
            <w:rStyle w:val="Hyperlink"/>
            <w:rFonts w:ascii="Arial" w:hAnsi="Arial" w:cs="Arial"/>
            <w:sz w:val="18"/>
            <w:szCs w:val="18"/>
          </w:rPr>
          <w:t>ambassador@phembassy-us.org</w:t>
        </w:r>
      </w:hyperlink>
      <w:r>
        <w:rPr>
          <w:rFonts w:ascii="Arial" w:hAnsi="Arial" w:cs="Arial"/>
          <w:sz w:val="18"/>
          <w:szCs w:val="18"/>
        </w:rPr>
        <w:t xml:space="preserve"> </w:t>
      </w:r>
    </w:p>
    <w:p w14:paraId="211CEEDB" w14:textId="70B7B292" w:rsidR="00A80A3B" w:rsidRPr="00A80A3B" w:rsidRDefault="00A80A3B" w:rsidP="006B03AB">
      <w:pPr>
        <w:pStyle w:val="PlainText"/>
        <w:rPr>
          <w:rFonts w:ascii="Arial" w:hAnsi="Arial" w:cs="Arial"/>
          <w:sz w:val="18"/>
          <w:szCs w:val="18"/>
        </w:rPr>
      </w:pPr>
      <w:r w:rsidRPr="00A80A3B">
        <w:rPr>
          <w:rFonts w:ascii="Arial" w:hAnsi="Arial" w:cs="Arial"/>
          <w:sz w:val="18"/>
          <w:szCs w:val="18"/>
        </w:rPr>
        <w:t xml:space="preserve">Twitter: </w:t>
      </w:r>
      <w:hyperlink r:id="rId14" w:history="1">
        <w:r w:rsidRPr="00A80A3B">
          <w:rPr>
            <w:rStyle w:val="Hyperlink"/>
            <w:rFonts w:ascii="Arial" w:hAnsi="Arial" w:cs="Arial"/>
            <w:sz w:val="18"/>
            <w:szCs w:val="18"/>
          </w:rPr>
          <w:t>@</w:t>
        </w:r>
        <w:proofErr w:type="spellStart"/>
        <w:r w:rsidRPr="00A80A3B">
          <w:rPr>
            <w:rStyle w:val="Hyperlink"/>
            <w:rFonts w:ascii="Arial" w:hAnsi="Arial" w:cs="Arial"/>
            <w:sz w:val="18"/>
            <w:szCs w:val="18"/>
          </w:rPr>
          <w:t>PhilippinesUSA</w:t>
        </w:r>
        <w:proofErr w:type="spellEnd"/>
      </w:hyperlink>
    </w:p>
    <w:p w14:paraId="417591EC" w14:textId="27D35D94" w:rsidR="00A80A3B" w:rsidRPr="00A80A3B" w:rsidRDefault="00A80A3B" w:rsidP="00A80A3B">
      <w:pPr>
        <w:pStyle w:val="PlainText"/>
        <w:rPr>
          <w:rFonts w:ascii="Arial" w:hAnsi="Arial" w:cs="Arial"/>
          <w:sz w:val="18"/>
          <w:szCs w:val="18"/>
        </w:rPr>
      </w:pPr>
      <w:r w:rsidRPr="00A80A3B">
        <w:rPr>
          <w:rFonts w:ascii="Arial" w:hAnsi="Arial" w:cs="Arial"/>
          <w:sz w:val="18"/>
          <w:szCs w:val="18"/>
        </w:rPr>
        <w:t>Salutation: Dear Ambassador</w:t>
      </w:r>
    </w:p>
    <w:p w14:paraId="10447B03" w14:textId="77777777" w:rsidR="00A80A3B" w:rsidRDefault="00A80A3B" w:rsidP="00A80A3B">
      <w:pPr>
        <w:spacing w:after="0" w:line="240" w:lineRule="auto"/>
        <w:rPr>
          <w:rFonts w:ascii="Arial" w:hAnsi="Arial" w:cs="Arial"/>
          <w:b/>
          <w:sz w:val="20"/>
          <w:szCs w:val="20"/>
        </w:rPr>
        <w:sectPr w:rsidR="00A80A3B" w:rsidSect="00A80A3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279CECA" w14:textId="5CDD2AA8" w:rsidR="00510B36" w:rsidRPr="00A80A3B" w:rsidRDefault="005D2C37" w:rsidP="00A80A3B">
      <w:pPr>
        <w:spacing w:after="0" w:line="240" w:lineRule="auto"/>
        <w:rPr>
          <w:rFonts w:ascii="Arial" w:hAnsi="Arial" w:cs="Arial"/>
          <w:sz w:val="19"/>
          <w:szCs w:val="19"/>
        </w:rPr>
      </w:pPr>
      <w:r w:rsidRPr="00A80A3B">
        <w:rPr>
          <w:rFonts w:ascii="Arial" w:hAnsi="Arial" w:cs="Arial"/>
          <w:sz w:val="19"/>
          <w:szCs w:val="19"/>
        </w:rPr>
        <w:t xml:space="preserve">Dear </w:t>
      </w:r>
      <w:r w:rsidR="005C1411" w:rsidRPr="00A80A3B">
        <w:rPr>
          <w:rFonts w:ascii="Arial" w:hAnsi="Arial" w:cs="Arial"/>
          <w:sz w:val="19"/>
          <w:szCs w:val="19"/>
        </w:rPr>
        <w:t xml:space="preserve">General </w:t>
      </w:r>
      <w:proofErr w:type="spellStart"/>
      <w:r w:rsidR="005C1411" w:rsidRPr="00A80A3B">
        <w:rPr>
          <w:rFonts w:ascii="Arial" w:hAnsi="Arial" w:cs="Arial"/>
          <w:sz w:val="19"/>
          <w:szCs w:val="19"/>
        </w:rPr>
        <w:t>Albayalde</w:t>
      </w:r>
      <w:proofErr w:type="spellEnd"/>
      <w:r w:rsidR="00B07651" w:rsidRPr="00A80A3B">
        <w:rPr>
          <w:rFonts w:ascii="Arial" w:hAnsi="Arial" w:cs="Arial"/>
          <w:sz w:val="19"/>
          <w:szCs w:val="19"/>
        </w:rPr>
        <w:t>,</w:t>
      </w:r>
    </w:p>
    <w:p w14:paraId="6B1258E4" w14:textId="77777777" w:rsidR="00A80A3B" w:rsidRPr="00A80A3B" w:rsidRDefault="00A80A3B" w:rsidP="00A80A3B">
      <w:pPr>
        <w:spacing w:after="0" w:line="240" w:lineRule="auto"/>
        <w:rPr>
          <w:rFonts w:ascii="Arial" w:hAnsi="Arial" w:cs="Arial"/>
          <w:sz w:val="19"/>
          <w:szCs w:val="19"/>
        </w:rPr>
      </w:pPr>
    </w:p>
    <w:p w14:paraId="36843C9F" w14:textId="7F4DE9E1" w:rsidR="00EC71CE" w:rsidRPr="00A80A3B" w:rsidRDefault="005C1411" w:rsidP="00A80A3B">
      <w:pPr>
        <w:spacing w:after="0" w:line="240" w:lineRule="auto"/>
        <w:rPr>
          <w:rFonts w:ascii="Arial" w:hAnsi="Arial" w:cs="Arial"/>
          <w:sz w:val="19"/>
          <w:szCs w:val="19"/>
        </w:rPr>
      </w:pPr>
      <w:r w:rsidRPr="00A80A3B">
        <w:rPr>
          <w:rFonts w:ascii="Arial" w:hAnsi="Arial" w:cs="Arial"/>
          <w:sz w:val="19"/>
          <w:szCs w:val="19"/>
        </w:rPr>
        <w:t xml:space="preserve">I am writing to express </w:t>
      </w:r>
      <w:r w:rsidR="0076695F" w:rsidRPr="00A80A3B">
        <w:rPr>
          <w:rFonts w:ascii="Arial" w:hAnsi="Arial" w:cs="Arial"/>
          <w:sz w:val="19"/>
          <w:szCs w:val="19"/>
        </w:rPr>
        <w:t xml:space="preserve">my </w:t>
      </w:r>
      <w:r w:rsidRPr="00A80A3B">
        <w:rPr>
          <w:rFonts w:ascii="Arial" w:hAnsi="Arial" w:cs="Arial"/>
          <w:sz w:val="19"/>
          <w:szCs w:val="19"/>
        </w:rPr>
        <w:t xml:space="preserve">concern over </w:t>
      </w:r>
      <w:r w:rsidR="00FD73E7" w:rsidRPr="00A80A3B">
        <w:rPr>
          <w:rFonts w:ascii="Arial" w:hAnsi="Arial" w:cs="Arial"/>
          <w:sz w:val="19"/>
          <w:szCs w:val="19"/>
        </w:rPr>
        <w:t xml:space="preserve">death </w:t>
      </w:r>
      <w:r w:rsidRPr="00A80A3B">
        <w:rPr>
          <w:rFonts w:ascii="Arial" w:hAnsi="Arial" w:cs="Arial"/>
          <w:sz w:val="19"/>
          <w:szCs w:val="19"/>
        </w:rPr>
        <w:t xml:space="preserve">threats received by prominent human rights defender in the Philippines, Cristina </w:t>
      </w:r>
      <w:proofErr w:type="spellStart"/>
      <w:r w:rsidRPr="00A80A3B">
        <w:rPr>
          <w:rFonts w:ascii="Arial" w:hAnsi="Arial" w:cs="Arial"/>
          <w:sz w:val="19"/>
          <w:szCs w:val="19"/>
        </w:rPr>
        <w:t>Palab</w:t>
      </w:r>
      <w:r w:rsidR="00FB1003" w:rsidRPr="00A80A3B">
        <w:rPr>
          <w:rFonts w:ascii="Arial" w:hAnsi="Arial" w:cs="Arial"/>
          <w:sz w:val="19"/>
          <w:szCs w:val="19"/>
        </w:rPr>
        <w:t>ay</w:t>
      </w:r>
      <w:proofErr w:type="spellEnd"/>
      <w:r w:rsidR="00FB1003" w:rsidRPr="00A80A3B">
        <w:rPr>
          <w:rFonts w:ascii="Arial" w:hAnsi="Arial" w:cs="Arial"/>
          <w:sz w:val="19"/>
          <w:szCs w:val="19"/>
        </w:rPr>
        <w:t xml:space="preserve">. </w:t>
      </w:r>
      <w:r w:rsidR="00BD6221" w:rsidRPr="00A80A3B">
        <w:rPr>
          <w:rFonts w:ascii="Arial" w:hAnsi="Arial" w:cs="Arial"/>
          <w:sz w:val="19"/>
          <w:szCs w:val="19"/>
          <w:lang w:eastAsia="es-MX"/>
        </w:rPr>
        <w:t xml:space="preserve">Cristina is the secretary general of </w:t>
      </w:r>
      <w:proofErr w:type="spellStart"/>
      <w:r w:rsidR="00BD6221" w:rsidRPr="00A80A3B">
        <w:rPr>
          <w:rFonts w:ascii="Arial" w:hAnsi="Arial" w:cs="Arial"/>
          <w:sz w:val="19"/>
          <w:szCs w:val="19"/>
          <w:lang w:eastAsia="es-MX"/>
        </w:rPr>
        <w:t>Karapatan</w:t>
      </w:r>
      <w:proofErr w:type="spellEnd"/>
      <w:r w:rsidR="00BD6221" w:rsidRPr="00A80A3B">
        <w:rPr>
          <w:rFonts w:ascii="Arial" w:hAnsi="Arial" w:cs="Arial"/>
          <w:sz w:val="19"/>
          <w:szCs w:val="19"/>
          <w:lang w:eastAsia="es-MX"/>
        </w:rPr>
        <w:t>, a</w:t>
      </w:r>
      <w:r w:rsidR="00FD73E7" w:rsidRPr="00A80A3B">
        <w:rPr>
          <w:rFonts w:ascii="Arial" w:hAnsi="Arial" w:cs="Arial"/>
          <w:sz w:val="19"/>
          <w:szCs w:val="19"/>
          <w:lang w:eastAsia="es-MX"/>
        </w:rPr>
        <w:t xml:space="preserve"> coalition of several</w:t>
      </w:r>
      <w:r w:rsidR="00BD6221" w:rsidRPr="00A80A3B">
        <w:rPr>
          <w:rFonts w:ascii="Arial" w:hAnsi="Arial" w:cs="Arial"/>
          <w:sz w:val="19"/>
          <w:szCs w:val="19"/>
          <w:lang w:eastAsia="es-MX"/>
        </w:rPr>
        <w:t xml:space="preserve"> human rights </w:t>
      </w:r>
      <w:r w:rsidR="00FD73E7" w:rsidRPr="00A80A3B">
        <w:rPr>
          <w:rFonts w:ascii="Arial" w:hAnsi="Arial" w:cs="Arial"/>
          <w:sz w:val="19"/>
          <w:szCs w:val="19"/>
          <w:lang w:eastAsia="es-MX"/>
        </w:rPr>
        <w:t>groups and individuals</w:t>
      </w:r>
      <w:r w:rsidR="00BD6221" w:rsidRPr="00A80A3B">
        <w:rPr>
          <w:rFonts w:ascii="Arial" w:hAnsi="Arial" w:cs="Arial"/>
          <w:sz w:val="19"/>
          <w:szCs w:val="19"/>
          <w:lang w:eastAsia="es-MX"/>
        </w:rPr>
        <w:t xml:space="preserve">. </w:t>
      </w:r>
    </w:p>
    <w:p w14:paraId="3FD4FCF2" w14:textId="77777777" w:rsidR="00A80A3B" w:rsidRPr="00A80A3B" w:rsidRDefault="00A80A3B" w:rsidP="00A80A3B">
      <w:pPr>
        <w:spacing w:after="0" w:line="240" w:lineRule="auto"/>
        <w:rPr>
          <w:rFonts w:ascii="Arial" w:hAnsi="Arial" w:cs="Arial"/>
          <w:sz w:val="19"/>
          <w:szCs w:val="19"/>
          <w:lang w:eastAsia="es-MX"/>
        </w:rPr>
      </w:pPr>
    </w:p>
    <w:p w14:paraId="321A10B8" w14:textId="219957B6" w:rsidR="00510B36" w:rsidRPr="00A80A3B" w:rsidRDefault="00EC71CE" w:rsidP="00A80A3B">
      <w:pPr>
        <w:spacing w:after="0" w:line="240" w:lineRule="auto"/>
        <w:rPr>
          <w:rFonts w:ascii="Arial" w:hAnsi="Arial" w:cs="Arial"/>
          <w:sz w:val="19"/>
          <w:szCs w:val="19"/>
        </w:rPr>
      </w:pPr>
      <w:r w:rsidRPr="00A80A3B">
        <w:rPr>
          <w:rFonts w:ascii="Arial" w:hAnsi="Arial" w:cs="Arial"/>
          <w:sz w:val="19"/>
          <w:szCs w:val="19"/>
        </w:rPr>
        <w:t xml:space="preserve">On 6 May, </w:t>
      </w:r>
      <w:proofErr w:type="spellStart"/>
      <w:r w:rsidRPr="00A80A3B">
        <w:rPr>
          <w:rFonts w:ascii="Arial" w:hAnsi="Arial" w:cs="Arial"/>
          <w:sz w:val="19"/>
          <w:szCs w:val="19"/>
        </w:rPr>
        <w:t>Karapatan</w:t>
      </w:r>
      <w:proofErr w:type="spellEnd"/>
      <w:r w:rsidRPr="00A80A3B">
        <w:rPr>
          <w:rFonts w:ascii="Arial" w:hAnsi="Arial" w:cs="Arial"/>
          <w:sz w:val="19"/>
          <w:szCs w:val="19"/>
        </w:rPr>
        <w:t xml:space="preserve">, along with women’s rights group Gabriela and religious group Rural Missionaries of the Philippines, filed a petition to seek legal protection from threats to life, liberty, privacy and security. On 30 May, the Supreme Court ruled in </w:t>
      </w:r>
      <w:proofErr w:type="spellStart"/>
      <w:r w:rsidRPr="00A80A3B">
        <w:rPr>
          <w:rFonts w:ascii="Arial" w:hAnsi="Arial" w:cs="Arial"/>
          <w:sz w:val="19"/>
          <w:szCs w:val="19"/>
        </w:rPr>
        <w:t>favor</w:t>
      </w:r>
      <w:proofErr w:type="spellEnd"/>
      <w:r w:rsidRPr="00A80A3B">
        <w:rPr>
          <w:rFonts w:ascii="Arial" w:hAnsi="Arial" w:cs="Arial"/>
          <w:sz w:val="19"/>
          <w:szCs w:val="19"/>
        </w:rPr>
        <w:t xml:space="preserve"> of these groups and issued a writ of </w:t>
      </w:r>
      <w:r w:rsidRPr="00A80A3B">
        <w:rPr>
          <w:rFonts w:ascii="Arial" w:hAnsi="Arial" w:cs="Arial"/>
          <w:i/>
          <w:iCs/>
          <w:sz w:val="19"/>
          <w:szCs w:val="19"/>
        </w:rPr>
        <w:t>amparo</w:t>
      </w:r>
      <w:r w:rsidRPr="00A80A3B">
        <w:rPr>
          <w:rFonts w:ascii="Arial" w:hAnsi="Arial" w:cs="Arial"/>
          <w:sz w:val="19"/>
          <w:szCs w:val="19"/>
        </w:rPr>
        <w:t xml:space="preserve"> and </w:t>
      </w:r>
      <w:r w:rsidRPr="00A80A3B">
        <w:rPr>
          <w:rFonts w:ascii="Arial" w:hAnsi="Arial" w:cs="Arial"/>
          <w:i/>
          <w:iCs/>
          <w:sz w:val="19"/>
          <w:szCs w:val="19"/>
        </w:rPr>
        <w:t>habeas data</w:t>
      </w:r>
      <w:r w:rsidRPr="00A80A3B">
        <w:rPr>
          <w:rFonts w:ascii="Arial" w:hAnsi="Arial" w:cs="Arial"/>
          <w:sz w:val="19"/>
          <w:szCs w:val="19"/>
        </w:rPr>
        <w:t xml:space="preserve"> – protection and access to information, respectively</w:t>
      </w:r>
      <w:r w:rsidR="00B02621" w:rsidRPr="00A80A3B">
        <w:rPr>
          <w:rFonts w:ascii="Arial" w:hAnsi="Arial" w:cs="Arial"/>
          <w:sz w:val="19"/>
          <w:szCs w:val="19"/>
        </w:rPr>
        <w:t>,</w:t>
      </w:r>
      <w:r w:rsidR="00AC65C0" w:rsidRPr="00A80A3B">
        <w:rPr>
          <w:rFonts w:ascii="Arial" w:hAnsi="Arial" w:cs="Arial"/>
          <w:sz w:val="19"/>
          <w:szCs w:val="19"/>
        </w:rPr>
        <w:t xml:space="preserve"> and </w:t>
      </w:r>
      <w:r w:rsidR="00AC65C0" w:rsidRPr="00A80A3B">
        <w:rPr>
          <w:rFonts w:ascii="Arial" w:hAnsi="Arial" w:cs="Arial"/>
          <w:iCs/>
          <w:sz w:val="19"/>
          <w:szCs w:val="19"/>
        </w:rPr>
        <w:t>named a P</w:t>
      </w:r>
      <w:r w:rsidR="00B02621" w:rsidRPr="00A80A3B">
        <w:rPr>
          <w:rFonts w:ascii="Arial" w:hAnsi="Arial" w:cs="Arial"/>
          <w:iCs/>
          <w:sz w:val="19"/>
          <w:szCs w:val="19"/>
        </w:rPr>
        <w:t xml:space="preserve">hilippine </w:t>
      </w:r>
      <w:r w:rsidR="00AC65C0" w:rsidRPr="00A80A3B">
        <w:rPr>
          <w:rFonts w:ascii="Arial" w:hAnsi="Arial" w:cs="Arial"/>
          <w:iCs/>
          <w:sz w:val="19"/>
          <w:szCs w:val="19"/>
        </w:rPr>
        <w:t>N</w:t>
      </w:r>
      <w:r w:rsidR="00B02621" w:rsidRPr="00A80A3B">
        <w:rPr>
          <w:rFonts w:ascii="Arial" w:hAnsi="Arial" w:cs="Arial"/>
          <w:iCs/>
          <w:sz w:val="19"/>
          <w:szCs w:val="19"/>
        </w:rPr>
        <w:t xml:space="preserve">ational </w:t>
      </w:r>
      <w:r w:rsidR="00AC65C0" w:rsidRPr="00A80A3B">
        <w:rPr>
          <w:rFonts w:ascii="Arial" w:hAnsi="Arial" w:cs="Arial"/>
          <w:iCs/>
          <w:sz w:val="19"/>
          <w:szCs w:val="19"/>
        </w:rPr>
        <w:t>P</w:t>
      </w:r>
      <w:r w:rsidR="00B02621" w:rsidRPr="00A80A3B">
        <w:rPr>
          <w:rFonts w:ascii="Arial" w:hAnsi="Arial" w:cs="Arial"/>
          <w:iCs/>
          <w:sz w:val="19"/>
          <w:szCs w:val="19"/>
        </w:rPr>
        <w:t>olice</w:t>
      </w:r>
      <w:r w:rsidR="00AC65C0" w:rsidRPr="00A80A3B">
        <w:rPr>
          <w:rFonts w:ascii="Arial" w:hAnsi="Arial" w:cs="Arial"/>
          <w:iCs/>
          <w:sz w:val="19"/>
          <w:szCs w:val="19"/>
        </w:rPr>
        <w:t xml:space="preserve"> directorate as one of the respondents</w:t>
      </w:r>
      <w:r w:rsidR="00AC65C0" w:rsidRPr="00A80A3B">
        <w:rPr>
          <w:rFonts w:ascii="Arial" w:hAnsi="Arial" w:cs="Arial"/>
          <w:sz w:val="19"/>
          <w:szCs w:val="19"/>
        </w:rPr>
        <w:t>. The groups noted in their petition that they have been threatened, harassed, and intimidated after government authorities accused them of being “communist fronts</w:t>
      </w:r>
      <w:r w:rsidR="00B02621" w:rsidRPr="00A80A3B">
        <w:rPr>
          <w:rFonts w:ascii="Arial" w:hAnsi="Arial" w:cs="Arial"/>
          <w:sz w:val="19"/>
          <w:szCs w:val="19"/>
        </w:rPr>
        <w:t>.</w:t>
      </w:r>
      <w:r w:rsidR="00AC65C0" w:rsidRPr="00A80A3B">
        <w:rPr>
          <w:rFonts w:ascii="Arial" w:hAnsi="Arial" w:cs="Arial"/>
          <w:sz w:val="19"/>
          <w:szCs w:val="19"/>
        </w:rPr>
        <w:t>”</w:t>
      </w:r>
      <w:r w:rsidR="00A80A3B" w:rsidRPr="00A80A3B">
        <w:rPr>
          <w:rFonts w:ascii="Arial" w:hAnsi="Arial" w:cs="Arial"/>
          <w:sz w:val="19"/>
          <w:szCs w:val="19"/>
        </w:rPr>
        <w:t xml:space="preserve"> </w:t>
      </w:r>
      <w:r w:rsidR="00BD6221" w:rsidRPr="00A80A3B">
        <w:rPr>
          <w:rFonts w:ascii="Arial" w:hAnsi="Arial" w:cs="Arial"/>
          <w:sz w:val="19"/>
          <w:szCs w:val="19"/>
          <w:lang w:eastAsia="es-MX"/>
        </w:rPr>
        <w:t xml:space="preserve">On </w:t>
      </w:r>
      <w:r w:rsidR="009E3C0A" w:rsidRPr="00A80A3B">
        <w:rPr>
          <w:rFonts w:ascii="Arial" w:hAnsi="Arial" w:cs="Arial"/>
          <w:sz w:val="19"/>
          <w:szCs w:val="19"/>
          <w:lang w:eastAsia="es-MX"/>
        </w:rPr>
        <w:t xml:space="preserve">22 </w:t>
      </w:r>
      <w:r w:rsidR="00BD6221" w:rsidRPr="00A80A3B">
        <w:rPr>
          <w:rFonts w:ascii="Arial" w:hAnsi="Arial" w:cs="Arial"/>
          <w:sz w:val="19"/>
          <w:szCs w:val="19"/>
          <w:lang w:eastAsia="es-MX"/>
        </w:rPr>
        <w:t xml:space="preserve">April, </w:t>
      </w:r>
      <w:r w:rsidRPr="00A80A3B">
        <w:rPr>
          <w:rFonts w:ascii="Arial" w:hAnsi="Arial" w:cs="Arial"/>
          <w:sz w:val="19"/>
          <w:szCs w:val="19"/>
          <w:lang w:eastAsia="es-MX"/>
        </w:rPr>
        <w:t xml:space="preserve">Cristina </w:t>
      </w:r>
      <w:proofErr w:type="spellStart"/>
      <w:r w:rsidRPr="00A80A3B">
        <w:rPr>
          <w:rFonts w:ascii="Arial" w:hAnsi="Arial" w:cs="Arial"/>
          <w:sz w:val="19"/>
          <w:szCs w:val="19"/>
          <w:lang w:eastAsia="es-MX"/>
        </w:rPr>
        <w:t>Palabay</w:t>
      </w:r>
      <w:proofErr w:type="spellEnd"/>
      <w:r w:rsidRPr="00A80A3B">
        <w:rPr>
          <w:rFonts w:ascii="Arial" w:hAnsi="Arial" w:cs="Arial"/>
          <w:sz w:val="19"/>
          <w:szCs w:val="19"/>
          <w:lang w:eastAsia="es-MX"/>
        </w:rPr>
        <w:t xml:space="preserve"> </w:t>
      </w:r>
      <w:r w:rsidR="00BD6221" w:rsidRPr="00A80A3B">
        <w:rPr>
          <w:rFonts w:ascii="Arial" w:hAnsi="Arial" w:cs="Arial"/>
          <w:sz w:val="19"/>
          <w:szCs w:val="19"/>
          <w:lang w:eastAsia="es-MX"/>
        </w:rPr>
        <w:t>received a text message</w:t>
      </w:r>
      <w:r w:rsidR="007C2926" w:rsidRPr="00A80A3B">
        <w:rPr>
          <w:rFonts w:ascii="Arial" w:hAnsi="Arial" w:cs="Arial"/>
          <w:sz w:val="19"/>
          <w:szCs w:val="19"/>
          <w:lang w:eastAsia="es-MX"/>
        </w:rPr>
        <w:t xml:space="preserve"> from an unidentified person</w:t>
      </w:r>
      <w:r w:rsidR="009A7C6B" w:rsidRPr="00A80A3B">
        <w:rPr>
          <w:rFonts w:ascii="Arial" w:hAnsi="Arial" w:cs="Arial"/>
          <w:sz w:val="19"/>
          <w:szCs w:val="19"/>
          <w:lang w:eastAsia="es-MX"/>
        </w:rPr>
        <w:t xml:space="preserve"> sent to her personal number</w:t>
      </w:r>
      <w:r w:rsidR="007C2926" w:rsidRPr="00A80A3B">
        <w:rPr>
          <w:rStyle w:val="CommentReference"/>
          <w:rFonts w:ascii="Arial" w:hAnsi="Arial" w:cs="Arial"/>
          <w:sz w:val="19"/>
          <w:szCs w:val="19"/>
        </w:rPr>
        <w:t>,</w:t>
      </w:r>
      <w:r w:rsidR="00BD6221" w:rsidRPr="00A80A3B">
        <w:rPr>
          <w:rFonts w:ascii="Arial" w:hAnsi="Arial" w:cs="Arial"/>
          <w:sz w:val="19"/>
          <w:szCs w:val="19"/>
          <w:lang w:eastAsia="es-MX"/>
        </w:rPr>
        <w:t xml:space="preserve"> warning her and several other </w:t>
      </w:r>
      <w:r w:rsidR="000F57CD" w:rsidRPr="00A80A3B">
        <w:rPr>
          <w:rFonts w:ascii="Arial" w:hAnsi="Arial" w:cs="Arial"/>
          <w:sz w:val="19"/>
          <w:szCs w:val="19"/>
          <w:lang w:eastAsia="es-MX"/>
        </w:rPr>
        <w:t xml:space="preserve">human rights defenders </w:t>
      </w:r>
      <w:r w:rsidR="00BD6221" w:rsidRPr="00A80A3B">
        <w:rPr>
          <w:rFonts w:ascii="Arial" w:hAnsi="Arial" w:cs="Arial"/>
          <w:sz w:val="19"/>
          <w:szCs w:val="19"/>
          <w:lang w:eastAsia="es-MX"/>
        </w:rPr>
        <w:t>that they are targeted to be killed this year</w:t>
      </w:r>
      <w:r w:rsidR="009A7C6B" w:rsidRPr="00A80A3B">
        <w:rPr>
          <w:rFonts w:ascii="Arial" w:hAnsi="Arial" w:cs="Arial"/>
          <w:sz w:val="19"/>
          <w:szCs w:val="19"/>
          <w:lang w:eastAsia="es-MX"/>
        </w:rPr>
        <w:t>.</w:t>
      </w:r>
      <w:r w:rsidR="00A2782E" w:rsidRPr="00A80A3B">
        <w:rPr>
          <w:rFonts w:ascii="Arial" w:hAnsi="Arial" w:cs="Arial"/>
          <w:sz w:val="19"/>
          <w:szCs w:val="19"/>
          <w:lang w:eastAsia="es-MX"/>
        </w:rPr>
        <w:t xml:space="preserve"> </w:t>
      </w:r>
      <w:r w:rsidR="00FB1003" w:rsidRPr="00A80A3B">
        <w:rPr>
          <w:rFonts w:ascii="Arial" w:hAnsi="Arial" w:cs="Arial"/>
          <w:sz w:val="19"/>
          <w:szCs w:val="19"/>
        </w:rPr>
        <w:t xml:space="preserve">The threats </w:t>
      </w:r>
      <w:r w:rsidR="00BD6221" w:rsidRPr="00A80A3B">
        <w:rPr>
          <w:rFonts w:ascii="Arial" w:hAnsi="Arial" w:cs="Arial"/>
          <w:sz w:val="19"/>
          <w:szCs w:val="19"/>
        </w:rPr>
        <w:t>were</w:t>
      </w:r>
      <w:r w:rsidR="0076695F" w:rsidRPr="00A80A3B">
        <w:rPr>
          <w:rFonts w:ascii="Arial" w:hAnsi="Arial" w:cs="Arial"/>
          <w:sz w:val="19"/>
          <w:szCs w:val="19"/>
        </w:rPr>
        <w:t xml:space="preserve"> </w:t>
      </w:r>
      <w:proofErr w:type="gramStart"/>
      <w:r w:rsidR="0076695F" w:rsidRPr="00A80A3B">
        <w:rPr>
          <w:rFonts w:ascii="Arial" w:hAnsi="Arial" w:cs="Arial"/>
          <w:sz w:val="19"/>
          <w:szCs w:val="19"/>
        </w:rPr>
        <w:t>all the more</w:t>
      </w:r>
      <w:proofErr w:type="gramEnd"/>
      <w:r w:rsidR="0076695F" w:rsidRPr="00A80A3B">
        <w:rPr>
          <w:rFonts w:ascii="Arial" w:hAnsi="Arial" w:cs="Arial"/>
          <w:sz w:val="19"/>
          <w:szCs w:val="19"/>
        </w:rPr>
        <w:t xml:space="preserve"> alarming as they </w:t>
      </w:r>
      <w:r w:rsidR="00FB1003" w:rsidRPr="00A80A3B">
        <w:rPr>
          <w:rFonts w:ascii="Arial" w:hAnsi="Arial" w:cs="Arial"/>
          <w:sz w:val="19"/>
          <w:szCs w:val="19"/>
        </w:rPr>
        <w:t>came just</w:t>
      </w:r>
      <w:r w:rsidR="00BD6221" w:rsidRPr="00A80A3B">
        <w:rPr>
          <w:rFonts w:ascii="Arial" w:hAnsi="Arial" w:cs="Arial"/>
          <w:sz w:val="19"/>
          <w:szCs w:val="19"/>
        </w:rPr>
        <w:t xml:space="preserve"> </w:t>
      </w:r>
      <w:r w:rsidR="00A2762A" w:rsidRPr="00A80A3B">
        <w:rPr>
          <w:rFonts w:ascii="Arial" w:hAnsi="Arial" w:cs="Arial"/>
          <w:sz w:val="19"/>
          <w:szCs w:val="19"/>
        </w:rPr>
        <w:t xml:space="preserve">a </w:t>
      </w:r>
      <w:r w:rsidR="00BD6221" w:rsidRPr="00A80A3B">
        <w:rPr>
          <w:rFonts w:ascii="Arial" w:hAnsi="Arial" w:cs="Arial"/>
          <w:sz w:val="19"/>
          <w:szCs w:val="19"/>
        </w:rPr>
        <w:t>few</w:t>
      </w:r>
      <w:r w:rsidR="00FB1003" w:rsidRPr="00A80A3B">
        <w:rPr>
          <w:rFonts w:ascii="Arial" w:hAnsi="Arial" w:cs="Arial"/>
          <w:sz w:val="19"/>
          <w:szCs w:val="19"/>
        </w:rPr>
        <w:t xml:space="preserve"> hours after another human rights </w:t>
      </w:r>
      <w:r w:rsidR="00ED0319" w:rsidRPr="00A80A3B">
        <w:rPr>
          <w:rFonts w:ascii="Arial" w:hAnsi="Arial" w:cs="Arial"/>
          <w:sz w:val="19"/>
          <w:szCs w:val="19"/>
        </w:rPr>
        <w:t>defender,</w:t>
      </w:r>
      <w:r w:rsidR="00FB1003" w:rsidRPr="00A80A3B">
        <w:rPr>
          <w:rFonts w:ascii="Arial" w:hAnsi="Arial" w:cs="Arial"/>
          <w:sz w:val="19"/>
          <w:szCs w:val="19"/>
        </w:rPr>
        <w:t xml:space="preserve"> Bernardino </w:t>
      </w:r>
      <w:proofErr w:type="spellStart"/>
      <w:r w:rsidR="00FB1003" w:rsidRPr="00A80A3B">
        <w:rPr>
          <w:rFonts w:ascii="Arial" w:hAnsi="Arial" w:cs="Arial"/>
          <w:sz w:val="19"/>
          <w:szCs w:val="19"/>
        </w:rPr>
        <w:t>Patigas</w:t>
      </w:r>
      <w:proofErr w:type="spellEnd"/>
      <w:r w:rsidR="00FB1003" w:rsidRPr="00A80A3B">
        <w:rPr>
          <w:rFonts w:ascii="Arial" w:hAnsi="Arial" w:cs="Arial"/>
          <w:sz w:val="19"/>
          <w:szCs w:val="19"/>
        </w:rPr>
        <w:t xml:space="preserve">, was gunned down in broad daylight in Escalante City, Negros Occidental province. The killing of </w:t>
      </w:r>
      <w:proofErr w:type="spellStart"/>
      <w:r w:rsidR="00FB1003" w:rsidRPr="00A80A3B">
        <w:rPr>
          <w:rFonts w:ascii="Arial" w:hAnsi="Arial" w:cs="Arial"/>
          <w:sz w:val="19"/>
          <w:szCs w:val="19"/>
        </w:rPr>
        <w:t>Patigas</w:t>
      </w:r>
      <w:proofErr w:type="spellEnd"/>
      <w:r w:rsidR="00FB1003" w:rsidRPr="00A80A3B">
        <w:rPr>
          <w:rFonts w:ascii="Arial" w:hAnsi="Arial" w:cs="Arial"/>
          <w:sz w:val="19"/>
          <w:szCs w:val="19"/>
        </w:rPr>
        <w:t xml:space="preserve"> and the threats against </w:t>
      </w:r>
      <w:proofErr w:type="spellStart"/>
      <w:r w:rsidR="00FB1003" w:rsidRPr="00A80A3B">
        <w:rPr>
          <w:rFonts w:ascii="Arial" w:hAnsi="Arial" w:cs="Arial"/>
          <w:sz w:val="19"/>
          <w:szCs w:val="19"/>
        </w:rPr>
        <w:t>Palabay</w:t>
      </w:r>
      <w:proofErr w:type="spellEnd"/>
      <w:r w:rsidR="00FB1003" w:rsidRPr="00A80A3B">
        <w:rPr>
          <w:rFonts w:ascii="Arial" w:hAnsi="Arial" w:cs="Arial"/>
          <w:sz w:val="19"/>
          <w:szCs w:val="19"/>
        </w:rPr>
        <w:t xml:space="preserve"> </w:t>
      </w:r>
      <w:r w:rsidR="00D92C21" w:rsidRPr="00A80A3B">
        <w:rPr>
          <w:rFonts w:ascii="Arial" w:hAnsi="Arial" w:cs="Arial"/>
          <w:sz w:val="19"/>
          <w:szCs w:val="19"/>
        </w:rPr>
        <w:t xml:space="preserve">and other </w:t>
      </w:r>
      <w:r w:rsidR="00BE60F1" w:rsidRPr="00A80A3B">
        <w:rPr>
          <w:rFonts w:ascii="Arial" w:hAnsi="Arial" w:cs="Arial"/>
          <w:sz w:val="19"/>
          <w:szCs w:val="19"/>
        </w:rPr>
        <w:t xml:space="preserve">human rights defenders </w:t>
      </w:r>
      <w:r w:rsidR="00FB1003" w:rsidRPr="00A80A3B">
        <w:rPr>
          <w:rFonts w:ascii="Arial" w:hAnsi="Arial" w:cs="Arial"/>
          <w:sz w:val="19"/>
          <w:szCs w:val="19"/>
        </w:rPr>
        <w:t xml:space="preserve">come amid what appears </w:t>
      </w:r>
      <w:r w:rsidR="007C5777" w:rsidRPr="00A80A3B">
        <w:rPr>
          <w:rFonts w:ascii="Arial" w:hAnsi="Arial" w:cs="Arial"/>
          <w:sz w:val="19"/>
          <w:szCs w:val="19"/>
        </w:rPr>
        <w:t>to be an increasingly deadlier campaign against</w:t>
      </w:r>
      <w:r w:rsidR="00FB1003" w:rsidRPr="00A80A3B">
        <w:rPr>
          <w:rFonts w:ascii="Arial" w:hAnsi="Arial" w:cs="Arial"/>
          <w:sz w:val="19"/>
          <w:szCs w:val="19"/>
        </w:rPr>
        <w:t xml:space="preserve"> human rights</w:t>
      </w:r>
      <w:r w:rsidR="00761320" w:rsidRPr="00A80A3B">
        <w:rPr>
          <w:rFonts w:ascii="Arial" w:hAnsi="Arial" w:cs="Arial"/>
          <w:sz w:val="19"/>
          <w:szCs w:val="19"/>
        </w:rPr>
        <w:t xml:space="preserve"> </w:t>
      </w:r>
      <w:r w:rsidR="00BE60F1" w:rsidRPr="00A80A3B">
        <w:rPr>
          <w:rFonts w:ascii="Arial" w:hAnsi="Arial" w:cs="Arial"/>
          <w:sz w:val="19"/>
          <w:szCs w:val="19"/>
        </w:rPr>
        <w:t xml:space="preserve">defenders </w:t>
      </w:r>
      <w:r w:rsidR="00761320" w:rsidRPr="00A80A3B">
        <w:rPr>
          <w:rFonts w:ascii="Arial" w:hAnsi="Arial" w:cs="Arial"/>
          <w:sz w:val="19"/>
          <w:szCs w:val="19"/>
        </w:rPr>
        <w:t>and political</w:t>
      </w:r>
      <w:r w:rsidR="00FB1003" w:rsidRPr="00A80A3B">
        <w:rPr>
          <w:rFonts w:ascii="Arial" w:hAnsi="Arial" w:cs="Arial"/>
          <w:sz w:val="19"/>
          <w:szCs w:val="19"/>
        </w:rPr>
        <w:t xml:space="preserve"> activists</w:t>
      </w:r>
      <w:r w:rsidR="00BE60F1" w:rsidRPr="00A80A3B">
        <w:rPr>
          <w:rFonts w:ascii="Arial" w:hAnsi="Arial" w:cs="Arial"/>
          <w:sz w:val="19"/>
          <w:szCs w:val="19"/>
        </w:rPr>
        <w:t>.</w:t>
      </w:r>
      <w:r w:rsidR="00FB1003" w:rsidRPr="00A80A3B">
        <w:rPr>
          <w:rFonts w:ascii="Arial" w:hAnsi="Arial" w:cs="Arial"/>
          <w:sz w:val="19"/>
          <w:szCs w:val="19"/>
        </w:rPr>
        <w:t xml:space="preserve"> </w:t>
      </w:r>
    </w:p>
    <w:p w14:paraId="39FD7DB7" w14:textId="77777777" w:rsidR="00A80A3B" w:rsidRPr="00A80A3B" w:rsidRDefault="00A80A3B" w:rsidP="00A80A3B">
      <w:pPr>
        <w:spacing w:after="0" w:line="240" w:lineRule="auto"/>
        <w:rPr>
          <w:rFonts w:ascii="Arial" w:hAnsi="Arial" w:cs="Arial"/>
          <w:sz w:val="19"/>
          <w:szCs w:val="19"/>
        </w:rPr>
      </w:pPr>
    </w:p>
    <w:p w14:paraId="58E4D6C3" w14:textId="77777777" w:rsidR="00A80A3B" w:rsidRPr="00A80A3B" w:rsidRDefault="00DC459C" w:rsidP="00A80A3B">
      <w:pPr>
        <w:spacing w:after="0" w:line="240" w:lineRule="auto"/>
        <w:rPr>
          <w:rFonts w:ascii="Arial" w:hAnsi="Arial" w:cs="Arial"/>
          <w:sz w:val="19"/>
          <w:szCs w:val="19"/>
        </w:rPr>
      </w:pPr>
      <w:r w:rsidRPr="00A80A3B">
        <w:rPr>
          <w:rFonts w:ascii="Arial" w:hAnsi="Arial" w:cs="Arial"/>
          <w:sz w:val="19"/>
          <w:szCs w:val="19"/>
        </w:rPr>
        <w:t xml:space="preserve">I urge your office to act swiftly to </w:t>
      </w:r>
      <w:r w:rsidR="00A95C95" w:rsidRPr="00A80A3B">
        <w:rPr>
          <w:rFonts w:ascii="Arial" w:hAnsi="Arial" w:cs="Arial"/>
          <w:sz w:val="19"/>
          <w:szCs w:val="19"/>
        </w:rPr>
        <w:t xml:space="preserve">promote and </w:t>
      </w:r>
      <w:r w:rsidRPr="00A80A3B">
        <w:rPr>
          <w:rFonts w:ascii="Arial" w:hAnsi="Arial" w:cs="Arial"/>
          <w:sz w:val="19"/>
          <w:szCs w:val="19"/>
        </w:rPr>
        <w:t xml:space="preserve">protect </w:t>
      </w:r>
      <w:r w:rsidR="00A95C95" w:rsidRPr="00A80A3B">
        <w:rPr>
          <w:rFonts w:ascii="Arial" w:hAnsi="Arial" w:cs="Arial"/>
          <w:sz w:val="19"/>
          <w:szCs w:val="19"/>
        </w:rPr>
        <w:t xml:space="preserve">the rights of </w:t>
      </w:r>
      <w:r w:rsidRPr="00A80A3B">
        <w:rPr>
          <w:rFonts w:ascii="Arial" w:hAnsi="Arial" w:cs="Arial"/>
          <w:sz w:val="19"/>
          <w:szCs w:val="19"/>
        </w:rPr>
        <w:t>human rights defenders in the country.</w:t>
      </w:r>
      <w:r w:rsidR="0096366C" w:rsidRPr="00A80A3B">
        <w:rPr>
          <w:rFonts w:ascii="Arial" w:hAnsi="Arial" w:cs="Arial"/>
          <w:sz w:val="19"/>
          <w:szCs w:val="19"/>
        </w:rPr>
        <w:t xml:space="preserve"> Specifically, I call on you to</w:t>
      </w:r>
      <w:r w:rsidR="00A80A3B" w:rsidRPr="00A80A3B">
        <w:rPr>
          <w:rFonts w:ascii="Arial" w:hAnsi="Arial" w:cs="Arial"/>
          <w:sz w:val="19"/>
          <w:szCs w:val="19"/>
        </w:rPr>
        <w:t xml:space="preserve"> o</w:t>
      </w:r>
      <w:r w:rsidR="00A95045" w:rsidRPr="00A80A3B">
        <w:rPr>
          <w:rFonts w:ascii="Arial" w:hAnsi="Arial" w:cs="Arial"/>
          <w:sz w:val="19"/>
          <w:szCs w:val="19"/>
        </w:rPr>
        <w:t>pen a prompt, thorough, independent</w:t>
      </w:r>
      <w:r w:rsidR="00631738" w:rsidRPr="00A80A3B">
        <w:rPr>
          <w:rFonts w:ascii="Arial" w:hAnsi="Arial" w:cs="Arial"/>
          <w:sz w:val="19"/>
          <w:szCs w:val="19"/>
        </w:rPr>
        <w:t>,</w:t>
      </w:r>
      <w:r w:rsidR="00A95045" w:rsidRPr="00A80A3B">
        <w:rPr>
          <w:rFonts w:ascii="Arial" w:hAnsi="Arial" w:cs="Arial"/>
          <w:sz w:val="19"/>
          <w:szCs w:val="19"/>
        </w:rPr>
        <w:t xml:space="preserve"> impartial </w:t>
      </w:r>
      <w:r w:rsidR="00631738" w:rsidRPr="00A80A3B">
        <w:rPr>
          <w:rFonts w:ascii="Arial" w:hAnsi="Arial" w:cs="Arial"/>
          <w:sz w:val="19"/>
          <w:szCs w:val="19"/>
        </w:rPr>
        <w:t xml:space="preserve">and effective </w:t>
      </w:r>
      <w:r w:rsidR="00A95045" w:rsidRPr="00A80A3B">
        <w:rPr>
          <w:rFonts w:ascii="Arial" w:hAnsi="Arial" w:cs="Arial"/>
          <w:sz w:val="19"/>
          <w:szCs w:val="19"/>
        </w:rPr>
        <w:t xml:space="preserve">investigation into </w:t>
      </w:r>
      <w:r w:rsidR="0096366C" w:rsidRPr="00A80A3B">
        <w:rPr>
          <w:rFonts w:ascii="Arial" w:hAnsi="Arial" w:cs="Arial"/>
          <w:sz w:val="19"/>
          <w:szCs w:val="19"/>
        </w:rPr>
        <w:t xml:space="preserve">the </w:t>
      </w:r>
      <w:r w:rsidR="003C0D3D" w:rsidRPr="00A80A3B">
        <w:rPr>
          <w:rFonts w:ascii="Arial" w:hAnsi="Arial" w:cs="Arial"/>
          <w:sz w:val="19"/>
          <w:szCs w:val="19"/>
        </w:rPr>
        <w:t xml:space="preserve">allegations of </w:t>
      </w:r>
      <w:r w:rsidR="009E3C0A" w:rsidRPr="00A80A3B">
        <w:rPr>
          <w:rFonts w:ascii="Arial" w:hAnsi="Arial" w:cs="Arial"/>
          <w:sz w:val="19"/>
          <w:szCs w:val="19"/>
        </w:rPr>
        <w:t xml:space="preserve">death </w:t>
      </w:r>
      <w:r w:rsidR="0096366C" w:rsidRPr="00A80A3B">
        <w:rPr>
          <w:rFonts w:ascii="Arial" w:hAnsi="Arial" w:cs="Arial"/>
          <w:sz w:val="19"/>
          <w:szCs w:val="19"/>
        </w:rPr>
        <w:t xml:space="preserve">threats against </w:t>
      </w:r>
      <w:r w:rsidR="00A95045" w:rsidRPr="00A80A3B">
        <w:rPr>
          <w:rFonts w:ascii="Arial" w:hAnsi="Arial" w:cs="Arial"/>
          <w:sz w:val="19"/>
          <w:szCs w:val="19"/>
        </w:rPr>
        <w:t xml:space="preserve">Cristina </w:t>
      </w:r>
      <w:proofErr w:type="spellStart"/>
      <w:r w:rsidR="0096366C" w:rsidRPr="00A80A3B">
        <w:rPr>
          <w:rFonts w:ascii="Arial" w:hAnsi="Arial" w:cs="Arial"/>
          <w:sz w:val="19"/>
          <w:szCs w:val="19"/>
        </w:rPr>
        <w:t>Palabay</w:t>
      </w:r>
      <w:proofErr w:type="spellEnd"/>
      <w:r w:rsidR="0096366C" w:rsidRPr="00A80A3B">
        <w:rPr>
          <w:rFonts w:ascii="Arial" w:hAnsi="Arial" w:cs="Arial"/>
          <w:sz w:val="19"/>
          <w:szCs w:val="19"/>
        </w:rPr>
        <w:t xml:space="preserve"> and other human rights defenders in the country, and bring those responsible to justice in fair trials;</w:t>
      </w:r>
      <w:r w:rsidR="00A80A3B" w:rsidRPr="00A80A3B">
        <w:rPr>
          <w:rFonts w:ascii="Arial" w:hAnsi="Arial" w:cs="Arial"/>
          <w:sz w:val="19"/>
          <w:szCs w:val="19"/>
        </w:rPr>
        <w:t xml:space="preserve"> p</w:t>
      </w:r>
      <w:r w:rsidR="0096366C" w:rsidRPr="00A80A3B">
        <w:rPr>
          <w:rFonts w:ascii="Arial" w:hAnsi="Arial" w:cs="Arial"/>
          <w:sz w:val="19"/>
          <w:szCs w:val="19"/>
        </w:rPr>
        <w:t xml:space="preserve">ut in place </w:t>
      </w:r>
      <w:r w:rsidR="00A95045" w:rsidRPr="00A80A3B">
        <w:rPr>
          <w:rFonts w:ascii="Arial" w:hAnsi="Arial" w:cs="Arial"/>
          <w:sz w:val="19"/>
          <w:szCs w:val="19"/>
        </w:rPr>
        <w:t xml:space="preserve">effective </w:t>
      </w:r>
      <w:r w:rsidR="0096366C" w:rsidRPr="00A80A3B">
        <w:rPr>
          <w:rFonts w:ascii="Arial" w:hAnsi="Arial" w:cs="Arial"/>
          <w:sz w:val="19"/>
          <w:szCs w:val="19"/>
        </w:rPr>
        <w:t xml:space="preserve">mechanisms to protect </w:t>
      </w:r>
      <w:r w:rsidR="00510B36" w:rsidRPr="00A80A3B">
        <w:rPr>
          <w:rFonts w:ascii="Arial" w:hAnsi="Arial" w:cs="Arial"/>
          <w:sz w:val="19"/>
          <w:szCs w:val="19"/>
        </w:rPr>
        <w:t xml:space="preserve">human rights </w:t>
      </w:r>
      <w:r w:rsidR="00A95045" w:rsidRPr="00A80A3B">
        <w:rPr>
          <w:rFonts w:ascii="Arial" w:hAnsi="Arial" w:cs="Arial"/>
          <w:sz w:val="19"/>
          <w:szCs w:val="19"/>
        </w:rPr>
        <w:t>defenders at risk in consultation with them</w:t>
      </w:r>
      <w:r w:rsidR="004B60F4" w:rsidRPr="00A80A3B">
        <w:rPr>
          <w:rFonts w:ascii="Arial" w:hAnsi="Arial" w:cs="Arial"/>
          <w:sz w:val="19"/>
          <w:szCs w:val="19"/>
        </w:rPr>
        <w:t>,</w:t>
      </w:r>
      <w:r w:rsidR="009E3C0A" w:rsidRPr="00A80A3B">
        <w:rPr>
          <w:rFonts w:ascii="Arial" w:hAnsi="Arial" w:cs="Arial"/>
          <w:sz w:val="19"/>
          <w:szCs w:val="19"/>
        </w:rPr>
        <w:t xml:space="preserve"> </w:t>
      </w:r>
      <w:r w:rsidR="00510B36" w:rsidRPr="00A80A3B">
        <w:rPr>
          <w:rFonts w:ascii="Arial" w:hAnsi="Arial" w:cs="Arial"/>
          <w:sz w:val="19"/>
          <w:szCs w:val="19"/>
        </w:rPr>
        <w:t xml:space="preserve">and </w:t>
      </w:r>
      <w:r w:rsidR="00A95045" w:rsidRPr="00A80A3B">
        <w:rPr>
          <w:rFonts w:ascii="Arial" w:hAnsi="Arial" w:cs="Arial"/>
          <w:sz w:val="19"/>
          <w:szCs w:val="19"/>
        </w:rPr>
        <w:t xml:space="preserve">ensure </w:t>
      </w:r>
      <w:r w:rsidR="00510B36" w:rsidRPr="00A80A3B">
        <w:rPr>
          <w:rFonts w:ascii="Arial" w:hAnsi="Arial" w:cs="Arial"/>
          <w:sz w:val="19"/>
          <w:szCs w:val="19"/>
        </w:rPr>
        <w:t>the</w:t>
      </w:r>
      <w:r w:rsidR="00A95045" w:rsidRPr="00A80A3B">
        <w:rPr>
          <w:rFonts w:ascii="Arial" w:hAnsi="Arial" w:cs="Arial"/>
          <w:sz w:val="19"/>
          <w:szCs w:val="19"/>
        </w:rPr>
        <w:t>y</w:t>
      </w:r>
      <w:r w:rsidR="00510B36" w:rsidRPr="00A80A3B">
        <w:rPr>
          <w:rFonts w:ascii="Arial" w:hAnsi="Arial" w:cs="Arial"/>
          <w:sz w:val="19"/>
          <w:szCs w:val="19"/>
        </w:rPr>
        <w:t xml:space="preserve"> </w:t>
      </w:r>
      <w:r w:rsidR="00A95045" w:rsidRPr="00A80A3B">
        <w:rPr>
          <w:rFonts w:ascii="Arial" w:hAnsi="Arial" w:cs="Arial"/>
          <w:sz w:val="19"/>
          <w:szCs w:val="19"/>
        </w:rPr>
        <w:t xml:space="preserve">are able to carry out </w:t>
      </w:r>
      <w:r w:rsidR="00510B36" w:rsidRPr="00A80A3B">
        <w:rPr>
          <w:rFonts w:ascii="Arial" w:hAnsi="Arial" w:cs="Arial"/>
          <w:sz w:val="19"/>
          <w:szCs w:val="19"/>
        </w:rPr>
        <w:t xml:space="preserve">their work without fear of reprisals; and </w:t>
      </w:r>
      <w:r w:rsidR="00A80A3B" w:rsidRPr="00A80A3B">
        <w:rPr>
          <w:rFonts w:ascii="Arial" w:hAnsi="Arial" w:cs="Arial"/>
          <w:sz w:val="19"/>
          <w:szCs w:val="19"/>
        </w:rPr>
        <w:t>l</w:t>
      </w:r>
      <w:r w:rsidR="0096366C" w:rsidRPr="00A80A3B">
        <w:rPr>
          <w:rFonts w:ascii="Arial" w:hAnsi="Arial" w:cs="Arial"/>
          <w:sz w:val="19"/>
          <w:szCs w:val="19"/>
        </w:rPr>
        <w:t xml:space="preserve">aunch a </w:t>
      </w:r>
      <w:r w:rsidR="003A044B" w:rsidRPr="00A80A3B">
        <w:rPr>
          <w:rFonts w:ascii="Arial" w:hAnsi="Arial" w:cs="Arial"/>
          <w:sz w:val="19"/>
          <w:szCs w:val="19"/>
        </w:rPr>
        <w:t xml:space="preserve">thorough, independent, impartial and </w:t>
      </w:r>
      <w:r w:rsidR="00A95045" w:rsidRPr="00A80A3B">
        <w:rPr>
          <w:rFonts w:ascii="Arial" w:hAnsi="Arial" w:cs="Arial"/>
          <w:sz w:val="19"/>
          <w:szCs w:val="19"/>
        </w:rPr>
        <w:t xml:space="preserve">effective investigation </w:t>
      </w:r>
      <w:r w:rsidR="0096366C" w:rsidRPr="00A80A3B">
        <w:rPr>
          <w:rFonts w:ascii="Arial" w:hAnsi="Arial" w:cs="Arial"/>
          <w:sz w:val="19"/>
          <w:szCs w:val="19"/>
        </w:rPr>
        <w:t xml:space="preserve">into the </w:t>
      </w:r>
      <w:r w:rsidR="003A044B" w:rsidRPr="00A80A3B">
        <w:rPr>
          <w:rFonts w:ascii="Arial" w:hAnsi="Arial" w:cs="Arial"/>
          <w:sz w:val="19"/>
          <w:szCs w:val="19"/>
        </w:rPr>
        <w:t xml:space="preserve">allegations of </w:t>
      </w:r>
      <w:r w:rsidR="0096366C" w:rsidRPr="00A80A3B">
        <w:rPr>
          <w:rFonts w:ascii="Arial" w:hAnsi="Arial" w:cs="Arial"/>
          <w:sz w:val="19"/>
          <w:szCs w:val="19"/>
        </w:rPr>
        <w:t xml:space="preserve">killings of human rights </w:t>
      </w:r>
      <w:r w:rsidR="00A95045" w:rsidRPr="00A80A3B">
        <w:rPr>
          <w:rFonts w:ascii="Arial" w:hAnsi="Arial" w:cs="Arial"/>
          <w:sz w:val="19"/>
          <w:szCs w:val="19"/>
        </w:rPr>
        <w:t xml:space="preserve">defenders </w:t>
      </w:r>
      <w:r w:rsidR="0096366C" w:rsidRPr="00A80A3B">
        <w:rPr>
          <w:rFonts w:ascii="Arial" w:hAnsi="Arial" w:cs="Arial"/>
          <w:sz w:val="19"/>
          <w:szCs w:val="19"/>
        </w:rPr>
        <w:t xml:space="preserve">and </w:t>
      </w:r>
      <w:r w:rsidR="00A95045" w:rsidRPr="00A80A3B">
        <w:rPr>
          <w:rFonts w:ascii="Arial" w:hAnsi="Arial" w:cs="Arial"/>
          <w:sz w:val="19"/>
          <w:szCs w:val="19"/>
        </w:rPr>
        <w:t xml:space="preserve">bring all </w:t>
      </w:r>
      <w:r w:rsidR="0096366C" w:rsidRPr="00A80A3B">
        <w:rPr>
          <w:rFonts w:ascii="Arial" w:hAnsi="Arial" w:cs="Arial"/>
          <w:sz w:val="19"/>
          <w:szCs w:val="19"/>
        </w:rPr>
        <w:t xml:space="preserve">those responsible </w:t>
      </w:r>
      <w:r w:rsidR="00A95045" w:rsidRPr="00A80A3B">
        <w:rPr>
          <w:rFonts w:ascii="Arial" w:hAnsi="Arial" w:cs="Arial"/>
          <w:sz w:val="19"/>
          <w:szCs w:val="19"/>
        </w:rPr>
        <w:t xml:space="preserve">to justice </w:t>
      </w:r>
      <w:r w:rsidR="0096366C" w:rsidRPr="00A80A3B">
        <w:rPr>
          <w:rFonts w:ascii="Arial" w:hAnsi="Arial" w:cs="Arial"/>
          <w:sz w:val="19"/>
          <w:szCs w:val="19"/>
        </w:rPr>
        <w:t xml:space="preserve">in </w:t>
      </w:r>
      <w:r w:rsidR="00A95045" w:rsidRPr="00A80A3B">
        <w:rPr>
          <w:rFonts w:ascii="Arial" w:hAnsi="Arial" w:cs="Arial"/>
          <w:sz w:val="19"/>
          <w:szCs w:val="19"/>
        </w:rPr>
        <w:t>fair trials</w:t>
      </w:r>
      <w:r w:rsidR="00510B36" w:rsidRPr="00A80A3B">
        <w:rPr>
          <w:rFonts w:ascii="Arial" w:hAnsi="Arial" w:cs="Arial"/>
          <w:sz w:val="19"/>
          <w:szCs w:val="19"/>
        </w:rPr>
        <w:t xml:space="preserve">. </w:t>
      </w:r>
    </w:p>
    <w:p w14:paraId="68870E25" w14:textId="77777777" w:rsidR="00A80A3B" w:rsidRDefault="00A80A3B" w:rsidP="00A80A3B">
      <w:pPr>
        <w:spacing w:after="0" w:line="240" w:lineRule="auto"/>
        <w:rPr>
          <w:rFonts w:ascii="Arial" w:hAnsi="Arial" w:cs="Arial"/>
          <w:sz w:val="19"/>
          <w:szCs w:val="19"/>
        </w:rPr>
      </w:pPr>
    </w:p>
    <w:p w14:paraId="51561A1D" w14:textId="12C69D23" w:rsidR="005D2C37" w:rsidRPr="00A80A3B" w:rsidRDefault="00510B36" w:rsidP="00A80A3B">
      <w:pPr>
        <w:spacing w:after="0" w:line="240" w:lineRule="auto"/>
        <w:rPr>
          <w:rFonts w:ascii="Arial" w:hAnsi="Arial" w:cs="Arial"/>
          <w:sz w:val="19"/>
          <w:szCs w:val="19"/>
        </w:rPr>
      </w:pPr>
      <w:r w:rsidRPr="00A80A3B">
        <w:rPr>
          <w:rFonts w:ascii="Arial" w:hAnsi="Arial" w:cs="Arial"/>
          <w:sz w:val="19"/>
          <w:szCs w:val="19"/>
        </w:rPr>
        <w:t>S</w:t>
      </w:r>
      <w:r w:rsidR="005D2C37" w:rsidRPr="00A80A3B">
        <w:rPr>
          <w:rFonts w:ascii="Arial" w:hAnsi="Arial" w:cs="Arial"/>
          <w:sz w:val="19"/>
          <w:szCs w:val="19"/>
        </w:rPr>
        <w:t>incerely,</w:t>
      </w:r>
    </w:p>
    <w:p w14:paraId="0CA42A4A" w14:textId="77777777" w:rsidR="00B07651" w:rsidRPr="00A80A3B" w:rsidRDefault="00B07651" w:rsidP="00A80A3B">
      <w:pPr>
        <w:spacing w:after="0" w:line="240" w:lineRule="auto"/>
        <w:rPr>
          <w:rFonts w:ascii="Arial" w:hAnsi="Arial" w:cs="Arial"/>
          <w:sz w:val="20"/>
          <w:szCs w:val="20"/>
        </w:rPr>
      </w:pPr>
    </w:p>
    <w:p w14:paraId="78CD18A5" w14:textId="0D35E8D3" w:rsidR="006565AC" w:rsidRPr="00A80A3B" w:rsidRDefault="0082127B" w:rsidP="00A80A3B">
      <w:pPr>
        <w:pStyle w:val="AIBoxHeading"/>
        <w:shd w:val="clear" w:color="auto" w:fill="D9D9D9" w:themeFill="background1" w:themeFillShade="D9"/>
        <w:spacing w:line="240" w:lineRule="auto"/>
        <w:rPr>
          <w:rFonts w:ascii="Arial" w:hAnsi="Arial" w:cs="Arial"/>
          <w:b/>
          <w:sz w:val="32"/>
          <w:szCs w:val="32"/>
        </w:rPr>
      </w:pPr>
      <w:r w:rsidRPr="00A80A3B">
        <w:rPr>
          <w:rFonts w:ascii="Arial" w:hAnsi="Arial" w:cs="Arial"/>
          <w:b/>
          <w:sz w:val="32"/>
          <w:szCs w:val="32"/>
        </w:rPr>
        <w:lastRenderedPageBreak/>
        <w:t>Additional information</w:t>
      </w:r>
    </w:p>
    <w:p w14:paraId="7E4A6F2A" w14:textId="605FE8D1" w:rsidR="00AC65C0" w:rsidRPr="00A80A3B" w:rsidRDefault="00AC65C0" w:rsidP="00A80A3B">
      <w:pPr>
        <w:spacing w:line="240" w:lineRule="auto"/>
        <w:rPr>
          <w:rFonts w:ascii="Arial" w:hAnsi="Arial" w:cs="Arial"/>
          <w:szCs w:val="20"/>
          <w:lang w:eastAsia="en-US"/>
        </w:rPr>
      </w:pPr>
      <w:r w:rsidRPr="00A80A3B">
        <w:rPr>
          <w:rFonts w:ascii="Arial" w:hAnsi="Arial" w:cs="Arial"/>
          <w:szCs w:val="20"/>
          <w:lang w:eastAsia="en-US"/>
        </w:rPr>
        <w:t xml:space="preserve">By issuing a writ of </w:t>
      </w:r>
      <w:r w:rsidRPr="00A80A3B">
        <w:rPr>
          <w:rFonts w:ascii="Arial" w:hAnsi="Arial" w:cs="Arial"/>
          <w:i/>
          <w:iCs/>
          <w:szCs w:val="20"/>
          <w:lang w:eastAsia="en-US"/>
        </w:rPr>
        <w:t>amparo</w:t>
      </w:r>
      <w:r w:rsidRPr="00A80A3B">
        <w:rPr>
          <w:rFonts w:ascii="Arial" w:hAnsi="Arial" w:cs="Arial"/>
          <w:szCs w:val="20"/>
          <w:lang w:eastAsia="en-US"/>
        </w:rPr>
        <w:t xml:space="preserve"> and </w:t>
      </w:r>
      <w:r w:rsidRPr="00A80A3B">
        <w:rPr>
          <w:rFonts w:ascii="Arial" w:hAnsi="Arial" w:cs="Arial"/>
          <w:i/>
          <w:iCs/>
          <w:szCs w:val="20"/>
          <w:lang w:eastAsia="en-US"/>
        </w:rPr>
        <w:t xml:space="preserve">habeas data, </w:t>
      </w:r>
      <w:r w:rsidRPr="00A80A3B">
        <w:rPr>
          <w:rFonts w:ascii="Arial" w:hAnsi="Arial" w:cs="Arial"/>
          <w:iCs/>
          <w:szCs w:val="20"/>
          <w:lang w:eastAsia="en-US"/>
        </w:rPr>
        <w:t xml:space="preserve">the Supreme Court has </w:t>
      </w:r>
      <w:r w:rsidRPr="00A80A3B">
        <w:rPr>
          <w:rFonts w:ascii="Arial" w:hAnsi="Arial" w:cs="Arial"/>
          <w:szCs w:val="20"/>
          <w:lang w:eastAsia="en-US"/>
        </w:rPr>
        <w:t>directed the government to verify the alleged violations and provide information of actions it has taken to investigate the case</w:t>
      </w:r>
      <w:r w:rsidR="00811434" w:rsidRPr="00A80A3B">
        <w:rPr>
          <w:rFonts w:ascii="Arial" w:hAnsi="Arial" w:cs="Arial"/>
          <w:szCs w:val="20"/>
          <w:lang w:eastAsia="en-US"/>
        </w:rPr>
        <w:t>. Th</w:t>
      </w:r>
      <w:r w:rsidR="0052385E" w:rsidRPr="00A80A3B">
        <w:rPr>
          <w:rFonts w:ascii="Arial" w:hAnsi="Arial" w:cs="Arial"/>
          <w:szCs w:val="20"/>
          <w:lang w:eastAsia="en-US"/>
        </w:rPr>
        <w:t>is</w:t>
      </w:r>
      <w:r w:rsidR="00811434" w:rsidRPr="00A80A3B">
        <w:rPr>
          <w:rFonts w:ascii="Arial" w:hAnsi="Arial" w:cs="Arial"/>
          <w:szCs w:val="20"/>
          <w:lang w:eastAsia="en-US"/>
        </w:rPr>
        <w:t xml:space="preserve"> </w:t>
      </w:r>
      <w:r w:rsidRPr="00A80A3B">
        <w:rPr>
          <w:rFonts w:ascii="Arial" w:hAnsi="Arial" w:cs="Arial"/>
          <w:szCs w:val="20"/>
          <w:lang w:eastAsia="en-US"/>
        </w:rPr>
        <w:t xml:space="preserve">further requires the respondents to disclose any information unlawfully collected </w:t>
      </w:r>
      <w:r w:rsidR="00B07651" w:rsidRPr="00A80A3B">
        <w:rPr>
          <w:rFonts w:ascii="Arial" w:hAnsi="Arial" w:cs="Arial"/>
          <w:szCs w:val="20"/>
          <w:lang w:eastAsia="en-US"/>
        </w:rPr>
        <w:t>or obtained</w:t>
      </w:r>
      <w:r w:rsidRPr="00A80A3B">
        <w:rPr>
          <w:rFonts w:ascii="Arial" w:hAnsi="Arial" w:cs="Arial"/>
          <w:szCs w:val="20"/>
          <w:lang w:eastAsia="en-US"/>
        </w:rPr>
        <w:t>. Respondents – which include Philippine President Rodrigo Duterte and the military, intelligence, and other government officials – need to respond by 13 June; the Court of Appeals will then hear the petition on 18 June.</w:t>
      </w:r>
    </w:p>
    <w:p w14:paraId="3B138561" w14:textId="5F669071" w:rsidR="00EC71CE" w:rsidRPr="00A80A3B" w:rsidRDefault="00EC71CE" w:rsidP="00A80A3B">
      <w:pPr>
        <w:spacing w:line="240" w:lineRule="auto"/>
        <w:rPr>
          <w:rFonts w:ascii="Arial" w:hAnsi="Arial" w:cs="Arial"/>
          <w:szCs w:val="20"/>
          <w:lang w:eastAsia="en-US"/>
        </w:rPr>
      </w:pPr>
      <w:proofErr w:type="spellStart"/>
      <w:r w:rsidRPr="00A80A3B">
        <w:rPr>
          <w:rFonts w:ascii="Arial" w:hAnsi="Arial" w:cs="Arial"/>
          <w:szCs w:val="20"/>
          <w:lang w:eastAsia="en-US"/>
        </w:rPr>
        <w:t>Patigas</w:t>
      </w:r>
      <w:proofErr w:type="spellEnd"/>
      <w:r w:rsidRPr="00A80A3B">
        <w:rPr>
          <w:rFonts w:ascii="Arial" w:hAnsi="Arial" w:cs="Arial"/>
          <w:szCs w:val="20"/>
          <w:lang w:eastAsia="en-US"/>
        </w:rPr>
        <w:t xml:space="preserve"> is the second human rights defender killed who was on a supposed ‘hit list’ disseminated by unknown individuals in Negros Occidental in 2018. The list, reported by Philippine media, asked the </w:t>
      </w:r>
      <w:proofErr w:type="gramStart"/>
      <w:r w:rsidRPr="00A80A3B">
        <w:rPr>
          <w:rFonts w:ascii="Arial" w:hAnsi="Arial" w:cs="Arial"/>
          <w:szCs w:val="20"/>
          <w:lang w:eastAsia="en-US"/>
        </w:rPr>
        <w:t>general public</w:t>
      </w:r>
      <w:proofErr w:type="gramEnd"/>
      <w:r w:rsidRPr="00A80A3B">
        <w:rPr>
          <w:rFonts w:ascii="Arial" w:hAnsi="Arial" w:cs="Arial"/>
          <w:szCs w:val="20"/>
          <w:lang w:eastAsia="en-US"/>
        </w:rPr>
        <w:t xml:space="preserve"> to report through a specified phone number the whereabouts of these people, putting their lives at great risk. Also</w:t>
      </w:r>
      <w:r w:rsidR="00534263" w:rsidRPr="00A80A3B">
        <w:rPr>
          <w:rFonts w:ascii="Arial" w:hAnsi="Arial" w:cs="Arial"/>
          <w:szCs w:val="20"/>
          <w:lang w:eastAsia="en-US"/>
        </w:rPr>
        <w:t xml:space="preserve">, </w:t>
      </w:r>
      <w:r w:rsidR="0076170E" w:rsidRPr="00A80A3B">
        <w:rPr>
          <w:rFonts w:ascii="Arial" w:hAnsi="Arial" w:cs="Arial"/>
          <w:szCs w:val="20"/>
          <w:lang w:eastAsia="en-US"/>
        </w:rPr>
        <w:t xml:space="preserve">reportedly </w:t>
      </w:r>
      <w:r w:rsidRPr="00A80A3B">
        <w:rPr>
          <w:rFonts w:ascii="Arial" w:hAnsi="Arial" w:cs="Arial"/>
          <w:szCs w:val="20"/>
          <w:lang w:eastAsia="en-US"/>
        </w:rPr>
        <w:t xml:space="preserve">on the said list was human rights lawyer Benjamin Ramos who was killed in November 2018. Dozens of other human rights </w:t>
      </w:r>
      <w:r w:rsidR="0098346F" w:rsidRPr="00A80A3B">
        <w:rPr>
          <w:rFonts w:ascii="Arial" w:hAnsi="Arial" w:cs="Arial"/>
          <w:szCs w:val="20"/>
          <w:lang w:eastAsia="en-US"/>
        </w:rPr>
        <w:t xml:space="preserve">defenders and </w:t>
      </w:r>
      <w:r w:rsidRPr="00A80A3B">
        <w:rPr>
          <w:rFonts w:ascii="Arial" w:hAnsi="Arial" w:cs="Arial"/>
          <w:szCs w:val="20"/>
          <w:lang w:eastAsia="en-US"/>
        </w:rPr>
        <w:t xml:space="preserve">activists, including environmental defenders, have also been killed since June 2016, as reported by various media outlets and human rights groups within and outside the country. All these point to the gravity of the threats against </w:t>
      </w:r>
      <w:proofErr w:type="spellStart"/>
      <w:r w:rsidRPr="00A80A3B">
        <w:rPr>
          <w:rFonts w:ascii="Arial" w:hAnsi="Arial" w:cs="Arial"/>
          <w:szCs w:val="20"/>
          <w:lang w:eastAsia="en-US"/>
        </w:rPr>
        <w:t>Palabay</w:t>
      </w:r>
      <w:proofErr w:type="spellEnd"/>
      <w:r w:rsidRPr="00A80A3B">
        <w:rPr>
          <w:rFonts w:ascii="Arial" w:hAnsi="Arial" w:cs="Arial"/>
          <w:szCs w:val="20"/>
          <w:lang w:eastAsia="en-US"/>
        </w:rPr>
        <w:t xml:space="preserve"> and other activists.</w:t>
      </w:r>
    </w:p>
    <w:p w14:paraId="05310CEA" w14:textId="753BE3BD" w:rsidR="006565AC" w:rsidRPr="00A80A3B" w:rsidRDefault="00823BB4" w:rsidP="00A80A3B">
      <w:pPr>
        <w:spacing w:line="240" w:lineRule="auto"/>
        <w:rPr>
          <w:rFonts w:ascii="Arial" w:hAnsi="Arial" w:cs="Arial"/>
          <w:szCs w:val="20"/>
          <w:lang w:eastAsia="en-US"/>
        </w:rPr>
      </w:pPr>
      <w:r w:rsidRPr="00A80A3B">
        <w:rPr>
          <w:rFonts w:ascii="Arial" w:hAnsi="Arial" w:cs="Arial"/>
          <w:szCs w:val="20"/>
          <w:lang w:eastAsia="en-US"/>
        </w:rPr>
        <w:t xml:space="preserve">According to </w:t>
      </w:r>
      <w:proofErr w:type="spellStart"/>
      <w:r w:rsidRPr="00A80A3B">
        <w:rPr>
          <w:rFonts w:ascii="Arial" w:hAnsi="Arial" w:cs="Arial"/>
          <w:szCs w:val="20"/>
          <w:lang w:eastAsia="en-US"/>
        </w:rPr>
        <w:t>Karapatan</w:t>
      </w:r>
      <w:proofErr w:type="spellEnd"/>
      <w:r w:rsidRPr="00A80A3B">
        <w:rPr>
          <w:rFonts w:ascii="Arial" w:hAnsi="Arial" w:cs="Arial"/>
          <w:szCs w:val="20"/>
          <w:lang w:eastAsia="en-US"/>
        </w:rPr>
        <w:t xml:space="preserve">, at least 50 farm workers and human rights </w:t>
      </w:r>
      <w:r w:rsidR="00B66823" w:rsidRPr="00A80A3B">
        <w:rPr>
          <w:rFonts w:ascii="Arial" w:hAnsi="Arial" w:cs="Arial"/>
          <w:szCs w:val="20"/>
          <w:lang w:eastAsia="en-US"/>
        </w:rPr>
        <w:t xml:space="preserve">defenders </w:t>
      </w:r>
      <w:r w:rsidR="000A1548" w:rsidRPr="00A80A3B">
        <w:rPr>
          <w:rFonts w:ascii="Arial" w:hAnsi="Arial" w:cs="Arial"/>
          <w:szCs w:val="20"/>
          <w:lang w:eastAsia="en-US"/>
        </w:rPr>
        <w:t xml:space="preserve">in the Negros region </w:t>
      </w:r>
      <w:r w:rsidRPr="00A80A3B">
        <w:rPr>
          <w:rFonts w:ascii="Arial" w:hAnsi="Arial" w:cs="Arial"/>
          <w:szCs w:val="20"/>
          <w:lang w:eastAsia="en-US"/>
        </w:rPr>
        <w:t xml:space="preserve">have been </w:t>
      </w:r>
      <w:r w:rsidR="00A95045" w:rsidRPr="00A80A3B">
        <w:rPr>
          <w:rFonts w:ascii="Arial" w:hAnsi="Arial" w:cs="Arial"/>
          <w:szCs w:val="20"/>
          <w:lang w:eastAsia="en-US"/>
        </w:rPr>
        <w:t>killed</w:t>
      </w:r>
      <w:r w:rsidRPr="00A80A3B">
        <w:rPr>
          <w:rFonts w:ascii="Arial" w:hAnsi="Arial" w:cs="Arial"/>
          <w:szCs w:val="20"/>
          <w:lang w:eastAsia="en-US"/>
        </w:rPr>
        <w:t xml:space="preserve"> since President Rodrigo Duterte </w:t>
      </w:r>
      <w:r w:rsidR="00A95045" w:rsidRPr="00A80A3B">
        <w:rPr>
          <w:rFonts w:ascii="Arial" w:hAnsi="Arial" w:cs="Arial"/>
          <w:szCs w:val="20"/>
          <w:lang w:eastAsia="en-US"/>
        </w:rPr>
        <w:t>took office</w:t>
      </w:r>
      <w:r w:rsidRPr="00A80A3B">
        <w:rPr>
          <w:rFonts w:ascii="Arial" w:hAnsi="Arial" w:cs="Arial"/>
          <w:szCs w:val="20"/>
          <w:lang w:eastAsia="en-US"/>
        </w:rPr>
        <w:t xml:space="preserve"> in July 2016. The number includes </w:t>
      </w:r>
      <w:r w:rsidR="00510B36" w:rsidRPr="00A80A3B">
        <w:rPr>
          <w:rFonts w:ascii="Arial" w:hAnsi="Arial" w:cs="Arial"/>
          <w:szCs w:val="20"/>
          <w:lang w:eastAsia="en-US"/>
        </w:rPr>
        <w:t>Bernardino</w:t>
      </w:r>
      <w:r w:rsidR="006565AC" w:rsidRPr="00A80A3B">
        <w:rPr>
          <w:rFonts w:ascii="Arial" w:hAnsi="Arial" w:cs="Arial"/>
          <w:szCs w:val="20"/>
          <w:lang w:eastAsia="en-US"/>
        </w:rPr>
        <w:t xml:space="preserve"> </w:t>
      </w:r>
      <w:proofErr w:type="spellStart"/>
      <w:r w:rsidR="006565AC" w:rsidRPr="00A80A3B">
        <w:rPr>
          <w:rFonts w:ascii="Arial" w:hAnsi="Arial" w:cs="Arial"/>
          <w:szCs w:val="20"/>
          <w:lang w:eastAsia="en-US"/>
        </w:rPr>
        <w:t>Patigas</w:t>
      </w:r>
      <w:proofErr w:type="spellEnd"/>
      <w:r w:rsidRPr="00A80A3B">
        <w:rPr>
          <w:rFonts w:ascii="Arial" w:hAnsi="Arial" w:cs="Arial"/>
          <w:szCs w:val="20"/>
          <w:lang w:eastAsia="en-US"/>
        </w:rPr>
        <w:t>, who</w:t>
      </w:r>
      <w:r w:rsidR="006565AC" w:rsidRPr="00A80A3B">
        <w:rPr>
          <w:rFonts w:ascii="Arial" w:hAnsi="Arial" w:cs="Arial"/>
          <w:szCs w:val="20"/>
          <w:lang w:eastAsia="en-US"/>
        </w:rPr>
        <w:t xml:space="preserve"> was gunned down on </w:t>
      </w:r>
      <w:r w:rsidR="009E3C0A" w:rsidRPr="00A80A3B">
        <w:rPr>
          <w:rFonts w:ascii="Arial" w:hAnsi="Arial" w:cs="Arial"/>
          <w:szCs w:val="20"/>
          <w:lang w:eastAsia="en-US"/>
        </w:rPr>
        <w:t xml:space="preserve">22 </w:t>
      </w:r>
      <w:r w:rsidR="006565AC" w:rsidRPr="00A80A3B">
        <w:rPr>
          <w:rFonts w:ascii="Arial" w:hAnsi="Arial" w:cs="Arial"/>
          <w:szCs w:val="20"/>
          <w:lang w:eastAsia="en-US"/>
        </w:rPr>
        <w:t>April</w:t>
      </w:r>
      <w:r w:rsidR="00A95045" w:rsidRPr="00A80A3B">
        <w:rPr>
          <w:rFonts w:ascii="Arial" w:hAnsi="Arial" w:cs="Arial"/>
          <w:szCs w:val="20"/>
          <w:lang w:eastAsia="en-US"/>
        </w:rPr>
        <w:t xml:space="preserve"> 2019,</w:t>
      </w:r>
      <w:r w:rsidR="006565AC" w:rsidRPr="00A80A3B">
        <w:rPr>
          <w:rFonts w:ascii="Arial" w:hAnsi="Arial" w:cs="Arial"/>
          <w:szCs w:val="20"/>
          <w:lang w:eastAsia="en-US"/>
        </w:rPr>
        <w:t xml:space="preserve"> as he was leaving an election-related activity in Escalante Cit</w:t>
      </w:r>
      <w:r w:rsidR="00BF3A2A" w:rsidRPr="00A80A3B">
        <w:rPr>
          <w:rFonts w:ascii="Arial" w:hAnsi="Arial" w:cs="Arial"/>
          <w:szCs w:val="20"/>
          <w:lang w:eastAsia="en-US"/>
        </w:rPr>
        <w:t>y, Negros Occidental, where he wa</w:t>
      </w:r>
      <w:r w:rsidR="006565AC" w:rsidRPr="00A80A3B">
        <w:rPr>
          <w:rFonts w:ascii="Arial" w:hAnsi="Arial" w:cs="Arial"/>
          <w:szCs w:val="20"/>
          <w:lang w:eastAsia="en-US"/>
        </w:rPr>
        <w:t xml:space="preserve">s seeking re-election as member of the city council. </w:t>
      </w:r>
      <w:proofErr w:type="spellStart"/>
      <w:r w:rsidRPr="00A80A3B">
        <w:rPr>
          <w:rFonts w:ascii="Arial" w:hAnsi="Arial" w:cs="Arial"/>
          <w:szCs w:val="20"/>
          <w:lang w:eastAsia="en-US"/>
        </w:rPr>
        <w:t>Patigas</w:t>
      </w:r>
      <w:proofErr w:type="spellEnd"/>
      <w:r w:rsidRPr="00A80A3B">
        <w:rPr>
          <w:rFonts w:ascii="Arial" w:hAnsi="Arial" w:cs="Arial"/>
          <w:szCs w:val="20"/>
          <w:lang w:eastAsia="en-US"/>
        </w:rPr>
        <w:t xml:space="preserve"> </w:t>
      </w:r>
      <w:r w:rsidR="006565AC" w:rsidRPr="00A80A3B">
        <w:rPr>
          <w:rFonts w:ascii="Arial" w:hAnsi="Arial" w:cs="Arial"/>
          <w:szCs w:val="20"/>
          <w:lang w:eastAsia="en-US"/>
        </w:rPr>
        <w:t xml:space="preserve">was the founder and secretary-general of North Negros Alliance for Human Rights Advocates, a member-organization of the human rights alliance </w:t>
      </w:r>
      <w:proofErr w:type="spellStart"/>
      <w:r w:rsidR="006565AC" w:rsidRPr="00A80A3B">
        <w:rPr>
          <w:rFonts w:ascii="Arial" w:hAnsi="Arial" w:cs="Arial"/>
          <w:szCs w:val="20"/>
          <w:lang w:eastAsia="en-US"/>
        </w:rPr>
        <w:t>Karapatan</w:t>
      </w:r>
      <w:proofErr w:type="spellEnd"/>
      <w:r w:rsidR="006565AC" w:rsidRPr="00A80A3B">
        <w:rPr>
          <w:rFonts w:ascii="Arial" w:hAnsi="Arial" w:cs="Arial"/>
          <w:szCs w:val="20"/>
          <w:lang w:eastAsia="en-US"/>
        </w:rPr>
        <w:t xml:space="preserve">. </w:t>
      </w:r>
    </w:p>
    <w:p w14:paraId="6815BEF0" w14:textId="669E899F" w:rsidR="006B5DF9" w:rsidRPr="00A80A3B" w:rsidRDefault="00A95045" w:rsidP="00A80A3B">
      <w:pPr>
        <w:spacing w:line="240" w:lineRule="auto"/>
        <w:rPr>
          <w:rFonts w:ascii="Arial" w:hAnsi="Arial" w:cs="Arial"/>
          <w:szCs w:val="20"/>
          <w:lang w:eastAsia="en-US"/>
        </w:rPr>
      </w:pPr>
      <w:r w:rsidRPr="00A80A3B">
        <w:rPr>
          <w:rFonts w:ascii="Arial" w:hAnsi="Arial" w:cs="Arial"/>
          <w:szCs w:val="20"/>
          <w:lang w:eastAsia="en-US"/>
        </w:rPr>
        <w:t xml:space="preserve">According to </w:t>
      </w:r>
      <w:proofErr w:type="spellStart"/>
      <w:r w:rsidR="00823BB4" w:rsidRPr="00A80A3B">
        <w:rPr>
          <w:rFonts w:ascii="Arial" w:hAnsi="Arial" w:cs="Arial"/>
          <w:szCs w:val="20"/>
          <w:lang w:eastAsia="en-US"/>
        </w:rPr>
        <w:t>Karapatan</w:t>
      </w:r>
      <w:proofErr w:type="spellEnd"/>
      <w:r w:rsidR="00823BB4" w:rsidRPr="00A80A3B">
        <w:rPr>
          <w:rFonts w:ascii="Arial" w:hAnsi="Arial" w:cs="Arial"/>
          <w:szCs w:val="20"/>
          <w:lang w:eastAsia="en-US"/>
        </w:rPr>
        <w:t xml:space="preserve"> </w:t>
      </w:r>
      <w:r w:rsidRPr="00A80A3B">
        <w:rPr>
          <w:rFonts w:ascii="Arial" w:hAnsi="Arial" w:cs="Arial"/>
          <w:szCs w:val="20"/>
          <w:lang w:eastAsia="en-US"/>
        </w:rPr>
        <w:t xml:space="preserve">records, </w:t>
      </w:r>
      <w:r w:rsidR="00823BB4" w:rsidRPr="00A80A3B">
        <w:rPr>
          <w:rFonts w:ascii="Arial" w:hAnsi="Arial" w:cs="Arial"/>
          <w:szCs w:val="20"/>
          <w:lang w:eastAsia="en-US"/>
        </w:rPr>
        <w:t xml:space="preserve">48 human rights </w:t>
      </w:r>
      <w:r w:rsidRPr="00A80A3B">
        <w:rPr>
          <w:rFonts w:ascii="Arial" w:hAnsi="Arial" w:cs="Arial"/>
          <w:szCs w:val="20"/>
          <w:lang w:eastAsia="en-US"/>
        </w:rPr>
        <w:t>defenders belonging to</w:t>
      </w:r>
      <w:r w:rsidR="00823BB4" w:rsidRPr="00A80A3B">
        <w:rPr>
          <w:rFonts w:ascii="Arial" w:hAnsi="Arial" w:cs="Arial"/>
          <w:szCs w:val="20"/>
          <w:lang w:eastAsia="en-US"/>
        </w:rPr>
        <w:t xml:space="preserve"> the group </w:t>
      </w:r>
      <w:r w:rsidR="009E3C0A" w:rsidRPr="00A80A3B">
        <w:rPr>
          <w:rFonts w:ascii="Arial" w:hAnsi="Arial" w:cs="Arial"/>
          <w:szCs w:val="20"/>
          <w:lang w:eastAsia="en-US"/>
        </w:rPr>
        <w:t xml:space="preserve">have been killed </w:t>
      </w:r>
      <w:r w:rsidRPr="00A80A3B">
        <w:rPr>
          <w:rFonts w:ascii="Arial" w:hAnsi="Arial" w:cs="Arial"/>
          <w:szCs w:val="20"/>
          <w:lang w:eastAsia="en-US"/>
        </w:rPr>
        <w:t>since 2016</w:t>
      </w:r>
      <w:r w:rsidR="00823BB4" w:rsidRPr="00A80A3B">
        <w:rPr>
          <w:rFonts w:ascii="Arial" w:hAnsi="Arial" w:cs="Arial"/>
          <w:szCs w:val="20"/>
          <w:lang w:eastAsia="en-US"/>
        </w:rPr>
        <w:t xml:space="preserve">. </w:t>
      </w:r>
      <w:proofErr w:type="spellStart"/>
      <w:r w:rsidRPr="00A80A3B">
        <w:rPr>
          <w:rFonts w:ascii="Arial" w:hAnsi="Arial" w:cs="Arial"/>
          <w:szCs w:val="20"/>
          <w:lang w:eastAsia="en-US"/>
        </w:rPr>
        <w:t>Patigas</w:t>
      </w:r>
      <w:proofErr w:type="spellEnd"/>
      <w:r w:rsidR="00823BB4" w:rsidRPr="00A80A3B">
        <w:rPr>
          <w:rFonts w:ascii="Arial" w:hAnsi="Arial" w:cs="Arial"/>
          <w:szCs w:val="20"/>
          <w:lang w:eastAsia="en-US"/>
        </w:rPr>
        <w:t xml:space="preserve"> is the second human rights </w:t>
      </w:r>
      <w:r w:rsidRPr="00A80A3B">
        <w:rPr>
          <w:rFonts w:ascii="Arial" w:hAnsi="Arial" w:cs="Arial"/>
          <w:szCs w:val="20"/>
          <w:lang w:eastAsia="en-US"/>
        </w:rPr>
        <w:t>defender</w:t>
      </w:r>
      <w:r w:rsidR="00823BB4" w:rsidRPr="00A80A3B">
        <w:rPr>
          <w:rFonts w:ascii="Arial" w:hAnsi="Arial" w:cs="Arial"/>
          <w:szCs w:val="20"/>
          <w:lang w:eastAsia="en-US"/>
        </w:rPr>
        <w:t xml:space="preserve"> killed who was on a supposed ‘hit</w:t>
      </w:r>
      <w:r w:rsidR="006E4535" w:rsidRPr="00A80A3B">
        <w:rPr>
          <w:rFonts w:ascii="Arial" w:hAnsi="Arial" w:cs="Arial"/>
          <w:szCs w:val="20"/>
          <w:lang w:eastAsia="en-US"/>
        </w:rPr>
        <w:t xml:space="preserve"> </w:t>
      </w:r>
      <w:r w:rsidR="00823BB4" w:rsidRPr="00A80A3B">
        <w:rPr>
          <w:rFonts w:ascii="Arial" w:hAnsi="Arial" w:cs="Arial"/>
          <w:szCs w:val="20"/>
          <w:lang w:eastAsia="en-US"/>
        </w:rPr>
        <w:t xml:space="preserve">list’ distributed by unknown individuals in Negros Occidental in early 2018; the first was human rights lawyer Benjamin Ramos, who was killed in November 2018. The Philippine National Police has ordered an investigation into the killing of </w:t>
      </w:r>
      <w:proofErr w:type="gramStart"/>
      <w:r w:rsidR="00823BB4" w:rsidRPr="00A80A3B">
        <w:rPr>
          <w:rFonts w:ascii="Arial" w:hAnsi="Arial" w:cs="Arial"/>
          <w:szCs w:val="20"/>
          <w:lang w:eastAsia="en-US"/>
        </w:rPr>
        <w:t>Ramos, but</w:t>
      </w:r>
      <w:proofErr w:type="gramEnd"/>
      <w:r w:rsidR="00823BB4" w:rsidRPr="00A80A3B">
        <w:rPr>
          <w:rFonts w:ascii="Arial" w:hAnsi="Arial" w:cs="Arial"/>
          <w:szCs w:val="20"/>
          <w:lang w:eastAsia="en-US"/>
        </w:rPr>
        <w:t xml:space="preserve"> has yet to release its findings.</w:t>
      </w:r>
      <w:r w:rsidR="006E4535" w:rsidRPr="00A80A3B">
        <w:rPr>
          <w:rFonts w:ascii="Arial" w:hAnsi="Arial" w:cs="Arial"/>
          <w:szCs w:val="20"/>
          <w:lang w:eastAsia="en-US"/>
        </w:rPr>
        <w:t xml:space="preserve"> </w:t>
      </w:r>
    </w:p>
    <w:p w14:paraId="63A4E393" w14:textId="20356747" w:rsidR="008C40DC" w:rsidRPr="00A80A3B" w:rsidRDefault="008C40DC" w:rsidP="00A80A3B">
      <w:pPr>
        <w:spacing w:line="240" w:lineRule="auto"/>
        <w:rPr>
          <w:rFonts w:ascii="Arial" w:hAnsi="Arial" w:cs="Arial"/>
          <w:szCs w:val="20"/>
          <w:lang w:eastAsia="en-US"/>
        </w:rPr>
      </w:pPr>
      <w:r w:rsidRPr="00A80A3B">
        <w:rPr>
          <w:rFonts w:ascii="Arial" w:hAnsi="Arial" w:cs="Arial"/>
          <w:szCs w:val="20"/>
          <w:lang w:eastAsia="en-US"/>
        </w:rPr>
        <w:t>Human rights organizations</w:t>
      </w:r>
      <w:r w:rsidR="00A95045" w:rsidRPr="00A80A3B">
        <w:rPr>
          <w:rFonts w:ascii="Arial" w:hAnsi="Arial" w:cs="Arial"/>
          <w:szCs w:val="20"/>
          <w:lang w:eastAsia="en-US"/>
        </w:rPr>
        <w:t xml:space="preserve"> in the Philippines</w:t>
      </w:r>
      <w:r w:rsidRPr="00A80A3B">
        <w:rPr>
          <w:rFonts w:ascii="Arial" w:hAnsi="Arial" w:cs="Arial"/>
          <w:szCs w:val="20"/>
          <w:lang w:eastAsia="en-US"/>
        </w:rPr>
        <w:t xml:space="preserve">, including </w:t>
      </w:r>
      <w:proofErr w:type="spellStart"/>
      <w:r w:rsidRPr="00A80A3B">
        <w:rPr>
          <w:rFonts w:ascii="Arial" w:hAnsi="Arial" w:cs="Arial"/>
          <w:szCs w:val="20"/>
          <w:lang w:eastAsia="en-US"/>
        </w:rPr>
        <w:t>Karapatan</w:t>
      </w:r>
      <w:proofErr w:type="spellEnd"/>
      <w:r w:rsidRPr="00A80A3B">
        <w:rPr>
          <w:rFonts w:ascii="Arial" w:hAnsi="Arial" w:cs="Arial"/>
          <w:szCs w:val="20"/>
          <w:lang w:eastAsia="en-US"/>
        </w:rPr>
        <w:t xml:space="preserve">, have </w:t>
      </w:r>
      <w:r w:rsidR="00A95045" w:rsidRPr="00A80A3B">
        <w:rPr>
          <w:rFonts w:ascii="Arial" w:hAnsi="Arial" w:cs="Arial"/>
          <w:szCs w:val="20"/>
          <w:lang w:eastAsia="en-US"/>
        </w:rPr>
        <w:t xml:space="preserve">faced smear campaigns and have </w:t>
      </w:r>
      <w:r w:rsidRPr="00A80A3B">
        <w:rPr>
          <w:rFonts w:ascii="Arial" w:hAnsi="Arial" w:cs="Arial"/>
          <w:szCs w:val="20"/>
          <w:lang w:eastAsia="en-US"/>
        </w:rPr>
        <w:t xml:space="preserve">been tagged by the government as fronts of the Communist Party of the Philippines. </w:t>
      </w:r>
      <w:r w:rsidR="007C5777" w:rsidRPr="00A80A3B">
        <w:rPr>
          <w:rFonts w:ascii="Arial" w:hAnsi="Arial" w:cs="Arial"/>
          <w:szCs w:val="20"/>
          <w:lang w:eastAsia="en-US"/>
        </w:rPr>
        <w:t>This characterisation and</w:t>
      </w:r>
      <w:r w:rsidR="00A2782E" w:rsidRPr="00A80A3B">
        <w:rPr>
          <w:rFonts w:ascii="Arial" w:hAnsi="Arial" w:cs="Arial"/>
          <w:szCs w:val="20"/>
          <w:lang w:eastAsia="en-US"/>
        </w:rPr>
        <w:t xml:space="preserve"> the</w:t>
      </w:r>
      <w:r w:rsidR="007C5777" w:rsidRPr="00A80A3B">
        <w:rPr>
          <w:rFonts w:ascii="Arial" w:hAnsi="Arial" w:cs="Arial"/>
          <w:szCs w:val="20"/>
          <w:lang w:eastAsia="en-US"/>
        </w:rPr>
        <w:t xml:space="preserve"> increased threats against them from the </w:t>
      </w:r>
      <w:r w:rsidRPr="00A80A3B">
        <w:rPr>
          <w:rFonts w:ascii="Arial" w:hAnsi="Arial" w:cs="Arial"/>
          <w:szCs w:val="20"/>
          <w:lang w:eastAsia="en-US"/>
        </w:rPr>
        <w:t xml:space="preserve">government </w:t>
      </w:r>
      <w:r w:rsidR="00823BB4" w:rsidRPr="00A80A3B">
        <w:rPr>
          <w:rFonts w:ascii="Arial" w:hAnsi="Arial" w:cs="Arial"/>
          <w:szCs w:val="20"/>
          <w:lang w:eastAsia="en-US"/>
        </w:rPr>
        <w:t>ha</w:t>
      </w:r>
      <w:r w:rsidR="002F4AD1" w:rsidRPr="00A80A3B">
        <w:rPr>
          <w:rFonts w:ascii="Arial" w:hAnsi="Arial" w:cs="Arial"/>
          <w:szCs w:val="20"/>
          <w:lang w:eastAsia="en-US"/>
        </w:rPr>
        <w:t>ve</w:t>
      </w:r>
      <w:r w:rsidR="00823BB4" w:rsidRPr="00A80A3B">
        <w:rPr>
          <w:rFonts w:ascii="Arial" w:hAnsi="Arial" w:cs="Arial"/>
          <w:szCs w:val="20"/>
          <w:lang w:eastAsia="en-US"/>
        </w:rPr>
        <w:t xml:space="preserve"> subjected them to </w:t>
      </w:r>
      <w:r w:rsidR="00A44D41" w:rsidRPr="00A80A3B">
        <w:rPr>
          <w:rFonts w:ascii="Arial" w:hAnsi="Arial" w:cs="Arial"/>
          <w:szCs w:val="20"/>
          <w:lang w:eastAsia="en-US"/>
        </w:rPr>
        <w:t xml:space="preserve">intimidation, </w:t>
      </w:r>
      <w:r w:rsidRPr="00A80A3B">
        <w:rPr>
          <w:rFonts w:ascii="Arial" w:hAnsi="Arial" w:cs="Arial"/>
          <w:szCs w:val="20"/>
          <w:lang w:eastAsia="en-US"/>
        </w:rPr>
        <w:t>harassment</w:t>
      </w:r>
      <w:r w:rsidR="00534263" w:rsidRPr="00A80A3B">
        <w:rPr>
          <w:rFonts w:ascii="Arial" w:hAnsi="Arial" w:cs="Arial"/>
          <w:szCs w:val="20"/>
          <w:lang w:eastAsia="en-US"/>
        </w:rPr>
        <w:t xml:space="preserve">, </w:t>
      </w:r>
      <w:r w:rsidRPr="00A80A3B">
        <w:rPr>
          <w:rFonts w:ascii="Arial" w:hAnsi="Arial" w:cs="Arial"/>
          <w:szCs w:val="20"/>
          <w:lang w:eastAsia="en-US"/>
        </w:rPr>
        <w:t xml:space="preserve">attacks </w:t>
      </w:r>
      <w:r w:rsidR="00692A01" w:rsidRPr="00A80A3B">
        <w:rPr>
          <w:rFonts w:ascii="Arial" w:hAnsi="Arial" w:cs="Arial"/>
          <w:szCs w:val="20"/>
          <w:lang w:eastAsia="en-US"/>
        </w:rPr>
        <w:t xml:space="preserve">and </w:t>
      </w:r>
      <w:r w:rsidRPr="00A80A3B">
        <w:rPr>
          <w:rFonts w:ascii="Arial" w:hAnsi="Arial" w:cs="Arial"/>
          <w:szCs w:val="20"/>
          <w:lang w:eastAsia="en-US"/>
        </w:rPr>
        <w:t xml:space="preserve">killings, </w:t>
      </w:r>
      <w:r w:rsidR="00823BB4" w:rsidRPr="00A80A3B">
        <w:rPr>
          <w:rFonts w:ascii="Arial" w:hAnsi="Arial" w:cs="Arial"/>
          <w:szCs w:val="20"/>
          <w:lang w:eastAsia="en-US"/>
        </w:rPr>
        <w:t>by unknown individuals</w:t>
      </w:r>
      <w:r w:rsidRPr="00A80A3B">
        <w:rPr>
          <w:rFonts w:ascii="Arial" w:hAnsi="Arial" w:cs="Arial"/>
          <w:szCs w:val="20"/>
          <w:lang w:eastAsia="en-US"/>
        </w:rPr>
        <w:t>.</w:t>
      </w:r>
    </w:p>
    <w:p w14:paraId="69E7DDD6" w14:textId="7CD546C7" w:rsidR="00DA6C49" w:rsidRPr="00A80A3B" w:rsidRDefault="008C40DC" w:rsidP="00A80A3B">
      <w:pPr>
        <w:spacing w:line="240" w:lineRule="auto"/>
        <w:rPr>
          <w:rFonts w:ascii="Arial" w:hAnsi="Arial" w:cs="Arial"/>
          <w:szCs w:val="20"/>
          <w:lang w:eastAsia="en-US"/>
        </w:rPr>
      </w:pPr>
      <w:r w:rsidRPr="00A80A3B">
        <w:rPr>
          <w:rFonts w:ascii="Arial" w:hAnsi="Arial" w:cs="Arial"/>
          <w:szCs w:val="20"/>
          <w:lang w:eastAsia="en-US"/>
        </w:rPr>
        <w:t xml:space="preserve">Many of the organizations </w:t>
      </w:r>
      <w:r w:rsidR="00B4319B" w:rsidRPr="00A80A3B">
        <w:rPr>
          <w:rFonts w:ascii="Arial" w:hAnsi="Arial" w:cs="Arial"/>
          <w:szCs w:val="20"/>
          <w:lang w:eastAsia="en-US"/>
        </w:rPr>
        <w:t xml:space="preserve">linked by the government to communist groups </w:t>
      </w:r>
      <w:r w:rsidRPr="00A80A3B">
        <w:rPr>
          <w:rFonts w:ascii="Arial" w:hAnsi="Arial" w:cs="Arial"/>
          <w:szCs w:val="20"/>
          <w:lang w:eastAsia="en-US"/>
        </w:rPr>
        <w:t xml:space="preserve">have </w:t>
      </w:r>
      <w:r w:rsidR="00A95045" w:rsidRPr="00A80A3B">
        <w:rPr>
          <w:rFonts w:ascii="Arial" w:hAnsi="Arial" w:cs="Arial"/>
          <w:szCs w:val="20"/>
          <w:lang w:eastAsia="en-US"/>
        </w:rPr>
        <w:t xml:space="preserve">criticised </w:t>
      </w:r>
      <w:r w:rsidRPr="00A80A3B">
        <w:rPr>
          <w:rFonts w:ascii="Arial" w:hAnsi="Arial" w:cs="Arial"/>
          <w:szCs w:val="20"/>
          <w:lang w:eastAsia="en-US"/>
        </w:rPr>
        <w:t xml:space="preserve">the </w:t>
      </w:r>
      <w:r w:rsidR="00B4319B" w:rsidRPr="00A80A3B">
        <w:rPr>
          <w:rFonts w:ascii="Arial" w:hAnsi="Arial" w:cs="Arial"/>
          <w:szCs w:val="20"/>
          <w:lang w:eastAsia="en-US"/>
        </w:rPr>
        <w:t xml:space="preserve">Duterte administration’s </w:t>
      </w:r>
      <w:r w:rsidRPr="00A80A3B">
        <w:rPr>
          <w:rFonts w:ascii="Arial" w:hAnsi="Arial" w:cs="Arial"/>
          <w:szCs w:val="20"/>
          <w:lang w:eastAsia="en-US"/>
        </w:rPr>
        <w:t xml:space="preserve">so-called ‘war on drugs’, which has resulted in the extrajudicial </w:t>
      </w:r>
      <w:r w:rsidR="009E3C0A" w:rsidRPr="00A80A3B">
        <w:rPr>
          <w:rFonts w:ascii="Arial" w:hAnsi="Arial" w:cs="Arial"/>
          <w:szCs w:val="20"/>
          <w:lang w:eastAsia="en-US"/>
        </w:rPr>
        <w:t xml:space="preserve">execution </w:t>
      </w:r>
      <w:r w:rsidR="00DA6C49" w:rsidRPr="00A80A3B">
        <w:rPr>
          <w:rFonts w:ascii="Arial" w:hAnsi="Arial" w:cs="Arial"/>
          <w:szCs w:val="20"/>
          <w:lang w:eastAsia="en-US"/>
        </w:rPr>
        <w:t xml:space="preserve">of thousands of </w:t>
      </w:r>
      <w:r w:rsidR="009E3C0A" w:rsidRPr="00A80A3B">
        <w:rPr>
          <w:rFonts w:ascii="Arial" w:hAnsi="Arial" w:cs="Arial"/>
          <w:szCs w:val="20"/>
          <w:lang w:eastAsia="en-US"/>
        </w:rPr>
        <w:t xml:space="preserve">people suspected of using or selling </w:t>
      </w:r>
      <w:r w:rsidR="00DA6C49" w:rsidRPr="00A80A3B">
        <w:rPr>
          <w:rFonts w:ascii="Arial" w:hAnsi="Arial" w:cs="Arial"/>
          <w:szCs w:val="20"/>
          <w:lang w:eastAsia="en-US"/>
        </w:rPr>
        <w:t>drug</w:t>
      </w:r>
      <w:r w:rsidR="009E3C0A" w:rsidRPr="00A80A3B">
        <w:rPr>
          <w:rFonts w:ascii="Arial" w:hAnsi="Arial" w:cs="Arial"/>
          <w:szCs w:val="20"/>
          <w:lang w:eastAsia="en-US"/>
        </w:rPr>
        <w:t>s</w:t>
      </w:r>
      <w:r w:rsidR="00DA6C49" w:rsidRPr="00A80A3B">
        <w:rPr>
          <w:rFonts w:ascii="Arial" w:hAnsi="Arial" w:cs="Arial"/>
          <w:szCs w:val="20"/>
          <w:lang w:eastAsia="en-US"/>
        </w:rPr>
        <w:t>, mostly from poor communities</w:t>
      </w:r>
      <w:r w:rsidR="002F4AD1" w:rsidRPr="00A80A3B">
        <w:rPr>
          <w:rFonts w:ascii="Arial" w:hAnsi="Arial" w:cs="Arial"/>
          <w:szCs w:val="20"/>
          <w:lang w:eastAsia="en-US"/>
        </w:rPr>
        <w:t>.</w:t>
      </w:r>
    </w:p>
    <w:p w14:paraId="63800C87" w14:textId="299DD89C" w:rsidR="00B07651" w:rsidRPr="00A80A3B" w:rsidRDefault="00510B36" w:rsidP="00A80A3B">
      <w:pPr>
        <w:spacing w:after="0" w:line="240" w:lineRule="auto"/>
        <w:rPr>
          <w:rFonts w:ascii="Arial" w:hAnsi="Arial" w:cs="Arial"/>
          <w:sz w:val="20"/>
          <w:szCs w:val="20"/>
        </w:rPr>
      </w:pPr>
      <w:r w:rsidRPr="00A80A3B">
        <w:rPr>
          <w:rFonts w:ascii="Arial" w:hAnsi="Arial" w:cs="Arial"/>
          <w:szCs w:val="20"/>
          <w:lang w:eastAsia="en-US"/>
        </w:rPr>
        <w:br/>
      </w:r>
      <w:r w:rsidR="005D2C37" w:rsidRPr="00A80A3B">
        <w:rPr>
          <w:rFonts w:ascii="Arial" w:hAnsi="Arial" w:cs="Arial"/>
          <w:b/>
          <w:sz w:val="20"/>
          <w:szCs w:val="20"/>
        </w:rPr>
        <w:t>PREFERRED LANGUAGE TO ADDRESS TARGET:</w:t>
      </w:r>
      <w:r w:rsidR="0082127B" w:rsidRPr="00A80A3B">
        <w:rPr>
          <w:rFonts w:ascii="Arial" w:hAnsi="Arial" w:cs="Arial"/>
          <w:b/>
          <w:sz w:val="20"/>
          <w:szCs w:val="20"/>
        </w:rPr>
        <w:t xml:space="preserve"> </w:t>
      </w:r>
      <w:r w:rsidR="005267E1" w:rsidRPr="00A80A3B">
        <w:rPr>
          <w:rFonts w:ascii="Arial" w:hAnsi="Arial" w:cs="Arial"/>
          <w:sz w:val="20"/>
          <w:szCs w:val="20"/>
        </w:rPr>
        <w:t>English, Filipino</w:t>
      </w:r>
    </w:p>
    <w:p w14:paraId="677E723D" w14:textId="21E4D9B0" w:rsidR="005D2C37" w:rsidRPr="00A80A3B" w:rsidRDefault="005D2C37" w:rsidP="00A80A3B">
      <w:pPr>
        <w:spacing w:after="0" w:line="240" w:lineRule="auto"/>
        <w:rPr>
          <w:rFonts w:ascii="Arial" w:hAnsi="Arial" w:cs="Arial"/>
          <w:color w:val="0070C0"/>
          <w:sz w:val="20"/>
          <w:szCs w:val="20"/>
        </w:rPr>
      </w:pPr>
      <w:r w:rsidRPr="00A80A3B">
        <w:rPr>
          <w:rFonts w:ascii="Arial" w:hAnsi="Arial" w:cs="Arial"/>
          <w:sz w:val="20"/>
          <w:szCs w:val="20"/>
        </w:rPr>
        <w:t>You can also write in your own language.</w:t>
      </w:r>
    </w:p>
    <w:p w14:paraId="78F17D93" w14:textId="77777777" w:rsidR="005D2C37" w:rsidRPr="00A80A3B" w:rsidRDefault="005D2C37" w:rsidP="00A80A3B">
      <w:pPr>
        <w:spacing w:after="0" w:line="240" w:lineRule="auto"/>
        <w:rPr>
          <w:rFonts w:ascii="Arial" w:hAnsi="Arial" w:cs="Arial"/>
          <w:color w:val="0070C0"/>
          <w:sz w:val="20"/>
          <w:szCs w:val="20"/>
        </w:rPr>
      </w:pPr>
    </w:p>
    <w:p w14:paraId="636B746D" w14:textId="072599C2" w:rsidR="005D2C37" w:rsidRPr="00A80A3B" w:rsidRDefault="005D2C37" w:rsidP="00A80A3B">
      <w:pPr>
        <w:spacing w:after="0" w:line="240" w:lineRule="auto"/>
        <w:rPr>
          <w:rFonts w:ascii="Arial" w:hAnsi="Arial" w:cs="Arial"/>
          <w:sz w:val="20"/>
          <w:szCs w:val="20"/>
          <w:highlight w:val="red"/>
        </w:rPr>
      </w:pPr>
      <w:r w:rsidRPr="00A80A3B">
        <w:rPr>
          <w:rFonts w:ascii="Arial" w:hAnsi="Arial" w:cs="Arial"/>
          <w:b/>
          <w:sz w:val="20"/>
          <w:szCs w:val="20"/>
        </w:rPr>
        <w:t xml:space="preserve">PLEASE TAKE ACTION AS SOON AS POSSIBLE UNTIL: </w:t>
      </w:r>
      <w:r w:rsidR="003A2594" w:rsidRPr="00A80A3B">
        <w:rPr>
          <w:rFonts w:ascii="Arial" w:hAnsi="Arial" w:cs="Arial"/>
          <w:sz w:val="20"/>
          <w:szCs w:val="20"/>
        </w:rPr>
        <w:t>23</w:t>
      </w:r>
      <w:r w:rsidR="005267E1" w:rsidRPr="00A80A3B">
        <w:rPr>
          <w:rFonts w:ascii="Arial" w:hAnsi="Arial" w:cs="Arial"/>
          <w:sz w:val="20"/>
          <w:szCs w:val="20"/>
        </w:rPr>
        <w:t xml:space="preserve"> Ju</w:t>
      </w:r>
      <w:r w:rsidR="00AC27FA" w:rsidRPr="00A80A3B">
        <w:rPr>
          <w:rFonts w:ascii="Arial" w:hAnsi="Arial" w:cs="Arial"/>
          <w:sz w:val="20"/>
          <w:szCs w:val="20"/>
        </w:rPr>
        <w:t>ly</w:t>
      </w:r>
      <w:r w:rsidRPr="00A80A3B">
        <w:rPr>
          <w:rFonts w:ascii="Arial" w:hAnsi="Arial" w:cs="Arial"/>
          <w:sz w:val="20"/>
          <w:szCs w:val="20"/>
        </w:rPr>
        <w:t xml:space="preserve"> 2019 </w:t>
      </w:r>
    </w:p>
    <w:p w14:paraId="2C5E5589" w14:textId="77777777" w:rsidR="005D2C37" w:rsidRPr="00A80A3B" w:rsidRDefault="005D2C37" w:rsidP="00A80A3B">
      <w:pPr>
        <w:spacing w:after="0" w:line="240" w:lineRule="auto"/>
        <w:rPr>
          <w:rFonts w:ascii="Arial" w:hAnsi="Arial" w:cs="Arial"/>
          <w:sz w:val="20"/>
          <w:szCs w:val="20"/>
        </w:rPr>
      </w:pPr>
      <w:r w:rsidRPr="00A80A3B">
        <w:rPr>
          <w:rFonts w:ascii="Arial" w:hAnsi="Arial" w:cs="Arial"/>
          <w:sz w:val="20"/>
          <w:szCs w:val="20"/>
        </w:rPr>
        <w:t>Please check with the Amnesty office in your country if you wish to send appeals after the deadline.</w:t>
      </w:r>
    </w:p>
    <w:p w14:paraId="3A043DBD" w14:textId="77777777" w:rsidR="005D2C37" w:rsidRPr="00A80A3B" w:rsidRDefault="005D2C37" w:rsidP="00A80A3B">
      <w:pPr>
        <w:spacing w:after="0" w:line="240" w:lineRule="auto"/>
        <w:rPr>
          <w:rFonts w:ascii="Arial" w:hAnsi="Arial" w:cs="Arial"/>
          <w:b/>
          <w:sz w:val="20"/>
          <w:szCs w:val="20"/>
        </w:rPr>
      </w:pPr>
    </w:p>
    <w:p w14:paraId="4FC154C0" w14:textId="203697C1" w:rsidR="005D2C37" w:rsidRPr="00A80A3B" w:rsidRDefault="005D2C37" w:rsidP="00A80A3B">
      <w:pPr>
        <w:spacing w:after="0" w:line="240" w:lineRule="auto"/>
        <w:rPr>
          <w:rFonts w:ascii="Arial" w:hAnsi="Arial" w:cs="Arial"/>
          <w:b/>
          <w:sz w:val="20"/>
          <w:szCs w:val="20"/>
        </w:rPr>
      </w:pPr>
      <w:r w:rsidRPr="00A80A3B">
        <w:rPr>
          <w:rFonts w:ascii="Arial" w:hAnsi="Arial" w:cs="Arial"/>
          <w:b/>
          <w:sz w:val="20"/>
          <w:szCs w:val="20"/>
        </w:rPr>
        <w:t xml:space="preserve">NAME AND PRONOUN: </w:t>
      </w:r>
      <w:r w:rsidR="004C5C31" w:rsidRPr="00A80A3B">
        <w:rPr>
          <w:rFonts w:ascii="Arial" w:hAnsi="Arial" w:cs="Arial"/>
          <w:sz w:val="20"/>
          <w:szCs w:val="20"/>
        </w:rPr>
        <w:t xml:space="preserve">Cristina </w:t>
      </w:r>
      <w:proofErr w:type="spellStart"/>
      <w:r w:rsidR="004C5C31" w:rsidRPr="00A80A3B">
        <w:rPr>
          <w:rFonts w:ascii="Arial" w:hAnsi="Arial" w:cs="Arial"/>
          <w:sz w:val="20"/>
          <w:szCs w:val="20"/>
        </w:rPr>
        <w:t>Palabay</w:t>
      </w:r>
      <w:proofErr w:type="spellEnd"/>
      <w:r w:rsidR="004C5C31" w:rsidRPr="00A80A3B">
        <w:rPr>
          <w:rFonts w:ascii="Arial" w:hAnsi="Arial" w:cs="Arial"/>
          <w:sz w:val="20"/>
          <w:szCs w:val="20"/>
        </w:rPr>
        <w:t xml:space="preserve"> (she/her)</w:t>
      </w:r>
    </w:p>
    <w:p w14:paraId="46DD2277" w14:textId="77777777" w:rsidR="005D2C37" w:rsidRPr="00A80A3B" w:rsidRDefault="005D2C37" w:rsidP="00A80A3B">
      <w:pPr>
        <w:spacing w:after="0" w:line="240" w:lineRule="auto"/>
        <w:rPr>
          <w:rFonts w:ascii="Arial" w:hAnsi="Arial" w:cs="Arial"/>
          <w:b/>
          <w:sz w:val="20"/>
          <w:szCs w:val="20"/>
        </w:rPr>
      </w:pPr>
    </w:p>
    <w:p w14:paraId="0CD61DE1" w14:textId="28055EF0" w:rsidR="00B92AEC" w:rsidRPr="00A80A3B" w:rsidRDefault="005D2C37" w:rsidP="00A80A3B">
      <w:pPr>
        <w:spacing w:line="240" w:lineRule="auto"/>
        <w:rPr>
          <w:rFonts w:ascii="Arial" w:hAnsi="Arial" w:cs="Arial"/>
        </w:rPr>
      </w:pPr>
      <w:r w:rsidRPr="00A80A3B">
        <w:rPr>
          <w:rFonts w:ascii="Arial" w:hAnsi="Arial" w:cs="Arial"/>
          <w:b/>
          <w:sz w:val="20"/>
          <w:szCs w:val="20"/>
        </w:rPr>
        <w:t xml:space="preserve">LINK TO PREVIOUS UA: </w:t>
      </w:r>
      <w:hyperlink r:id="rId15" w:history="1">
        <w:r w:rsidR="00B07651" w:rsidRPr="00A80A3B">
          <w:rPr>
            <w:rStyle w:val="Hyperlink"/>
            <w:rFonts w:ascii="Arial" w:hAnsi="Arial" w:cs="Arial"/>
          </w:rPr>
          <w:t>https://www.amnesty.org/en</w:t>
        </w:r>
        <w:bookmarkStart w:id="0" w:name="_GoBack"/>
        <w:bookmarkEnd w:id="0"/>
        <w:r w:rsidR="00B07651" w:rsidRPr="00A80A3B">
          <w:rPr>
            <w:rStyle w:val="Hyperlink"/>
            <w:rFonts w:ascii="Arial" w:hAnsi="Arial" w:cs="Arial"/>
          </w:rPr>
          <w:t>/documents/asa35/0273/2019/en/</w:t>
        </w:r>
      </w:hyperlink>
      <w:r w:rsidR="00B07651" w:rsidRPr="00A80A3B" w:rsidDel="00B07651">
        <w:rPr>
          <w:rFonts w:ascii="Arial" w:hAnsi="Arial" w:cs="Arial"/>
          <w:sz w:val="20"/>
          <w:szCs w:val="20"/>
        </w:rPr>
        <w:t xml:space="preserve"> </w:t>
      </w:r>
    </w:p>
    <w:sectPr w:rsidR="00B92AEC" w:rsidRPr="00A80A3B" w:rsidSect="00A80A3B">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A397" w14:textId="77777777" w:rsidR="009565FC" w:rsidRDefault="009565FC">
      <w:r>
        <w:separator/>
      </w:r>
    </w:p>
  </w:endnote>
  <w:endnote w:type="continuationSeparator" w:id="0">
    <w:p w14:paraId="7BAEA3D9" w14:textId="77777777" w:rsidR="009565FC" w:rsidRDefault="0095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EFEB" w14:textId="4D8A7C2A" w:rsidR="00A80A3B" w:rsidRDefault="00A80A3B">
    <w:pPr>
      <w:pStyle w:val="Footer"/>
    </w:pPr>
    <w:r w:rsidRPr="009160F6">
      <w:rPr>
        <w:noProof/>
        <w:lang w:val="es-MX" w:eastAsia="es-MX"/>
      </w:rPr>
      <w:drawing>
        <wp:inline distT="0" distB="0" distL="0" distR="0" wp14:anchorId="54CA3DD5" wp14:editId="6DB307C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3D8A" w14:textId="77777777" w:rsidR="00A80A3B" w:rsidRPr="004D1533" w:rsidRDefault="00A80A3B" w:rsidP="00A80A3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7F9951A" w14:textId="77777777" w:rsidR="00A80A3B" w:rsidRPr="004D1533" w:rsidRDefault="00A80A3B" w:rsidP="00A80A3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250800" w14:textId="63506BCB" w:rsidR="00A80A3B" w:rsidRDefault="00A80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C1AE" w14:textId="77777777" w:rsidR="009565FC" w:rsidRDefault="009565FC">
      <w:r>
        <w:separator/>
      </w:r>
    </w:p>
  </w:footnote>
  <w:footnote w:type="continuationSeparator" w:id="0">
    <w:p w14:paraId="4AFC9C40" w14:textId="77777777" w:rsidR="009565FC" w:rsidRDefault="0095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BFAAE20" w:rsidR="00355617" w:rsidRDefault="00B07651"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54/19 </w:t>
    </w:r>
    <w:r w:rsidR="007A3AEA">
      <w:rPr>
        <w:sz w:val="16"/>
        <w:szCs w:val="16"/>
      </w:rPr>
      <w:t xml:space="preserve">Index: </w:t>
    </w:r>
    <w:r w:rsidRPr="00B07651">
      <w:rPr>
        <w:sz w:val="16"/>
        <w:szCs w:val="16"/>
      </w:rPr>
      <w:t>ASA 35/0489/2019</w:t>
    </w:r>
    <w:r w:rsidRPr="00B07651" w:rsidDel="00B07651">
      <w:rPr>
        <w:sz w:val="16"/>
        <w:szCs w:val="16"/>
      </w:rPr>
      <w:t xml:space="preserve"> </w:t>
    </w:r>
    <w:r>
      <w:rPr>
        <w:sz w:val="16"/>
        <w:szCs w:val="16"/>
      </w:rPr>
      <w:t>Philippines</w:t>
    </w:r>
    <w:r w:rsidR="007A3AEA">
      <w:rPr>
        <w:sz w:val="16"/>
        <w:szCs w:val="16"/>
      </w:rPr>
      <w:tab/>
    </w:r>
    <w:r w:rsidR="0082127B">
      <w:rPr>
        <w:sz w:val="16"/>
        <w:szCs w:val="16"/>
      </w:rPr>
      <w:tab/>
    </w:r>
    <w:r w:rsidR="007A3AEA">
      <w:rPr>
        <w:sz w:val="16"/>
        <w:szCs w:val="16"/>
      </w:rPr>
      <w:t xml:space="preserve">Date: </w:t>
    </w:r>
    <w:r w:rsidR="00CB78FB">
      <w:rPr>
        <w:sz w:val="16"/>
        <w:szCs w:val="16"/>
      </w:rPr>
      <w:t>11</w:t>
    </w:r>
    <w:r>
      <w:rPr>
        <w:sz w:val="16"/>
        <w:szCs w:val="16"/>
      </w:rPr>
      <w:t xml:space="preserve"> June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AD00B24"/>
    <w:multiLevelType w:val="hybridMultilevel"/>
    <w:tmpl w:val="49E4264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A1B"/>
    <w:rsid w:val="00015B05"/>
    <w:rsid w:val="0001734C"/>
    <w:rsid w:val="0002386F"/>
    <w:rsid w:val="00052227"/>
    <w:rsid w:val="00057A7E"/>
    <w:rsid w:val="00076037"/>
    <w:rsid w:val="00083462"/>
    <w:rsid w:val="00087E2B"/>
    <w:rsid w:val="0009130D"/>
    <w:rsid w:val="00092DFA"/>
    <w:rsid w:val="000957C5"/>
    <w:rsid w:val="000A1548"/>
    <w:rsid w:val="000A1F14"/>
    <w:rsid w:val="000B02B4"/>
    <w:rsid w:val="000B2F91"/>
    <w:rsid w:val="000B4A38"/>
    <w:rsid w:val="000C2A0D"/>
    <w:rsid w:val="000C6196"/>
    <w:rsid w:val="000D0ABB"/>
    <w:rsid w:val="000D6FC2"/>
    <w:rsid w:val="000D70C1"/>
    <w:rsid w:val="000E0D61"/>
    <w:rsid w:val="000E57D4"/>
    <w:rsid w:val="000E7C41"/>
    <w:rsid w:val="000F3012"/>
    <w:rsid w:val="000F57CD"/>
    <w:rsid w:val="00100FE4"/>
    <w:rsid w:val="0010425E"/>
    <w:rsid w:val="00106837"/>
    <w:rsid w:val="00106D61"/>
    <w:rsid w:val="00114556"/>
    <w:rsid w:val="0012544D"/>
    <w:rsid w:val="001300C3"/>
    <w:rsid w:val="00130B8A"/>
    <w:rsid w:val="0014617E"/>
    <w:rsid w:val="001526C3"/>
    <w:rsid w:val="0015589A"/>
    <w:rsid w:val="001561F4"/>
    <w:rsid w:val="00157BE8"/>
    <w:rsid w:val="0016118D"/>
    <w:rsid w:val="001648DB"/>
    <w:rsid w:val="00173497"/>
    <w:rsid w:val="00174398"/>
    <w:rsid w:val="00176678"/>
    <w:rsid w:val="001773D1"/>
    <w:rsid w:val="00177779"/>
    <w:rsid w:val="00180EA4"/>
    <w:rsid w:val="0019118D"/>
    <w:rsid w:val="00194CD5"/>
    <w:rsid w:val="001A635D"/>
    <w:rsid w:val="001A6AC9"/>
    <w:rsid w:val="001D52A5"/>
    <w:rsid w:val="001E2045"/>
    <w:rsid w:val="00201189"/>
    <w:rsid w:val="002036C0"/>
    <w:rsid w:val="00215C3E"/>
    <w:rsid w:val="00215E33"/>
    <w:rsid w:val="00225A11"/>
    <w:rsid w:val="002343BB"/>
    <w:rsid w:val="002558D7"/>
    <w:rsid w:val="0025792F"/>
    <w:rsid w:val="00261CC7"/>
    <w:rsid w:val="002665C3"/>
    <w:rsid w:val="00267383"/>
    <w:rsid w:val="00267D6B"/>
    <w:rsid w:val="002703E7"/>
    <w:rsid w:val="002709C3"/>
    <w:rsid w:val="002739C9"/>
    <w:rsid w:val="00273E9A"/>
    <w:rsid w:val="002A2F36"/>
    <w:rsid w:val="002B2AA7"/>
    <w:rsid w:val="002B2E9B"/>
    <w:rsid w:val="002C06A6"/>
    <w:rsid w:val="002C537B"/>
    <w:rsid w:val="002C5FE4"/>
    <w:rsid w:val="002C7F1F"/>
    <w:rsid w:val="002D48CD"/>
    <w:rsid w:val="002D5454"/>
    <w:rsid w:val="002E3658"/>
    <w:rsid w:val="002E56B1"/>
    <w:rsid w:val="002E5E4E"/>
    <w:rsid w:val="002F3C80"/>
    <w:rsid w:val="002F4A2F"/>
    <w:rsid w:val="002F4AD1"/>
    <w:rsid w:val="00307C38"/>
    <w:rsid w:val="0031230A"/>
    <w:rsid w:val="00313E8B"/>
    <w:rsid w:val="00317A2C"/>
    <w:rsid w:val="00320461"/>
    <w:rsid w:val="003252C0"/>
    <w:rsid w:val="0033624A"/>
    <w:rsid w:val="003373A5"/>
    <w:rsid w:val="00337826"/>
    <w:rsid w:val="0034128A"/>
    <w:rsid w:val="0034324D"/>
    <w:rsid w:val="0035329F"/>
    <w:rsid w:val="00355617"/>
    <w:rsid w:val="00376EF4"/>
    <w:rsid w:val="003904F0"/>
    <w:rsid w:val="003975C9"/>
    <w:rsid w:val="003A044B"/>
    <w:rsid w:val="003A2594"/>
    <w:rsid w:val="003B294A"/>
    <w:rsid w:val="003C0D3D"/>
    <w:rsid w:val="003C3210"/>
    <w:rsid w:val="003C5EEA"/>
    <w:rsid w:val="003C7CB6"/>
    <w:rsid w:val="003F3D5D"/>
    <w:rsid w:val="003F5768"/>
    <w:rsid w:val="0042210F"/>
    <w:rsid w:val="00432535"/>
    <w:rsid w:val="004334BF"/>
    <w:rsid w:val="004408A1"/>
    <w:rsid w:val="00442E5B"/>
    <w:rsid w:val="0044379B"/>
    <w:rsid w:val="00445D50"/>
    <w:rsid w:val="00453538"/>
    <w:rsid w:val="004603A2"/>
    <w:rsid w:val="00486088"/>
    <w:rsid w:val="00492FA8"/>
    <w:rsid w:val="0049647D"/>
    <w:rsid w:val="004A06E1"/>
    <w:rsid w:val="004A1BDD"/>
    <w:rsid w:val="004B1E15"/>
    <w:rsid w:val="004B2367"/>
    <w:rsid w:val="004B381D"/>
    <w:rsid w:val="004B60F4"/>
    <w:rsid w:val="004C265C"/>
    <w:rsid w:val="004C5C31"/>
    <w:rsid w:val="004C71F5"/>
    <w:rsid w:val="004D41DC"/>
    <w:rsid w:val="004E0700"/>
    <w:rsid w:val="00504FBC"/>
    <w:rsid w:val="00510B36"/>
    <w:rsid w:val="0051544E"/>
    <w:rsid w:val="00517E88"/>
    <w:rsid w:val="0052385E"/>
    <w:rsid w:val="005267E1"/>
    <w:rsid w:val="00534263"/>
    <w:rsid w:val="005363CA"/>
    <w:rsid w:val="00542F58"/>
    <w:rsid w:val="00545423"/>
    <w:rsid w:val="00547E71"/>
    <w:rsid w:val="00565462"/>
    <w:rsid w:val="005668D0"/>
    <w:rsid w:val="00572CCD"/>
    <w:rsid w:val="0057440A"/>
    <w:rsid w:val="00581265"/>
    <w:rsid w:val="00581A12"/>
    <w:rsid w:val="00592C3E"/>
    <w:rsid w:val="00596449"/>
    <w:rsid w:val="005A3E28"/>
    <w:rsid w:val="005A71AD"/>
    <w:rsid w:val="005A7F1B"/>
    <w:rsid w:val="005B227F"/>
    <w:rsid w:val="005B59ED"/>
    <w:rsid w:val="005B5C5A"/>
    <w:rsid w:val="005C1411"/>
    <w:rsid w:val="005C751F"/>
    <w:rsid w:val="005D14AA"/>
    <w:rsid w:val="005D2C37"/>
    <w:rsid w:val="005D7287"/>
    <w:rsid w:val="005D7D1C"/>
    <w:rsid w:val="005E5955"/>
    <w:rsid w:val="005F0355"/>
    <w:rsid w:val="005F5E43"/>
    <w:rsid w:val="00603ACB"/>
    <w:rsid w:val="00606108"/>
    <w:rsid w:val="00610798"/>
    <w:rsid w:val="006201FC"/>
    <w:rsid w:val="00620ADD"/>
    <w:rsid w:val="00631738"/>
    <w:rsid w:val="00632100"/>
    <w:rsid w:val="00640EF2"/>
    <w:rsid w:val="0064718C"/>
    <w:rsid w:val="0065049B"/>
    <w:rsid w:val="00650D73"/>
    <w:rsid w:val="006558EE"/>
    <w:rsid w:val="006565AC"/>
    <w:rsid w:val="00657231"/>
    <w:rsid w:val="00667FBC"/>
    <w:rsid w:val="00675589"/>
    <w:rsid w:val="00683BAA"/>
    <w:rsid w:val="00692A01"/>
    <w:rsid w:val="0069571A"/>
    <w:rsid w:val="0069576F"/>
    <w:rsid w:val="00697222"/>
    <w:rsid w:val="006A0BB9"/>
    <w:rsid w:val="006A2B5F"/>
    <w:rsid w:val="006B12FA"/>
    <w:rsid w:val="006B461E"/>
    <w:rsid w:val="006B5DF9"/>
    <w:rsid w:val="006C1EA7"/>
    <w:rsid w:val="006C38FF"/>
    <w:rsid w:val="006C3C21"/>
    <w:rsid w:val="006C7A31"/>
    <w:rsid w:val="006E0239"/>
    <w:rsid w:val="006E0EE8"/>
    <w:rsid w:val="006E4535"/>
    <w:rsid w:val="006F4C28"/>
    <w:rsid w:val="0070364E"/>
    <w:rsid w:val="007104E8"/>
    <w:rsid w:val="007156FC"/>
    <w:rsid w:val="00716942"/>
    <w:rsid w:val="007173E9"/>
    <w:rsid w:val="007221D9"/>
    <w:rsid w:val="00727519"/>
    <w:rsid w:val="00727CA7"/>
    <w:rsid w:val="00733150"/>
    <w:rsid w:val="0073431C"/>
    <w:rsid w:val="0073715A"/>
    <w:rsid w:val="00756AFA"/>
    <w:rsid w:val="00761320"/>
    <w:rsid w:val="0076170E"/>
    <w:rsid w:val="007656E7"/>
    <w:rsid w:val="007666A4"/>
    <w:rsid w:val="0076695F"/>
    <w:rsid w:val="00773365"/>
    <w:rsid w:val="00781624"/>
    <w:rsid w:val="00781E3C"/>
    <w:rsid w:val="007858BA"/>
    <w:rsid w:val="007A2ABA"/>
    <w:rsid w:val="007A3AEA"/>
    <w:rsid w:val="007A7F97"/>
    <w:rsid w:val="007B4F3E"/>
    <w:rsid w:val="007B7197"/>
    <w:rsid w:val="007C2926"/>
    <w:rsid w:val="007C5777"/>
    <w:rsid w:val="007C6CD0"/>
    <w:rsid w:val="007F72FF"/>
    <w:rsid w:val="007F7B5E"/>
    <w:rsid w:val="008056E9"/>
    <w:rsid w:val="0081049F"/>
    <w:rsid w:val="00811434"/>
    <w:rsid w:val="00812779"/>
    <w:rsid w:val="00814632"/>
    <w:rsid w:val="0082127B"/>
    <w:rsid w:val="00823BB4"/>
    <w:rsid w:val="00827A40"/>
    <w:rsid w:val="00844F48"/>
    <w:rsid w:val="008455C2"/>
    <w:rsid w:val="00846C7A"/>
    <w:rsid w:val="00846E45"/>
    <w:rsid w:val="00846F9E"/>
    <w:rsid w:val="00864035"/>
    <w:rsid w:val="00866873"/>
    <w:rsid w:val="00867BAF"/>
    <w:rsid w:val="008763F4"/>
    <w:rsid w:val="008812AC"/>
    <w:rsid w:val="008849EA"/>
    <w:rsid w:val="00891FE8"/>
    <w:rsid w:val="00895150"/>
    <w:rsid w:val="008B54B4"/>
    <w:rsid w:val="008C40DC"/>
    <w:rsid w:val="008D16ED"/>
    <w:rsid w:val="008D2A6B"/>
    <w:rsid w:val="008D49A5"/>
    <w:rsid w:val="008E0B66"/>
    <w:rsid w:val="008E172D"/>
    <w:rsid w:val="008F7A95"/>
    <w:rsid w:val="00902730"/>
    <w:rsid w:val="00906C9F"/>
    <w:rsid w:val="00913628"/>
    <w:rsid w:val="00921577"/>
    <w:rsid w:val="0092290E"/>
    <w:rsid w:val="009259E1"/>
    <w:rsid w:val="0093720C"/>
    <w:rsid w:val="00937A38"/>
    <w:rsid w:val="0095188F"/>
    <w:rsid w:val="009550A0"/>
    <w:rsid w:val="009565FC"/>
    <w:rsid w:val="00957EE5"/>
    <w:rsid w:val="00960C64"/>
    <w:rsid w:val="0096366C"/>
    <w:rsid w:val="00963D4F"/>
    <w:rsid w:val="0097218E"/>
    <w:rsid w:val="00980425"/>
    <w:rsid w:val="0098346F"/>
    <w:rsid w:val="00991C69"/>
    <w:rsid w:val="009923C0"/>
    <w:rsid w:val="009A7C6B"/>
    <w:rsid w:val="009B78FE"/>
    <w:rsid w:val="009C2561"/>
    <w:rsid w:val="009C3521"/>
    <w:rsid w:val="009C4461"/>
    <w:rsid w:val="009C6B5A"/>
    <w:rsid w:val="009E097D"/>
    <w:rsid w:val="009E3C0A"/>
    <w:rsid w:val="009E7E6E"/>
    <w:rsid w:val="009F12E5"/>
    <w:rsid w:val="00A07E67"/>
    <w:rsid w:val="00A11BBD"/>
    <w:rsid w:val="00A17417"/>
    <w:rsid w:val="00A2762A"/>
    <w:rsid w:val="00A2782E"/>
    <w:rsid w:val="00A31F72"/>
    <w:rsid w:val="00A32EB8"/>
    <w:rsid w:val="00A34FE5"/>
    <w:rsid w:val="00A41FC6"/>
    <w:rsid w:val="00A44B1B"/>
    <w:rsid w:val="00A44D41"/>
    <w:rsid w:val="00A4583A"/>
    <w:rsid w:val="00A52797"/>
    <w:rsid w:val="00A70D9D"/>
    <w:rsid w:val="00A7548F"/>
    <w:rsid w:val="00A80A3B"/>
    <w:rsid w:val="00A81673"/>
    <w:rsid w:val="00A90EA6"/>
    <w:rsid w:val="00A9333E"/>
    <w:rsid w:val="00A95045"/>
    <w:rsid w:val="00A95C95"/>
    <w:rsid w:val="00AA24F0"/>
    <w:rsid w:val="00AB5744"/>
    <w:rsid w:val="00AB5C6E"/>
    <w:rsid w:val="00AB7E5D"/>
    <w:rsid w:val="00AC15B7"/>
    <w:rsid w:val="00AC27FA"/>
    <w:rsid w:val="00AC367F"/>
    <w:rsid w:val="00AC65C0"/>
    <w:rsid w:val="00AE4214"/>
    <w:rsid w:val="00AF0FCD"/>
    <w:rsid w:val="00AF550D"/>
    <w:rsid w:val="00AF5FF0"/>
    <w:rsid w:val="00AF74FB"/>
    <w:rsid w:val="00B02621"/>
    <w:rsid w:val="00B07651"/>
    <w:rsid w:val="00B206A8"/>
    <w:rsid w:val="00B218AC"/>
    <w:rsid w:val="00B27341"/>
    <w:rsid w:val="00B408D4"/>
    <w:rsid w:val="00B4319B"/>
    <w:rsid w:val="00B444E4"/>
    <w:rsid w:val="00B52B01"/>
    <w:rsid w:val="00B562B6"/>
    <w:rsid w:val="00B60D8C"/>
    <w:rsid w:val="00B66823"/>
    <w:rsid w:val="00B6690B"/>
    <w:rsid w:val="00B7545C"/>
    <w:rsid w:val="00B92AEC"/>
    <w:rsid w:val="00B957E6"/>
    <w:rsid w:val="00B97626"/>
    <w:rsid w:val="00BA0E81"/>
    <w:rsid w:val="00BA0F7C"/>
    <w:rsid w:val="00BA6913"/>
    <w:rsid w:val="00BB0B3B"/>
    <w:rsid w:val="00BC19A7"/>
    <w:rsid w:val="00BC7111"/>
    <w:rsid w:val="00BD0B43"/>
    <w:rsid w:val="00BD554A"/>
    <w:rsid w:val="00BD6221"/>
    <w:rsid w:val="00BE0D92"/>
    <w:rsid w:val="00BE4685"/>
    <w:rsid w:val="00BE6035"/>
    <w:rsid w:val="00BE60F1"/>
    <w:rsid w:val="00BF3A2A"/>
    <w:rsid w:val="00BF4778"/>
    <w:rsid w:val="00BF7136"/>
    <w:rsid w:val="00C03A1C"/>
    <w:rsid w:val="00C07771"/>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2EE3"/>
    <w:rsid w:val="00CA51AF"/>
    <w:rsid w:val="00CA5CB1"/>
    <w:rsid w:val="00CB78FB"/>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2C21"/>
    <w:rsid w:val="00DA6C49"/>
    <w:rsid w:val="00DB7D74"/>
    <w:rsid w:val="00DC459C"/>
    <w:rsid w:val="00DC65A4"/>
    <w:rsid w:val="00DC7305"/>
    <w:rsid w:val="00DD346F"/>
    <w:rsid w:val="00DF1141"/>
    <w:rsid w:val="00DF3644"/>
    <w:rsid w:val="00DF3DF5"/>
    <w:rsid w:val="00DF5F4A"/>
    <w:rsid w:val="00DF63A6"/>
    <w:rsid w:val="00E04AF0"/>
    <w:rsid w:val="00E12FD3"/>
    <w:rsid w:val="00E22AAE"/>
    <w:rsid w:val="00E37B98"/>
    <w:rsid w:val="00E406B4"/>
    <w:rsid w:val="00E40EAA"/>
    <w:rsid w:val="00E43F3A"/>
    <w:rsid w:val="00E45B15"/>
    <w:rsid w:val="00E53783"/>
    <w:rsid w:val="00E60545"/>
    <w:rsid w:val="00E63CEF"/>
    <w:rsid w:val="00E65D5E"/>
    <w:rsid w:val="00E67C6B"/>
    <w:rsid w:val="00E707D9"/>
    <w:rsid w:val="00E7569C"/>
    <w:rsid w:val="00E76516"/>
    <w:rsid w:val="00E778FE"/>
    <w:rsid w:val="00EA1562"/>
    <w:rsid w:val="00EA68CE"/>
    <w:rsid w:val="00EB1C45"/>
    <w:rsid w:val="00EB51EB"/>
    <w:rsid w:val="00EC677A"/>
    <w:rsid w:val="00EC71CE"/>
    <w:rsid w:val="00ED0319"/>
    <w:rsid w:val="00ED6C7D"/>
    <w:rsid w:val="00EE4028"/>
    <w:rsid w:val="00EF284E"/>
    <w:rsid w:val="00F25445"/>
    <w:rsid w:val="00F322A8"/>
    <w:rsid w:val="00F3436F"/>
    <w:rsid w:val="00F45927"/>
    <w:rsid w:val="00F54610"/>
    <w:rsid w:val="00F65D4B"/>
    <w:rsid w:val="00F7577A"/>
    <w:rsid w:val="00F771BD"/>
    <w:rsid w:val="00F83EDB"/>
    <w:rsid w:val="00F91619"/>
    <w:rsid w:val="00F93094"/>
    <w:rsid w:val="00F9400E"/>
    <w:rsid w:val="00FA1C07"/>
    <w:rsid w:val="00FA48E3"/>
    <w:rsid w:val="00FA4E88"/>
    <w:rsid w:val="00FA7368"/>
    <w:rsid w:val="00FB1003"/>
    <w:rsid w:val="00FB2CBD"/>
    <w:rsid w:val="00FB54DD"/>
    <w:rsid w:val="00FB5DDC"/>
    <w:rsid w:val="00FB6A97"/>
    <w:rsid w:val="00FB7D8C"/>
    <w:rsid w:val="00FC01A6"/>
    <w:rsid w:val="00FD73E7"/>
    <w:rsid w:val="00FF14C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2yav">
    <w:name w:val="_2yav"/>
    <w:basedOn w:val="DefaultParagraphFont"/>
    <w:rsid w:val="005267E1"/>
  </w:style>
  <w:style w:type="paragraph" w:styleId="PlainText">
    <w:name w:val="Plain Text"/>
    <w:basedOn w:val="Normal"/>
    <w:link w:val="PlainTextChar"/>
    <w:uiPriority w:val="99"/>
    <w:unhideWhenUsed/>
    <w:rsid w:val="00A80A3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80A3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2748">
      <w:bodyDiv w:val="1"/>
      <w:marLeft w:val="0"/>
      <w:marRight w:val="0"/>
      <w:marTop w:val="0"/>
      <w:marBottom w:val="0"/>
      <w:divBdr>
        <w:top w:val="none" w:sz="0" w:space="0" w:color="auto"/>
        <w:left w:val="none" w:sz="0" w:space="0" w:color="auto"/>
        <w:bottom w:val="none" w:sz="0" w:space="0" w:color="auto"/>
        <w:right w:val="none" w:sz="0" w:space="0" w:color="auto"/>
      </w:divBdr>
      <w:divsChild>
        <w:div w:id="1381519933">
          <w:marLeft w:val="0"/>
          <w:marRight w:val="0"/>
          <w:marTop w:val="0"/>
          <w:marBottom w:val="240"/>
          <w:divBdr>
            <w:top w:val="none" w:sz="0" w:space="0" w:color="auto"/>
            <w:left w:val="none" w:sz="0" w:space="0" w:color="auto"/>
            <w:bottom w:val="none" w:sz="0" w:space="0" w:color="auto"/>
            <w:right w:val="none" w:sz="0" w:space="0" w:color="auto"/>
          </w:divBdr>
          <w:divsChild>
            <w:div w:id="1778211702">
              <w:marLeft w:val="0"/>
              <w:marRight w:val="0"/>
              <w:marTop w:val="60"/>
              <w:marBottom w:val="0"/>
              <w:divBdr>
                <w:top w:val="none" w:sz="0" w:space="0" w:color="auto"/>
                <w:left w:val="none" w:sz="0" w:space="0" w:color="auto"/>
                <w:bottom w:val="none" w:sz="0" w:space="0" w:color="auto"/>
                <w:right w:val="none" w:sz="0" w:space="0" w:color="auto"/>
              </w:divBdr>
              <w:divsChild>
                <w:div w:id="1100024065">
                  <w:marLeft w:val="0"/>
                  <w:marRight w:val="0"/>
                  <w:marTop w:val="0"/>
                  <w:marBottom w:val="0"/>
                  <w:divBdr>
                    <w:top w:val="none" w:sz="0" w:space="0" w:color="auto"/>
                    <w:left w:val="none" w:sz="0" w:space="0" w:color="auto"/>
                    <w:bottom w:val="none" w:sz="0" w:space="0" w:color="auto"/>
                    <w:right w:val="none" w:sz="0" w:space="0" w:color="auto"/>
                  </w:divBdr>
                  <w:divsChild>
                    <w:div w:id="5632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349">
          <w:marLeft w:val="0"/>
          <w:marRight w:val="0"/>
          <w:marTop w:val="0"/>
          <w:marBottom w:val="0"/>
          <w:divBdr>
            <w:top w:val="none" w:sz="0" w:space="0" w:color="auto"/>
            <w:left w:val="none" w:sz="0" w:space="0" w:color="auto"/>
            <w:bottom w:val="none" w:sz="0" w:space="0" w:color="auto"/>
            <w:right w:val="none" w:sz="0" w:space="0" w:color="auto"/>
          </w:divBdr>
          <w:divsChild>
            <w:div w:id="47533543">
              <w:marLeft w:val="0"/>
              <w:marRight w:val="0"/>
              <w:marTop w:val="0"/>
              <w:marBottom w:val="60"/>
              <w:divBdr>
                <w:top w:val="none" w:sz="0" w:space="0" w:color="auto"/>
                <w:left w:val="none" w:sz="0" w:space="0" w:color="auto"/>
                <w:bottom w:val="none" w:sz="0" w:space="0" w:color="auto"/>
                <w:right w:val="none" w:sz="0" w:space="0" w:color="auto"/>
              </w:divBdr>
            </w:div>
            <w:div w:id="11163663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02369973">
      <w:bodyDiv w:val="1"/>
      <w:marLeft w:val="0"/>
      <w:marRight w:val="0"/>
      <w:marTop w:val="0"/>
      <w:marBottom w:val="0"/>
      <w:divBdr>
        <w:top w:val="none" w:sz="0" w:space="0" w:color="auto"/>
        <w:left w:val="none" w:sz="0" w:space="0" w:color="auto"/>
        <w:bottom w:val="none" w:sz="0" w:space="0" w:color="auto"/>
        <w:right w:val="none" w:sz="0" w:space="0" w:color="auto"/>
      </w:divBdr>
      <w:divsChild>
        <w:div w:id="1928806941">
          <w:marLeft w:val="0"/>
          <w:marRight w:val="0"/>
          <w:marTop w:val="0"/>
          <w:marBottom w:val="240"/>
          <w:divBdr>
            <w:top w:val="none" w:sz="0" w:space="0" w:color="auto"/>
            <w:left w:val="none" w:sz="0" w:space="0" w:color="auto"/>
            <w:bottom w:val="none" w:sz="0" w:space="0" w:color="auto"/>
            <w:right w:val="none" w:sz="0" w:space="0" w:color="auto"/>
          </w:divBdr>
          <w:divsChild>
            <w:div w:id="1665745621">
              <w:marLeft w:val="0"/>
              <w:marRight w:val="0"/>
              <w:marTop w:val="60"/>
              <w:marBottom w:val="0"/>
              <w:divBdr>
                <w:top w:val="none" w:sz="0" w:space="0" w:color="auto"/>
                <w:left w:val="none" w:sz="0" w:space="0" w:color="auto"/>
                <w:bottom w:val="none" w:sz="0" w:space="0" w:color="auto"/>
                <w:right w:val="none" w:sz="0" w:space="0" w:color="auto"/>
              </w:divBdr>
              <w:divsChild>
                <w:div w:id="2024936562">
                  <w:marLeft w:val="0"/>
                  <w:marRight w:val="0"/>
                  <w:marTop w:val="0"/>
                  <w:marBottom w:val="0"/>
                  <w:divBdr>
                    <w:top w:val="none" w:sz="0" w:space="0" w:color="auto"/>
                    <w:left w:val="none" w:sz="0" w:space="0" w:color="auto"/>
                    <w:bottom w:val="none" w:sz="0" w:space="0" w:color="auto"/>
                    <w:right w:val="none" w:sz="0" w:space="0" w:color="auto"/>
                  </w:divBdr>
                  <w:divsChild>
                    <w:div w:id="17664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0954">
          <w:marLeft w:val="0"/>
          <w:marRight w:val="0"/>
          <w:marTop w:val="0"/>
          <w:marBottom w:val="0"/>
          <w:divBdr>
            <w:top w:val="none" w:sz="0" w:space="0" w:color="auto"/>
            <w:left w:val="none" w:sz="0" w:space="0" w:color="auto"/>
            <w:bottom w:val="none" w:sz="0" w:space="0" w:color="auto"/>
            <w:right w:val="none" w:sz="0" w:space="0" w:color="auto"/>
          </w:divBdr>
          <w:divsChild>
            <w:div w:id="2024697535">
              <w:marLeft w:val="0"/>
              <w:marRight w:val="0"/>
              <w:marTop w:val="0"/>
              <w:marBottom w:val="60"/>
              <w:divBdr>
                <w:top w:val="none" w:sz="0" w:space="0" w:color="auto"/>
                <w:left w:val="none" w:sz="0" w:space="0" w:color="auto"/>
                <w:bottom w:val="none" w:sz="0" w:space="0" w:color="auto"/>
                <w:right w:val="none" w:sz="0" w:space="0" w:color="auto"/>
              </w:divBdr>
            </w:div>
            <w:div w:id="11117022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bassador@phembassy-u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phembassy-u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po.adm1n@gmail.com" TargetMode="External"/><Relationship Id="rId5" Type="http://schemas.openxmlformats.org/officeDocument/2006/relationships/footnotes" Target="footnotes.xml"/><Relationship Id="rId15" Type="http://schemas.openxmlformats.org/officeDocument/2006/relationships/hyperlink" Target="https://www.amnesty.org/en/documents/asa35/0273/2019/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philippines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2019-06-12T16:17:00Z</dcterms:created>
  <dcterms:modified xsi:type="dcterms:W3CDTF">2019-06-12T16:17:00Z</dcterms:modified>
</cp:coreProperties>
</file>