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77777777" w:rsidR="003E09A8" w:rsidRPr="001D7612" w:rsidRDefault="0026766F" w:rsidP="001D7612">
      <w:pPr>
        <w:pStyle w:val="AIUrgentActionTopHeading"/>
        <w:tabs>
          <w:tab w:val="clear" w:pos="567"/>
        </w:tabs>
        <w:spacing w:line="240" w:lineRule="auto"/>
        <w:rPr>
          <w:rFonts w:cs="Arial"/>
          <w:sz w:val="80"/>
          <w:szCs w:val="80"/>
        </w:rPr>
      </w:pPr>
      <w:r w:rsidRPr="001D7612">
        <w:rPr>
          <w:rFonts w:cs="Arial"/>
          <w:sz w:val="80"/>
          <w:szCs w:val="80"/>
          <w:highlight w:val="yellow"/>
        </w:rPr>
        <w:t>URGENT ACTION</w:t>
      </w:r>
    </w:p>
    <w:p w14:paraId="6FC805C4" w14:textId="77777777" w:rsidR="00AF1FE1" w:rsidRPr="001D7612" w:rsidRDefault="00AF1FE1" w:rsidP="001D7612">
      <w:pPr>
        <w:rPr>
          <w:rFonts w:ascii="Arial" w:hAnsi="Arial" w:cs="Arial"/>
          <w:b/>
          <w:sz w:val="20"/>
          <w:szCs w:val="20"/>
        </w:rPr>
      </w:pPr>
    </w:p>
    <w:p w14:paraId="70F40C2E" w14:textId="77777777" w:rsidR="001D7612" w:rsidRDefault="00FC65B9" w:rsidP="001D7612">
      <w:pPr>
        <w:rPr>
          <w:rFonts w:ascii="Arial" w:hAnsi="Arial" w:cs="Arial"/>
          <w:b/>
          <w:lang w:eastAsia="es-MX"/>
        </w:rPr>
      </w:pPr>
      <w:r w:rsidRPr="001D7612">
        <w:rPr>
          <w:rFonts w:ascii="Arial" w:hAnsi="Arial" w:cs="Arial"/>
          <w:b/>
          <w:sz w:val="36"/>
          <w:lang w:eastAsia="es-MX"/>
        </w:rPr>
        <w:t>ACTIVIST RELEASED AFTER BEING REARRESTED</w:t>
      </w:r>
      <w:r w:rsidRPr="001D7612">
        <w:rPr>
          <w:rFonts w:ascii="Arial" w:hAnsi="Arial" w:cs="Arial"/>
          <w:b/>
          <w:lang w:eastAsia="es-MX"/>
        </w:rPr>
        <w:t xml:space="preserve"> </w:t>
      </w:r>
      <w:bookmarkStart w:id="0" w:name="_Hlk7188024"/>
    </w:p>
    <w:p w14:paraId="6C01F26D" w14:textId="3BA9822F" w:rsidR="001539CA" w:rsidRPr="001D7612" w:rsidRDefault="00FC65B9" w:rsidP="001D7612">
      <w:pPr>
        <w:rPr>
          <w:rFonts w:ascii="Arial" w:hAnsi="Arial" w:cs="Arial"/>
          <w:b/>
          <w:i/>
          <w:sz w:val="22"/>
          <w:szCs w:val="22"/>
          <w:lang w:eastAsia="es-MX"/>
        </w:rPr>
      </w:pPr>
      <w:r w:rsidRPr="001D7612">
        <w:rPr>
          <w:rFonts w:ascii="Arial" w:hAnsi="Arial" w:cs="Arial"/>
          <w:b/>
          <w:color w:val="000000"/>
          <w:sz w:val="22"/>
          <w:szCs w:val="22"/>
          <w:lang w:eastAsia="es-MX"/>
        </w:rPr>
        <w:t>Azerbaijani activist Bayram Mammadov was released on 29 April after having spent 30 days in administrative detention under trumped-up accusations</w:t>
      </w:r>
      <w:r w:rsidR="006E2153" w:rsidRPr="001D7612">
        <w:rPr>
          <w:rFonts w:ascii="Arial" w:hAnsi="Arial" w:cs="Arial"/>
          <w:b/>
          <w:sz w:val="22"/>
          <w:szCs w:val="22"/>
          <w:lang w:eastAsia="es-MX"/>
        </w:rPr>
        <w:t xml:space="preserve">. </w:t>
      </w:r>
      <w:bookmarkEnd w:id="0"/>
    </w:p>
    <w:p w14:paraId="578D0650" w14:textId="77777777" w:rsidR="00660A35" w:rsidRPr="001D7612" w:rsidRDefault="00660A35" w:rsidP="001D7612">
      <w:pPr>
        <w:rPr>
          <w:rFonts w:ascii="Arial" w:hAnsi="Arial" w:cs="Arial"/>
          <w:b/>
          <w:color w:val="FF0000"/>
          <w:sz w:val="22"/>
          <w:szCs w:val="22"/>
          <w:lang w:eastAsia="es-MX"/>
        </w:rPr>
      </w:pPr>
    </w:p>
    <w:p w14:paraId="17D6AD80" w14:textId="25E8302D" w:rsidR="00B64E15" w:rsidRPr="001D7612" w:rsidRDefault="00660A35" w:rsidP="001D7612">
      <w:pPr>
        <w:rPr>
          <w:rFonts w:ascii="Arial" w:hAnsi="Arial" w:cs="Arial"/>
          <w:b/>
          <w:color w:val="FF0000"/>
          <w:sz w:val="20"/>
          <w:szCs w:val="20"/>
          <w:lang w:eastAsia="es-MX"/>
        </w:rPr>
      </w:pPr>
      <w:r w:rsidRPr="001D7612">
        <w:rPr>
          <w:rFonts w:ascii="Arial" w:hAnsi="Arial" w:cs="Arial"/>
          <w:b/>
          <w:color w:val="FF0000"/>
          <w:sz w:val="22"/>
          <w:szCs w:val="22"/>
          <w:lang w:eastAsia="es-MX"/>
        </w:rPr>
        <w:t>NO FURTHER ACTION IS REQUESTED. MANY THANKS TO ALL WHO SENT APPEALS</w:t>
      </w:r>
      <w:r w:rsidR="00B64E15" w:rsidRPr="001D7612">
        <w:rPr>
          <w:rFonts w:ascii="Arial" w:hAnsi="Arial" w:cs="Arial"/>
          <w:b/>
          <w:color w:val="FF0000"/>
          <w:sz w:val="22"/>
          <w:szCs w:val="22"/>
          <w:lang w:eastAsia="es-MX"/>
        </w:rPr>
        <w:t>.</w:t>
      </w:r>
    </w:p>
    <w:p w14:paraId="2A641CFE" w14:textId="02CBF2C3" w:rsidR="001539CA" w:rsidRPr="001D7612" w:rsidRDefault="001539CA" w:rsidP="001D7612">
      <w:pPr>
        <w:rPr>
          <w:rFonts w:ascii="Arial" w:hAnsi="Arial" w:cs="Arial"/>
          <w:sz w:val="20"/>
          <w:szCs w:val="20"/>
          <w:lang w:eastAsia="en-US"/>
        </w:rPr>
      </w:pPr>
    </w:p>
    <w:p w14:paraId="2D2F7EF5" w14:textId="6C107CE3" w:rsidR="00FC65B9" w:rsidRPr="001D7612" w:rsidRDefault="00FC65B9" w:rsidP="001D7612">
      <w:pPr>
        <w:rPr>
          <w:rFonts w:ascii="Arial" w:hAnsi="Arial" w:cs="Arial"/>
          <w:sz w:val="20"/>
          <w:szCs w:val="20"/>
          <w:lang w:eastAsia="en-US"/>
        </w:rPr>
      </w:pPr>
      <w:r w:rsidRPr="001D7612">
        <w:rPr>
          <w:rFonts w:ascii="Arial" w:hAnsi="Arial" w:cs="Arial"/>
          <w:sz w:val="20"/>
          <w:szCs w:val="20"/>
          <w:lang w:eastAsia="en-US"/>
        </w:rPr>
        <w:t xml:space="preserve">Azerbaijani activist </w:t>
      </w:r>
      <w:r w:rsidRPr="001D7612">
        <w:rPr>
          <w:rFonts w:ascii="Arial" w:hAnsi="Arial" w:cs="Arial"/>
          <w:b/>
          <w:sz w:val="20"/>
          <w:szCs w:val="20"/>
          <w:lang w:eastAsia="en-US"/>
        </w:rPr>
        <w:t>Bayram Mammadov</w:t>
      </w:r>
      <w:r w:rsidRPr="001D7612">
        <w:rPr>
          <w:rFonts w:ascii="Arial" w:hAnsi="Arial" w:cs="Arial"/>
          <w:sz w:val="20"/>
          <w:szCs w:val="20"/>
          <w:lang w:eastAsia="en-US"/>
        </w:rPr>
        <w:t xml:space="preserve"> was released on 29 April after having been arbitrarily sentenced to 30 days of “administrative detention”. He was arrested on 30 March for purportedly resisting “lawful police orders”. Amnesty International believes the charges were trumped-up. On 2 April, during the appeal hearing when the decision was upheld, Bayram Mammadov claimed he had been ill-treated during detention. His family and friends could see he had bruises on his face. Prior to his “administrative detention”, Bayram Mammadov had been a prisoner of conscience released following a presidential pardon of 16 March after spending more than three years behind bars on fabricated charges. </w:t>
      </w:r>
    </w:p>
    <w:p w14:paraId="12263714" w14:textId="77777777" w:rsidR="00FC65B9" w:rsidRPr="001D7612" w:rsidRDefault="00FC65B9" w:rsidP="001D7612">
      <w:pPr>
        <w:rPr>
          <w:rFonts w:ascii="Arial" w:hAnsi="Arial" w:cs="Arial"/>
          <w:sz w:val="20"/>
          <w:szCs w:val="20"/>
          <w:lang w:eastAsia="en-US"/>
        </w:rPr>
      </w:pPr>
    </w:p>
    <w:p w14:paraId="3C13D41A" w14:textId="5F1BA4F9" w:rsidR="001539CA" w:rsidRPr="001D7612" w:rsidRDefault="00FC65B9" w:rsidP="001D7612">
      <w:pPr>
        <w:rPr>
          <w:rFonts w:ascii="Arial" w:hAnsi="Arial" w:cs="Arial"/>
          <w:sz w:val="20"/>
          <w:szCs w:val="20"/>
        </w:rPr>
      </w:pPr>
      <w:r w:rsidRPr="001D7612">
        <w:rPr>
          <w:rFonts w:ascii="Arial" w:hAnsi="Arial" w:cs="Arial"/>
          <w:sz w:val="20"/>
          <w:szCs w:val="20"/>
          <w:lang w:eastAsia="en-US"/>
        </w:rPr>
        <w:t xml:space="preserve">Bayram Mammadov has not complained about further ill-treatment while in detention since Amnesty International issued the Urgent Action. No new criminal or administrative charges were brought against him as the “administrative detention” neared its end. It has been a common practise in Azerbaijan to bring new administrative or criminal charges against activists perceived to be critical of government policy in detention </w:t>
      </w:r>
      <w:proofErr w:type="gramStart"/>
      <w:r w:rsidRPr="001D7612">
        <w:rPr>
          <w:rFonts w:ascii="Arial" w:hAnsi="Arial" w:cs="Arial"/>
          <w:sz w:val="20"/>
          <w:szCs w:val="20"/>
          <w:lang w:eastAsia="en-US"/>
        </w:rPr>
        <w:t>in order to</w:t>
      </w:r>
      <w:proofErr w:type="gramEnd"/>
      <w:r w:rsidRPr="001D7612">
        <w:rPr>
          <w:rFonts w:ascii="Arial" w:hAnsi="Arial" w:cs="Arial"/>
          <w:sz w:val="20"/>
          <w:szCs w:val="20"/>
          <w:lang w:eastAsia="en-US"/>
        </w:rPr>
        <w:t xml:space="preserve"> keep them behind bars for longer. It is possible that international outcry on Bayram Mammadov’s re-arrest, including Amnesty International’s Urgent Action, prevented further ill-treatment against him and possible extension of the detention.</w:t>
      </w:r>
    </w:p>
    <w:p w14:paraId="5FBCB50C" w14:textId="77777777" w:rsidR="001539CA" w:rsidRPr="001D7612" w:rsidRDefault="001539CA" w:rsidP="001D7612">
      <w:pPr>
        <w:rPr>
          <w:rFonts w:ascii="Arial" w:hAnsi="Arial" w:cs="Arial"/>
          <w:b/>
          <w:sz w:val="20"/>
          <w:szCs w:val="20"/>
        </w:rPr>
      </w:pPr>
    </w:p>
    <w:p w14:paraId="657A71C3" w14:textId="5D842902" w:rsidR="001539CA" w:rsidRPr="001D7612" w:rsidRDefault="00660A35" w:rsidP="001D7612">
      <w:pPr>
        <w:rPr>
          <w:rFonts w:ascii="Arial" w:hAnsi="Arial" w:cs="Arial"/>
          <w:b/>
          <w:sz w:val="20"/>
          <w:szCs w:val="20"/>
        </w:rPr>
      </w:pPr>
      <w:r w:rsidRPr="001D7612">
        <w:rPr>
          <w:rFonts w:ascii="Arial" w:hAnsi="Arial" w:cs="Arial"/>
          <w:b/>
          <w:sz w:val="20"/>
          <w:szCs w:val="20"/>
        </w:rPr>
        <w:t xml:space="preserve">NAME AND PRONOUN: </w:t>
      </w:r>
      <w:r w:rsidR="00FC65B9" w:rsidRPr="001D7612">
        <w:rPr>
          <w:rFonts w:ascii="Arial" w:hAnsi="Arial" w:cs="Arial"/>
          <w:b/>
          <w:sz w:val="20"/>
          <w:szCs w:val="20"/>
          <w:lang w:eastAsia="en-US"/>
        </w:rPr>
        <w:t>Bayram Mammadov</w:t>
      </w:r>
      <w:r w:rsidR="00FC65B9" w:rsidRPr="001D7612">
        <w:rPr>
          <w:rFonts w:ascii="Arial" w:hAnsi="Arial" w:cs="Arial"/>
          <w:sz w:val="20"/>
          <w:szCs w:val="20"/>
          <w:lang w:eastAsia="en-US"/>
        </w:rPr>
        <w:t xml:space="preserve"> </w:t>
      </w:r>
      <w:r w:rsidR="001539CA" w:rsidRPr="001D7612">
        <w:rPr>
          <w:rFonts w:ascii="Arial" w:hAnsi="Arial" w:cs="Arial"/>
          <w:sz w:val="20"/>
          <w:szCs w:val="20"/>
        </w:rPr>
        <w:t>(</w:t>
      </w:r>
      <w:r w:rsidRPr="001D7612">
        <w:rPr>
          <w:rFonts w:ascii="Arial" w:hAnsi="Arial" w:cs="Arial"/>
          <w:sz w:val="20"/>
          <w:szCs w:val="20"/>
        </w:rPr>
        <w:t>he/him</w:t>
      </w:r>
      <w:r w:rsidR="001539CA" w:rsidRPr="001D7612">
        <w:rPr>
          <w:rFonts w:ascii="Arial" w:hAnsi="Arial" w:cs="Arial"/>
          <w:sz w:val="20"/>
          <w:szCs w:val="20"/>
        </w:rPr>
        <w:t>)</w:t>
      </w:r>
    </w:p>
    <w:p w14:paraId="256B2EF7" w14:textId="77777777" w:rsidR="001539CA" w:rsidRPr="001D7612" w:rsidRDefault="001539CA" w:rsidP="001D7612">
      <w:pPr>
        <w:rPr>
          <w:rFonts w:ascii="Arial" w:hAnsi="Arial" w:cs="Arial"/>
          <w:b/>
          <w:sz w:val="20"/>
          <w:szCs w:val="20"/>
        </w:rPr>
      </w:pPr>
    </w:p>
    <w:p w14:paraId="1BF58D81" w14:textId="40960787" w:rsidR="00696A6A" w:rsidRPr="001D7612" w:rsidRDefault="00696A6A" w:rsidP="001D7612">
      <w:pPr>
        <w:rPr>
          <w:rFonts w:ascii="Arial" w:hAnsi="Arial" w:cs="Arial"/>
          <w:b/>
          <w:sz w:val="20"/>
          <w:szCs w:val="20"/>
        </w:rPr>
      </w:pPr>
      <w:r w:rsidRPr="001D7612">
        <w:rPr>
          <w:rFonts w:ascii="Arial" w:hAnsi="Arial" w:cs="Arial"/>
          <w:b/>
          <w:sz w:val="20"/>
          <w:szCs w:val="20"/>
        </w:rPr>
        <w:t xml:space="preserve">THIS IS THE </w:t>
      </w:r>
      <w:r w:rsidR="00660A35" w:rsidRPr="001D7612">
        <w:rPr>
          <w:rFonts w:ascii="Arial" w:hAnsi="Arial" w:cs="Arial"/>
          <w:b/>
          <w:sz w:val="20"/>
          <w:szCs w:val="20"/>
        </w:rPr>
        <w:t>SECOND</w:t>
      </w:r>
      <w:r w:rsidRPr="001D7612">
        <w:rPr>
          <w:rFonts w:ascii="Arial" w:hAnsi="Arial" w:cs="Arial"/>
          <w:b/>
          <w:sz w:val="20"/>
          <w:szCs w:val="20"/>
        </w:rPr>
        <w:t xml:space="preserve"> AND FINAL OUTPUT FOR UA </w:t>
      </w:r>
      <w:r w:rsidR="00FC65B9" w:rsidRPr="001D7612">
        <w:rPr>
          <w:rFonts w:ascii="Arial" w:hAnsi="Arial" w:cs="Arial"/>
          <w:b/>
          <w:sz w:val="20"/>
          <w:szCs w:val="20"/>
        </w:rPr>
        <w:t>42/19</w:t>
      </w:r>
    </w:p>
    <w:p w14:paraId="36424430" w14:textId="77777777" w:rsidR="00696A6A" w:rsidRPr="001D7612" w:rsidRDefault="00696A6A" w:rsidP="001D7612">
      <w:pPr>
        <w:rPr>
          <w:rFonts w:ascii="Arial" w:hAnsi="Arial" w:cs="Arial"/>
          <w:b/>
          <w:sz w:val="20"/>
          <w:szCs w:val="20"/>
        </w:rPr>
      </w:pPr>
    </w:p>
    <w:p w14:paraId="148D6202" w14:textId="263FF60E" w:rsidR="0026766F" w:rsidRPr="001D7612" w:rsidRDefault="001539CA" w:rsidP="001D7612">
      <w:pPr>
        <w:rPr>
          <w:rFonts w:ascii="Arial" w:hAnsi="Arial" w:cs="Arial"/>
          <w:sz w:val="20"/>
          <w:szCs w:val="20"/>
        </w:rPr>
      </w:pPr>
      <w:r w:rsidRPr="001D7612">
        <w:rPr>
          <w:rFonts w:ascii="Arial" w:hAnsi="Arial" w:cs="Arial"/>
          <w:b/>
          <w:sz w:val="20"/>
          <w:szCs w:val="20"/>
        </w:rPr>
        <w:t xml:space="preserve">LINK TO PREVIOUS UA: </w:t>
      </w:r>
      <w:r w:rsidR="00FC65B9" w:rsidRPr="001D7612">
        <w:rPr>
          <w:rFonts w:ascii="Arial" w:hAnsi="Arial" w:cs="Arial"/>
          <w:b/>
          <w:sz w:val="20"/>
          <w:szCs w:val="20"/>
        </w:rPr>
        <w:t>https://www.amnesty.org/en/docu</w:t>
      </w:r>
      <w:bookmarkStart w:id="1" w:name="_GoBack"/>
      <w:bookmarkEnd w:id="1"/>
      <w:r w:rsidR="00FC65B9" w:rsidRPr="001D7612">
        <w:rPr>
          <w:rFonts w:ascii="Arial" w:hAnsi="Arial" w:cs="Arial"/>
          <w:b/>
          <w:sz w:val="20"/>
          <w:szCs w:val="20"/>
        </w:rPr>
        <w:t>ments/eur55/0160/2019/en/</w:t>
      </w:r>
    </w:p>
    <w:sectPr w:rsidR="0026766F" w:rsidRPr="001D7612" w:rsidSect="001D7612">
      <w:headerReference w:type="default" r:id="rId8"/>
      <w:footerReference w:type="default" r:id="rId9"/>
      <w:headerReference w:type="first" r:id="rId10"/>
      <w:footerReference w:type="first" r:id="rId1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95BAE" w14:textId="77777777" w:rsidR="00CE1C4E" w:rsidRDefault="00CE1C4E">
      <w:r>
        <w:separator/>
      </w:r>
    </w:p>
  </w:endnote>
  <w:endnote w:type="continuationSeparator" w:id="0">
    <w:p w14:paraId="4453E695" w14:textId="77777777" w:rsidR="00CE1C4E" w:rsidRDefault="00CE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87C0" w14:textId="77777777" w:rsidR="001D7612" w:rsidRPr="004D1533" w:rsidRDefault="001D7612" w:rsidP="001D761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AC6B17B" w14:textId="77777777" w:rsidR="001D7612" w:rsidRPr="004D1533" w:rsidRDefault="001D7612" w:rsidP="001D7612">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7E0CDEC1"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D62F0" w14:textId="77777777" w:rsidR="00CE1C4E" w:rsidRDefault="00CE1C4E">
      <w:r>
        <w:separator/>
      </w:r>
    </w:p>
  </w:footnote>
  <w:footnote w:type="continuationSeparator" w:id="0">
    <w:p w14:paraId="68FDC56F" w14:textId="77777777" w:rsidR="00CE1C4E" w:rsidRDefault="00CE1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5A6903F2" w14:textId="2FBEB717" w:rsidR="00582A06" w:rsidRPr="006E2153" w:rsidRDefault="006E2153" w:rsidP="006E2153">
    <w:pPr>
      <w:tabs>
        <w:tab w:val="right" w:pos="10203"/>
      </w:tabs>
      <w:rPr>
        <w:rFonts w:ascii="Amnesty Trade Gothic" w:hAnsi="Amnesty Trade Gothic"/>
        <w:sz w:val="16"/>
        <w:szCs w:val="16"/>
      </w:rPr>
    </w:pPr>
    <w:r>
      <w:rPr>
        <w:rFonts w:ascii="Amnesty Trade Gothic" w:hAnsi="Amnesty Trade Gothic"/>
        <w:sz w:val="16"/>
        <w:szCs w:val="16"/>
      </w:rPr>
      <w:t>Second</w:t>
    </w:r>
    <w:r w:rsidR="001539CA" w:rsidRPr="001539CA">
      <w:rPr>
        <w:rFonts w:ascii="Amnesty Trade Gothic" w:hAnsi="Amnesty Trade Gothic"/>
        <w:sz w:val="16"/>
        <w:szCs w:val="16"/>
      </w:rPr>
      <w:t xml:space="preserve"> UA: </w:t>
    </w:r>
    <w:r w:rsidR="000E40C0">
      <w:rPr>
        <w:rFonts w:ascii="Amnesty Trade Gothic" w:hAnsi="Amnesty Trade Gothic"/>
        <w:sz w:val="16"/>
        <w:szCs w:val="16"/>
      </w:rPr>
      <w:t xml:space="preserve">90/18 Index: </w:t>
    </w:r>
    <w:r w:rsidR="000E40C0" w:rsidRPr="00972E0E">
      <w:rPr>
        <w:rFonts w:ascii="Amnesty Trade Gothic" w:hAnsi="Amnesty Trade Gothic"/>
        <w:sz w:val="16"/>
        <w:szCs w:val="16"/>
      </w:rPr>
      <w:t>EUR 46/0270/2019</w:t>
    </w:r>
    <w:r w:rsidR="001539CA" w:rsidRPr="001539CA">
      <w:rPr>
        <w:rFonts w:ascii="Amnesty Trade Gothic" w:hAnsi="Amnesty Trade Gothic"/>
        <w:sz w:val="16"/>
        <w:szCs w:val="16"/>
      </w:rPr>
      <w:t xml:space="preserve"> </w:t>
    </w:r>
    <w:r w:rsidR="000E40C0">
      <w:rPr>
        <w:rFonts w:ascii="Amnesty Trade Gothic" w:hAnsi="Amnesty Trade Gothic"/>
        <w:sz w:val="16"/>
        <w:szCs w:val="16"/>
      </w:rPr>
      <w:t>Russian Federation</w:t>
    </w:r>
    <w:r w:rsidR="001539CA" w:rsidRPr="001539CA">
      <w:rPr>
        <w:rFonts w:ascii="Amnesty Trade Gothic" w:hAnsi="Amnesty Trade Gothic"/>
        <w:sz w:val="16"/>
        <w:szCs w:val="16"/>
      </w:rPr>
      <w:tab/>
      <w:t xml:space="preserve">Date: </w:t>
    </w:r>
    <w:r w:rsidR="000E40C0">
      <w:rPr>
        <w:rFonts w:ascii="Amnesty Trade Gothic" w:hAnsi="Amnesty Trade Gothic"/>
        <w:sz w:val="16"/>
        <w:szCs w:val="16"/>
      </w:rPr>
      <w:t>26 April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15C4F77" w14:textId="11448C9F" w:rsidR="00B64E15" w:rsidRPr="00817483" w:rsidRDefault="00660A35" w:rsidP="00B64E15">
    <w:pPr>
      <w:tabs>
        <w:tab w:val="right" w:pos="10203"/>
      </w:tabs>
      <w:rPr>
        <w:rFonts w:ascii="Amnesty Trade Gothic" w:hAnsi="Amnesty Trade Gothic"/>
        <w:color w:val="FFFFFF"/>
      </w:rPr>
    </w:pPr>
    <w:r>
      <w:rPr>
        <w:rFonts w:ascii="Amnesty Trade Gothic" w:hAnsi="Amnesty Trade Gothic"/>
        <w:sz w:val="16"/>
        <w:szCs w:val="16"/>
      </w:rPr>
      <w:t>Outcome</w:t>
    </w:r>
    <w:r w:rsidR="00B64E15">
      <w:rPr>
        <w:rFonts w:ascii="Amnesty Trade Gothic" w:hAnsi="Amnesty Trade Gothic"/>
        <w:sz w:val="16"/>
        <w:szCs w:val="16"/>
      </w:rPr>
      <w:t xml:space="preserve"> </w:t>
    </w:r>
    <w:r w:rsidR="00B64E15" w:rsidRPr="005A58EB">
      <w:rPr>
        <w:rFonts w:ascii="Amnesty Trade Gothic" w:hAnsi="Amnesty Trade Gothic"/>
        <w:sz w:val="16"/>
        <w:szCs w:val="16"/>
      </w:rPr>
      <w:t>UA:</w:t>
    </w:r>
    <w:r w:rsidR="00B64E15">
      <w:rPr>
        <w:rFonts w:ascii="Amnesty Trade Gothic" w:hAnsi="Amnesty Trade Gothic"/>
        <w:sz w:val="16"/>
        <w:szCs w:val="16"/>
      </w:rPr>
      <w:t xml:space="preserve"> </w:t>
    </w:r>
    <w:r w:rsidR="00FC65B9">
      <w:rPr>
        <w:rFonts w:ascii="Amnesty Trade Gothic" w:hAnsi="Amnesty Trade Gothic"/>
        <w:sz w:val="16"/>
        <w:szCs w:val="16"/>
      </w:rPr>
      <w:t>42/19</w:t>
    </w:r>
    <w:r w:rsidR="00B64E15">
      <w:rPr>
        <w:rFonts w:ascii="Amnesty Trade Gothic" w:hAnsi="Amnesty Trade Gothic"/>
        <w:sz w:val="16"/>
        <w:szCs w:val="16"/>
      </w:rPr>
      <w:t xml:space="preserve"> Index: </w:t>
    </w:r>
    <w:r w:rsidR="009C573C" w:rsidRPr="009C573C">
      <w:rPr>
        <w:rFonts w:ascii="Amnesty Trade Gothic" w:hAnsi="Amnesty Trade Gothic"/>
        <w:sz w:val="16"/>
        <w:szCs w:val="16"/>
      </w:rPr>
      <w:t>EUR 55/0312/2019</w:t>
    </w:r>
    <w:r w:rsidR="009C573C">
      <w:rPr>
        <w:rFonts w:ascii="Amnesty Trade Gothic" w:hAnsi="Amnesty Trade Gothic"/>
        <w:sz w:val="16"/>
        <w:szCs w:val="16"/>
      </w:rPr>
      <w:t xml:space="preserve"> </w:t>
    </w:r>
    <w:r w:rsidR="00FC65B9">
      <w:rPr>
        <w:rFonts w:ascii="Amnesty Trade Gothic" w:hAnsi="Amnesty Trade Gothic"/>
        <w:sz w:val="16"/>
        <w:szCs w:val="16"/>
      </w:rPr>
      <w:t>Azerbaijan</w:t>
    </w:r>
    <w:r w:rsidR="00B64E15">
      <w:rPr>
        <w:rFonts w:ascii="Amnesty Trade Gothic" w:hAnsi="Amnesty Trade Gothic"/>
        <w:sz w:val="16"/>
        <w:szCs w:val="16"/>
      </w:rPr>
      <w:tab/>
      <w:t xml:space="preserve">Date: </w:t>
    </w:r>
    <w:r w:rsidR="00FC65B9">
      <w:rPr>
        <w:rFonts w:ascii="Amnesty Trade Gothic" w:hAnsi="Amnesty Trade Gothic"/>
        <w:sz w:val="16"/>
        <w:szCs w:val="16"/>
      </w:rPr>
      <w:t xml:space="preserve">3 May </w:t>
    </w:r>
    <w:r w:rsidR="00972E0E">
      <w:rPr>
        <w:rFonts w:ascii="Amnesty Trade Gothic" w:hAnsi="Amnesty Trade Gothic"/>
        <w:sz w:val="16"/>
        <w:szCs w:val="16"/>
      </w:rPr>
      <w:t>2019</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56B3"/>
    <w:rsid w:val="000A3D7B"/>
    <w:rsid w:val="000A756A"/>
    <w:rsid w:val="000B23F7"/>
    <w:rsid w:val="000C0DE5"/>
    <w:rsid w:val="000C3B43"/>
    <w:rsid w:val="000D14BC"/>
    <w:rsid w:val="000E40C0"/>
    <w:rsid w:val="000F0AF1"/>
    <w:rsid w:val="000F11B8"/>
    <w:rsid w:val="00107641"/>
    <w:rsid w:val="00114598"/>
    <w:rsid w:val="00140DDC"/>
    <w:rsid w:val="001411BF"/>
    <w:rsid w:val="001539CA"/>
    <w:rsid w:val="001624EA"/>
    <w:rsid w:val="001671E0"/>
    <w:rsid w:val="001951FB"/>
    <w:rsid w:val="00196F3C"/>
    <w:rsid w:val="001A374C"/>
    <w:rsid w:val="001B0646"/>
    <w:rsid w:val="001B7B2B"/>
    <w:rsid w:val="001D7612"/>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C638E"/>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41FA0"/>
    <w:rsid w:val="005534BC"/>
    <w:rsid w:val="00557A54"/>
    <w:rsid w:val="00582A06"/>
    <w:rsid w:val="00594A50"/>
    <w:rsid w:val="005A0B85"/>
    <w:rsid w:val="005A5378"/>
    <w:rsid w:val="005C2CBA"/>
    <w:rsid w:val="005C41FB"/>
    <w:rsid w:val="005C5320"/>
    <w:rsid w:val="005D159E"/>
    <w:rsid w:val="005E1978"/>
    <w:rsid w:val="005E3947"/>
    <w:rsid w:val="005F0D06"/>
    <w:rsid w:val="005F29C5"/>
    <w:rsid w:val="006000C4"/>
    <w:rsid w:val="00605B4E"/>
    <w:rsid w:val="00606C38"/>
    <w:rsid w:val="006114B4"/>
    <w:rsid w:val="00612CD0"/>
    <w:rsid w:val="0065199E"/>
    <w:rsid w:val="00660A35"/>
    <w:rsid w:val="006814D6"/>
    <w:rsid w:val="00681FB0"/>
    <w:rsid w:val="006820E8"/>
    <w:rsid w:val="00685C2C"/>
    <w:rsid w:val="006966F6"/>
    <w:rsid w:val="00696A6A"/>
    <w:rsid w:val="006B1410"/>
    <w:rsid w:val="006B33BA"/>
    <w:rsid w:val="006C2190"/>
    <w:rsid w:val="006C3DE2"/>
    <w:rsid w:val="006C522F"/>
    <w:rsid w:val="006E2153"/>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6100E"/>
    <w:rsid w:val="0086363D"/>
    <w:rsid w:val="008709B5"/>
    <w:rsid w:val="00875E19"/>
    <w:rsid w:val="008C6392"/>
    <w:rsid w:val="008D1158"/>
    <w:rsid w:val="008E1B3C"/>
    <w:rsid w:val="008E48B0"/>
    <w:rsid w:val="008F0446"/>
    <w:rsid w:val="008F0D42"/>
    <w:rsid w:val="008F0D7B"/>
    <w:rsid w:val="008F64FC"/>
    <w:rsid w:val="00912F64"/>
    <w:rsid w:val="009144AA"/>
    <w:rsid w:val="009160F6"/>
    <w:rsid w:val="00916573"/>
    <w:rsid w:val="00923BFF"/>
    <w:rsid w:val="00927727"/>
    <w:rsid w:val="00946781"/>
    <w:rsid w:val="00950C7F"/>
    <w:rsid w:val="00963CA3"/>
    <w:rsid w:val="0097246F"/>
    <w:rsid w:val="00972E0E"/>
    <w:rsid w:val="009824A6"/>
    <w:rsid w:val="009839AD"/>
    <w:rsid w:val="00985339"/>
    <w:rsid w:val="00987C31"/>
    <w:rsid w:val="009904C9"/>
    <w:rsid w:val="009971C5"/>
    <w:rsid w:val="009C0BC3"/>
    <w:rsid w:val="009C573C"/>
    <w:rsid w:val="009D5F0B"/>
    <w:rsid w:val="009E0910"/>
    <w:rsid w:val="009E2CC1"/>
    <w:rsid w:val="009F256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784"/>
    <w:rsid w:val="00B75929"/>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D362A"/>
    <w:rsid w:val="00CE1C4E"/>
    <w:rsid w:val="00CE6658"/>
    <w:rsid w:val="00CF6041"/>
    <w:rsid w:val="00D0106D"/>
    <w:rsid w:val="00D03746"/>
    <w:rsid w:val="00D20ABE"/>
    <w:rsid w:val="00D20DEB"/>
    <w:rsid w:val="00D22B1F"/>
    <w:rsid w:val="00D31527"/>
    <w:rsid w:val="00D350CB"/>
    <w:rsid w:val="00D37D99"/>
    <w:rsid w:val="00D535F7"/>
    <w:rsid w:val="00D57BA5"/>
    <w:rsid w:val="00D63166"/>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141BC"/>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61F1"/>
    <w:rsid w:val="00F20743"/>
    <w:rsid w:val="00F25545"/>
    <w:rsid w:val="00F4572A"/>
    <w:rsid w:val="00F54365"/>
    <w:rsid w:val="00F66D9D"/>
    <w:rsid w:val="00F7781E"/>
    <w:rsid w:val="00F95961"/>
    <w:rsid w:val="00F97D51"/>
    <w:rsid w:val="00FA12DE"/>
    <w:rsid w:val="00FB2BDA"/>
    <w:rsid w:val="00FB3CEC"/>
    <w:rsid w:val="00FC42DA"/>
    <w:rsid w:val="00FC65B9"/>
    <w:rsid w:val="6AEA8E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F66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88278-D39E-438C-8A50-142483EA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1559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2019-05-03T17:00:00Z</dcterms:created>
  <dcterms:modified xsi:type="dcterms:W3CDTF">2019-05-03T17:00:00Z</dcterms:modified>
</cp:coreProperties>
</file>