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321431" w:rsidRDefault="000A2444" w:rsidP="00321431">
      <w:pPr>
        <w:pStyle w:val="Default"/>
        <w:rPr>
          <w:b/>
          <w:sz w:val="80"/>
          <w:szCs w:val="80"/>
        </w:rPr>
      </w:pPr>
      <w:r w:rsidRPr="00321431">
        <w:rPr>
          <w:b/>
          <w:sz w:val="80"/>
          <w:szCs w:val="80"/>
          <w:highlight w:val="yellow"/>
        </w:rPr>
        <w:t>URGENT ACTION</w:t>
      </w:r>
    </w:p>
    <w:p w14:paraId="01977D49" w14:textId="77777777" w:rsidR="000A2444" w:rsidRPr="00321431" w:rsidRDefault="000A2444" w:rsidP="00321431">
      <w:pPr>
        <w:pStyle w:val="Default"/>
        <w:rPr>
          <w:b/>
          <w:sz w:val="28"/>
          <w:szCs w:val="28"/>
        </w:rPr>
      </w:pPr>
    </w:p>
    <w:p w14:paraId="48ED1961" w14:textId="6D1034D6" w:rsidR="0034128A" w:rsidRPr="00321431" w:rsidRDefault="00F32978" w:rsidP="00321431">
      <w:pPr>
        <w:spacing w:after="0" w:line="240" w:lineRule="auto"/>
        <w:rPr>
          <w:rFonts w:ascii="Arial" w:hAnsi="Arial" w:cs="Arial"/>
          <w:b/>
          <w:sz w:val="36"/>
          <w:lang w:eastAsia="es-MX"/>
        </w:rPr>
      </w:pPr>
      <w:r w:rsidRPr="00321431">
        <w:rPr>
          <w:rFonts w:ascii="Arial" w:hAnsi="Arial" w:cs="Arial"/>
          <w:b/>
          <w:sz w:val="36"/>
          <w:lang w:eastAsia="es-MX"/>
        </w:rPr>
        <w:t>THREE JEHOVAH’S WITNESSES AT RISK OF TORTURE</w:t>
      </w:r>
    </w:p>
    <w:p w14:paraId="1078B276" w14:textId="7405C755" w:rsidR="00D23D90" w:rsidRPr="00321431" w:rsidRDefault="00F32978" w:rsidP="00321431">
      <w:pPr>
        <w:spacing w:after="0" w:line="240" w:lineRule="auto"/>
        <w:rPr>
          <w:rFonts w:ascii="Arial" w:hAnsi="Arial" w:cs="Arial"/>
          <w:b/>
          <w:sz w:val="22"/>
          <w:szCs w:val="22"/>
          <w:lang w:eastAsia="es-MX"/>
        </w:rPr>
      </w:pPr>
      <w:r w:rsidRPr="00321431">
        <w:rPr>
          <w:rFonts w:ascii="Arial" w:hAnsi="Arial" w:cs="Arial"/>
          <w:b/>
          <w:sz w:val="22"/>
          <w:szCs w:val="22"/>
          <w:lang w:eastAsia="es-MX"/>
        </w:rPr>
        <w:t xml:space="preserve">On 15 February Russian law enforcement officials carried out raids on homes of Jehovah’s Witnesses in the city of Surgut and arrested at least 40 people. There are credible allegations of torture and other ill-treatment in custody. Sergei </w:t>
      </w:r>
      <w:proofErr w:type="spellStart"/>
      <w:r w:rsidRPr="00321431">
        <w:rPr>
          <w:rFonts w:ascii="Arial" w:hAnsi="Arial" w:cs="Arial"/>
          <w:b/>
          <w:sz w:val="22"/>
          <w:szCs w:val="22"/>
          <w:lang w:eastAsia="es-MX"/>
        </w:rPr>
        <w:t>Loginov</w:t>
      </w:r>
      <w:proofErr w:type="spellEnd"/>
      <w:r w:rsidRPr="00321431">
        <w:rPr>
          <w:rFonts w:ascii="Arial" w:hAnsi="Arial" w:cs="Arial"/>
          <w:b/>
          <w:sz w:val="22"/>
          <w:szCs w:val="22"/>
          <w:lang w:eastAsia="es-MX"/>
        </w:rPr>
        <w:t xml:space="preserve">, Artur </w:t>
      </w:r>
      <w:proofErr w:type="spellStart"/>
      <w:r w:rsidRPr="00321431">
        <w:rPr>
          <w:rFonts w:ascii="Arial" w:hAnsi="Arial" w:cs="Arial"/>
          <w:b/>
          <w:sz w:val="22"/>
          <w:szCs w:val="22"/>
          <w:lang w:eastAsia="es-MX"/>
        </w:rPr>
        <w:t>Severinchik</w:t>
      </w:r>
      <w:proofErr w:type="spellEnd"/>
      <w:r w:rsidRPr="00321431">
        <w:rPr>
          <w:rFonts w:ascii="Arial" w:hAnsi="Arial" w:cs="Arial"/>
          <w:b/>
          <w:sz w:val="22"/>
          <w:szCs w:val="22"/>
          <w:lang w:eastAsia="es-MX"/>
        </w:rPr>
        <w:t xml:space="preserve"> and Yevgeniy </w:t>
      </w:r>
      <w:proofErr w:type="spellStart"/>
      <w:r w:rsidRPr="00321431">
        <w:rPr>
          <w:rFonts w:ascii="Arial" w:hAnsi="Arial" w:cs="Arial"/>
          <w:b/>
          <w:sz w:val="22"/>
          <w:szCs w:val="22"/>
          <w:lang w:eastAsia="es-MX"/>
        </w:rPr>
        <w:t>Fedin</w:t>
      </w:r>
      <w:proofErr w:type="spellEnd"/>
      <w:r w:rsidRPr="00321431">
        <w:rPr>
          <w:rFonts w:ascii="Arial" w:hAnsi="Arial" w:cs="Arial"/>
          <w:b/>
          <w:sz w:val="22"/>
          <w:szCs w:val="22"/>
          <w:lang w:eastAsia="es-MX"/>
        </w:rPr>
        <w:t xml:space="preserve"> remain remanded in custody and are at serious risk of torture and other ill-treatment. They are prisoners of conscience, detained solely in connection with their religious beliefs, and must be released immediately and unconditionally.</w:t>
      </w:r>
    </w:p>
    <w:p w14:paraId="5217CC85" w14:textId="77777777" w:rsidR="005D2C37" w:rsidRPr="00321431" w:rsidRDefault="005D2C37" w:rsidP="00321431">
      <w:pPr>
        <w:spacing w:after="0" w:line="240" w:lineRule="auto"/>
        <w:rPr>
          <w:rFonts w:ascii="Arial" w:hAnsi="Arial" w:cs="Arial"/>
          <w:b/>
          <w:lang w:eastAsia="es-MX"/>
        </w:rPr>
      </w:pPr>
    </w:p>
    <w:p w14:paraId="24263F28" w14:textId="77777777" w:rsidR="00321431" w:rsidRPr="00CC7118" w:rsidRDefault="00321431" w:rsidP="00321431">
      <w:pPr>
        <w:spacing w:line="240" w:lineRule="auto"/>
        <w:rPr>
          <w:rFonts w:ascii="Arial" w:hAnsi="Arial" w:cs="Arial"/>
          <w:b/>
          <w:sz w:val="20"/>
          <w:szCs w:val="20"/>
        </w:rPr>
      </w:pPr>
      <w:r w:rsidRPr="00CC7118">
        <w:rPr>
          <w:rFonts w:ascii="Arial" w:hAnsi="Arial" w:cs="Arial"/>
          <w:b/>
          <w:sz w:val="20"/>
          <w:szCs w:val="20"/>
        </w:rPr>
        <w:t xml:space="preserve">TAKE ACTION: </w:t>
      </w:r>
    </w:p>
    <w:p w14:paraId="6A519800" w14:textId="77777777" w:rsidR="00321431" w:rsidRPr="004D1533" w:rsidRDefault="00321431" w:rsidP="00321431">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7413A39" w14:textId="4DA6D41D" w:rsidR="00321431" w:rsidRPr="004D1533" w:rsidRDefault="00321431" w:rsidP="00321431">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w:t>
      </w:r>
      <w:r>
        <w:rPr>
          <w:rFonts w:ascii="Arial" w:hAnsi="Arial" w:cs="Arial"/>
          <w:b/>
          <w:i/>
          <w:iCs/>
          <w:color w:val="000000"/>
          <w:sz w:val="20"/>
          <w:szCs w:val="20"/>
        </w:rPr>
        <w:t>9</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321431" w:rsidRDefault="001004BA" w:rsidP="00321431">
      <w:pPr>
        <w:pStyle w:val="AITextSmallNoLineSpacing"/>
        <w:spacing w:line="240" w:lineRule="auto"/>
        <w:jc w:val="right"/>
        <w:rPr>
          <w:rFonts w:eastAsia="Times New Roman" w:cs="Arial"/>
          <w:sz w:val="20"/>
          <w:szCs w:val="20"/>
          <w:lang w:eastAsia="ar-SA"/>
        </w:rPr>
      </w:pPr>
    </w:p>
    <w:p w14:paraId="2A69AE14" w14:textId="77777777" w:rsidR="00321431" w:rsidRDefault="00321431" w:rsidP="00321431">
      <w:pPr>
        <w:pStyle w:val="AITextSmallNoLineSpacing"/>
        <w:spacing w:line="240" w:lineRule="auto"/>
        <w:rPr>
          <w:rFonts w:eastAsia="Times New Roman" w:cs="Arial"/>
          <w:b/>
          <w:i/>
          <w:sz w:val="18"/>
          <w:szCs w:val="18"/>
          <w:lang w:eastAsia="ar-SA"/>
        </w:rPr>
        <w:sectPr w:rsidR="00321431" w:rsidSect="00321431">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06D3316" w14:textId="184F046E" w:rsidR="00F32978" w:rsidRPr="00321431" w:rsidRDefault="00F32978" w:rsidP="00321431">
      <w:pPr>
        <w:pStyle w:val="AITextSmallNoLineSpacing"/>
        <w:spacing w:line="240" w:lineRule="auto"/>
        <w:rPr>
          <w:rFonts w:eastAsia="Times New Roman" w:cs="Arial"/>
          <w:b/>
          <w:i/>
          <w:sz w:val="18"/>
          <w:szCs w:val="18"/>
          <w:lang w:eastAsia="ar-SA"/>
        </w:rPr>
      </w:pPr>
      <w:r w:rsidRPr="00321431">
        <w:rPr>
          <w:rFonts w:eastAsia="Times New Roman" w:cs="Arial"/>
          <w:b/>
          <w:i/>
          <w:sz w:val="18"/>
          <w:szCs w:val="18"/>
          <w:lang w:eastAsia="ar-SA"/>
        </w:rPr>
        <w:t>Chairman of the Investigative Committee of the Russian Federation</w:t>
      </w:r>
    </w:p>
    <w:p w14:paraId="05E7D0C2" w14:textId="71572088" w:rsidR="00F32978" w:rsidRPr="00321431" w:rsidRDefault="00F32978" w:rsidP="00321431">
      <w:pPr>
        <w:pStyle w:val="AITextSmallNoLineSpacing"/>
        <w:spacing w:line="240" w:lineRule="auto"/>
        <w:rPr>
          <w:rFonts w:eastAsia="Times New Roman" w:cs="Arial"/>
          <w:b/>
          <w:i/>
          <w:sz w:val="18"/>
          <w:szCs w:val="18"/>
          <w:lang w:eastAsia="ar-SA"/>
        </w:rPr>
      </w:pPr>
      <w:r w:rsidRPr="00321431">
        <w:rPr>
          <w:rFonts w:eastAsia="Times New Roman" w:cs="Arial"/>
          <w:b/>
          <w:i/>
          <w:sz w:val="18"/>
          <w:szCs w:val="18"/>
          <w:lang w:eastAsia="ar-SA"/>
        </w:rPr>
        <w:t>Alexander Bastrykin</w:t>
      </w:r>
    </w:p>
    <w:p w14:paraId="63F357A2" w14:textId="77777777" w:rsidR="00971A9B" w:rsidRPr="00321431" w:rsidRDefault="00971A9B" w:rsidP="00321431">
      <w:pPr>
        <w:pStyle w:val="AITextSmallNoLineSpacing"/>
        <w:spacing w:line="240" w:lineRule="auto"/>
        <w:rPr>
          <w:rFonts w:eastAsia="Times New Roman" w:cs="Arial"/>
          <w:i/>
          <w:sz w:val="18"/>
          <w:szCs w:val="18"/>
          <w:lang w:eastAsia="ar-SA"/>
        </w:rPr>
      </w:pPr>
      <w:proofErr w:type="spellStart"/>
      <w:r w:rsidRPr="00321431">
        <w:rPr>
          <w:rFonts w:eastAsia="Times New Roman" w:cs="Arial"/>
          <w:i/>
          <w:sz w:val="18"/>
          <w:szCs w:val="18"/>
          <w:lang w:eastAsia="ar-SA"/>
        </w:rPr>
        <w:t>Tekhnicheskii</w:t>
      </w:r>
      <w:proofErr w:type="spellEnd"/>
      <w:r w:rsidRPr="00321431">
        <w:rPr>
          <w:rFonts w:eastAsia="Times New Roman" w:cs="Arial"/>
          <w:i/>
          <w:sz w:val="18"/>
          <w:szCs w:val="18"/>
          <w:lang w:eastAsia="ar-SA"/>
        </w:rPr>
        <w:t xml:space="preserve"> </w:t>
      </w:r>
      <w:proofErr w:type="spellStart"/>
      <w:r w:rsidRPr="00321431">
        <w:rPr>
          <w:rFonts w:eastAsia="Times New Roman" w:cs="Arial"/>
          <w:i/>
          <w:sz w:val="18"/>
          <w:szCs w:val="18"/>
          <w:lang w:eastAsia="ar-SA"/>
        </w:rPr>
        <w:t>pereulok</w:t>
      </w:r>
      <w:proofErr w:type="spellEnd"/>
      <w:r w:rsidRPr="00321431">
        <w:rPr>
          <w:rFonts w:eastAsia="Times New Roman" w:cs="Arial"/>
          <w:i/>
          <w:sz w:val="18"/>
          <w:szCs w:val="18"/>
          <w:lang w:eastAsia="ar-SA"/>
        </w:rPr>
        <w:t xml:space="preserve">, </w:t>
      </w:r>
      <w:proofErr w:type="spellStart"/>
      <w:r w:rsidRPr="00321431">
        <w:rPr>
          <w:rFonts w:eastAsia="Times New Roman" w:cs="Arial"/>
          <w:i/>
          <w:sz w:val="18"/>
          <w:szCs w:val="18"/>
          <w:lang w:eastAsia="ar-SA"/>
        </w:rPr>
        <w:t>dom</w:t>
      </w:r>
      <w:proofErr w:type="spellEnd"/>
      <w:r w:rsidRPr="00321431">
        <w:rPr>
          <w:rFonts w:eastAsia="Times New Roman" w:cs="Arial"/>
          <w:i/>
          <w:sz w:val="18"/>
          <w:szCs w:val="18"/>
          <w:lang w:eastAsia="ar-SA"/>
        </w:rPr>
        <w:t xml:space="preserve"> 2</w:t>
      </w:r>
    </w:p>
    <w:p w14:paraId="3687FE8A" w14:textId="0975BADF" w:rsidR="00971A9B" w:rsidRPr="00321431" w:rsidRDefault="00971A9B" w:rsidP="00321431">
      <w:pPr>
        <w:pStyle w:val="AITextSmallNoLineSpacing"/>
        <w:spacing w:line="240" w:lineRule="auto"/>
        <w:rPr>
          <w:rFonts w:eastAsia="Times New Roman" w:cs="Arial"/>
          <w:b/>
          <w:i/>
          <w:sz w:val="18"/>
          <w:szCs w:val="18"/>
          <w:lang w:eastAsia="ar-SA"/>
        </w:rPr>
      </w:pPr>
      <w:r w:rsidRPr="00321431">
        <w:rPr>
          <w:rFonts w:eastAsia="Times New Roman" w:cs="Arial"/>
          <w:i/>
          <w:sz w:val="18"/>
          <w:szCs w:val="18"/>
          <w:lang w:eastAsia="ar-SA"/>
        </w:rPr>
        <w:t>105005 Moscow, Russian Federation</w:t>
      </w:r>
    </w:p>
    <w:p w14:paraId="6C4259DF" w14:textId="695F5E1D" w:rsidR="001004BA" w:rsidRPr="00321431" w:rsidRDefault="00F32978" w:rsidP="00321431">
      <w:pPr>
        <w:pStyle w:val="AITextSmallNoLineSpacing"/>
        <w:spacing w:line="240" w:lineRule="auto"/>
        <w:rPr>
          <w:rFonts w:eastAsia="Times New Roman" w:cs="Arial"/>
          <w:i/>
          <w:sz w:val="18"/>
          <w:szCs w:val="18"/>
          <w:lang w:eastAsia="ar-SA"/>
        </w:rPr>
      </w:pPr>
      <w:r w:rsidRPr="00321431">
        <w:rPr>
          <w:rFonts w:eastAsia="Times New Roman" w:cs="Arial"/>
          <w:i/>
          <w:sz w:val="18"/>
          <w:szCs w:val="18"/>
          <w:lang w:eastAsia="ar-SA"/>
        </w:rPr>
        <w:t>Fax: +7499 265 90 77/ +7499 265 97 75</w:t>
      </w:r>
    </w:p>
    <w:p w14:paraId="0AAA6E55" w14:textId="0BE2ADD9" w:rsidR="00F32978" w:rsidRPr="00321431" w:rsidRDefault="00321431" w:rsidP="00321431">
      <w:pPr>
        <w:pStyle w:val="AITextSmallNoLineSpacing"/>
        <w:spacing w:line="240" w:lineRule="auto"/>
        <w:rPr>
          <w:rFonts w:eastAsia="Times New Roman" w:cs="Arial"/>
          <w:i/>
          <w:sz w:val="18"/>
          <w:szCs w:val="18"/>
          <w:lang w:eastAsia="ar-SA"/>
        </w:rPr>
      </w:pPr>
      <w:r w:rsidRPr="00321431">
        <w:rPr>
          <w:rFonts w:eastAsia="Times New Roman" w:cs="Arial"/>
          <w:i/>
          <w:sz w:val="18"/>
          <w:szCs w:val="18"/>
          <w:lang w:eastAsia="ar-SA"/>
        </w:rPr>
        <w:t xml:space="preserve">Twitter: </w:t>
      </w:r>
      <w:hyperlink r:id="rId12" w:history="1">
        <w:r w:rsidR="00F32978" w:rsidRPr="00321431">
          <w:rPr>
            <w:rStyle w:val="Hyperlink"/>
            <w:rFonts w:eastAsia="Times New Roman" w:cs="Arial"/>
            <w:i/>
            <w:sz w:val="18"/>
            <w:szCs w:val="18"/>
            <w:lang w:eastAsia="ar-SA"/>
          </w:rPr>
          <w:t>@</w:t>
        </w:r>
        <w:proofErr w:type="spellStart"/>
        <w:r w:rsidR="00F32978" w:rsidRPr="00321431">
          <w:rPr>
            <w:rStyle w:val="Hyperlink"/>
            <w:rFonts w:eastAsia="Times New Roman" w:cs="Arial"/>
            <w:i/>
            <w:sz w:val="18"/>
            <w:szCs w:val="18"/>
            <w:lang w:eastAsia="ar-SA"/>
          </w:rPr>
          <w:t>sledcom_rf</w:t>
        </w:r>
        <w:proofErr w:type="spellEnd"/>
      </w:hyperlink>
    </w:p>
    <w:p w14:paraId="487EA0BE" w14:textId="77777777" w:rsidR="001004BA" w:rsidRPr="00321431" w:rsidRDefault="001004BA" w:rsidP="00321431">
      <w:pPr>
        <w:spacing w:after="0" w:line="240" w:lineRule="auto"/>
        <w:ind w:left="-283" w:firstLine="283"/>
        <w:rPr>
          <w:rFonts w:ascii="Arial" w:eastAsia="Times New Roman" w:hAnsi="Arial" w:cs="Arial"/>
          <w:i/>
          <w:color w:val="auto"/>
          <w:szCs w:val="18"/>
        </w:rPr>
      </w:pPr>
    </w:p>
    <w:p w14:paraId="3CE9860B" w14:textId="7958C0CE" w:rsidR="001004BA" w:rsidRPr="00321431" w:rsidRDefault="00321431" w:rsidP="00321431">
      <w:pPr>
        <w:spacing w:after="0" w:line="240" w:lineRule="auto"/>
        <w:rPr>
          <w:rFonts w:ascii="Arial" w:eastAsia="Times New Roman" w:hAnsi="Arial" w:cs="Arial"/>
          <w:i/>
          <w:color w:val="auto"/>
          <w:szCs w:val="18"/>
        </w:rPr>
      </w:pPr>
      <w:r w:rsidRPr="00321431">
        <w:rPr>
          <w:rStyle w:val="Emphasis"/>
          <w:rFonts w:ascii="Arial" w:hAnsi="Arial" w:cs="Arial"/>
          <w:b/>
          <w:bCs/>
          <w:color w:val="auto"/>
          <w:szCs w:val="18"/>
          <w:shd w:val="clear" w:color="auto" w:fill="FFFFFF"/>
        </w:rPr>
        <w:t>Ambassador Anatoly Antonov</w:t>
      </w:r>
      <w:r w:rsidRPr="00321431">
        <w:rPr>
          <w:rFonts w:ascii="Arial" w:hAnsi="Arial" w:cs="Arial"/>
          <w:b/>
          <w:bCs/>
          <w:i/>
          <w:iCs/>
          <w:color w:val="auto"/>
          <w:szCs w:val="18"/>
          <w:shd w:val="clear" w:color="auto" w:fill="FFFFFF"/>
        </w:rPr>
        <w:br/>
      </w:r>
      <w:r w:rsidRPr="00321431">
        <w:rPr>
          <w:rStyle w:val="Emphasis"/>
          <w:rFonts w:ascii="Arial" w:hAnsi="Arial" w:cs="Arial"/>
          <w:color w:val="auto"/>
          <w:szCs w:val="18"/>
          <w:shd w:val="clear" w:color="auto" w:fill="FFFFFF"/>
        </w:rPr>
        <w:t>Embassy of the Russian Federation</w:t>
      </w:r>
      <w:r w:rsidRPr="00321431">
        <w:rPr>
          <w:rFonts w:ascii="Arial" w:hAnsi="Arial" w:cs="Arial"/>
          <w:i/>
          <w:iCs/>
          <w:color w:val="auto"/>
          <w:szCs w:val="18"/>
          <w:shd w:val="clear" w:color="auto" w:fill="FFFFFF"/>
        </w:rPr>
        <w:br/>
      </w:r>
      <w:r w:rsidRPr="00321431">
        <w:rPr>
          <w:rStyle w:val="Emphasis"/>
          <w:rFonts w:ascii="Arial" w:hAnsi="Arial" w:cs="Arial"/>
          <w:color w:val="auto"/>
          <w:szCs w:val="18"/>
          <w:shd w:val="clear" w:color="auto" w:fill="FFFFFF"/>
        </w:rPr>
        <w:t>2650 Wisconsin Ave. NW, Washington DC 20007</w:t>
      </w:r>
      <w:r w:rsidRPr="00321431">
        <w:rPr>
          <w:rFonts w:ascii="Arial" w:hAnsi="Arial" w:cs="Arial"/>
          <w:i/>
          <w:iCs/>
          <w:color w:val="auto"/>
          <w:szCs w:val="18"/>
          <w:shd w:val="clear" w:color="auto" w:fill="FFFFFF"/>
        </w:rPr>
        <w:br/>
      </w:r>
      <w:r w:rsidRPr="00321431">
        <w:rPr>
          <w:rStyle w:val="Emphasis"/>
          <w:rFonts w:ascii="Arial" w:hAnsi="Arial" w:cs="Arial"/>
          <w:color w:val="auto"/>
          <w:szCs w:val="18"/>
          <w:shd w:val="clear" w:color="auto" w:fill="FFFFFF"/>
        </w:rPr>
        <w:t>Phone: 1 202 298 5700  I  Fax: 1 202 298 5735</w:t>
      </w:r>
      <w:r w:rsidRPr="00321431">
        <w:rPr>
          <w:rFonts w:ascii="Arial" w:hAnsi="Arial" w:cs="Arial"/>
          <w:i/>
          <w:iCs/>
          <w:color w:val="292B2C"/>
          <w:szCs w:val="18"/>
          <w:shd w:val="clear" w:color="auto" w:fill="FFFFFF"/>
        </w:rPr>
        <w:br/>
      </w:r>
      <w:r w:rsidRPr="00321431">
        <w:rPr>
          <w:rStyle w:val="Emphasis"/>
          <w:rFonts w:ascii="Arial" w:hAnsi="Arial" w:cs="Arial"/>
          <w:color w:val="auto"/>
          <w:szCs w:val="18"/>
          <w:shd w:val="clear" w:color="auto" w:fill="FFFFFF"/>
        </w:rPr>
        <w:t>Email: </w:t>
      </w:r>
      <w:hyperlink r:id="rId13" w:history="1">
        <w:r w:rsidRPr="00321431">
          <w:rPr>
            <w:rStyle w:val="Hyperlink"/>
            <w:rFonts w:ascii="Arial" w:hAnsi="Arial" w:cs="Arial"/>
            <w:i/>
            <w:iCs/>
            <w:szCs w:val="18"/>
          </w:rPr>
          <w:t>rusembusa@mid.ru</w:t>
        </w:r>
      </w:hyperlink>
      <w:r w:rsidRPr="00321431">
        <w:rPr>
          <w:rFonts w:ascii="Arial" w:hAnsi="Arial" w:cs="Arial"/>
          <w:i/>
          <w:iCs/>
          <w:color w:val="292B2C"/>
          <w:szCs w:val="18"/>
          <w:shd w:val="clear" w:color="auto" w:fill="FFFFFF"/>
        </w:rPr>
        <w:br/>
      </w:r>
      <w:r w:rsidRPr="00321431">
        <w:rPr>
          <w:rStyle w:val="Emphasis"/>
          <w:rFonts w:ascii="Arial" w:hAnsi="Arial" w:cs="Arial"/>
          <w:color w:val="auto"/>
          <w:szCs w:val="18"/>
          <w:shd w:val="clear" w:color="auto" w:fill="FFFFFF"/>
        </w:rPr>
        <w:t>Twitter: </w:t>
      </w:r>
      <w:hyperlink r:id="rId14" w:history="1">
        <w:r w:rsidRPr="00321431">
          <w:rPr>
            <w:rStyle w:val="Hyperlink"/>
            <w:rFonts w:ascii="Arial" w:hAnsi="Arial" w:cs="Arial"/>
            <w:i/>
            <w:iCs/>
            <w:szCs w:val="18"/>
          </w:rPr>
          <w:t>@</w:t>
        </w:r>
        <w:proofErr w:type="spellStart"/>
        <w:r w:rsidRPr="00321431">
          <w:rPr>
            <w:rStyle w:val="Hyperlink"/>
            <w:rFonts w:ascii="Arial" w:hAnsi="Arial" w:cs="Arial"/>
            <w:i/>
            <w:iCs/>
            <w:szCs w:val="18"/>
          </w:rPr>
          <w:t>RusEmbUSA</w:t>
        </w:r>
        <w:proofErr w:type="spellEnd"/>
      </w:hyperlink>
      <w:r w:rsidRPr="00321431">
        <w:rPr>
          <w:rFonts w:ascii="Arial" w:hAnsi="Arial" w:cs="Arial"/>
          <w:i/>
          <w:iCs/>
          <w:color w:val="292B2C"/>
          <w:szCs w:val="18"/>
          <w:shd w:val="clear" w:color="auto" w:fill="FFFFFF"/>
        </w:rPr>
        <w:br/>
      </w:r>
      <w:r w:rsidRPr="00321431">
        <w:rPr>
          <w:rStyle w:val="Emphasis"/>
          <w:rFonts w:ascii="Arial" w:hAnsi="Arial" w:cs="Arial"/>
          <w:color w:val="auto"/>
          <w:szCs w:val="18"/>
          <w:shd w:val="clear" w:color="auto" w:fill="FFFFFF"/>
        </w:rPr>
        <w:t>Salutation: Dear Ambassador</w:t>
      </w:r>
    </w:p>
    <w:p w14:paraId="6C0E4C48" w14:textId="77777777" w:rsidR="00321431" w:rsidRDefault="00321431" w:rsidP="00321431">
      <w:pPr>
        <w:spacing w:after="0" w:line="240" w:lineRule="auto"/>
        <w:ind w:left="-283" w:firstLine="283"/>
        <w:rPr>
          <w:rFonts w:ascii="Arial" w:eastAsia="Times New Roman" w:hAnsi="Arial" w:cs="Arial"/>
          <w:i/>
          <w:color w:val="auto"/>
          <w:sz w:val="20"/>
          <w:szCs w:val="20"/>
        </w:rPr>
        <w:sectPr w:rsidR="00321431" w:rsidSect="00321431">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5C838D9" w14:textId="3347FEFF" w:rsidR="001004BA" w:rsidRPr="00321431" w:rsidRDefault="001004BA" w:rsidP="00321431">
      <w:pPr>
        <w:spacing w:after="0" w:line="240" w:lineRule="auto"/>
        <w:ind w:left="-283" w:firstLine="283"/>
        <w:rPr>
          <w:rFonts w:ascii="Arial" w:eastAsia="Times New Roman" w:hAnsi="Arial" w:cs="Arial"/>
          <w:i/>
          <w:color w:val="auto"/>
          <w:sz w:val="20"/>
          <w:szCs w:val="20"/>
        </w:rPr>
      </w:pPr>
    </w:p>
    <w:p w14:paraId="4D39C967" w14:textId="6BB21E67" w:rsidR="001004BA" w:rsidRPr="00321431" w:rsidRDefault="001004BA" w:rsidP="00321431">
      <w:pPr>
        <w:spacing w:after="0" w:line="240" w:lineRule="auto"/>
        <w:ind w:left="-283" w:firstLine="283"/>
        <w:rPr>
          <w:rFonts w:ascii="Arial" w:eastAsia="Times New Roman" w:hAnsi="Arial" w:cs="Arial"/>
          <w:i/>
          <w:color w:val="auto"/>
          <w:sz w:val="20"/>
          <w:szCs w:val="20"/>
        </w:rPr>
      </w:pPr>
      <w:r w:rsidRPr="00321431">
        <w:rPr>
          <w:rFonts w:ascii="Arial" w:eastAsia="Times New Roman" w:hAnsi="Arial" w:cs="Arial"/>
          <w:i/>
          <w:color w:val="auto"/>
          <w:sz w:val="20"/>
          <w:szCs w:val="20"/>
        </w:rPr>
        <w:t xml:space="preserve">Dear </w:t>
      </w:r>
      <w:r w:rsidR="00F32978" w:rsidRPr="00321431">
        <w:rPr>
          <w:rFonts w:ascii="Arial" w:eastAsia="Times New Roman" w:hAnsi="Arial" w:cs="Arial"/>
          <w:i/>
          <w:color w:val="auto"/>
          <w:sz w:val="20"/>
          <w:szCs w:val="20"/>
        </w:rPr>
        <w:t>Chairman of the Investigative Committee</w:t>
      </w:r>
      <w:r w:rsidRPr="00321431">
        <w:rPr>
          <w:rFonts w:ascii="Arial" w:eastAsia="Times New Roman" w:hAnsi="Arial" w:cs="Arial"/>
          <w:i/>
          <w:color w:val="auto"/>
          <w:sz w:val="20"/>
          <w:szCs w:val="20"/>
        </w:rPr>
        <w:t>,</w:t>
      </w:r>
    </w:p>
    <w:p w14:paraId="3CF055D3" w14:textId="77777777" w:rsidR="001004BA" w:rsidRPr="00321431" w:rsidRDefault="001004BA" w:rsidP="00321431">
      <w:pPr>
        <w:spacing w:after="0" w:line="240" w:lineRule="auto"/>
        <w:rPr>
          <w:rFonts w:ascii="Arial" w:eastAsia="Times New Roman" w:hAnsi="Arial" w:cs="Arial"/>
          <w:i/>
          <w:color w:val="auto"/>
          <w:sz w:val="20"/>
          <w:szCs w:val="20"/>
        </w:rPr>
      </w:pPr>
    </w:p>
    <w:p w14:paraId="43761677" w14:textId="77777777" w:rsidR="00F32978" w:rsidRPr="00321431" w:rsidRDefault="00F32978" w:rsidP="00321431">
      <w:pPr>
        <w:spacing w:after="0" w:line="240" w:lineRule="auto"/>
        <w:rPr>
          <w:rFonts w:ascii="Arial" w:eastAsia="Times New Roman" w:hAnsi="Arial" w:cs="Arial"/>
          <w:i/>
          <w:color w:val="auto"/>
          <w:sz w:val="20"/>
          <w:szCs w:val="20"/>
        </w:rPr>
      </w:pPr>
      <w:r w:rsidRPr="00321431">
        <w:rPr>
          <w:rFonts w:ascii="Arial" w:eastAsia="Times New Roman" w:hAnsi="Arial" w:cs="Arial"/>
          <w:i/>
          <w:color w:val="auto"/>
          <w:sz w:val="20"/>
          <w:szCs w:val="20"/>
        </w:rPr>
        <w:t xml:space="preserve">I am writing to express my utmost concern following recent reports of torture and ill-treatment of Jehovah’s Witnesses while in custody of law enforcement officials. At least 40 people, including minors, were arrested during raids of Jehovah’s Witnesses’ homes in Surgut on 15 February. </w:t>
      </w:r>
    </w:p>
    <w:p w14:paraId="2448B1CB" w14:textId="77777777" w:rsidR="00F32978" w:rsidRPr="00321431" w:rsidRDefault="00F32978" w:rsidP="00321431">
      <w:pPr>
        <w:spacing w:after="0" w:line="240" w:lineRule="auto"/>
        <w:rPr>
          <w:rFonts w:ascii="Arial" w:eastAsia="Times New Roman" w:hAnsi="Arial" w:cs="Arial"/>
          <w:i/>
          <w:color w:val="auto"/>
          <w:sz w:val="20"/>
          <w:szCs w:val="20"/>
        </w:rPr>
      </w:pPr>
    </w:p>
    <w:p w14:paraId="13D97511" w14:textId="77777777" w:rsidR="00F32978" w:rsidRPr="00321431" w:rsidRDefault="00F32978" w:rsidP="00321431">
      <w:pPr>
        <w:spacing w:after="0" w:line="240" w:lineRule="auto"/>
        <w:rPr>
          <w:rFonts w:ascii="Arial" w:eastAsia="Times New Roman" w:hAnsi="Arial" w:cs="Arial"/>
          <w:i/>
          <w:color w:val="auto"/>
          <w:sz w:val="20"/>
          <w:szCs w:val="20"/>
        </w:rPr>
      </w:pPr>
      <w:r w:rsidRPr="00321431">
        <w:rPr>
          <w:rFonts w:ascii="Arial" w:eastAsia="Times New Roman" w:hAnsi="Arial" w:cs="Arial"/>
          <w:i/>
          <w:color w:val="auto"/>
          <w:sz w:val="20"/>
          <w:szCs w:val="20"/>
        </w:rPr>
        <w:t>Amnesty International has examined evidence and carried out interviews with several persons who claim they were subjected to torture and other ill-treatment while in custody to extract “confessions” of participation in an “extremist organization”. Some victims reported threats of rape.</w:t>
      </w:r>
    </w:p>
    <w:p w14:paraId="186CC91F" w14:textId="77777777" w:rsidR="00F32978" w:rsidRPr="00321431" w:rsidRDefault="00F32978" w:rsidP="00321431">
      <w:pPr>
        <w:spacing w:after="0" w:line="240" w:lineRule="auto"/>
        <w:rPr>
          <w:rFonts w:ascii="Arial" w:eastAsia="Times New Roman" w:hAnsi="Arial" w:cs="Arial"/>
          <w:i/>
          <w:color w:val="auto"/>
          <w:sz w:val="20"/>
          <w:szCs w:val="20"/>
        </w:rPr>
      </w:pPr>
      <w:bookmarkStart w:id="0" w:name="_GoBack"/>
      <w:bookmarkEnd w:id="0"/>
    </w:p>
    <w:p w14:paraId="206C69BA" w14:textId="77777777" w:rsidR="00F32978" w:rsidRPr="00321431" w:rsidRDefault="00F32978" w:rsidP="00321431">
      <w:pPr>
        <w:spacing w:after="0" w:line="240" w:lineRule="auto"/>
        <w:rPr>
          <w:rFonts w:ascii="Arial" w:eastAsia="Times New Roman" w:hAnsi="Arial" w:cs="Arial"/>
          <w:i/>
          <w:color w:val="auto"/>
          <w:sz w:val="20"/>
          <w:szCs w:val="20"/>
        </w:rPr>
      </w:pPr>
      <w:r w:rsidRPr="00321431">
        <w:rPr>
          <w:rFonts w:ascii="Arial" w:eastAsia="Times New Roman" w:hAnsi="Arial" w:cs="Arial"/>
          <w:i/>
          <w:color w:val="auto"/>
          <w:sz w:val="20"/>
          <w:szCs w:val="20"/>
        </w:rPr>
        <w:t xml:space="preserve">Jehovah’s Witnesses Sergei </w:t>
      </w:r>
      <w:proofErr w:type="spellStart"/>
      <w:r w:rsidRPr="00321431">
        <w:rPr>
          <w:rFonts w:ascii="Arial" w:eastAsia="Times New Roman" w:hAnsi="Arial" w:cs="Arial"/>
          <w:i/>
          <w:color w:val="auto"/>
          <w:sz w:val="20"/>
          <w:szCs w:val="20"/>
        </w:rPr>
        <w:t>Loginov</w:t>
      </w:r>
      <w:proofErr w:type="spellEnd"/>
      <w:r w:rsidRPr="00321431">
        <w:rPr>
          <w:rFonts w:ascii="Arial" w:eastAsia="Times New Roman" w:hAnsi="Arial" w:cs="Arial"/>
          <w:i/>
          <w:color w:val="auto"/>
          <w:sz w:val="20"/>
          <w:szCs w:val="20"/>
        </w:rPr>
        <w:t xml:space="preserve">, Artur </w:t>
      </w:r>
      <w:proofErr w:type="spellStart"/>
      <w:r w:rsidRPr="00321431">
        <w:rPr>
          <w:rFonts w:ascii="Arial" w:eastAsia="Times New Roman" w:hAnsi="Arial" w:cs="Arial"/>
          <w:i/>
          <w:color w:val="auto"/>
          <w:sz w:val="20"/>
          <w:szCs w:val="20"/>
        </w:rPr>
        <w:t>Severinchik</w:t>
      </w:r>
      <w:proofErr w:type="spellEnd"/>
      <w:r w:rsidRPr="00321431">
        <w:rPr>
          <w:rFonts w:ascii="Arial" w:eastAsia="Times New Roman" w:hAnsi="Arial" w:cs="Arial"/>
          <w:i/>
          <w:color w:val="auto"/>
          <w:sz w:val="20"/>
          <w:szCs w:val="20"/>
        </w:rPr>
        <w:t xml:space="preserve"> and Yevgeniy </w:t>
      </w:r>
      <w:proofErr w:type="spellStart"/>
      <w:r w:rsidRPr="00321431">
        <w:rPr>
          <w:rFonts w:ascii="Arial" w:eastAsia="Times New Roman" w:hAnsi="Arial" w:cs="Arial"/>
          <w:i/>
          <w:color w:val="auto"/>
          <w:sz w:val="20"/>
          <w:szCs w:val="20"/>
        </w:rPr>
        <w:t>Fedin</w:t>
      </w:r>
      <w:proofErr w:type="spellEnd"/>
      <w:r w:rsidRPr="00321431">
        <w:rPr>
          <w:rFonts w:ascii="Arial" w:eastAsia="Times New Roman" w:hAnsi="Arial" w:cs="Arial"/>
          <w:i/>
          <w:color w:val="auto"/>
          <w:sz w:val="20"/>
          <w:szCs w:val="20"/>
        </w:rPr>
        <w:t xml:space="preserve"> remain remanded in custody and are at serious risk of further torture and other ill-treatment. They are prisoners of conscience, detained solely for peacefully exercising their right to freedom of religion.  </w:t>
      </w:r>
    </w:p>
    <w:p w14:paraId="7A20D8A3" w14:textId="77777777" w:rsidR="00F32978" w:rsidRPr="00321431" w:rsidRDefault="00F32978" w:rsidP="00321431">
      <w:pPr>
        <w:spacing w:after="0" w:line="240" w:lineRule="auto"/>
        <w:rPr>
          <w:rFonts w:ascii="Arial" w:eastAsia="Times New Roman" w:hAnsi="Arial" w:cs="Arial"/>
          <w:i/>
          <w:color w:val="auto"/>
          <w:sz w:val="20"/>
          <w:szCs w:val="20"/>
        </w:rPr>
      </w:pPr>
    </w:p>
    <w:p w14:paraId="210E1971" w14:textId="1A062553" w:rsidR="001004BA" w:rsidRPr="00321431" w:rsidRDefault="00F32978" w:rsidP="00321431">
      <w:pPr>
        <w:spacing w:after="0" w:line="240" w:lineRule="auto"/>
        <w:rPr>
          <w:rFonts w:ascii="Arial" w:eastAsia="Times New Roman" w:hAnsi="Arial" w:cs="Arial"/>
          <w:b/>
          <w:i/>
          <w:color w:val="auto"/>
          <w:sz w:val="20"/>
          <w:szCs w:val="20"/>
        </w:rPr>
      </w:pPr>
      <w:r w:rsidRPr="00321431">
        <w:rPr>
          <w:rFonts w:ascii="Arial" w:eastAsia="Times New Roman" w:hAnsi="Arial" w:cs="Arial"/>
          <w:b/>
          <w:i/>
          <w:color w:val="auto"/>
          <w:sz w:val="20"/>
          <w:szCs w:val="20"/>
        </w:rPr>
        <w:t>I therefore urge you to</w:t>
      </w:r>
      <w:r w:rsidR="00321431">
        <w:rPr>
          <w:rFonts w:ascii="Arial" w:eastAsia="Times New Roman" w:hAnsi="Arial" w:cs="Arial"/>
          <w:b/>
          <w:i/>
          <w:color w:val="auto"/>
          <w:sz w:val="20"/>
          <w:szCs w:val="20"/>
        </w:rPr>
        <w:t xml:space="preserve"> i</w:t>
      </w:r>
      <w:r w:rsidRPr="00321431">
        <w:rPr>
          <w:rFonts w:ascii="Arial" w:eastAsia="Times New Roman" w:hAnsi="Arial" w:cs="Arial"/>
          <w:b/>
          <w:i/>
          <w:color w:val="auto"/>
          <w:sz w:val="20"/>
          <w:szCs w:val="20"/>
        </w:rPr>
        <w:t xml:space="preserve">mmediately and unconditionally release Sergei </w:t>
      </w:r>
      <w:proofErr w:type="spellStart"/>
      <w:r w:rsidRPr="00321431">
        <w:rPr>
          <w:rFonts w:ascii="Arial" w:eastAsia="Times New Roman" w:hAnsi="Arial" w:cs="Arial"/>
          <w:b/>
          <w:i/>
          <w:color w:val="auto"/>
          <w:sz w:val="20"/>
          <w:szCs w:val="20"/>
        </w:rPr>
        <w:t>Loginov</w:t>
      </w:r>
      <w:proofErr w:type="spellEnd"/>
      <w:r w:rsidRPr="00321431">
        <w:rPr>
          <w:rFonts w:ascii="Arial" w:eastAsia="Times New Roman" w:hAnsi="Arial" w:cs="Arial"/>
          <w:b/>
          <w:i/>
          <w:color w:val="auto"/>
          <w:sz w:val="20"/>
          <w:szCs w:val="20"/>
        </w:rPr>
        <w:t xml:space="preserve">, Artur </w:t>
      </w:r>
      <w:proofErr w:type="spellStart"/>
      <w:r w:rsidRPr="00321431">
        <w:rPr>
          <w:rFonts w:ascii="Arial" w:eastAsia="Times New Roman" w:hAnsi="Arial" w:cs="Arial"/>
          <w:b/>
          <w:i/>
          <w:color w:val="auto"/>
          <w:sz w:val="20"/>
          <w:szCs w:val="20"/>
        </w:rPr>
        <w:t>Severinchik</w:t>
      </w:r>
      <w:proofErr w:type="spellEnd"/>
      <w:r w:rsidRPr="00321431">
        <w:rPr>
          <w:rFonts w:ascii="Arial" w:eastAsia="Times New Roman" w:hAnsi="Arial" w:cs="Arial"/>
          <w:b/>
          <w:i/>
          <w:color w:val="auto"/>
          <w:sz w:val="20"/>
          <w:szCs w:val="20"/>
        </w:rPr>
        <w:t xml:space="preserve"> and Yevgeniy </w:t>
      </w:r>
      <w:proofErr w:type="spellStart"/>
      <w:r w:rsidRPr="00321431">
        <w:rPr>
          <w:rFonts w:ascii="Arial" w:eastAsia="Times New Roman" w:hAnsi="Arial" w:cs="Arial"/>
          <w:b/>
          <w:i/>
          <w:color w:val="auto"/>
          <w:sz w:val="20"/>
          <w:szCs w:val="20"/>
        </w:rPr>
        <w:t>Fedin</w:t>
      </w:r>
      <w:proofErr w:type="spellEnd"/>
      <w:r w:rsidRPr="00321431">
        <w:rPr>
          <w:rFonts w:ascii="Arial" w:eastAsia="Times New Roman" w:hAnsi="Arial" w:cs="Arial"/>
          <w:b/>
          <w:i/>
          <w:color w:val="auto"/>
          <w:sz w:val="20"/>
          <w:szCs w:val="20"/>
        </w:rPr>
        <w:t>; and</w:t>
      </w:r>
      <w:r w:rsidR="00321431">
        <w:rPr>
          <w:rFonts w:ascii="Arial" w:eastAsia="Times New Roman" w:hAnsi="Arial" w:cs="Arial"/>
          <w:b/>
          <w:i/>
          <w:color w:val="auto"/>
          <w:sz w:val="20"/>
          <w:szCs w:val="20"/>
        </w:rPr>
        <w:t xml:space="preserve"> e</w:t>
      </w:r>
      <w:r w:rsidRPr="00321431">
        <w:rPr>
          <w:rFonts w:ascii="Arial" w:eastAsia="Times New Roman" w:hAnsi="Arial" w:cs="Arial"/>
          <w:b/>
          <w:i/>
          <w:color w:val="auto"/>
          <w:sz w:val="20"/>
          <w:szCs w:val="20"/>
        </w:rPr>
        <w:t xml:space="preserve">nsure that they are protected from torture and other ill-treatment, that allegations of torture and other ill-treatment against Sergei </w:t>
      </w:r>
      <w:proofErr w:type="spellStart"/>
      <w:r w:rsidRPr="00321431">
        <w:rPr>
          <w:rFonts w:ascii="Arial" w:eastAsia="Times New Roman" w:hAnsi="Arial" w:cs="Arial"/>
          <w:b/>
          <w:i/>
          <w:color w:val="auto"/>
          <w:sz w:val="20"/>
          <w:szCs w:val="20"/>
        </w:rPr>
        <w:t>Loginov</w:t>
      </w:r>
      <w:proofErr w:type="spellEnd"/>
      <w:r w:rsidRPr="00321431">
        <w:rPr>
          <w:rFonts w:ascii="Arial" w:eastAsia="Times New Roman" w:hAnsi="Arial" w:cs="Arial"/>
          <w:b/>
          <w:i/>
          <w:color w:val="auto"/>
          <w:sz w:val="20"/>
          <w:szCs w:val="20"/>
        </w:rPr>
        <w:t xml:space="preserve">, Artur </w:t>
      </w:r>
      <w:proofErr w:type="spellStart"/>
      <w:r w:rsidRPr="00321431">
        <w:rPr>
          <w:rFonts w:ascii="Arial" w:eastAsia="Times New Roman" w:hAnsi="Arial" w:cs="Arial"/>
          <w:b/>
          <w:i/>
          <w:color w:val="auto"/>
          <w:sz w:val="20"/>
          <w:szCs w:val="20"/>
        </w:rPr>
        <w:t>Severinchik</w:t>
      </w:r>
      <w:proofErr w:type="spellEnd"/>
      <w:r w:rsidRPr="00321431">
        <w:rPr>
          <w:rFonts w:ascii="Arial" w:eastAsia="Times New Roman" w:hAnsi="Arial" w:cs="Arial"/>
          <w:b/>
          <w:i/>
          <w:color w:val="auto"/>
          <w:sz w:val="20"/>
          <w:szCs w:val="20"/>
        </w:rPr>
        <w:t xml:space="preserve"> and Yevgeniy </w:t>
      </w:r>
      <w:proofErr w:type="spellStart"/>
      <w:r w:rsidRPr="00321431">
        <w:rPr>
          <w:rFonts w:ascii="Arial" w:eastAsia="Times New Roman" w:hAnsi="Arial" w:cs="Arial"/>
          <w:b/>
          <w:i/>
          <w:color w:val="auto"/>
          <w:sz w:val="20"/>
          <w:szCs w:val="20"/>
        </w:rPr>
        <w:t>Fedin</w:t>
      </w:r>
      <w:proofErr w:type="spellEnd"/>
      <w:r w:rsidRPr="00321431">
        <w:rPr>
          <w:rFonts w:ascii="Arial" w:eastAsia="Times New Roman" w:hAnsi="Arial" w:cs="Arial"/>
          <w:b/>
          <w:i/>
          <w:color w:val="auto"/>
          <w:sz w:val="20"/>
          <w:szCs w:val="20"/>
        </w:rPr>
        <w:t>, and other Jehovah’s Witnesses, are promptly, effectively and impartially investigated, and all responsible brought to justice</w:t>
      </w:r>
      <w:r w:rsidR="001004BA" w:rsidRPr="00321431">
        <w:rPr>
          <w:rFonts w:ascii="Arial" w:eastAsia="Times New Roman" w:hAnsi="Arial" w:cs="Arial"/>
          <w:b/>
          <w:i/>
          <w:color w:val="auto"/>
          <w:sz w:val="20"/>
          <w:szCs w:val="20"/>
        </w:rPr>
        <w:t>.</w:t>
      </w:r>
      <w:r w:rsidR="001004BA" w:rsidRPr="00321431">
        <w:rPr>
          <w:rFonts w:ascii="Arial" w:eastAsia="Times New Roman" w:hAnsi="Arial" w:cs="Arial"/>
          <w:i/>
          <w:color w:val="auto"/>
          <w:sz w:val="20"/>
          <w:szCs w:val="20"/>
        </w:rPr>
        <w:t xml:space="preserve"> </w:t>
      </w:r>
    </w:p>
    <w:p w14:paraId="34F2BCB3" w14:textId="77777777" w:rsidR="001004BA" w:rsidRPr="00321431" w:rsidRDefault="001004BA" w:rsidP="00321431">
      <w:pPr>
        <w:spacing w:after="0" w:line="240" w:lineRule="auto"/>
        <w:rPr>
          <w:rFonts w:ascii="Arial" w:eastAsia="Times New Roman" w:hAnsi="Arial" w:cs="Arial"/>
          <w:i/>
          <w:color w:val="auto"/>
          <w:sz w:val="20"/>
          <w:szCs w:val="20"/>
        </w:rPr>
      </w:pPr>
    </w:p>
    <w:p w14:paraId="78B9E594" w14:textId="09D38B44" w:rsidR="001004BA" w:rsidRPr="00321431" w:rsidRDefault="001004BA" w:rsidP="00321431">
      <w:pPr>
        <w:spacing w:after="0" w:line="240" w:lineRule="auto"/>
        <w:rPr>
          <w:rFonts w:ascii="Arial" w:eastAsia="Times New Roman" w:hAnsi="Arial" w:cs="Arial"/>
          <w:i/>
          <w:color w:val="auto"/>
          <w:sz w:val="20"/>
          <w:szCs w:val="20"/>
        </w:rPr>
      </w:pPr>
      <w:r w:rsidRPr="00321431">
        <w:rPr>
          <w:rFonts w:ascii="Arial" w:eastAsia="Times New Roman" w:hAnsi="Arial" w:cs="Arial"/>
          <w:i/>
          <w:color w:val="auto"/>
          <w:sz w:val="20"/>
          <w:szCs w:val="20"/>
        </w:rPr>
        <w:t>Yours sincerely,</w:t>
      </w:r>
    </w:p>
    <w:p w14:paraId="13925C83" w14:textId="77777777" w:rsidR="001004BA" w:rsidRPr="00321431" w:rsidRDefault="001004BA" w:rsidP="00321431">
      <w:pPr>
        <w:spacing w:after="0" w:line="240" w:lineRule="auto"/>
        <w:rPr>
          <w:rFonts w:ascii="Arial" w:eastAsia="Times New Roman" w:hAnsi="Arial" w:cs="Arial"/>
          <w:color w:val="auto"/>
          <w:szCs w:val="18"/>
        </w:rPr>
      </w:pPr>
    </w:p>
    <w:p w14:paraId="6F34B575" w14:textId="07B68821" w:rsidR="00E53EED" w:rsidRPr="00321431" w:rsidRDefault="00E53EED" w:rsidP="00321431">
      <w:pPr>
        <w:widowControl/>
        <w:suppressAutoHyphens w:val="0"/>
        <w:spacing w:after="0" w:line="240" w:lineRule="auto"/>
        <w:rPr>
          <w:rFonts w:ascii="Arial" w:hAnsi="Arial" w:cs="Arial"/>
          <w:b/>
          <w:sz w:val="20"/>
          <w:szCs w:val="20"/>
        </w:rPr>
      </w:pPr>
      <w:r w:rsidRPr="00321431">
        <w:rPr>
          <w:rFonts w:ascii="Arial" w:hAnsi="Arial" w:cs="Arial"/>
          <w:b/>
          <w:sz w:val="20"/>
          <w:szCs w:val="20"/>
        </w:rPr>
        <w:br w:type="page"/>
      </w:r>
    </w:p>
    <w:p w14:paraId="15D754DB" w14:textId="77777777" w:rsidR="0082127B" w:rsidRPr="00321431" w:rsidRDefault="0082127B" w:rsidP="00321431">
      <w:pPr>
        <w:pStyle w:val="AIBoxHeading"/>
        <w:shd w:val="clear" w:color="auto" w:fill="D9D9D9" w:themeFill="background1" w:themeFillShade="D9"/>
        <w:spacing w:line="240" w:lineRule="auto"/>
        <w:rPr>
          <w:rFonts w:ascii="Arial" w:hAnsi="Arial" w:cs="Arial"/>
          <w:b/>
          <w:sz w:val="32"/>
          <w:szCs w:val="32"/>
        </w:rPr>
      </w:pPr>
      <w:r w:rsidRPr="00321431">
        <w:rPr>
          <w:rFonts w:ascii="Arial" w:hAnsi="Arial" w:cs="Arial"/>
          <w:b/>
          <w:sz w:val="32"/>
          <w:szCs w:val="32"/>
        </w:rPr>
        <w:lastRenderedPageBreak/>
        <w:t>Additional information</w:t>
      </w:r>
    </w:p>
    <w:p w14:paraId="115BB598" w14:textId="77777777" w:rsidR="005D2C37" w:rsidRPr="00321431" w:rsidRDefault="005D2C37" w:rsidP="00321431">
      <w:pPr>
        <w:spacing w:line="240" w:lineRule="auto"/>
        <w:jc w:val="both"/>
        <w:rPr>
          <w:rFonts w:ascii="Arial" w:hAnsi="Arial" w:cs="Arial"/>
        </w:rPr>
      </w:pPr>
    </w:p>
    <w:p w14:paraId="3065F785" w14:textId="77777777" w:rsidR="00F32978" w:rsidRPr="00321431" w:rsidRDefault="00F32978" w:rsidP="00321431">
      <w:pPr>
        <w:spacing w:line="240" w:lineRule="auto"/>
        <w:rPr>
          <w:rFonts w:ascii="Arial" w:hAnsi="Arial" w:cs="Arial"/>
          <w:szCs w:val="18"/>
        </w:rPr>
      </w:pPr>
      <w:r w:rsidRPr="00321431">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w:t>
      </w:r>
      <w:proofErr w:type="gramStart"/>
      <w:r w:rsidRPr="00321431">
        <w:rPr>
          <w:rFonts w:ascii="Arial" w:hAnsi="Arial" w:cs="Arial"/>
          <w:szCs w:val="18"/>
        </w:rPr>
        <w:t>law, and</w:t>
      </w:r>
      <w:proofErr w:type="gramEnd"/>
      <w:r w:rsidRPr="00321431">
        <w:rPr>
          <w:rFonts w:ascii="Arial" w:hAnsi="Arial" w:cs="Arial"/>
          <w:szCs w:val="18"/>
        </w:rPr>
        <w:t xml:space="preserve">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52D57F7C" w14:textId="77777777" w:rsidR="00F32978" w:rsidRPr="00321431" w:rsidRDefault="00F32978" w:rsidP="00321431">
      <w:pPr>
        <w:spacing w:line="240" w:lineRule="auto"/>
        <w:rPr>
          <w:rFonts w:ascii="Arial" w:hAnsi="Arial" w:cs="Arial"/>
          <w:szCs w:val="18"/>
        </w:rPr>
      </w:pPr>
      <w:r w:rsidRPr="00321431">
        <w:rPr>
          <w:rFonts w:ascii="Arial" w:hAnsi="Arial" w:cs="Arial"/>
          <w:szCs w:val="18"/>
        </w:rPr>
        <w:t>In the morning of 15 February, law enforcement officials carried out searches of at least 20 homes of Jehovah’s Witnesses in Surgut, Khanty-</w:t>
      </w:r>
      <w:proofErr w:type="spellStart"/>
      <w:r w:rsidRPr="00321431">
        <w:rPr>
          <w:rFonts w:ascii="Arial" w:hAnsi="Arial" w:cs="Arial"/>
          <w:szCs w:val="18"/>
        </w:rPr>
        <w:t>Mansiisk</w:t>
      </w:r>
      <w:proofErr w:type="spellEnd"/>
      <w:r w:rsidRPr="00321431">
        <w:rPr>
          <w:rFonts w:ascii="Arial" w:hAnsi="Arial" w:cs="Arial"/>
          <w:szCs w:val="18"/>
        </w:rPr>
        <w:t xml:space="preserve"> Autonomous Region-</w:t>
      </w:r>
      <w:proofErr w:type="spellStart"/>
      <w:r w:rsidRPr="00321431">
        <w:rPr>
          <w:rFonts w:ascii="Arial" w:hAnsi="Arial" w:cs="Arial"/>
          <w:szCs w:val="18"/>
        </w:rPr>
        <w:t>Yugra</w:t>
      </w:r>
      <w:proofErr w:type="spellEnd"/>
      <w:r w:rsidRPr="00321431">
        <w:rPr>
          <w:rFonts w:ascii="Arial" w:hAnsi="Arial" w:cs="Arial"/>
          <w:szCs w:val="18"/>
        </w:rPr>
        <w:t>. After the house raids at least 40 people, including women and minors, were arrested and brought to the Investigation Committee in Surgut. There, FSB operatives and other security officials punched, kicked, suffocated and electrocuted with stun guns at least seven Jehovah’s Witnesses to extract “confessions” of participation in an “extremist organization”. Some victims reported threats of rape. According to victims and eyewitnesses, the screams of those subjected to ill-treatment were heard throughout the building. None of the officials and other visitors present (including, likely, state lawyers who had been called in to represent the victims) protested or tried to halt these activities.</w:t>
      </w:r>
    </w:p>
    <w:p w14:paraId="63888D8A" w14:textId="77777777" w:rsidR="00F32978" w:rsidRPr="00321431" w:rsidRDefault="00F32978" w:rsidP="00321431">
      <w:pPr>
        <w:spacing w:line="240" w:lineRule="auto"/>
        <w:rPr>
          <w:rFonts w:ascii="Arial" w:hAnsi="Arial" w:cs="Arial"/>
          <w:szCs w:val="18"/>
        </w:rPr>
      </w:pPr>
      <w:r w:rsidRPr="00321431">
        <w:rPr>
          <w:rFonts w:ascii="Arial" w:hAnsi="Arial" w:cs="Arial"/>
          <w:szCs w:val="18"/>
        </w:rPr>
        <w:t>One Jehovah Witness we interviewed stated that as his home was searched he was beaten and threatened with torture, intimidated during his interrogation and afterwards ill-treated. He also recounted procedural violations including denial of access to a lawyer of his choice.</w:t>
      </w:r>
    </w:p>
    <w:p w14:paraId="08AACAA4" w14:textId="77777777" w:rsidR="00F32978" w:rsidRPr="00321431" w:rsidRDefault="00F32978" w:rsidP="00321431">
      <w:pPr>
        <w:spacing w:line="240" w:lineRule="auto"/>
        <w:rPr>
          <w:rFonts w:ascii="Arial" w:hAnsi="Arial" w:cs="Arial"/>
          <w:szCs w:val="18"/>
        </w:rPr>
      </w:pPr>
      <w:r w:rsidRPr="00321431">
        <w:rPr>
          <w:rFonts w:ascii="Arial" w:hAnsi="Arial" w:cs="Arial"/>
          <w:szCs w:val="18"/>
        </w:rPr>
        <w:t>The initial response of the Russian authorities to the above was a blank and unsubstantiated denial. However, on 22 February, the Investigation Committee announced that they would conduct a preliminary examination of the reports of torture. Amnesty International welcomes this decision and calls on the Russian authorities to follow it with a full, impartial and effective official investigation and bring those responsible to justice.</w:t>
      </w:r>
    </w:p>
    <w:p w14:paraId="3B1D71D4" w14:textId="4AF4F29F" w:rsidR="00D23D90" w:rsidRPr="00321431" w:rsidRDefault="00F32978" w:rsidP="00321431">
      <w:pPr>
        <w:spacing w:line="240" w:lineRule="auto"/>
        <w:rPr>
          <w:rFonts w:ascii="Arial" w:hAnsi="Arial" w:cs="Arial"/>
          <w:szCs w:val="18"/>
        </w:rPr>
      </w:pPr>
      <w:r w:rsidRPr="00321431">
        <w:rPr>
          <w:rFonts w:ascii="Arial" w:hAnsi="Arial" w:cs="Arial"/>
          <w:szCs w:val="18"/>
        </w:rPr>
        <w:t>The Russian authorities must respect, protect, promote and fulfil the right to freedom of religion as enshrined in the country’s Constitution and human rights treaties to which Russia is a state party</w:t>
      </w:r>
      <w:r w:rsidR="001B6D7B" w:rsidRPr="00321431">
        <w:rPr>
          <w:rFonts w:ascii="Arial" w:hAnsi="Arial" w:cs="Arial"/>
          <w:szCs w:val="18"/>
        </w:rPr>
        <w:t>.</w:t>
      </w:r>
    </w:p>
    <w:p w14:paraId="22AFA8F1" w14:textId="77777777" w:rsidR="001004BA" w:rsidRPr="00321431" w:rsidRDefault="001004BA" w:rsidP="00321431">
      <w:pPr>
        <w:spacing w:line="240" w:lineRule="auto"/>
        <w:rPr>
          <w:rFonts w:ascii="Arial" w:hAnsi="Arial" w:cs="Arial"/>
          <w:szCs w:val="20"/>
          <w:lang w:eastAsia="en-US"/>
        </w:rPr>
      </w:pPr>
    </w:p>
    <w:p w14:paraId="44F78A38" w14:textId="76C7C6D5" w:rsidR="005D2C37" w:rsidRPr="00321431" w:rsidRDefault="005D2C37" w:rsidP="00321431">
      <w:pPr>
        <w:spacing w:after="0" w:line="240" w:lineRule="auto"/>
        <w:rPr>
          <w:rFonts w:ascii="Arial" w:hAnsi="Arial" w:cs="Arial"/>
          <w:b/>
          <w:sz w:val="20"/>
          <w:szCs w:val="20"/>
        </w:rPr>
      </w:pPr>
      <w:r w:rsidRPr="00321431">
        <w:rPr>
          <w:rFonts w:ascii="Arial" w:hAnsi="Arial" w:cs="Arial"/>
          <w:b/>
          <w:sz w:val="20"/>
          <w:szCs w:val="20"/>
        </w:rPr>
        <w:t>PREFERRED LANGUAGE TO ADDRESS TARGET:</w:t>
      </w:r>
      <w:r w:rsidR="0082127B" w:rsidRPr="00321431">
        <w:rPr>
          <w:rFonts w:ascii="Arial" w:hAnsi="Arial" w:cs="Arial"/>
          <w:b/>
          <w:sz w:val="20"/>
          <w:szCs w:val="20"/>
        </w:rPr>
        <w:t xml:space="preserve"> </w:t>
      </w:r>
      <w:r w:rsidR="00717592" w:rsidRPr="00321431">
        <w:rPr>
          <w:rFonts w:ascii="Arial" w:hAnsi="Arial" w:cs="Arial"/>
          <w:sz w:val="20"/>
          <w:szCs w:val="20"/>
        </w:rPr>
        <w:t>English</w:t>
      </w:r>
      <w:r w:rsidR="00D87D67" w:rsidRPr="00321431">
        <w:rPr>
          <w:rFonts w:ascii="Arial" w:hAnsi="Arial" w:cs="Arial"/>
          <w:sz w:val="20"/>
          <w:szCs w:val="20"/>
        </w:rPr>
        <w:t xml:space="preserve"> and</w:t>
      </w:r>
      <w:r w:rsidR="00717592" w:rsidRPr="00321431">
        <w:rPr>
          <w:rFonts w:ascii="Arial" w:hAnsi="Arial" w:cs="Arial"/>
          <w:sz w:val="20"/>
          <w:szCs w:val="20"/>
        </w:rPr>
        <w:t xml:space="preserve"> Russian</w:t>
      </w:r>
      <w:r w:rsidR="00D87D67" w:rsidRPr="00321431">
        <w:rPr>
          <w:rFonts w:ascii="Arial" w:hAnsi="Arial" w:cs="Arial"/>
          <w:sz w:val="20"/>
          <w:szCs w:val="20"/>
        </w:rPr>
        <w:t>.</w:t>
      </w:r>
    </w:p>
    <w:p w14:paraId="677E723D" w14:textId="77777777" w:rsidR="005D2C37" w:rsidRPr="00321431" w:rsidRDefault="005D2C37" w:rsidP="00321431">
      <w:pPr>
        <w:spacing w:after="0" w:line="240" w:lineRule="auto"/>
        <w:rPr>
          <w:rFonts w:ascii="Arial" w:hAnsi="Arial" w:cs="Arial"/>
          <w:color w:val="auto"/>
          <w:sz w:val="20"/>
          <w:szCs w:val="20"/>
        </w:rPr>
      </w:pPr>
      <w:r w:rsidRPr="00321431">
        <w:rPr>
          <w:rFonts w:ascii="Arial" w:hAnsi="Arial" w:cs="Arial"/>
          <w:sz w:val="20"/>
          <w:szCs w:val="20"/>
        </w:rPr>
        <w:t xml:space="preserve">You can also write in your own </w:t>
      </w:r>
      <w:r w:rsidRPr="00321431">
        <w:rPr>
          <w:rFonts w:ascii="Arial" w:hAnsi="Arial" w:cs="Arial"/>
          <w:color w:val="auto"/>
          <w:sz w:val="20"/>
          <w:szCs w:val="20"/>
        </w:rPr>
        <w:t>language.</w:t>
      </w:r>
    </w:p>
    <w:p w14:paraId="78F17D93" w14:textId="77777777" w:rsidR="005D2C37" w:rsidRPr="00321431" w:rsidRDefault="005D2C37" w:rsidP="00321431">
      <w:pPr>
        <w:spacing w:after="0" w:line="240" w:lineRule="auto"/>
        <w:rPr>
          <w:rFonts w:ascii="Arial" w:hAnsi="Arial" w:cs="Arial"/>
          <w:color w:val="auto"/>
          <w:sz w:val="20"/>
          <w:szCs w:val="20"/>
        </w:rPr>
      </w:pPr>
    </w:p>
    <w:p w14:paraId="636B746D" w14:textId="544A4F88" w:rsidR="005D2C37" w:rsidRPr="00321431" w:rsidRDefault="005D2C37" w:rsidP="00321431">
      <w:pPr>
        <w:spacing w:after="0" w:line="240" w:lineRule="auto"/>
        <w:rPr>
          <w:rFonts w:ascii="Arial" w:hAnsi="Arial" w:cs="Arial"/>
          <w:sz w:val="20"/>
          <w:szCs w:val="20"/>
        </w:rPr>
      </w:pPr>
      <w:r w:rsidRPr="00321431">
        <w:rPr>
          <w:rFonts w:ascii="Arial" w:hAnsi="Arial" w:cs="Arial"/>
          <w:b/>
          <w:sz w:val="20"/>
          <w:szCs w:val="20"/>
        </w:rPr>
        <w:t xml:space="preserve">PLEASE TAKE ACTION AS SOON AS POSSIBLE UNTIL: </w:t>
      </w:r>
      <w:r w:rsidR="008B4B7C" w:rsidRPr="00321431">
        <w:rPr>
          <w:rFonts w:ascii="Arial" w:hAnsi="Arial" w:cs="Arial"/>
          <w:sz w:val="20"/>
          <w:szCs w:val="20"/>
        </w:rPr>
        <w:t xml:space="preserve">11 </w:t>
      </w:r>
      <w:r w:rsidR="00F32978" w:rsidRPr="00321431">
        <w:rPr>
          <w:rFonts w:ascii="Arial" w:hAnsi="Arial" w:cs="Arial"/>
          <w:sz w:val="20"/>
          <w:szCs w:val="20"/>
        </w:rPr>
        <w:t>April</w:t>
      </w:r>
      <w:r w:rsidRPr="00321431">
        <w:rPr>
          <w:rFonts w:ascii="Arial" w:hAnsi="Arial" w:cs="Arial"/>
          <w:sz w:val="20"/>
          <w:szCs w:val="20"/>
        </w:rPr>
        <w:t xml:space="preserve"> 2019</w:t>
      </w:r>
    </w:p>
    <w:p w14:paraId="2C5E5589" w14:textId="77777777" w:rsidR="005D2C37" w:rsidRPr="00321431" w:rsidRDefault="005D2C37" w:rsidP="00321431">
      <w:pPr>
        <w:spacing w:after="0" w:line="240" w:lineRule="auto"/>
        <w:rPr>
          <w:rFonts w:ascii="Arial" w:hAnsi="Arial" w:cs="Arial"/>
          <w:sz w:val="20"/>
          <w:szCs w:val="20"/>
        </w:rPr>
      </w:pPr>
      <w:r w:rsidRPr="00321431">
        <w:rPr>
          <w:rFonts w:ascii="Arial" w:hAnsi="Arial" w:cs="Arial"/>
          <w:sz w:val="20"/>
          <w:szCs w:val="20"/>
        </w:rPr>
        <w:t>Please check with the Amnesty office in your country if you wish to send appeals after the deadline.</w:t>
      </w:r>
    </w:p>
    <w:p w14:paraId="3A043DBD" w14:textId="77777777" w:rsidR="005D2C37" w:rsidRPr="00321431" w:rsidRDefault="005D2C37" w:rsidP="00321431">
      <w:pPr>
        <w:spacing w:after="0" w:line="240" w:lineRule="auto"/>
        <w:rPr>
          <w:rFonts w:ascii="Arial" w:hAnsi="Arial" w:cs="Arial"/>
          <w:b/>
          <w:sz w:val="20"/>
          <w:szCs w:val="20"/>
        </w:rPr>
      </w:pPr>
    </w:p>
    <w:p w14:paraId="4FC154C0" w14:textId="419F9608" w:rsidR="005D2C37" w:rsidRPr="00321431" w:rsidRDefault="005D2C37" w:rsidP="00321431">
      <w:pPr>
        <w:spacing w:after="0" w:line="240" w:lineRule="auto"/>
        <w:rPr>
          <w:rFonts w:ascii="Arial" w:hAnsi="Arial" w:cs="Arial"/>
          <w:b/>
          <w:sz w:val="20"/>
          <w:szCs w:val="20"/>
        </w:rPr>
      </w:pPr>
      <w:r w:rsidRPr="00321431">
        <w:rPr>
          <w:rFonts w:ascii="Arial" w:hAnsi="Arial" w:cs="Arial"/>
          <w:b/>
          <w:sz w:val="20"/>
          <w:szCs w:val="20"/>
        </w:rPr>
        <w:t xml:space="preserve">NAME AND PRONOUN: </w:t>
      </w:r>
      <w:r w:rsidR="00F32978" w:rsidRPr="00321431">
        <w:rPr>
          <w:rFonts w:ascii="Arial" w:hAnsi="Arial" w:cs="Arial"/>
          <w:b/>
          <w:sz w:val="20"/>
          <w:szCs w:val="20"/>
        </w:rPr>
        <w:t xml:space="preserve">Sergei </w:t>
      </w:r>
      <w:proofErr w:type="spellStart"/>
      <w:r w:rsidR="00F32978" w:rsidRPr="00321431">
        <w:rPr>
          <w:rFonts w:ascii="Arial" w:hAnsi="Arial" w:cs="Arial"/>
          <w:b/>
          <w:sz w:val="20"/>
          <w:szCs w:val="20"/>
        </w:rPr>
        <w:t>Loginov</w:t>
      </w:r>
      <w:proofErr w:type="spellEnd"/>
      <w:r w:rsidR="00F32978" w:rsidRPr="00321431">
        <w:rPr>
          <w:rFonts w:ascii="Arial" w:hAnsi="Arial" w:cs="Arial"/>
          <w:b/>
          <w:sz w:val="20"/>
          <w:szCs w:val="20"/>
        </w:rPr>
        <w:t xml:space="preserve"> </w:t>
      </w:r>
      <w:r w:rsidR="00F32978" w:rsidRPr="00321431">
        <w:rPr>
          <w:rFonts w:ascii="Arial" w:hAnsi="Arial" w:cs="Arial"/>
          <w:sz w:val="20"/>
          <w:szCs w:val="20"/>
        </w:rPr>
        <w:t>(he/him),</w:t>
      </w:r>
      <w:r w:rsidR="00F32978" w:rsidRPr="00321431">
        <w:rPr>
          <w:rFonts w:ascii="Arial" w:hAnsi="Arial" w:cs="Arial"/>
          <w:b/>
          <w:sz w:val="20"/>
          <w:szCs w:val="20"/>
        </w:rPr>
        <w:t xml:space="preserve"> Artur </w:t>
      </w:r>
      <w:proofErr w:type="spellStart"/>
      <w:r w:rsidR="00F32978" w:rsidRPr="00321431">
        <w:rPr>
          <w:rFonts w:ascii="Arial" w:hAnsi="Arial" w:cs="Arial"/>
          <w:b/>
          <w:sz w:val="20"/>
          <w:szCs w:val="20"/>
        </w:rPr>
        <w:t>Severinchik</w:t>
      </w:r>
      <w:proofErr w:type="spellEnd"/>
      <w:r w:rsidR="00F32978" w:rsidRPr="00321431">
        <w:rPr>
          <w:rFonts w:ascii="Arial" w:hAnsi="Arial" w:cs="Arial"/>
          <w:b/>
          <w:sz w:val="20"/>
          <w:szCs w:val="20"/>
        </w:rPr>
        <w:t xml:space="preserve"> </w:t>
      </w:r>
      <w:r w:rsidR="00F32978" w:rsidRPr="00321431">
        <w:rPr>
          <w:rFonts w:ascii="Arial" w:hAnsi="Arial" w:cs="Arial"/>
          <w:sz w:val="20"/>
          <w:szCs w:val="20"/>
        </w:rPr>
        <w:t>(he/him) and</w:t>
      </w:r>
      <w:r w:rsidR="00F32978" w:rsidRPr="00321431">
        <w:rPr>
          <w:rFonts w:ascii="Arial" w:hAnsi="Arial" w:cs="Arial"/>
          <w:b/>
          <w:sz w:val="20"/>
          <w:szCs w:val="20"/>
        </w:rPr>
        <w:t xml:space="preserve"> Yevgeniy </w:t>
      </w:r>
      <w:proofErr w:type="spellStart"/>
      <w:r w:rsidR="00F32978" w:rsidRPr="00321431">
        <w:rPr>
          <w:rFonts w:ascii="Arial" w:hAnsi="Arial" w:cs="Arial"/>
          <w:b/>
          <w:sz w:val="20"/>
          <w:szCs w:val="20"/>
        </w:rPr>
        <w:t>Fedin</w:t>
      </w:r>
      <w:proofErr w:type="spellEnd"/>
      <w:r w:rsidR="00F32978" w:rsidRPr="00321431">
        <w:rPr>
          <w:rFonts w:ascii="Arial" w:hAnsi="Arial" w:cs="Arial"/>
          <w:b/>
          <w:sz w:val="20"/>
          <w:szCs w:val="20"/>
        </w:rPr>
        <w:t xml:space="preserve"> </w:t>
      </w:r>
      <w:r w:rsidR="00F32978" w:rsidRPr="00321431">
        <w:rPr>
          <w:rFonts w:ascii="Arial" w:hAnsi="Arial" w:cs="Arial"/>
          <w:sz w:val="20"/>
          <w:szCs w:val="20"/>
        </w:rPr>
        <w:t>(he/him).</w:t>
      </w:r>
    </w:p>
    <w:p w14:paraId="0CD61DE1" w14:textId="6D36BC14" w:rsidR="00B92AEC" w:rsidRPr="00321431" w:rsidRDefault="000C6196" w:rsidP="00321431">
      <w:pPr>
        <w:spacing w:line="240" w:lineRule="auto"/>
        <w:rPr>
          <w:rFonts w:ascii="Arial" w:hAnsi="Arial" w:cs="Arial"/>
        </w:rPr>
      </w:pPr>
      <w:r w:rsidRPr="00321431">
        <w:rPr>
          <w:rFonts w:ascii="Arial" w:hAnsi="Arial" w:cs="Arial"/>
        </w:rPr>
        <w:softHyphen/>
      </w:r>
      <w:r w:rsidRPr="00321431">
        <w:rPr>
          <w:rFonts w:ascii="Arial" w:hAnsi="Arial" w:cs="Arial"/>
        </w:rPr>
        <w:softHyphen/>
      </w:r>
      <w:r w:rsidRPr="00321431">
        <w:rPr>
          <w:rFonts w:ascii="Arial" w:hAnsi="Arial" w:cs="Arial"/>
        </w:rPr>
        <w:softHyphen/>
      </w:r>
      <w:r w:rsidRPr="00321431">
        <w:rPr>
          <w:rFonts w:ascii="Arial" w:hAnsi="Arial" w:cs="Arial"/>
        </w:rPr>
        <w:softHyphen/>
      </w:r>
      <w:r w:rsidRPr="00321431">
        <w:rPr>
          <w:rFonts w:ascii="Arial" w:hAnsi="Arial" w:cs="Arial"/>
        </w:rPr>
        <w:softHyphen/>
      </w:r>
    </w:p>
    <w:p w14:paraId="70F3D8E4" w14:textId="77777777" w:rsidR="001004BA" w:rsidRPr="00321431" w:rsidRDefault="001004BA" w:rsidP="00321431">
      <w:pPr>
        <w:spacing w:line="240" w:lineRule="auto"/>
        <w:rPr>
          <w:rFonts w:ascii="Arial" w:hAnsi="Arial" w:cs="Arial"/>
        </w:rPr>
      </w:pPr>
    </w:p>
    <w:sectPr w:rsidR="001004BA" w:rsidRPr="00321431" w:rsidSect="00321431">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A157" w14:textId="77777777" w:rsidR="00613B1E" w:rsidRDefault="00613B1E">
      <w:r>
        <w:separator/>
      </w:r>
    </w:p>
  </w:endnote>
  <w:endnote w:type="continuationSeparator" w:id="0">
    <w:p w14:paraId="5B7512B9" w14:textId="77777777" w:rsidR="00613B1E" w:rsidRDefault="0061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D0FD" w14:textId="392BD7EC" w:rsidR="00321431" w:rsidRDefault="00321431">
    <w:pPr>
      <w:pStyle w:val="Footer"/>
    </w:pPr>
    <w:r w:rsidRPr="009160F6">
      <w:rPr>
        <w:noProof/>
        <w:lang w:val="es-MX" w:eastAsia="es-MX"/>
      </w:rPr>
      <w:drawing>
        <wp:inline distT="0" distB="0" distL="0" distR="0" wp14:anchorId="62075711" wp14:editId="4EA41B5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D4B2" w14:textId="77777777" w:rsidR="00321431" w:rsidRPr="004D1533" w:rsidRDefault="00321431" w:rsidP="0032143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2E39B23" w14:textId="77777777" w:rsidR="00321431" w:rsidRPr="004D1533" w:rsidRDefault="00321431" w:rsidP="0032143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82A795" w14:textId="77777777" w:rsidR="00321431" w:rsidRDefault="0032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AD2F5" w14:textId="77777777" w:rsidR="00613B1E" w:rsidRDefault="00613B1E">
      <w:r>
        <w:separator/>
      </w:r>
    </w:p>
  </w:footnote>
  <w:footnote w:type="continuationSeparator" w:id="0">
    <w:p w14:paraId="52E54B44" w14:textId="77777777" w:rsidR="00613B1E" w:rsidRDefault="0061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83985DE"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Pr="00936E0D">
      <w:rPr>
        <w:rFonts w:ascii="Arial" w:hAnsi="Arial" w:cs="Arial"/>
        <w:sz w:val="16"/>
        <w:szCs w:val="16"/>
      </w:rPr>
      <w:t>Fifth</w:t>
    </w:r>
    <w:r w:rsidR="00370094" w:rsidRPr="00936E0D">
      <w:rPr>
        <w:rFonts w:ascii="Arial" w:hAnsi="Arial" w:cs="Arial"/>
        <w:sz w:val="16"/>
        <w:szCs w:val="16"/>
      </w:rPr>
      <w:t xml:space="preserve"> UA: </w:t>
    </w:r>
    <w:r w:rsidR="00F32978">
      <w:rPr>
        <w:rFonts w:ascii="Arial" w:hAnsi="Arial" w:cs="Arial"/>
        <w:sz w:val="16"/>
        <w:szCs w:val="16"/>
      </w:rPr>
      <w:t>29/19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F32978" w:rsidRPr="00F32978">
      <w:rPr>
        <w:rFonts w:ascii="Arial" w:hAnsi="Arial" w:cs="Arial"/>
        <w:sz w:val="16"/>
        <w:szCs w:val="16"/>
      </w:rPr>
      <w:t>EUR 46/9943/2019</w:t>
    </w:r>
    <w:r w:rsidR="00370094" w:rsidRPr="00936E0D">
      <w:rPr>
        <w:rFonts w:ascii="Arial" w:hAnsi="Arial" w:cs="Arial"/>
        <w:sz w:val="16"/>
        <w:szCs w:val="16"/>
      </w:rPr>
      <w:t xml:space="preserve"> </w:t>
    </w:r>
    <w:r w:rsidRPr="00936E0D">
      <w:rPr>
        <w:rFonts w:ascii="Arial" w:hAnsi="Arial" w:cs="Arial"/>
        <w:sz w:val="16"/>
        <w:szCs w:val="16"/>
      </w:rPr>
      <w:t>Russian Federation</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F32978">
      <w:rPr>
        <w:rFonts w:ascii="Arial" w:hAnsi="Arial" w:cs="Arial"/>
        <w:sz w:val="16"/>
        <w:szCs w:val="16"/>
      </w:rPr>
      <w:t>28</w:t>
    </w:r>
    <w:r w:rsidR="008B4B7C" w:rsidRPr="00936E0D">
      <w:rPr>
        <w:rFonts w:ascii="Arial" w:hAnsi="Arial" w:cs="Arial"/>
        <w:sz w:val="16"/>
        <w:szCs w:val="16"/>
      </w:rPr>
      <w:t xml:space="preserve"> February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2143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13B1E"/>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3123"/>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1A9B"/>
    <w:rsid w:val="0097218E"/>
    <w:rsid w:val="00980425"/>
    <w:rsid w:val="00991C69"/>
    <w:rsid w:val="009923C0"/>
    <w:rsid w:val="009A0B9D"/>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297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rusembusa@mi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sledcom_rf?lang=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rus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4EB6-1F49-4013-98EC-09924267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2019-03-01T17:51:00Z</dcterms:created>
  <dcterms:modified xsi:type="dcterms:W3CDTF">2019-03-01T17:51:00Z</dcterms:modified>
</cp:coreProperties>
</file>