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91501" w:rsidRPr="00564E62" w:rsidRDefault="00F91501" w:rsidP="00564E62">
      <w:pPr>
        <w:pStyle w:val="AIUrgentActionTopHeading"/>
        <w:tabs>
          <w:tab w:val="clear" w:pos="567"/>
        </w:tabs>
        <w:spacing w:line="240" w:lineRule="auto"/>
        <w:rPr>
          <w:rFonts w:cs="Arial"/>
          <w:sz w:val="100"/>
          <w:szCs w:val="100"/>
        </w:rPr>
      </w:pPr>
      <w:r w:rsidRPr="00564E62">
        <w:rPr>
          <w:rFonts w:cs="Arial"/>
          <w:sz w:val="100"/>
          <w:szCs w:val="100"/>
          <w:highlight w:val="yellow"/>
        </w:rPr>
        <w:t>URGENT ACTION</w:t>
      </w:r>
    </w:p>
    <w:p w:rsidR="00F91501" w:rsidRPr="00564E62" w:rsidRDefault="00F91501" w:rsidP="00564E62">
      <w:pPr>
        <w:pStyle w:val="Default"/>
        <w:ind w:left="-283"/>
        <w:rPr>
          <w:b/>
          <w:sz w:val="28"/>
          <w:szCs w:val="28"/>
        </w:rPr>
      </w:pPr>
    </w:p>
    <w:p w:rsidR="00F91501" w:rsidRPr="00564E62" w:rsidRDefault="00F91501" w:rsidP="00564E62">
      <w:pPr>
        <w:spacing w:after="0" w:line="240" w:lineRule="auto"/>
        <w:rPr>
          <w:rFonts w:ascii="Arial" w:hAnsi="Arial" w:cs="Arial"/>
          <w:b/>
          <w:i/>
          <w:sz w:val="33"/>
          <w:szCs w:val="33"/>
          <w:lang w:eastAsia="es-MX"/>
        </w:rPr>
      </w:pPr>
      <w:r w:rsidRPr="00564E62">
        <w:rPr>
          <w:rFonts w:ascii="Arial" w:hAnsi="Arial" w:cs="Arial"/>
          <w:b/>
          <w:sz w:val="33"/>
          <w:szCs w:val="33"/>
          <w:lang w:eastAsia="es-MX"/>
        </w:rPr>
        <w:t xml:space="preserve">CONSTANT SURVEILLANCE IMPACTS LAWYER’S HEALTH </w:t>
      </w:r>
    </w:p>
    <w:p w:rsidR="00F91501" w:rsidRPr="00564E62" w:rsidRDefault="00F91501" w:rsidP="00564E62">
      <w:pPr>
        <w:spacing w:after="0" w:line="240" w:lineRule="auto"/>
        <w:rPr>
          <w:rFonts w:ascii="Arial" w:hAnsi="Arial" w:cs="Arial"/>
          <w:b/>
          <w:i/>
          <w:sz w:val="22"/>
          <w:szCs w:val="22"/>
          <w:lang w:eastAsia="es-MX"/>
        </w:rPr>
      </w:pPr>
      <w:r w:rsidRPr="00564E62">
        <w:rPr>
          <w:rFonts w:ascii="Arial" w:hAnsi="Arial" w:cs="Arial"/>
          <w:b/>
          <w:sz w:val="22"/>
          <w:szCs w:val="22"/>
          <w:lang w:eastAsia="es-MX"/>
        </w:rPr>
        <w:t xml:space="preserve">Human rights lawyer Jiang </w:t>
      </w:r>
      <w:proofErr w:type="spellStart"/>
      <w:r w:rsidRPr="00564E62">
        <w:rPr>
          <w:rFonts w:ascii="Arial" w:hAnsi="Arial" w:cs="Arial"/>
          <w:b/>
          <w:sz w:val="22"/>
          <w:szCs w:val="22"/>
          <w:lang w:eastAsia="es-MX"/>
        </w:rPr>
        <w:t>Tianyong</w:t>
      </w:r>
      <w:proofErr w:type="spellEnd"/>
      <w:r w:rsidRPr="00564E62">
        <w:rPr>
          <w:rFonts w:ascii="Arial" w:hAnsi="Arial" w:cs="Arial"/>
          <w:b/>
          <w:sz w:val="22"/>
          <w:szCs w:val="22"/>
          <w:lang w:eastAsia="es-MX"/>
        </w:rPr>
        <w:t xml:space="preserve"> remains under heavy surveillance, despite having been released from prison in February 2019. The ongoing interference by authorities has meant that he is unable to access appropriate medical treatment. </w:t>
      </w:r>
      <w:r w:rsidRPr="00564E62">
        <w:rPr>
          <w:rFonts w:ascii="Arial" w:hAnsi="Arial" w:cs="Arial"/>
          <w:b/>
          <w:sz w:val="22"/>
          <w:szCs w:val="22"/>
        </w:rPr>
        <w:t xml:space="preserve">Jiang </w:t>
      </w:r>
      <w:proofErr w:type="spellStart"/>
      <w:r w:rsidRPr="00564E62">
        <w:rPr>
          <w:rFonts w:ascii="Arial" w:hAnsi="Arial" w:cs="Arial"/>
          <w:b/>
          <w:sz w:val="22"/>
          <w:szCs w:val="22"/>
        </w:rPr>
        <w:t>Tianyong</w:t>
      </w:r>
      <w:proofErr w:type="spellEnd"/>
      <w:r w:rsidRPr="00564E62">
        <w:rPr>
          <w:rFonts w:ascii="Arial" w:hAnsi="Arial" w:cs="Arial"/>
          <w:b/>
          <w:sz w:val="22"/>
          <w:szCs w:val="22"/>
        </w:rPr>
        <w:t xml:space="preserve"> requires immediate access to adequate healthcare, as the consequences of being tortured in prison continue to impact his health.</w:t>
      </w:r>
      <w:r w:rsidRPr="00564E62">
        <w:rPr>
          <w:rFonts w:ascii="Arial" w:hAnsi="Arial" w:cs="Arial"/>
          <w:i/>
          <w:sz w:val="22"/>
          <w:szCs w:val="22"/>
        </w:rPr>
        <w:t xml:space="preserve"> </w:t>
      </w:r>
      <w:r w:rsidRPr="00564E62" w:rsidDel="00252275">
        <w:rPr>
          <w:rFonts w:ascii="Arial" w:hAnsi="Arial" w:cs="Arial"/>
          <w:b/>
          <w:i/>
          <w:sz w:val="22"/>
          <w:szCs w:val="22"/>
          <w:lang w:eastAsia="es-MX"/>
        </w:rPr>
        <w:t xml:space="preserve"> </w:t>
      </w:r>
    </w:p>
    <w:p w:rsidR="00F91501" w:rsidRPr="00564E62" w:rsidRDefault="00F91501" w:rsidP="00564E62">
      <w:pPr>
        <w:spacing w:after="0" w:line="240" w:lineRule="auto"/>
        <w:ind w:left="-283"/>
        <w:rPr>
          <w:rFonts w:ascii="Arial" w:hAnsi="Arial" w:cs="Arial"/>
          <w:b/>
          <w:i/>
          <w:lang w:eastAsia="es-MX"/>
        </w:rPr>
      </w:pPr>
    </w:p>
    <w:p w:rsidR="00564E62" w:rsidRPr="0007751F" w:rsidRDefault="00564E62" w:rsidP="00564E62">
      <w:pPr>
        <w:rPr>
          <w:rFonts w:ascii="Arial" w:hAnsi="Arial" w:cs="Arial"/>
          <w:b/>
          <w:sz w:val="20"/>
          <w:szCs w:val="20"/>
        </w:rPr>
      </w:pPr>
      <w:r w:rsidRPr="0007751F">
        <w:rPr>
          <w:rFonts w:ascii="Arial" w:hAnsi="Arial" w:cs="Arial"/>
          <w:b/>
          <w:sz w:val="20"/>
          <w:szCs w:val="20"/>
        </w:rPr>
        <w:t xml:space="preserve">TAKE ACTION: </w:t>
      </w:r>
    </w:p>
    <w:p w:rsidR="00564E62" w:rsidRPr="004D1533" w:rsidRDefault="00564E62" w:rsidP="00564E62">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564E62" w:rsidRPr="004D1533" w:rsidRDefault="00564E62" w:rsidP="00564E62">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141.17</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F91501" w:rsidRPr="00564E62" w:rsidRDefault="00F91501" w:rsidP="00564E62">
      <w:pPr>
        <w:spacing w:after="0" w:line="240" w:lineRule="auto"/>
        <w:ind w:left="-283"/>
        <w:rPr>
          <w:rFonts w:ascii="Arial" w:hAnsi="Arial" w:cs="Arial"/>
          <w:b/>
          <w:i/>
          <w:lang w:eastAsia="es-MX"/>
        </w:rPr>
      </w:pPr>
      <w:r w:rsidRPr="00564E62">
        <w:rPr>
          <w:rFonts w:ascii="Arial" w:hAnsi="Arial" w:cs="Arial"/>
          <w:b/>
          <w:i/>
          <w:noProof/>
          <w:lang w:eastAsia="es-MX"/>
        </w:rPr>
        <mc:AlternateContent>
          <mc:Choice Requires="wps">
            <w:drawing>
              <wp:anchor distT="0" distB="0" distL="114300" distR="114300" simplePos="0" relativeHeight="251659264" behindDoc="0" locked="0" layoutInCell="1" allowOverlap="1" wp14:anchorId="27BB23BC" wp14:editId="5156B2CC">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F4FF1"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rsidR="0007737A" w:rsidRDefault="0007737A" w:rsidP="00564E62">
      <w:pPr>
        <w:spacing w:after="0" w:line="240" w:lineRule="auto"/>
        <w:rPr>
          <w:rFonts w:ascii="Arial" w:hAnsi="Arial" w:cs="Arial"/>
          <w:b/>
          <w:szCs w:val="18"/>
          <w:lang w:eastAsia="es-MX"/>
        </w:rPr>
        <w:sectPr w:rsidR="0007737A" w:rsidSect="00564E62">
          <w:headerReference w:type="default" r:id="rId9"/>
          <w:footerReference w:type="default" r:id="rId10"/>
          <w:footnotePr>
            <w:pos w:val="beneathText"/>
          </w:footnotePr>
          <w:endnotePr>
            <w:numFmt w:val="decimal"/>
          </w:endnotePr>
          <w:pgSz w:w="12240" w:h="15840" w:code="1"/>
          <w:pgMar w:top="720" w:right="720" w:bottom="1800" w:left="720" w:header="709" w:footer="567" w:gutter="0"/>
          <w:cols w:space="360"/>
          <w:docGrid w:linePitch="360" w:charSpace="32320"/>
        </w:sectPr>
      </w:pPr>
    </w:p>
    <w:p w:rsidR="00F91501" w:rsidRPr="00564E62" w:rsidRDefault="00F91501" w:rsidP="00564E62">
      <w:pPr>
        <w:spacing w:after="0" w:line="240" w:lineRule="auto"/>
        <w:rPr>
          <w:rFonts w:ascii="Arial" w:hAnsi="Arial" w:cs="Arial"/>
          <w:b/>
          <w:szCs w:val="18"/>
          <w:lang w:eastAsia="es-MX"/>
        </w:rPr>
      </w:pPr>
      <w:r w:rsidRPr="00564E62">
        <w:rPr>
          <w:rFonts w:ascii="Arial" w:hAnsi="Arial" w:cs="Arial"/>
          <w:b/>
          <w:szCs w:val="18"/>
          <w:lang w:eastAsia="es-MX"/>
        </w:rPr>
        <w:t xml:space="preserve">Director Zhou </w:t>
      </w:r>
      <w:proofErr w:type="spellStart"/>
      <w:r w:rsidRPr="00564E62">
        <w:rPr>
          <w:rFonts w:ascii="Arial" w:hAnsi="Arial" w:cs="Arial"/>
          <w:b/>
          <w:szCs w:val="18"/>
          <w:lang w:eastAsia="es-MX"/>
        </w:rPr>
        <w:t>Conggui</w:t>
      </w:r>
      <w:proofErr w:type="spellEnd"/>
    </w:p>
    <w:p w:rsidR="00F91501" w:rsidRPr="00564E62" w:rsidRDefault="00F91501" w:rsidP="00564E62">
      <w:pPr>
        <w:spacing w:after="0" w:line="240" w:lineRule="auto"/>
        <w:rPr>
          <w:rFonts w:ascii="Arial" w:hAnsi="Arial" w:cs="Arial"/>
          <w:szCs w:val="18"/>
          <w:lang w:eastAsia="es-MX"/>
        </w:rPr>
      </w:pPr>
      <w:proofErr w:type="spellStart"/>
      <w:r w:rsidRPr="00564E62">
        <w:rPr>
          <w:rFonts w:ascii="Arial" w:hAnsi="Arial" w:cs="Arial"/>
          <w:szCs w:val="18"/>
          <w:lang w:eastAsia="es-MX"/>
        </w:rPr>
        <w:t>Luoshan</w:t>
      </w:r>
      <w:proofErr w:type="spellEnd"/>
      <w:r w:rsidRPr="00564E62">
        <w:rPr>
          <w:rFonts w:ascii="Arial" w:hAnsi="Arial" w:cs="Arial"/>
          <w:szCs w:val="18"/>
          <w:lang w:eastAsia="es-MX"/>
        </w:rPr>
        <w:t xml:space="preserve"> County Public Security Bureau</w:t>
      </w:r>
    </w:p>
    <w:p w:rsidR="00F91501" w:rsidRPr="00564E62" w:rsidRDefault="00F91501" w:rsidP="00564E62">
      <w:pPr>
        <w:spacing w:after="0" w:line="240" w:lineRule="auto"/>
        <w:rPr>
          <w:rFonts w:ascii="Arial" w:hAnsi="Arial" w:cs="Arial"/>
          <w:szCs w:val="18"/>
        </w:rPr>
      </w:pPr>
      <w:proofErr w:type="spellStart"/>
      <w:r w:rsidRPr="00564E62">
        <w:rPr>
          <w:rFonts w:ascii="Arial" w:hAnsi="Arial" w:cs="Arial"/>
          <w:szCs w:val="18"/>
          <w:lang w:eastAsia="es-MX"/>
        </w:rPr>
        <w:t>Xingzhen</w:t>
      </w:r>
      <w:r w:rsidRPr="00564E62">
        <w:rPr>
          <w:rFonts w:ascii="Arial" w:hAnsi="Arial" w:cs="Arial"/>
          <w:szCs w:val="18"/>
        </w:rPr>
        <w:t>g</w:t>
      </w:r>
      <w:proofErr w:type="spellEnd"/>
      <w:r w:rsidRPr="00564E62">
        <w:rPr>
          <w:rFonts w:ascii="Arial" w:hAnsi="Arial" w:cs="Arial"/>
          <w:szCs w:val="18"/>
        </w:rPr>
        <w:t xml:space="preserve"> </w:t>
      </w:r>
      <w:proofErr w:type="spellStart"/>
      <w:r w:rsidRPr="00564E62">
        <w:rPr>
          <w:rFonts w:ascii="Arial" w:hAnsi="Arial" w:cs="Arial"/>
          <w:szCs w:val="18"/>
        </w:rPr>
        <w:t>Dadao</w:t>
      </w:r>
      <w:proofErr w:type="spellEnd"/>
      <w:r w:rsidRPr="00564E62">
        <w:rPr>
          <w:rFonts w:ascii="Arial" w:hAnsi="Arial" w:cs="Arial"/>
          <w:szCs w:val="18"/>
        </w:rPr>
        <w:t xml:space="preserve"> 16</w:t>
      </w:r>
    </w:p>
    <w:p w:rsidR="00F91501" w:rsidRPr="00564E62" w:rsidRDefault="00F91501" w:rsidP="00564E62">
      <w:pPr>
        <w:spacing w:after="0" w:line="240" w:lineRule="auto"/>
        <w:rPr>
          <w:rFonts w:ascii="Arial" w:hAnsi="Arial" w:cs="Arial"/>
          <w:szCs w:val="18"/>
        </w:rPr>
      </w:pPr>
      <w:proofErr w:type="spellStart"/>
      <w:r w:rsidRPr="00564E62">
        <w:rPr>
          <w:rFonts w:ascii="Arial" w:hAnsi="Arial" w:cs="Arial"/>
          <w:szCs w:val="18"/>
        </w:rPr>
        <w:t>Luoshan</w:t>
      </w:r>
      <w:proofErr w:type="spellEnd"/>
      <w:r w:rsidRPr="00564E62">
        <w:rPr>
          <w:rFonts w:ascii="Arial" w:hAnsi="Arial" w:cs="Arial"/>
          <w:szCs w:val="18"/>
        </w:rPr>
        <w:t xml:space="preserve"> Xian, Xinyang Shi</w:t>
      </w:r>
    </w:p>
    <w:p w:rsidR="00F91501" w:rsidRPr="00564E62" w:rsidRDefault="00F91501" w:rsidP="00564E62">
      <w:pPr>
        <w:spacing w:after="0" w:line="240" w:lineRule="auto"/>
        <w:rPr>
          <w:rFonts w:ascii="Arial" w:hAnsi="Arial" w:cs="Arial"/>
          <w:szCs w:val="18"/>
        </w:rPr>
      </w:pPr>
      <w:r w:rsidRPr="00564E62">
        <w:rPr>
          <w:rFonts w:ascii="Arial" w:hAnsi="Arial" w:cs="Arial"/>
          <w:szCs w:val="18"/>
        </w:rPr>
        <w:t xml:space="preserve">Henan Sheng, China </w:t>
      </w:r>
    </w:p>
    <w:p w:rsidR="00F91501" w:rsidRDefault="00F91501" w:rsidP="00564E62">
      <w:pPr>
        <w:spacing w:after="0" w:line="240" w:lineRule="auto"/>
        <w:rPr>
          <w:rFonts w:ascii="Arial" w:hAnsi="Arial" w:cs="Arial"/>
          <w:szCs w:val="18"/>
        </w:rPr>
      </w:pPr>
      <w:r w:rsidRPr="00564E62">
        <w:rPr>
          <w:rFonts w:ascii="Arial" w:hAnsi="Arial" w:cs="Arial"/>
          <w:szCs w:val="18"/>
        </w:rPr>
        <w:t xml:space="preserve">Email: </w:t>
      </w:r>
      <w:hyperlink r:id="rId11" w:history="1">
        <w:r w:rsidR="00564E62" w:rsidRPr="00564E62">
          <w:rPr>
            <w:rStyle w:val="Hyperlink"/>
            <w:rFonts w:ascii="Arial" w:hAnsi="Arial" w:cs="Arial" w:hint="eastAsia"/>
            <w:szCs w:val="18"/>
          </w:rPr>
          <w:t>luoshangov@163.com</w:t>
        </w:r>
      </w:hyperlink>
    </w:p>
    <w:p w:rsidR="00564E62" w:rsidRDefault="00564E62" w:rsidP="00564E62">
      <w:pPr>
        <w:spacing w:after="0" w:line="240" w:lineRule="auto"/>
        <w:rPr>
          <w:rFonts w:ascii="Arial" w:hAnsi="Arial" w:cs="Arial"/>
          <w:szCs w:val="18"/>
        </w:rPr>
      </w:pPr>
    </w:p>
    <w:p w:rsidR="0007737A" w:rsidRPr="0007737A" w:rsidRDefault="0007737A" w:rsidP="0007737A">
      <w:pPr>
        <w:spacing w:after="0" w:line="240" w:lineRule="auto"/>
        <w:rPr>
          <w:rFonts w:ascii="Arial" w:hAnsi="Arial" w:cs="Arial"/>
          <w:b/>
          <w:szCs w:val="18"/>
        </w:rPr>
      </w:pPr>
      <w:r w:rsidRPr="0007737A">
        <w:rPr>
          <w:rFonts w:ascii="Arial" w:hAnsi="Arial" w:cs="Arial"/>
          <w:b/>
          <w:szCs w:val="18"/>
        </w:rPr>
        <w:t xml:space="preserve">Ambassador Cui </w:t>
      </w:r>
      <w:proofErr w:type="spellStart"/>
      <w:r w:rsidRPr="0007737A">
        <w:rPr>
          <w:rFonts w:ascii="Arial" w:hAnsi="Arial" w:cs="Arial"/>
          <w:b/>
          <w:szCs w:val="18"/>
        </w:rPr>
        <w:t>Tiankai</w:t>
      </w:r>
      <w:proofErr w:type="spellEnd"/>
    </w:p>
    <w:p w:rsidR="0007737A" w:rsidRPr="0007737A" w:rsidRDefault="0007737A" w:rsidP="0007737A">
      <w:pPr>
        <w:spacing w:after="0" w:line="240" w:lineRule="auto"/>
        <w:rPr>
          <w:rFonts w:ascii="Arial" w:hAnsi="Arial" w:cs="Arial"/>
          <w:szCs w:val="18"/>
        </w:rPr>
      </w:pPr>
      <w:r w:rsidRPr="0007737A">
        <w:rPr>
          <w:rFonts w:ascii="Arial" w:hAnsi="Arial" w:cs="Arial"/>
          <w:szCs w:val="18"/>
        </w:rPr>
        <w:t>Embassy of the People’s Republic of China</w:t>
      </w:r>
    </w:p>
    <w:p w:rsidR="0007737A" w:rsidRPr="0007737A" w:rsidRDefault="0007737A" w:rsidP="0007737A">
      <w:pPr>
        <w:spacing w:after="0" w:line="240" w:lineRule="auto"/>
        <w:rPr>
          <w:rFonts w:ascii="Arial" w:hAnsi="Arial" w:cs="Arial"/>
          <w:szCs w:val="18"/>
        </w:rPr>
      </w:pPr>
      <w:r w:rsidRPr="0007737A">
        <w:rPr>
          <w:rFonts w:ascii="Arial" w:hAnsi="Arial" w:cs="Arial"/>
          <w:szCs w:val="18"/>
        </w:rPr>
        <w:t>3505 International Place NW, Washington DC 20008</w:t>
      </w:r>
    </w:p>
    <w:p w:rsidR="0007737A" w:rsidRPr="0007737A" w:rsidRDefault="0007737A" w:rsidP="0007737A">
      <w:pPr>
        <w:spacing w:after="0" w:line="240" w:lineRule="auto"/>
        <w:rPr>
          <w:rFonts w:ascii="Arial" w:hAnsi="Arial" w:cs="Arial"/>
          <w:szCs w:val="18"/>
        </w:rPr>
      </w:pPr>
      <w:r w:rsidRPr="0007737A">
        <w:rPr>
          <w:rFonts w:ascii="Arial" w:hAnsi="Arial" w:cs="Arial"/>
          <w:szCs w:val="18"/>
        </w:rPr>
        <w:t>Phone: 202 495 2266 I Fax: 202 495 2138</w:t>
      </w:r>
    </w:p>
    <w:p w:rsidR="0007737A" w:rsidRPr="0007737A" w:rsidRDefault="0007737A" w:rsidP="0007737A">
      <w:pPr>
        <w:spacing w:after="0" w:line="240" w:lineRule="auto"/>
        <w:rPr>
          <w:rFonts w:ascii="Arial" w:hAnsi="Arial" w:cs="Arial"/>
          <w:szCs w:val="18"/>
        </w:rPr>
      </w:pPr>
      <w:r w:rsidRPr="0007737A">
        <w:rPr>
          <w:rFonts w:ascii="Arial" w:hAnsi="Arial" w:cs="Arial"/>
          <w:szCs w:val="18"/>
        </w:rPr>
        <w:t xml:space="preserve">Email: </w:t>
      </w:r>
      <w:hyperlink r:id="rId12" w:history="1">
        <w:r w:rsidRPr="00943210">
          <w:rPr>
            <w:rStyle w:val="Hyperlink"/>
            <w:rFonts w:ascii="Arial" w:hAnsi="Arial" w:cs="Arial"/>
            <w:szCs w:val="18"/>
          </w:rPr>
          <w:t>chinaembpress_us@mfa.gov.cn</w:t>
        </w:r>
      </w:hyperlink>
      <w:r>
        <w:rPr>
          <w:rFonts w:ascii="Arial" w:hAnsi="Arial" w:cs="Arial"/>
          <w:szCs w:val="18"/>
        </w:rPr>
        <w:t xml:space="preserve"> </w:t>
      </w:r>
    </w:p>
    <w:p w:rsidR="00564E62" w:rsidRPr="00564E62" w:rsidRDefault="0007737A" w:rsidP="0007737A">
      <w:pPr>
        <w:spacing w:after="0" w:line="240" w:lineRule="auto"/>
        <w:rPr>
          <w:rFonts w:ascii="Arial" w:hAnsi="Arial" w:cs="Arial"/>
          <w:szCs w:val="18"/>
        </w:rPr>
      </w:pPr>
      <w:r w:rsidRPr="0007737A">
        <w:rPr>
          <w:rFonts w:ascii="Arial" w:hAnsi="Arial" w:cs="Arial"/>
          <w:szCs w:val="18"/>
        </w:rPr>
        <w:t>Salutation: Dear Ambassador</w:t>
      </w:r>
    </w:p>
    <w:p w:rsidR="0007737A" w:rsidRDefault="0007737A" w:rsidP="00564E62">
      <w:pPr>
        <w:spacing w:after="0" w:line="240" w:lineRule="auto"/>
        <w:rPr>
          <w:rFonts w:ascii="Arial" w:hAnsi="Arial" w:cs="Arial"/>
          <w:sz w:val="20"/>
          <w:szCs w:val="20"/>
        </w:rPr>
        <w:sectPr w:rsidR="0007737A" w:rsidSect="0007737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rsidR="00F91501" w:rsidRPr="00564E62" w:rsidRDefault="00F91501" w:rsidP="00564E62">
      <w:pPr>
        <w:spacing w:after="0" w:line="240" w:lineRule="auto"/>
        <w:rPr>
          <w:rFonts w:ascii="Arial" w:hAnsi="Arial" w:cs="Arial"/>
          <w:sz w:val="20"/>
          <w:szCs w:val="20"/>
        </w:rPr>
      </w:pPr>
      <w:r w:rsidRPr="00564E62">
        <w:rPr>
          <w:rFonts w:ascii="Arial" w:hAnsi="Arial" w:cs="Arial"/>
          <w:sz w:val="20"/>
          <w:szCs w:val="20"/>
        </w:rPr>
        <w:t>Dear Director,</w:t>
      </w:r>
    </w:p>
    <w:p w:rsidR="00564E62" w:rsidRPr="00564E62" w:rsidRDefault="00564E62" w:rsidP="00564E62">
      <w:pPr>
        <w:spacing w:after="0" w:line="240" w:lineRule="auto"/>
        <w:rPr>
          <w:rFonts w:ascii="Arial" w:hAnsi="Arial" w:cs="Arial"/>
          <w:sz w:val="20"/>
          <w:szCs w:val="20"/>
        </w:rPr>
      </w:pPr>
    </w:p>
    <w:p w:rsidR="00F91501" w:rsidRPr="00564E62" w:rsidRDefault="00F91501" w:rsidP="00564E62">
      <w:pPr>
        <w:spacing w:after="0" w:line="240" w:lineRule="auto"/>
        <w:rPr>
          <w:rFonts w:ascii="Arial" w:hAnsi="Arial" w:cs="Arial"/>
          <w:sz w:val="20"/>
          <w:szCs w:val="20"/>
        </w:rPr>
      </w:pPr>
      <w:r w:rsidRPr="00564E62">
        <w:rPr>
          <w:rFonts w:ascii="Arial" w:hAnsi="Arial" w:cs="Arial"/>
          <w:sz w:val="20"/>
          <w:szCs w:val="20"/>
        </w:rPr>
        <w:t xml:space="preserve">According to human rights lawyer Jiang </w:t>
      </w:r>
      <w:proofErr w:type="spellStart"/>
      <w:r w:rsidRPr="00564E62">
        <w:rPr>
          <w:rFonts w:ascii="Arial" w:hAnsi="Arial" w:cs="Arial"/>
          <w:sz w:val="20"/>
          <w:szCs w:val="20"/>
        </w:rPr>
        <w:t>Tianyong’s</w:t>
      </w:r>
      <w:proofErr w:type="spellEnd"/>
      <w:r w:rsidRPr="00564E62">
        <w:rPr>
          <w:rFonts w:ascii="Arial" w:hAnsi="Arial" w:cs="Arial"/>
          <w:sz w:val="20"/>
          <w:szCs w:val="20"/>
        </w:rPr>
        <w:t xml:space="preserve"> wife </w:t>
      </w:r>
      <w:proofErr w:type="spellStart"/>
      <w:r w:rsidRPr="00564E62">
        <w:rPr>
          <w:rFonts w:ascii="Arial" w:hAnsi="Arial" w:cs="Arial"/>
          <w:sz w:val="20"/>
          <w:szCs w:val="20"/>
        </w:rPr>
        <w:t>Jin</w:t>
      </w:r>
      <w:proofErr w:type="spellEnd"/>
      <w:r w:rsidRPr="00564E62">
        <w:rPr>
          <w:rFonts w:ascii="Arial" w:hAnsi="Arial" w:cs="Arial"/>
          <w:sz w:val="20"/>
          <w:szCs w:val="20"/>
        </w:rPr>
        <w:t xml:space="preserve"> </w:t>
      </w:r>
      <w:proofErr w:type="spellStart"/>
      <w:r w:rsidRPr="00564E62">
        <w:rPr>
          <w:rFonts w:ascii="Arial" w:hAnsi="Arial" w:cs="Arial"/>
          <w:sz w:val="20"/>
          <w:szCs w:val="20"/>
        </w:rPr>
        <w:t>Bianling</w:t>
      </w:r>
      <w:proofErr w:type="spellEnd"/>
      <w:r w:rsidRPr="00564E62">
        <w:rPr>
          <w:rFonts w:ascii="Arial" w:hAnsi="Arial" w:cs="Arial"/>
          <w:sz w:val="20"/>
          <w:szCs w:val="20"/>
        </w:rPr>
        <w:t xml:space="preserve">, Jiang remains under heavy surveillance, despite having been released from prison </w:t>
      </w:r>
      <w:r w:rsidRPr="00564E62">
        <w:rPr>
          <w:rStyle w:val="CommentReference"/>
          <w:rFonts w:ascii="Arial" w:hAnsi="Arial" w:cs="Arial"/>
          <w:sz w:val="20"/>
          <w:szCs w:val="20"/>
        </w:rPr>
        <w:t>on 28 February</w:t>
      </w:r>
      <w:r w:rsidRPr="00564E62">
        <w:rPr>
          <w:rFonts w:ascii="Arial" w:hAnsi="Arial" w:cs="Arial"/>
          <w:sz w:val="20"/>
          <w:szCs w:val="20"/>
        </w:rPr>
        <w:t xml:space="preserve"> 2019. Everywhere he goes, he is closely followed by a group of unidentified people.  </w:t>
      </w:r>
    </w:p>
    <w:p w:rsidR="00564E62" w:rsidRPr="00564E62" w:rsidRDefault="00564E62" w:rsidP="00564E62">
      <w:pPr>
        <w:spacing w:after="0" w:line="240" w:lineRule="auto"/>
        <w:rPr>
          <w:rFonts w:ascii="Arial" w:hAnsi="Arial" w:cs="Arial"/>
          <w:sz w:val="20"/>
          <w:szCs w:val="20"/>
        </w:rPr>
      </w:pPr>
    </w:p>
    <w:p w:rsidR="00F91501" w:rsidRPr="00564E62" w:rsidRDefault="00F91501" w:rsidP="00564E62">
      <w:pPr>
        <w:spacing w:after="0" w:line="240" w:lineRule="auto"/>
        <w:rPr>
          <w:rFonts w:ascii="Arial" w:hAnsi="Arial" w:cs="Arial"/>
          <w:sz w:val="20"/>
          <w:szCs w:val="20"/>
        </w:rPr>
      </w:pPr>
      <w:r w:rsidRPr="00564E62">
        <w:rPr>
          <w:rFonts w:ascii="Arial" w:hAnsi="Arial" w:cs="Arial"/>
          <w:sz w:val="20"/>
          <w:szCs w:val="20"/>
        </w:rPr>
        <w:t xml:space="preserve">Jiang </w:t>
      </w:r>
      <w:proofErr w:type="spellStart"/>
      <w:r w:rsidRPr="00564E62">
        <w:rPr>
          <w:rFonts w:ascii="Arial" w:hAnsi="Arial" w:cs="Arial"/>
          <w:sz w:val="20"/>
          <w:szCs w:val="20"/>
        </w:rPr>
        <w:t>Tianyong</w:t>
      </w:r>
      <w:proofErr w:type="spellEnd"/>
      <w:r w:rsidRPr="00564E62">
        <w:rPr>
          <w:rFonts w:ascii="Arial" w:hAnsi="Arial" w:cs="Arial"/>
          <w:sz w:val="20"/>
          <w:szCs w:val="20"/>
        </w:rPr>
        <w:t xml:space="preserve"> has needed a medical check-up since his release, however he has been unable to schedule an appointment out of concern that the presence of unidentified people will influence the medical care he receives. Prior to his imprisonment, Jiang </w:t>
      </w:r>
      <w:proofErr w:type="spellStart"/>
      <w:r w:rsidRPr="00564E62">
        <w:rPr>
          <w:rFonts w:ascii="Arial" w:hAnsi="Arial" w:cs="Arial"/>
          <w:sz w:val="20"/>
          <w:szCs w:val="20"/>
        </w:rPr>
        <w:t>Tianyong</w:t>
      </w:r>
      <w:proofErr w:type="spellEnd"/>
      <w:r w:rsidRPr="00564E62">
        <w:rPr>
          <w:rFonts w:ascii="Arial" w:hAnsi="Arial" w:cs="Arial"/>
          <w:sz w:val="20"/>
          <w:szCs w:val="20"/>
        </w:rPr>
        <w:t xml:space="preserve"> was incorrectly diagnosed at a hospital after the doctors allegedly received instructions from the authorities. As Jiang is banned from leaving China, it is currently impossible for him to seek medical care overseas.</w:t>
      </w:r>
    </w:p>
    <w:p w:rsidR="00564E62" w:rsidRPr="00564E62" w:rsidRDefault="00564E62" w:rsidP="00564E62">
      <w:pPr>
        <w:spacing w:after="0" w:line="240" w:lineRule="auto"/>
        <w:rPr>
          <w:rFonts w:ascii="Arial" w:hAnsi="Arial" w:cs="Arial"/>
          <w:sz w:val="20"/>
          <w:szCs w:val="20"/>
        </w:rPr>
      </w:pPr>
    </w:p>
    <w:p w:rsidR="00F91501" w:rsidRPr="00564E62" w:rsidRDefault="00F91501" w:rsidP="00564E62">
      <w:pPr>
        <w:spacing w:after="0" w:line="240" w:lineRule="auto"/>
        <w:rPr>
          <w:rFonts w:ascii="Arial" w:hAnsi="Arial" w:cs="Arial"/>
          <w:sz w:val="20"/>
          <w:szCs w:val="20"/>
        </w:rPr>
      </w:pPr>
      <w:r w:rsidRPr="00564E62">
        <w:rPr>
          <w:rFonts w:ascii="Arial" w:hAnsi="Arial" w:cs="Arial"/>
          <w:sz w:val="20"/>
          <w:szCs w:val="20"/>
        </w:rPr>
        <w:t xml:space="preserve">Jiang </w:t>
      </w:r>
      <w:proofErr w:type="spellStart"/>
      <w:r w:rsidRPr="00564E62">
        <w:rPr>
          <w:rFonts w:ascii="Arial" w:hAnsi="Arial" w:cs="Arial"/>
          <w:sz w:val="20"/>
          <w:szCs w:val="20"/>
        </w:rPr>
        <w:t>Tianyong</w:t>
      </w:r>
      <w:proofErr w:type="spellEnd"/>
      <w:r w:rsidRPr="00564E62">
        <w:rPr>
          <w:rFonts w:ascii="Arial" w:hAnsi="Arial" w:cs="Arial"/>
          <w:sz w:val="20"/>
          <w:szCs w:val="20"/>
        </w:rPr>
        <w:t xml:space="preserve"> requires access to adequate healthcare immediately, as the consequences of being tortured in prison continue to impact his health. Jiang suffers from sharp pain in the spine and his eyes tear up when they </w:t>
      </w:r>
      <w:proofErr w:type="gramStart"/>
      <w:r w:rsidRPr="00564E62">
        <w:rPr>
          <w:rFonts w:ascii="Arial" w:hAnsi="Arial" w:cs="Arial"/>
          <w:sz w:val="20"/>
          <w:szCs w:val="20"/>
        </w:rPr>
        <w:t>come into contact with</w:t>
      </w:r>
      <w:proofErr w:type="gramEnd"/>
      <w:r w:rsidRPr="00564E62">
        <w:rPr>
          <w:rFonts w:ascii="Arial" w:hAnsi="Arial" w:cs="Arial"/>
          <w:sz w:val="20"/>
          <w:szCs w:val="20"/>
        </w:rPr>
        <w:t xml:space="preserve"> light or wind. </w:t>
      </w:r>
    </w:p>
    <w:p w:rsidR="00564E62" w:rsidRPr="00564E62" w:rsidRDefault="00564E62" w:rsidP="00564E62">
      <w:pPr>
        <w:spacing w:after="0" w:line="240" w:lineRule="auto"/>
        <w:rPr>
          <w:rFonts w:ascii="Arial" w:hAnsi="Arial" w:cs="Arial"/>
          <w:sz w:val="20"/>
          <w:szCs w:val="20"/>
        </w:rPr>
      </w:pPr>
    </w:p>
    <w:p w:rsidR="00F91501" w:rsidRPr="00564E62" w:rsidRDefault="00F91501" w:rsidP="00564E62">
      <w:pPr>
        <w:spacing w:after="0" w:line="240" w:lineRule="auto"/>
        <w:rPr>
          <w:rFonts w:ascii="Arial" w:hAnsi="Arial" w:cs="Arial"/>
          <w:sz w:val="20"/>
          <w:szCs w:val="20"/>
        </w:rPr>
      </w:pPr>
      <w:r w:rsidRPr="00564E62">
        <w:rPr>
          <w:rFonts w:ascii="Arial" w:hAnsi="Arial" w:cs="Arial"/>
          <w:sz w:val="20"/>
          <w:szCs w:val="20"/>
        </w:rPr>
        <w:t xml:space="preserve">Jiang </w:t>
      </w:r>
      <w:proofErr w:type="spellStart"/>
      <w:r w:rsidRPr="00564E62">
        <w:rPr>
          <w:rFonts w:ascii="Arial" w:hAnsi="Arial" w:cs="Arial"/>
          <w:sz w:val="20"/>
          <w:szCs w:val="20"/>
        </w:rPr>
        <w:t>Tianyong</w:t>
      </w:r>
      <w:proofErr w:type="spellEnd"/>
      <w:r w:rsidRPr="00564E62">
        <w:rPr>
          <w:rFonts w:ascii="Arial" w:hAnsi="Arial" w:cs="Arial"/>
          <w:sz w:val="20"/>
          <w:szCs w:val="20"/>
        </w:rPr>
        <w:t xml:space="preserve"> has finished serving his sentence, therefore I urge you to</w:t>
      </w:r>
      <w:r w:rsidR="00564E62" w:rsidRPr="00564E62">
        <w:rPr>
          <w:rFonts w:ascii="Arial" w:hAnsi="Arial" w:cs="Arial"/>
          <w:sz w:val="20"/>
          <w:szCs w:val="20"/>
        </w:rPr>
        <w:t xml:space="preserve"> st</w:t>
      </w:r>
      <w:r w:rsidRPr="00564E62">
        <w:rPr>
          <w:rFonts w:ascii="Arial" w:hAnsi="Arial" w:cs="Arial"/>
          <w:sz w:val="20"/>
          <w:szCs w:val="20"/>
        </w:rPr>
        <w:t xml:space="preserve">op the surveillance and restrictions of freedom of movement on Jiang </w:t>
      </w:r>
      <w:proofErr w:type="spellStart"/>
      <w:r w:rsidRPr="00564E62">
        <w:rPr>
          <w:rFonts w:ascii="Arial" w:hAnsi="Arial" w:cs="Arial"/>
          <w:sz w:val="20"/>
          <w:szCs w:val="20"/>
        </w:rPr>
        <w:t>Tianyong</w:t>
      </w:r>
      <w:proofErr w:type="spellEnd"/>
      <w:r w:rsidRPr="00564E62">
        <w:rPr>
          <w:rFonts w:ascii="Arial" w:hAnsi="Arial" w:cs="Arial"/>
          <w:sz w:val="20"/>
          <w:szCs w:val="20"/>
        </w:rPr>
        <w:t xml:space="preserve"> and his family</w:t>
      </w:r>
      <w:bookmarkStart w:id="0" w:name="_GoBack"/>
      <w:bookmarkEnd w:id="0"/>
      <w:r w:rsidRPr="00564E62">
        <w:rPr>
          <w:rFonts w:ascii="Arial" w:hAnsi="Arial" w:cs="Arial"/>
          <w:sz w:val="20"/>
          <w:szCs w:val="20"/>
        </w:rPr>
        <w:t xml:space="preserve"> and</w:t>
      </w:r>
      <w:r w:rsidR="00564E62" w:rsidRPr="00564E62">
        <w:rPr>
          <w:rFonts w:ascii="Arial" w:hAnsi="Arial" w:cs="Arial"/>
          <w:sz w:val="20"/>
          <w:szCs w:val="20"/>
        </w:rPr>
        <w:t xml:space="preserve"> en</w:t>
      </w:r>
      <w:r w:rsidRPr="00564E62">
        <w:rPr>
          <w:rFonts w:ascii="Arial" w:hAnsi="Arial" w:cs="Arial"/>
          <w:sz w:val="20"/>
          <w:szCs w:val="20"/>
        </w:rPr>
        <w:t xml:space="preserve">sure that Jiang </w:t>
      </w:r>
      <w:proofErr w:type="spellStart"/>
      <w:r w:rsidRPr="00564E62">
        <w:rPr>
          <w:rFonts w:ascii="Arial" w:hAnsi="Arial" w:cs="Arial"/>
          <w:sz w:val="20"/>
          <w:szCs w:val="20"/>
        </w:rPr>
        <w:t>Tianyong</w:t>
      </w:r>
      <w:proofErr w:type="spellEnd"/>
      <w:r w:rsidRPr="00564E62">
        <w:rPr>
          <w:rFonts w:ascii="Arial" w:hAnsi="Arial" w:cs="Arial"/>
          <w:sz w:val="20"/>
          <w:szCs w:val="20"/>
        </w:rPr>
        <w:t xml:space="preserve"> has unrestricted access to medical care.</w:t>
      </w:r>
    </w:p>
    <w:p w:rsidR="00F91501" w:rsidRPr="00564E62" w:rsidRDefault="00F91501" w:rsidP="00564E62">
      <w:pPr>
        <w:spacing w:after="0" w:line="240" w:lineRule="auto"/>
        <w:ind w:left="-283"/>
        <w:rPr>
          <w:rFonts w:ascii="Arial" w:hAnsi="Arial" w:cs="Arial"/>
          <w:sz w:val="20"/>
          <w:szCs w:val="20"/>
        </w:rPr>
      </w:pPr>
    </w:p>
    <w:p w:rsidR="00F91501" w:rsidRPr="00564E62" w:rsidRDefault="00F91501" w:rsidP="00564E62">
      <w:pPr>
        <w:spacing w:after="0" w:line="240" w:lineRule="auto"/>
        <w:rPr>
          <w:rFonts w:ascii="Arial" w:hAnsi="Arial" w:cs="Arial"/>
          <w:sz w:val="20"/>
          <w:szCs w:val="20"/>
        </w:rPr>
      </w:pPr>
      <w:r w:rsidRPr="00564E62">
        <w:rPr>
          <w:rFonts w:ascii="Arial" w:hAnsi="Arial" w:cs="Arial"/>
          <w:sz w:val="20"/>
          <w:szCs w:val="20"/>
        </w:rPr>
        <w:t>Sincerely,</w:t>
      </w:r>
    </w:p>
    <w:p w:rsidR="00F91501" w:rsidRPr="00564E62" w:rsidRDefault="00F91501" w:rsidP="00564E62">
      <w:pPr>
        <w:spacing w:line="240" w:lineRule="auto"/>
        <w:rPr>
          <w:rFonts w:ascii="Arial" w:hAnsi="Arial" w:cs="Arial"/>
          <w:b/>
          <w:sz w:val="20"/>
          <w:szCs w:val="20"/>
        </w:rPr>
      </w:pPr>
    </w:p>
    <w:p w:rsidR="00F91501" w:rsidRPr="00564E62" w:rsidRDefault="00F91501" w:rsidP="00564E62">
      <w:pPr>
        <w:spacing w:line="240" w:lineRule="auto"/>
        <w:rPr>
          <w:rFonts w:ascii="Arial" w:hAnsi="Arial" w:cs="Arial"/>
          <w:b/>
          <w:sz w:val="20"/>
          <w:szCs w:val="20"/>
        </w:rPr>
      </w:pPr>
    </w:p>
    <w:p w:rsidR="00F91501" w:rsidRPr="00564E62" w:rsidRDefault="00F91501" w:rsidP="00564E62">
      <w:pPr>
        <w:pStyle w:val="AIBoxHeading"/>
        <w:shd w:val="clear" w:color="auto" w:fill="D9D9D9" w:themeFill="background1" w:themeFillShade="D9"/>
        <w:spacing w:line="240" w:lineRule="auto"/>
        <w:rPr>
          <w:rFonts w:ascii="Arial" w:hAnsi="Arial" w:cs="Arial"/>
          <w:b w:val="0"/>
          <w:szCs w:val="32"/>
        </w:rPr>
      </w:pPr>
      <w:r w:rsidRPr="00564E62">
        <w:rPr>
          <w:rFonts w:ascii="Arial" w:hAnsi="Arial" w:cs="Arial"/>
          <w:szCs w:val="32"/>
        </w:rPr>
        <w:lastRenderedPageBreak/>
        <w:t>Additional information</w:t>
      </w:r>
    </w:p>
    <w:p w:rsidR="004736B7" w:rsidRPr="00564E62" w:rsidRDefault="004736B7" w:rsidP="00564E62">
      <w:pPr>
        <w:autoSpaceDE w:val="0"/>
        <w:autoSpaceDN w:val="0"/>
        <w:adjustRightInd w:val="0"/>
        <w:spacing w:line="240" w:lineRule="auto"/>
        <w:rPr>
          <w:rFonts w:ascii="Arial" w:hAnsi="Arial" w:cs="Arial"/>
        </w:rPr>
      </w:pPr>
    </w:p>
    <w:p w:rsidR="00F91501" w:rsidRPr="00564E62" w:rsidRDefault="00F91501" w:rsidP="00564E62">
      <w:pPr>
        <w:autoSpaceDE w:val="0"/>
        <w:autoSpaceDN w:val="0"/>
        <w:adjustRightInd w:val="0"/>
        <w:spacing w:line="240" w:lineRule="auto"/>
        <w:rPr>
          <w:rFonts w:ascii="Arial" w:hAnsi="Arial" w:cs="Arial"/>
          <w:szCs w:val="18"/>
          <w:lang w:eastAsia="es-MX"/>
        </w:rPr>
      </w:pPr>
      <w:r w:rsidRPr="00564E62">
        <w:rPr>
          <w:rFonts w:ascii="Arial" w:hAnsi="Arial" w:cs="Arial"/>
        </w:rPr>
        <w:t>J</w:t>
      </w:r>
      <w:r w:rsidRPr="00564E62">
        <w:rPr>
          <w:rFonts w:ascii="Arial" w:hAnsi="Arial" w:cs="Arial"/>
          <w:szCs w:val="18"/>
          <w:lang w:eastAsia="es-MX"/>
        </w:rPr>
        <w:t xml:space="preserve">iang </w:t>
      </w:r>
      <w:proofErr w:type="spellStart"/>
      <w:r w:rsidRPr="00564E62">
        <w:rPr>
          <w:rFonts w:ascii="Arial" w:hAnsi="Arial" w:cs="Arial"/>
          <w:szCs w:val="18"/>
          <w:lang w:eastAsia="es-MX"/>
        </w:rPr>
        <w:t>Tianyong</w:t>
      </w:r>
      <w:proofErr w:type="spellEnd"/>
      <w:r w:rsidRPr="00564E62">
        <w:rPr>
          <w:rFonts w:ascii="Arial" w:hAnsi="Arial" w:cs="Arial"/>
          <w:szCs w:val="18"/>
          <w:lang w:eastAsia="es-MX"/>
        </w:rPr>
        <w:t xml:space="preserve"> was found guilty of “inciting subversion of state power” by the Changsha City Intermediate People’s Court on 21 November 2017. He was sentenced to two years’ imprisonment and deprivation of political rights for three years. In prison, Jiang’s health deteriorated rapidly. </w:t>
      </w:r>
      <w:r w:rsidRPr="00564E62">
        <w:rPr>
          <w:rFonts w:ascii="Arial" w:hAnsi="Arial" w:cs="Arial"/>
        </w:rPr>
        <w:t xml:space="preserve">He said he was force-fed unknown medication twice a day, and his father reported seeing his hands and feet cuffed to an iron </w:t>
      </w:r>
      <w:proofErr w:type="gramStart"/>
      <w:r w:rsidRPr="00564E62">
        <w:rPr>
          <w:rFonts w:ascii="Arial" w:hAnsi="Arial" w:cs="Arial"/>
        </w:rPr>
        <w:t>chair.</w:t>
      </w:r>
      <w:r w:rsidRPr="00564E62">
        <w:rPr>
          <w:rFonts w:ascii="Arial" w:hAnsi="Arial" w:cs="Arial"/>
          <w:szCs w:val="18"/>
          <w:lang w:eastAsia="es-MX"/>
        </w:rPr>
        <w:t>.</w:t>
      </w:r>
      <w:proofErr w:type="gramEnd"/>
      <w:r w:rsidRPr="00564E62">
        <w:rPr>
          <w:rFonts w:ascii="Arial" w:hAnsi="Arial" w:cs="Arial"/>
          <w:szCs w:val="18"/>
          <w:lang w:eastAsia="es-MX"/>
        </w:rPr>
        <w:t xml:space="preserve">  </w:t>
      </w:r>
    </w:p>
    <w:p w:rsidR="00F91501" w:rsidRPr="00564E62" w:rsidRDefault="00F91501" w:rsidP="00564E62">
      <w:pPr>
        <w:autoSpaceDE w:val="0"/>
        <w:autoSpaceDN w:val="0"/>
        <w:adjustRightInd w:val="0"/>
        <w:spacing w:line="240" w:lineRule="auto"/>
        <w:rPr>
          <w:rFonts w:ascii="Arial" w:hAnsi="Arial" w:cs="Arial"/>
          <w:szCs w:val="18"/>
          <w:lang w:eastAsia="es-MX"/>
        </w:rPr>
      </w:pPr>
      <w:r w:rsidRPr="00564E62">
        <w:rPr>
          <w:rFonts w:ascii="Arial" w:hAnsi="Arial" w:cs="Arial"/>
          <w:szCs w:val="18"/>
          <w:lang w:eastAsia="es-MX"/>
        </w:rPr>
        <w:t xml:space="preserve">On the day he was released from prison, Jiang </w:t>
      </w:r>
      <w:proofErr w:type="spellStart"/>
      <w:r w:rsidRPr="00564E62">
        <w:rPr>
          <w:rFonts w:ascii="Arial" w:hAnsi="Arial" w:cs="Arial"/>
          <w:szCs w:val="18"/>
          <w:lang w:eastAsia="es-MX"/>
        </w:rPr>
        <w:t>Tianyong</w:t>
      </w:r>
      <w:proofErr w:type="spellEnd"/>
      <w:r w:rsidRPr="00564E62">
        <w:rPr>
          <w:rFonts w:ascii="Arial" w:hAnsi="Arial" w:cs="Arial"/>
          <w:szCs w:val="18"/>
          <w:lang w:eastAsia="es-MX"/>
        </w:rPr>
        <w:t xml:space="preserve">, along with his sister and father, were immediately taken away. According to Jiang, he was forced to remain at a resort in Zhengzhou City and only sent back to his parents’ house in Xinyang City, Hunan Province, after going on a hunger strike in protest of the authorities’ restriction on his freedom. </w:t>
      </w:r>
    </w:p>
    <w:p w:rsidR="00F91501" w:rsidRPr="00564E62" w:rsidRDefault="00F91501" w:rsidP="00564E62">
      <w:pPr>
        <w:spacing w:after="0" w:line="240" w:lineRule="auto"/>
        <w:rPr>
          <w:rFonts w:ascii="Arial" w:hAnsi="Arial" w:cs="Arial"/>
          <w:szCs w:val="18"/>
          <w:lang w:eastAsia="es-MX"/>
        </w:rPr>
      </w:pPr>
      <w:r w:rsidRPr="00564E62">
        <w:rPr>
          <w:rFonts w:ascii="Arial" w:hAnsi="Arial" w:cs="Arial"/>
          <w:szCs w:val="18"/>
          <w:lang w:eastAsia="es-MX"/>
        </w:rPr>
        <w:t xml:space="preserve">Friends visiting Jiang </w:t>
      </w:r>
      <w:proofErr w:type="spellStart"/>
      <w:r w:rsidRPr="00564E62">
        <w:rPr>
          <w:rFonts w:ascii="Arial" w:hAnsi="Arial" w:cs="Arial"/>
          <w:szCs w:val="18"/>
          <w:lang w:eastAsia="es-MX"/>
        </w:rPr>
        <w:t>Tianyong</w:t>
      </w:r>
      <w:proofErr w:type="spellEnd"/>
      <w:r w:rsidRPr="00564E62">
        <w:rPr>
          <w:rFonts w:ascii="Arial" w:hAnsi="Arial" w:cs="Arial"/>
          <w:szCs w:val="18"/>
          <w:lang w:eastAsia="es-MX"/>
        </w:rPr>
        <w:t xml:space="preserve"> also faced harassment. When Wang </w:t>
      </w:r>
      <w:proofErr w:type="spellStart"/>
      <w:r w:rsidRPr="00564E62">
        <w:rPr>
          <w:rFonts w:ascii="Arial" w:hAnsi="Arial" w:cs="Arial"/>
          <w:szCs w:val="18"/>
          <w:lang w:eastAsia="es-MX"/>
        </w:rPr>
        <w:t>Qiaoling</w:t>
      </w:r>
      <w:proofErr w:type="spellEnd"/>
      <w:r w:rsidRPr="00564E62">
        <w:rPr>
          <w:rFonts w:ascii="Arial" w:hAnsi="Arial" w:cs="Arial"/>
          <w:szCs w:val="18"/>
          <w:lang w:eastAsia="es-MX"/>
        </w:rPr>
        <w:t xml:space="preserve">, the wife of fellow human rights lawyer Li </w:t>
      </w:r>
      <w:proofErr w:type="spellStart"/>
      <w:r w:rsidRPr="00564E62">
        <w:rPr>
          <w:rFonts w:ascii="Arial" w:hAnsi="Arial" w:cs="Arial"/>
          <w:szCs w:val="18"/>
          <w:lang w:eastAsia="es-MX"/>
        </w:rPr>
        <w:t>Heping</w:t>
      </w:r>
      <w:proofErr w:type="spellEnd"/>
      <w:r w:rsidRPr="00564E62">
        <w:rPr>
          <w:rFonts w:ascii="Arial" w:hAnsi="Arial" w:cs="Arial"/>
          <w:szCs w:val="18"/>
          <w:lang w:eastAsia="es-MX"/>
        </w:rPr>
        <w:t xml:space="preserve">, attempted to visit Jiang </w:t>
      </w:r>
      <w:proofErr w:type="spellStart"/>
      <w:r w:rsidRPr="00564E62">
        <w:rPr>
          <w:rFonts w:ascii="Arial" w:hAnsi="Arial" w:cs="Arial"/>
          <w:szCs w:val="18"/>
          <w:lang w:eastAsia="es-MX"/>
        </w:rPr>
        <w:t>Tianyong</w:t>
      </w:r>
      <w:proofErr w:type="spellEnd"/>
      <w:r w:rsidRPr="00564E62">
        <w:rPr>
          <w:rFonts w:ascii="Arial" w:hAnsi="Arial" w:cs="Arial"/>
          <w:szCs w:val="18"/>
          <w:lang w:eastAsia="es-MX"/>
        </w:rPr>
        <w:t xml:space="preserve"> on 2 March 2019</w:t>
      </w:r>
      <w:r w:rsidRPr="00564E62">
        <w:rPr>
          <w:rFonts w:ascii="Arial" w:eastAsia="SimSun" w:hAnsi="Arial" w:cs="Arial"/>
          <w:szCs w:val="18"/>
          <w:lang w:eastAsia="zh-CN"/>
        </w:rPr>
        <w:t xml:space="preserve"> she was </w:t>
      </w:r>
      <w:r w:rsidRPr="00564E62">
        <w:rPr>
          <w:rFonts w:ascii="Arial" w:hAnsi="Arial" w:cs="Arial"/>
          <w:szCs w:val="18"/>
          <w:lang w:eastAsia="es-MX"/>
        </w:rPr>
        <w:t xml:space="preserve">detained at the police station for six hours. During that time, Jiang </w:t>
      </w:r>
      <w:proofErr w:type="spellStart"/>
      <w:r w:rsidRPr="00564E62">
        <w:rPr>
          <w:rFonts w:ascii="Arial" w:hAnsi="Arial" w:cs="Arial"/>
          <w:szCs w:val="18"/>
          <w:lang w:eastAsia="es-MX"/>
        </w:rPr>
        <w:t>Tianyong</w:t>
      </w:r>
      <w:proofErr w:type="spellEnd"/>
      <w:r w:rsidRPr="00564E62">
        <w:rPr>
          <w:rFonts w:ascii="Arial" w:hAnsi="Arial" w:cs="Arial"/>
          <w:szCs w:val="18"/>
          <w:lang w:eastAsia="es-MX"/>
        </w:rPr>
        <w:t xml:space="preserve"> </w:t>
      </w:r>
      <w:proofErr w:type="gramStart"/>
      <w:r w:rsidRPr="00564E62">
        <w:rPr>
          <w:rFonts w:ascii="Arial" w:hAnsi="Arial" w:cs="Arial"/>
          <w:szCs w:val="18"/>
          <w:lang w:eastAsia="es-MX"/>
        </w:rPr>
        <w:t>was allowed to</w:t>
      </w:r>
      <w:proofErr w:type="gramEnd"/>
      <w:r w:rsidRPr="00564E62">
        <w:rPr>
          <w:rFonts w:ascii="Arial" w:hAnsi="Arial" w:cs="Arial"/>
          <w:szCs w:val="18"/>
          <w:lang w:eastAsia="es-MX"/>
        </w:rPr>
        <w:t xml:space="preserve"> return home. That same night, once Wang had been returned and they had all finally sat down for dinner, a group of police barged into his house with video cameras. The leader of the police team then sat down to listen to their conversations, going as far as to interrupt them and instruct them not to talk about cases of human rights defenders. </w:t>
      </w:r>
    </w:p>
    <w:p w:rsidR="00F91501" w:rsidRPr="00564E62" w:rsidRDefault="00F91501" w:rsidP="00564E62">
      <w:pPr>
        <w:spacing w:after="0" w:line="240" w:lineRule="auto"/>
        <w:rPr>
          <w:rFonts w:ascii="Arial" w:hAnsi="Arial" w:cs="Arial"/>
          <w:szCs w:val="18"/>
          <w:lang w:eastAsia="es-MX"/>
        </w:rPr>
      </w:pPr>
    </w:p>
    <w:p w:rsidR="00F91501" w:rsidRPr="00564E62" w:rsidRDefault="00F91501" w:rsidP="00564E62">
      <w:pPr>
        <w:autoSpaceDE w:val="0"/>
        <w:autoSpaceDN w:val="0"/>
        <w:adjustRightInd w:val="0"/>
        <w:spacing w:line="240" w:lineRule="auto"/>
        <w:rPr>
          <w:rFonts w:ascii="Arial" w:hAnsi="Arial" w:cs="Arial"/>
          <w:szCs w:val="18"/>
          <w:lang w:eastAsia="es-MX"/>
        </w:rPr>
      </w:pPr>
      <w:r w:rsidRPr="00564E62">
        <w:rPr>
          <w:rFonts w:ascii="Arial" w:hAnsi="Arial" w:cs="Arial"/>
          <w:szCs w:val="18"/>
          <w:lang w:eastAsia="es-MX"/>
        </w:rPr>
        <w:t>Following an unprecedented government crackdown on human rights lawyers and other activists, almost 250 lawyers and activists have been questioned or detained by state security agents since 9 July 2015. Many human rights lawyers and activists continued to be targets of persecution, harassments and surveillance even after they were released from detention. Wang Yu, the first lawyer detained in the large-scale crackdown in 2015, could not resume practice after she was released from detention as her license was revoked. She also could not leave China as authorities denied issuing her a passport without giving any reason.</w:t>
      </w:r>
    </w:p>
    <w:p w:rsidR="00F91501" w:rsidRPr="00564E62" w:rsidRDefault="00F91501" w:rsidP="00564E62">
      <w:pPr>
        <w:autoSpaceDE w:val="0"/>
        <w:autoSpaceDN w:val="0"/>
        <w:adjustRightInd w:val="0"/>
        <w:spacing w:line="240" w:lineRule="auto"/>
        <w:rPr>
          <w:rFonts w:ascii="Arial" w:hAnsi="Arial" w:cs="Arial"/>
          <w:szCs w:val="18"/>
          <w:lang w:eastAsia="es-MX"/>
        </w:rPr>
      </w:pPr>
      <w:bookmarkStart w:id="1" w:name="_Hlk9247712"/>
      <w:r w:rsidRPr="00564E62">
        <w:rPr>
          <w:rFonts w:ascii="Arial" w:hAnsi="Arial" w:cs="Arial"/>
          <w:szCs w:val="18"/>
          <w:lang w:eastAsia="es-MX"/>
        </w:rPr>
        <w:t xml:space="preserve">Jiang </w:t>
      </w:r>
      <w:proofErr w:type="spellStart"/>
      <w:r w:rsidRPr="00564E62">
        <w:rPr>
          <w:rFonts w:ascii="Arial" w:hAnsi="Arial" w:cs="Arial"/>
          <w:szCs w:val="18"/>
          <w:lang w:eastAsia="es-MX"/>
        </w:rPr>
        <w:t>Tianyong</w:t>
      </w:r>
      <w:proofErr w:type="spellEnd"/>
      <w:r w:rsidRPr="00564E62">
        <w:rPr>
          <w:rFonts w:ascii="Arial" w:hAnsi="Arial" w:cs="Arial"/>
          <w:szCs w:val="18"/>
          <w:lang w:eastAsia="es-MX"/>
        </w:rPr>
        <w:t xml:space="preserve"> has been involved in several high-profile legal cases and has supported other human rights defenders, including human rights lawyer Gao </w:t>
      </w:r>
      <w:proofErr w:type="spellStart"/>
      <w:r w:rsidRPr="00564E62">
        <w:rPr>
          <w:rFonts w:ascii="Arial" w:hAnsi="Arial" w:cs="Arial"/>
          <w:szCs w:val="18"/>
          <w:lang w:eastAsia="es-MX"/>
        </w:rPr>
        <w:t>Zhisheng</w:t>
      </w:r>
      <w:proofErr w:type="spellEnd"/>
      <w:r w:rsidRPr="00564E62">
        <w:rPr>
          <w:rFonts w:ascii="Arial" w:hAnsi="Arial" w:cs="Arial"/>
          <w:szCs w:val="18"/>
          <w:lang w:eastAsia="es-MX"/>
        </w:rPr>
        <w:t xml:space="preserve">, who was imprisoned and consistently harassed due to his human rights work, and blind legal activist Chen Guangcheng, who exposed forced abortion practices on villagers by local officials in </w:t>
      </w:r>
      <w:proofErr w:type="spellStart"/>
      <w:r w:rsidRPr="00564E62">
        <w:rPr>
          <w:rFonts w:ascii="Arial" w:hAnsi="Arial" w:cs="Arial"/>
          <w:szCs w:val="18"/>
          <w:lang w:eastAsia="es-MX"/>
        </w:rPr>
        <w:t>Dongshigu</w:t>
      </w:r>
      <w:proofErr w:type="spellEnd"/>
      <w:r w:rsidRPr="00564E62">
        <w:rPr>
          <w:rFonts w:ascii="Arial" w:hAnsi="Arial" w:cs="Arial"/>
          <w:szCs w:val="18"/>
          <w:lang w:eastAsia="es-MX"/>
        </w:rPr>
        <w:t xml:space="preserve"> Village in Linyi, Shandong Province. Prior to his current imprisonment, Jiang </w:t>
      </w:r>
      <w:proofErr w:type="spellStart"/>
      <w:r w:rsidRPr="00564E62">
        <w:rPr>
          <w:rFonts w:ascii="Arial" w:hAnsi="Arial" w:cs="Arial"/>
          <w:szCs w:val="18"/>
          <w:lang w:eastAsia="es-MX"/>
        </w:rPr>
        <w:t>Tianyong</w:t>
      </w:r>
      <w:proofErr w:type="spellEnd"/>
      <w:r w:rsidRPr="00564E62">
        <w:rPr>
          <w:rFonts w:ascii="Arial" w:hAnsi="Arial" w:cs="Arial"/>
          <w:szCs w:val="18"/>
          <w:lang w:eastAsia="es-MX"/>
        </w:rPr>
        <w:t xml:space="preserve"> was most recently detained in March 2014, after he and three other lawyers went to investigate a “black jail”, or unofficial detention facility, in </w:t>
      </w:r>
      <w:proofErr w:type="spellStart"/>
      <w:r w:rsidRPr="00564E62">
        <w:rPr>
          <w:rFonts w:ascii="Arial" w:hAnsi="Arial" w:cs="Arial"/>
          <w:szCs w:val="18"/>
          <w:lang w:eastAsia="es-MX"/>
        </w:rPr>
        <w:t>Jiansanjiang</w:t>
      </w:r>
      <w:proofErr w:type="spellEnd"/>
      <w:r w:rsidRPr="00564E62">
        <w:rPr>
          <w:rFonts w:ascii="Arial" w:hAnsi="Arial" w:cs="Arial"/>
          <w:szCs w:val="18"/>
          <w:lang w:eastAsia="es-MX"/>
        </w:rPr>
        <w:t xml:space="preserve">, Heilongjiang Province, where Falun Gong practitioners were allegedly detained. </w:t>
      </w:r>
    </w:p>
    <w:bookmarkEnd w:id="1"/>
    <w:p w:rsidR="0007737A" w:rsidRDefault="0007737A" w:rsidP="00564E62">
      <w:pPr>
        <w:spacing w:after="0" w:line="240" w:lineRule="auto"/>
        <w:rPr>
          <w:rFonts w:ascii="Arial" w:hAnsi="Arial" w:cs="Arial"/>
          <w:b/>
          <w:sz w:val="20"/>
          <w:szCs w:val="20"/>
        </w:rPr>
      </w:pPr>
    </w:p>
    <w:p w:rsidR="0007737A" w:rsidRDefault="0007737A" w:rsidP="00564E62">
      <w:pPr>
        <w:spacing w:after="0" w:line="240" w:lineRule="auto"/>
        <w:rPr>
          <w:rFonts w:ascii="Arial" w:hAnsi="Arial" w:cs="Arial"/>
          <w:b/>
          <w:sz w:val="20"/>
          <w:szCs w:val="20"/>
        </w:rPr>
      </w:pPr>
    </w:p>
    <w:p w:rsidR="00F91501" w:rsidRPr="00564E62" w:rsidRDefault="00F91501" w:rsidP="00564E62">
      <w:pPr>
        <w:spacing w:after="0" w:line="240" w:lineRule="auto"/>
        <w:rPr>
          <w:rFonts w:ascii="Arial" w:hAnsi="Arial" w:cs="Arial"/>
          <w:b/>
          <w:sz w:val="20"/>
          <w:szCs w:val="20"/>
        </w:rPr>
      </w:pPr>
      <w:r w:rsidRPr="00564E62">
        <w:rPr>
          <w:rFonts w:ascii="Arial" w:hAnsi="Arial" w:cs="Arial"/>
          <w:b/>
          <w:sz w:val="20"/>
          <w:szCs w:val="20"/>
        </w:rPr>
        <w:t xml:space="preserve">PREFERRED LANGUAGE TO ADDRESS TARGET: </w:t>
      </w:r>
      <w:r w:rsidRPr="00564E62">
        <w:rPr>
          <w:rFonts w:ascii="Arial" w:hAnsi="Arial" w:cs="Arial"/>
          <w:sz w:val="20"/>
          <w:szCs w:val="20"/>
        </w:rPr>
        <w:t>Chinese or English</w:t>
      </w:r>
    </w:p>
    <w:p w:rsidR="00F91501" w:rsidRPr="00564E62" w:rsidRDefault="00F91501" w:rsidP="00564E62">
      <w:pPr>
        <w:spacing w:after="0" w:line="240" w:lineRule="auto"/>
        <w:rPr>
          <w:rFonts w:ascii="Arial" w:hAnsi="Arial" w:cs="Arial"/>
          <w:color w:val="0070C0"/>
          <w:sz w:val="20"/>
          <w:szCs w:val="20"/>
        </w:rPr>
      </w:pPr>
      <w:r w:rsidRPr="00564E62">
        <w:rPr>
          <w:rFonts w:ascii="Arial" w:hAnsi="Arial" w:cs="Arial"/>
          <w:sz w:val="20"/>
          <w:szCs w:val="20"/>
        </w:rPr>
        <w:t>You can also write in your own language.</w:t>
      </w:r>
    </w:p>
    <w:p w:rsidR="00F91501" w:rsidRPr="00564E62" w:rsidRDefault="00F91501" w:rsidP="00564E62">
      <w:pPr>
        <w:spacing w:after="0" w:line="240" w:lineRule="auto"/>
        <w:rPr>
          <w:rFonts w:ascii="Arial" w:hAnsi="Arial" w:cs="Arial"/>
          <w:color w:val="0070C0"/>
          <w:sz w:val="20"/>
          <w:szCs w:val="20"/>
        </w:rPr>
      </w:pPr>
    </w:p>
    <w:p w:rsidR="00F91501" w:rsidRPr="00564E62" w:rsidRDefault="00F91501" w:rsidP="00564E62">
      <w:pPr>
        <w:spacing w:after="0" w:line="240" w:lineRule="auto"/>
        <w:rPr>
          <w:rFonts w:ascii="Arial" w:hAnsi="Arial" w:cs="Arial"/>
          <w:sz w:val="20"/>
          <w:szCs w:val="20"/>
        </w:rPr>
      </w:pPr>
      <w:r w:rsidRPr="00564E62">
        <w:rPr>
          <w:rFonts w:ascii="Arial" w:hAnsi="Arial" w:cs="Arial"/>
          <w:b/>
          <w:sz w:val="20"/>
          <w:szCs w:val="20"/>
        </w:rPr>
        <w:t xml:space="preserve">PLEASE TAKE ACTION AS SOON AS POSSIBLE UNTIL: </w:t>
      </w:r>
      <w:r w:rsidRPr="00564E62">
        <w:rPr>
          <w:rFonts w:ascii="Arial" w:hAnsi="Arial" w:cs="Arial"/>
          <w:sz w:val="20"/>
          <w:szCs w:val="20"/>
        </w:rPr>
        <w:t>2 July 2019</w:t>
      </w:r>
    </w:p>
    <w:p w:rsidR="00F91501" w:rsidRPr="00564E62" w:rsidRDefault="00F91501" w:rsidP="00564E62">
      <w:pPr>
        <w:spacing w:after="0" w:line="240" w:lineRule="auto"/>
        <w:rPr>
          <w:rFonts w:ascii="Arial" w:hAnsi="Arial" w:cs="Arial"/>
          <w:sz w:val="20"/>
          <w:szCs w:val="20"/>
        </w:rPr>
      </w:pPr>
      <w:r w:rsidRPr="00564E62">
        <w:rPr>
          <w:rFonts w:ascii="Arial" w:hAnsi="Arial" w:cs="Arial"/>
          <w:sz w:val="20"/>
          <w:szCs w:val="20"/>
        </w:rPr>
        <w:t>Please check with the Amnesty office in your country if you wish to send appeals after the deadline.</w:t>
      </w:r>
    </w:p>
    <w:p w:rsidR="00F91501" w:rsidRPr="00564E62" w:rsidRDefault="00F91501" w:rsidP="00564E62">
      <w:pPr>
        <w:spacing w:after="0" w:line="240" w:lineRule="auto"/>
        <w:rPr>
          <w:rFonts w:ascii="Arial" w:hAnsi="Arial" w:cs="Arial"/>
          <w:b/>
          <w:sz w:val="20"/>
          <w:szCs w:val="20"/>
        </w:rPr>
      </w:pPr>
    </w:p>
    <w:p w:rsidR="00F91501" w:rsidRPr="00564E62" w:rsidRDefault="00F91501" w:rsidP="00564E62">
      <w:pPr>
        <w:spacing w:after="0" w:line="240" w:lineRule="auto"/>
        <w:rPr>
          <w:rFonts w:ascii="Arial" w:hAnsi="Arial" w:cs="Arial"/>
          <w:sz w:val="20"/>
          <w:szCs w:val="20"/>
        </w:rPr>
      </w:pPr>
      <w:r w:rsidRPr="00564E62">
        <w:rPr>
          <w:rFonts w:ascii="Arial" w:hAnsi="Arial" w:cs="Arial"/>
          <w:b/>
          <w:sz w:val="20"/>
          <w:szCs w:val="20"/>
        </w:rPr>
        <w:t xml:space="preserve">NAME AND PRONOUN: </w:t>
      </w:r>
      <w:r w:rsidRPr="00564E62">
        <w:rPr>
          <w:rFonts w:ascii="Arial" w:hAnsi="Arial" w:cs="Arial"/>
          <w:sz w:val="20"/>
          <w:szCs w:val="20"/>
        </w:rPr>
        <w:t xml:space="preserve">Jiang </w:t>
      </w:r>
      <w:proofErr w:type="spellStart"/>
      <w:r w:rsidRPr="00564E62">
        <w:rPr>
          <w:rFonts w:ascii="Arial" w:hAnsi="Arial" w:cs="Arial"/>
          <w:sz w:val="20"/>
          <w:szCs w:val="20"/>
        </w:rPr>
        <w:t>Tianyong</w:t>
      </w:r>
      <w:proofErr w:type="spellEnd"/>
      <w:r w:rsidRPr="00564E62">
        <w:rPr>
          <w:rFonts w:ascii="Arial" w:hAnsi="Arial" w:cs="Arial"/>
          <w:sz w:val="20"/>
          <w:szCs w:val="20"/>
        </w:rPr>
        <w:t xml:space="preserve"> (he/his)</w:t>
      </w:r>
    </w:p>
    <w:p w:rsidR="00F91501" w:rsidRPr="00564E62" w:rsidRDefault="00F91501" w:rsidP="00564E62">
      <w:pPr>
        <w:spacing w:after="0" w:line="240" w:lineRule="auto"/>
        <w:rPr>
          <w:rFonts w:ascii="Arial" w:hAnsi="Arial" w:cs="Arial"/>
          <w:b/>
          <w:sz w:val="20"/>
          <w:szCs w:val="20"/>
        </w:rPr>
      </w:pPr>
    </w:p>
    <w:p w:rsidR="00F91501" w:rsidRPr="00564E62" w:rsidRDefault="00F91501" w:rsidP="00564E62">
      <w:pPr>
        <w:spacing w:after="0" w:line="240" w:lineRule="auto"/>
        <w:rPr>
          <w:rFonts w:ascii="Arial" w:hAnsi="Arial" w:cs="Arial"/>
          <w:sz w:val="20"/>
          <w:szCs w:val="20"/>
        </w:rPr>
      </w:pPr>
      <w:r w:rsidRPr="00564E62">
        <w:rPr>
          <w:rFonts w:ascii="Arial" w:hAnsi="Arial" w:cs="Arial"/>
          <w:b/>
          <w:sz w:val="20"/>
          <w:szCs w:val="20"/>
        </w:rPr>
        <w:t xml:space="preserve">LINK TO PREVIOUS UA: </w:t>
      </w:r>
      <w:hyperlink r:id="rId13" w:history="1">
        <w:r w:rsidRPr="00564E62">
          <w:rPr>
            <w:rStyle w:val="Hyperlink"/>
            <w:rFonts w:ascii="Arial" w:hAnsi="Arial" w:cs="Arial"/>
            <w:sz w:val="20"/>
            <w:szCs w:val="20"/>
          </w:rPr>
          <w:t>https://www.amnesty.org/en/documents/asa17/0021/2019/en/</w:t>
        </w:r>
      </w:hyperlink>
      <w:r w:rsidRPr="00564E62">
        <w:rPr>
          <w:rFonts w:ascii="Arial" w:hAnsi="Arial" w:cs="Arial"/>
          <w:sz w:val="20"/>
          <w:szCs w:val="20"/>
        </w:rPr>
        <w:t xml:space="preserve"> </w:t>
      </w:r>
    </w:p>
    <w:p w:rsidR="00A85B7F" w:rsidRPr="0007737A" w:rsidRDefault="00A85B7F" w:rsidP="00564E62">
      <w:pPr>
        <w:spacing w:line="240" w:lineRule="auto"/>
        <w:rPr>
          <w:rFonts w:ascii="Arial" w:hAnsi="Arial" w:cs="Arial"/>
          <w:sz w:val="20"/>
          <w:szCs w:val="20"/>
        </w:rPr>
      </w:pPr>
    </w:p>
    <w:sectPr w:rsidR="00A85B7F" w:rsidRPr="0007737A" w:rsidSect="0007737A">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3A7" w:rsidRDefault="007533A7">
      <w:r>
        <w:separator/>
      </w:r>
    </w:p>
  </w:endnote>
  <w:endnote w:type="continuationSeparator" w:id="0">
    <w:p w:rsidR="007533A7" w:rsidRDefault="0075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7A" w:rsidRDefault="0007737A">
    <w:pPr>
      <w:pStyle w:val="Footer"/>
    </w:pPr>
    <w:r w:rsidRPr="009160F6">
      <w:rPr>
        <w:noProof/>
        <w:lang w:val="es-MX" w:eastAsia="es-MX"/>
      </w:rPr>
      <w:drawing>
        <wp:inline distT="0" distB="0" distL="0" distR="0" wp14:anchorId="57EE7BB1" wp14:editId="730C153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7A" w:rsidRPr="004D1533" w:rsidRDefault="0007737A" w:rsidP="0007737A">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rsidR="0007737A" w:rsidRDefault="0007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3A7" w:rsidRDefault="007533A7">
      <w:r>
        <w:separator/>
      </w:r>
    </w:p>
  </w:footnote>
  <w:footnote w:type="continuationSeparator" w:id="0">
    <w:p w:rsidR="007533A7" w:rsidRDefault="0075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01" w:rsidRDefault="00F91501" w:rsidP="00F91501">
    <w:pPr>
      <w:tabs>
        <w:tab w:val="left" w:pos="6060"/>
        <w:tab w:val="right" w:pos="10203"/>
      </w:tabs>
      <w:spacing w:after="0"/>
      <w:rPr>
        <w:sz w:val="16"/>
        <w:szCs w:val="16"/>
      </w:rPr>
    </w:pPr>
    <w:r>
      <w:rPr>
        <w:sz w:val="16"/>
        <w:szCs w:val="16"/>
      </w:rPr>
      <w:t xml:space="preserve">Sixth UA: 141/17 Index: </w:t>
    </w:r>
    <w:r w:rsidRPr="00A008C8">
      <w:rPr>
        <w:bCs/>
        <w:sz w:val="16"/>
        <w:szCs w:val="16"/>
      </w:rPr>
      <w:t>ASA 17/0408/2019</w:t>
    </w:r>
    <w:r>
      <w:rPr>
        <w:b/>
        <w:bCs/>
        <w:sz w:val="16"/>
        <w:szCs w:val="16"/>
      </w:rPr>
      <w:t xml:space="preserve"> </w:t>
    </w:r>
    <w:r>
      <w:rPr>
        <w:sz w:val="16"/>
        <w:szCs w:val="16"/>
      </w:rPr>
      <w:t>China</w:t>
    </w:r>
    <w:r>
      <w:rPr>
        <w:sz w:val="16"/>
        <w:szCs w:val="16"/>
      </w:rPr>
      <w:tab/>
    </w:r>
    <w:r>
      <w:rPr>
        <w:sz w:val="16"/>
        <w:szCs w:val="16"/>
      </w:rPr>
      <w:tab/>
      <w:t>Date: 21 May 2019</w:t>
    </w:r>
  </w:p>
  <w:p w:rsidR="00F91501" w:rsidRDefault="00F91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4"/>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01"/>
    <w:rsid w:val="0000500A"/>
    <w:rsid w:val="00013F07"/>
    <w:rsid w:val="00022540"/>
    <w:rsid w:val="00025B55"/>
    <w:rsid w:val="000278AC"/>
    <w:rsid w:val="00032461"/>
    <w:rsid w:val="00062A30"/>
    <w:rsid w:val="0007737A"/>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736B7"/>
    <w:rsid w:val="004A2E46"/>
    <w:rsid w:val="004B1B46"/>
    <w:rsid w:val="004B7A6C"/>
    <w:rsid w:val="004C0661"/>
    <w:rsid w:val="004E169F"/>
    <w:rsid w:val="004F0931"/>
    <w:rsid w:val="0051444C"/>
    <w:rsid w:val="0052511E"/>
    <w:rsid w:val="005260B6"/>
    <w:rsid w:val="00533EE6"/>
    <w:rsid w:val="00535B1B"/>
    <w:rsid w:val="005407DE"/>
    <w:rsid w:val="00557EB7"/>
    <w:rsid w:val="00564E62"/>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533A7"/>
    <w:rsid w:val="0077060D"/>
    <w:rsid w:val="0077125B"/>
    <w:rsid w:val="00771940"/>
    <w:rsid w:val="0078045D"/>
    <w:rsid w:val="00786F3A"/>
    <w:rsid w:val="007C7F1F"/>
    <w:rsid w:val="007E0910"/>
    <w:rsid w:val="007E7456"/>
    <w:rsid w:val="0080103C"/>
    <w:rsid w:val="00826312"/>
    <w:rsid w:val="0086333C"/>
    <w:rsid w:val="00865824"/>
    <w:rsid w:val="008935E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916CD"/>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91501"/>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E0090"/>
  <w15:chartTrackingRefBased/>
  <w15:docId w15:val="{51955278-1EF8-4848-A1A8-C32F0D3A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501"/>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F91501"/>
    <w:rPr>
      <w:sz w:val="16"/>
      <w:szCs w:val="16"/>
    </w:rPr>
  </w:style>
  <w:style w:type="paragraph" w:styleId="CommentText">
    <w:name w:val="annotation text"/>
    <w:basedOn w:val="Normal"/>
    <w:link w:val="CommentTextChar"/>
    <w:rsid w:val="00F91501"/>
    <w:rPr>
      <w:sz w:val="20"/>
      <w:szCs w:val="20"/>
    </w:rPr>
  </w:style>
  <w:style w:type="character" w:customStyle="1" w:styleId="CommentTextChar">
    <w:name w:val="Comment Text Char"/>
    <w:basedOn w:val="DefaultParagraphFont"/>
    <w:link w:val="CommentText"/>
    <w:rsid w:val="00F91501"/>
    <w:rPr>
      <w:rFonts w:ascii="Amnesty Trade Gothic" w:eastAsia="MS Mincho" w:hAnsi="Amnesty Trade Gothic"/>
      <w:color w:val="000000"/>
      <w:lang w:eastAsia="ar-SA"/>
    </w:rPr>
  </w:style>
  <w:style w:type="paragraph" w:styleId="ListParagraph">
    <w:name w:val="List Paragraph"/>
    <w:basedOn w:val="Normal"/>
    <w:uiPriority w:val="34"/>
    <w:qFormat/>
    <w:rsid w:val="00F91501"/>
    <w:pPr>
      <w:ind w:left="720"/>
      <w:contextualSpacing/>
    </w:pPr>
  </w:style>
  <w:style w:type="paragraph" w:customStyle="1" w:styleId="AIUrgentActionTopHeading">
    <w:name w:val="AI Urgent Action Top Heading"/>
    <w:basedOn w:val="Normal"/>
    <w:rsid w:val="00F9150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9150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91501"/>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F91501"/>
    <w:rPr>
      <w:rFonts w:ascii="Segoe UI" w:eastAsia="MS Mincho" w:hAnsi="Segoe UI" w:cs="Segoe UI"/>
      <w:color w:val="000000"/>
      <w:sz w:val="18"/>
      <w:szCs w:val="18"/>
      <w:lang w:eastAsia="ar-SA"/>
    </w:rPr>
  </w:style>
  <w:style w:type="character" w:styleId="UnresolvedMention">
    <w:name w:val="Unresolved Mention"/>
    <w:basedOn w:val="DefaultParagraphFont"/>
    <w:uiPriority w:val="99"/>
    <w:semiHidden/>
    <w:unhideWhenUsed/>
    <w:rsid w:val="00564E62"/>
    <w:rPr>
      <w:color w:val="605E5C"/>
      <w:shd w:val="clear" w:color="auto" w:fill="E1DFDD"/>
    </w:rPr>
  </w:style>
  <w:style w:type="paragraph" w:styleId="NormalWeb">
    <w:name w:val="Normal (Web)"/>
    <w:basedOn w:val="Normal"/>
    <w:uiPriority w:val="99"/>
    <w:unhideWhenUsed/>
    <w:rsid w:val="00564E6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www.amnesty.org/en/documents/asa17/0021/2019/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naembpress_us@mfa.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oshangov@163.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06F5F-F2FD-4ECF-92E2-C2AEEB7B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2019-05-22T23:08:00Z</dcterms:created>
  <dcterms:modified xsi:type="dcterms:W3CDTF">2019-05-22T23:08:00Z</dcterms:modified>
</cp:coreProperties>
</file>