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23BC" w14:textId="77777777" w:rsidR="003E09A8" w:rsidRPr="00763A43" w:rsidRDefault="0026766F" w:rsidP="00763A4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63A43">
        <w:rPr>
          <w:rFonts w:cs="Arial"/>
          <w:sz w:val="80"/>
          <w:szCs w:val="80"/>
          <w:highlight w:val="yellow"/>
        </w:rPr>
        <w:t>URGENT ACTION</w:t>
      </w:r>
    </w:p>
    <w:p w14:paraId="3F67BEDC" w14:textId="77777777" w:rsidR="00AF1FE1" w:rsidRPr="00763A43" w:rsidRDefault="00AF1FE1" w:rsidP="00763A43">
      <w:pPr>
        <w:rPr>
          <w:rFonts w:ascii="Arial" w:hAnsi="Arial" w:cs="Arial"/>
          <w:b/>
          <w:sz w:val="20"/>
          <w:szCs w:val="20"/>
        </w:rPr>
      </w:pPr>
    </w:p>
    <w:p w14:paraId="0A11D66A" w14:textId="59B09833" w:rsidR="00540F2B" w:rsidRPr="00763A43" w:rsidRDefault="00666D21" w:rsidP="00763A43">
      <w:pPr>
        <w:widowControl w:val="0"/>
        <w:suppressAutoHyphens/>
        <w:rPr>
          <w:rFonts w:ascii="Arial" w:eastAsia="MS Mincho" w:hAnsi="Arial" w:cs="Arial"/>
          <w:b/>
          <w:caps/>
          <w:color w:val="000000"/>
          <w:sz w:val="36"/>
          <w:lang w:eastAsia="es-MX"/>
        </w:rPr>
      </w:pPr>
      <w:r w:rsidRPr="00763A43">
        <w:rPr>
          <w:rFonts w:ascii="Arial" w:eastAsia="MS Mincho" w:hAnsi="Arial" w:cs="Arial"/>
          <w:b/>
          <w:caps/>
          <w:color w:val="000000"/>
          <w:sz w:val="36"/>
          <w:lang w:eastAsia="es-MX"/>
        </w:rPr>
        <w:t>ATTACKS ON YSATI COMMUNITY UNDER INVESTIGATION</w:t>
      </w:r>
    </w:p>
    <w:p w14:paraId="695B67D6" w14:textId="0E7A1F13" w:rsidR="001539CA" w:rsidRPr="00763A43" w:rsidRDefault="002B05AF" w:rsidP="00763A43">
      <w:pPr>
        <w:rPr>
          <w:rFonts w:ascii="Arial" w:hAnsi="Arial" w:cs="Arial"/>
          <w:b/>
          <w:i/>
          <w:sz w:val="22"/>
          <w:szCs w:val="22"/>
          <w:lang w:eastAsia="es-MX"/>
        </w:rPr>
      </w:pPr>
      <w:r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The Prosecutor’s Office </w:t>
      </w:r>
      <w:r w:rsidR="00F12669"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began </w:t>
      </w:r>
      <w:r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="00666D21"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>n</w:t>
      </w:r>
      <w:r w:rsidR="003214B4"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investigation </w:t>
      </w:r>
      <w:r w:rsidR="000D5E3C"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into </w:t>
      </w:r>
      <w:r w:rsidR="003214B4"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>the March</w:t>
      </w:r>
      <w:r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attacks against the </w:t>
      </w:r>
      <w:proofErr w:type="spellStart"/>
      <w:r w:rsidR="00540F2B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>Ysati</w:t>
      </w:r>
      <w:proofErr w:type="spellEnd"/>
      <w:r w:rsidR="00540F2B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 indigenous community </w:t>
      </w:r>
      <w:r w:rsidR="00666D21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>“3 de Julio”</w:t>
      </w:r>
      <w:r w:rsidR="000D5E3C"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r w:rsidR="003214B4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 </w:t>
      </w:r>
      <w:r w:rsidR="000D5E3C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>T</w:t>
      </w:r>
      <w:r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>he Paraguayan Institute for Indigenous Affairs (INDI)</w:t>
      </w:r>
      <w:r w:rsidR="006A0814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provided them with </w:t>
      </w:r>
      <w:r w:rsidR="00540F2B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humanitarian assistance </w:t>
      </w:r>
      <w:r w:rsidR="0017764F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>on 5 April 2019</w:t>
      </w:r>
      <w:r w:rsidR="000D5E3C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, </w:t>
      </w:r>
      <w:r w:rsidR="00F12669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reissued </w:t>
      </w:r>
      <w:r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the </w:t>
      </w:r>
      <w:r w:rsidR="00BA0E12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identity </w:t>
      </w:r>
      <w:r w:rsidR="00540F2B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 xml:space="preserve">documents the community lost during </w:t>
      </w:r>
      <w:r w:rsidR="003214B4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>the attack</w:t>
      </w:r>
      <w:r w:rsidR="001C0F18" w:rsidRPr="00763A43">
        <w:rPr>
          <w:rFonts w:ascii="Arial" w:eastAsia="MS Mincho" w:hAnsi="Arial" w:cs="Arial"/>
          <w:b/>
          <w:color w:val="000000"/>
          <w:sz w:val="22"/>
          <w:szCs w:val="22"/>
          <w:lang w:eastAsia="es-MX"/>
        </w:rPr>
        <w:t>, and</w:t>
      </w:r>
      <w:r w:rsidR="00BA0E12"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A71312" w:rsidRPr="00763A43">
        <w:rPr>
          <w:rFonts w:ascii="Arial" w:hAnsi="Arial" w:cs="Arial"/>
          <w:b/>
          <w:color w:val="000000"/>
          <w:sz w:val="22"/>
          <w:szCs w:val="22"/>
          <w:lang w:eastAsia="es-MX"/>
        </w:rPr>
        <w:t>filed a formal complaint before the Public Prosecutor's Office for the alleged misuse of the criminal justice system against Ava Guaraní indigenous communities.</w:t>
      </w:r>
    </w:p>
    <w:p w14:paraId="72AB79F2" w14:textId="77777777" w:rsidR="001539CA" w:rsidRPr="00763A43" w:rsidRDefault="001539CA" w:rsidP="00763A43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5CB2F3F5" w14:textId="22D49420" w:rsidR="00540F2B" w:rsidRPr="00763A43" w:rsidRDefault="00B64E15" w:rsidP="00763A43">
      <w:pPr>
        <w:rPr>
          <w:rFonts w:ascii="Arial" w:hAnsi="Arial" w:cs="Arial"/>
          <w:b/>
          <w:i/>
          <w:sz w:val="36"/>
          <w:lang w:eastAsia="es-MX"/>
        </w:rPr>
      </w:pPr>
      <w:r w:rsidRPr="00763A43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  <w:r w:rsidR="00763A43">
        <w:rPr>
          <w:rFonts w:ascii="Arial" w:hAnsi="Arial" w:cs="Arial"/>
          <w:b/>
          <w:i/>
          <w:sz w:val="36"/>
          <w:lang w:eastAsia="es-MX"/>
        </w:rPr>
        <w:br/>
      </w:r>
      <w:r w:rsidR="00763A43">
        <w:rPr>
          <w:rFonts w:ascii="Arial" w:hAnsi="Arial" w:cs="Arial"/>
          <w:b/>
          <w:i/>
          <w:sz w:val="36"/>
          <w:lang w:eastAsia="es-MX"/>
        </w:rPr>
        <w:br/>
      </w:r>
      <w:r w:rsidR="00540F2B" w:rsidRPr="00763A43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666D21" w:rsidRPr="00763A43">
        <w:rPr>
          <w:rFonts w:ascii="Arial" w:hAnsi="Arial" w:cs="Arial"/>
          <w:sz w:val="20"/>
          <w:szCs w:val="20"/>
        </w:rPr>
        <w:t>Ysati</w:t>
      </w:r>
      <w:proofErr w:type="spellEnd"/>
      <w:r w:rsidR="00666D21" w:rsidRPr="00763A43">
        <w:rPr>
          <w:rFonts w:ascii="Arial" w:hAnsi="Arial" w:cs="Arial"/>
          <w:sz w:val="20"/>
          <w:szCs w:val="20"/>
        </w:rPr>
        <w:t xml:space="preserve"> </w:t>
      </w:r>
      <w:r w:rsidR="00540F2B" w:rsidRPr="00763A43">
        <w:rPr>
          <w:rFonts w:ascii="Arial" w:hAnsi="Arial" w:cs="Arial"/>
          <w:sz w:val="20"/>
          <w:szCs w:val="20"/>
        </w:rPr>
        <w:t xml:space="preserve">Indigenous community “3 de Julio” is one of the communities </w:t>
      </w:r>
      <w:r w:rsidR="00C44C03" w:rsidRPr="00763A43">
        <w:rPr>
          <w:rFonts w:ascii="Arial" w:hAnsi="Arial" w:cs="Arial"/>
          <w:sz w:val="20"/>
          <w:szCs w:val="20"/>
        </w:rPr>
        <w:t>belonging to</w:t>
      </w:r>
      <w:r w:rsidR="00540F2B" w:rsidRPr="00763A43">
        <w:rPr>
          <w:rFonts w:ascii="Arial" w:hAnsi="Arial" w:cs="Arial"/>
          <w:sz w:val="20"/>
          <w:szCs w:val="20"/>
        </w:rPr>
        <w:t xml:space="preserve"> the Indigenous </w:t>
      </w:r>
      <w:proofErr w:type="spellStart"/>
      <w:r w:rsidR="00540F2B" w:rsidRPr="00763A43">
        <w:rPr>
          <w:rFonts w:ascii="Arial" w:hAnsi="Arial" w:cs="Arial"/>
          <w:sz w:val="20"/>
          <w:szCs w:val="20"/>
        </w:rPr>
        <w:t>Avá</w:t>
      </w:r>
      <w:proofErr w:type="spellEnd"/>
      <w:r w:rsidR="00540F2B" w:rsidRPr="00763A43">
        <w:rPr>
          <w:rFonts w:ascii="Arial" w:hAnsi="Arial" w:cs="Arial"/>
          <w:sz w:val="20"/>
          <w:szCs w:val="20"/>
        </w:rPr>
        <w:t xml:space="preserve"> Guaraní People</w:t>
      </w:r>
      <w:r w:rsidR="00C44C03" w:rsidRPr="00763A43">
        <w:rPr>
          <w:rFonts w:ascii="Arial" w:hAnsi="Arial" w:cs="Arial"/>
          <w:sz w:val="20"/>
          <w:szCs w:val="20"/>
        </w:rPr>
        <w:t xml:space="preserve">. They </w:t>
      </w:r>
      <w:r w:rsidR="00540F2B" w:rsidRPr="00763A43">
        <w:rPr>
          <w:rFonts w:ascii="Arial" w:hAnsi="Arial" w:cs="Arial"/>
          <w:sz w:val="20"/>
          <w:szCs w:val="20"/>
        </w:rPr>
        <w:t>liv</w:t>
      </w:r>
      <w:r w:rsidR="00C44C03" w:rsidRPr="00763A43">
        <w:rPr>
          <w:rFonts w:ascii="Arial" w:hAnsi="Arial" w:cs="Arial"/>
          <w:sz w:val="20"/>
          <w:szCs w:val="20"/>
        </w:rPr>
        <w:t>e</w:t>
      </w:r>
      <w:r w:rsidR="00540F2B" w:rsidRPr="00763A43">
        <w:rPr>
          <w:rFonts w:ascii="Arial" w:hAnsi="Arial" w:cs="Arial"/>
          <w:sz w:val="20"/>
          <w:szCs w:val="20"/>
        </w:rPr>
        <w:t xml:space="preserve"> in the district of </w:t>
      </w:r>
      <w:proofErr w:type="spellStart"/>
      <w:r w:rsidR="00540F2B" w:rsidRPr="00763A43">
        <w:rPr>
          <w:rFonts w:ascii="Arial" w:hAnsi="Arial" w:cs="Arial"/>
          <w:sz w:val="20"/>
          <w:szCs w:val="20"/>
        </w:rPr>
        <w:t>Itakyry</w:t>
      </w:r>
      <w:proofErr w:type="spellEnd"/>
      <w:r w:rsidR="00540F2B" w:rsidRPr="00763A43">
        <w:rPr>
          <w:rFonts w:ascii="Arial" w:hAnsi="Arial" w:cs="Arial"/>
          <w:sz w:val="20"/>
          <w:szCs w:val="20"/>
        </w:rPr>
        <w:t xml:space="preserve"> in the department of Alto Paraná, southeast of Paraguay. In this area there are overlapping land titles</w:t>
      </w:r>
      <w:r w:rsidR="002B05AF" w:rsidRPr="00763A43">
        <w:rPr>
          <w:rFonts w:ascii="Arial" w:hAnsi="Arial" w:cs="Arial"/>
          <w:sz w:val="20"/>
          <w:szCs w:val="20"/>
        </w:rPr>
        <w:t xml:space="preserve"> </w:t>
      </w:r>
      <w:r w:rsidR="00EA36AB" w:rsidRPr="00763A43">
        <w:rPr>
          <w:rFonts w:ascii="Arial" w:hAnsi="Arial" w:cs="Arial"/>
          <w:sz w:val="20"/>
          <w:szCs w:val="20"/>
        </w:rPr>
        <w:t xml:space="preserve">that </w:t>
      </w:r>
      <w:r w:rsidR="002B05AF" w:rsidRPr="00763A43">
        <w:rPr>
          <w:rFonts w:ascii="Arial" w:hAnsi="Arial" w:cs="Arial"/>
          <w:sz w:val="20"/>
          <w:szCs w:val="20"/>
        </w:rPr>
        <w:t>generat</w:t>
      </w:r>
      <w:r w:rsidR="00EA36AB" w:rsidRPr="00763A43">
        <w:rPr>
          <w:rFonts w:ascii="Arial" w:hAnsi="Arial" w:cs="Arial"/>
          <w:sz w:val="20"/>
          <w:szCs w:val="20"/>
        </w:rPr>
        <w:t>e</w:t>
      </w:r>
      <w:r w:rsidR="002B05AF" w:rsidRPr="00763A43">
        <w:rPr>
          <w:rFonts w:ascii="Arial" w:hAnsi="Arial" w:cs="Arial"/>
          <w:sz w:val="20"/>
          <w:szCs w:val="20"/>
        </w:rPr>
        <w:t xml:space="preserve"> </w:t>
      </w:r>
      <w:r w:rsidR="00EA36AB" w:rsidRPr="00763A43">
        <w:rPr>
          <w:rFonts w:ascii="Arial" w:hAnsi="Arial" w:cs="Arial"/>
          <w:sz w:val="20"/>
          <w:szCs w:val="20"/>
        </w:rPr>
        <w:t xml:space="preserve">ongoing </w:t>
      </w:r>
      <w:r w:rsidR="002B05AF" w:rsidRPr="00763A43">
        <w:rPr>
          <w:rFonts w:ascii="Arial" w:hAnsi="Arial" w:cs="Arial"/>
          <w:sz w:val="20"/>
          <w:szCs w:val="20"/>
        </w:rPr>
        <w:t xml:space="preserve">conflicts </w:t>
      </w:r>
      <w:r w:rsidR="00EA36AB" w:rsidRPr="00763A43">
        <w:rPr>
          <w:rFonts w:ascii="Arial" w:hAnsi="Arial" w:cs="Arial"/>
          <w:sz w:val="20"/>
          <w:szCs w:val="20"/>
        </w:rPr>
        <w:t xml:space="preserve">between the </w:t>
      </w:r>
      <w:r w:rsidR="001C0F18" w:rsidRPr="00763A43">
        <w:rPr>
          <w:rFonts w:ascii="Arial" w:hAnsi="Arial" w:cs="Arial"/>
          <w:sz w:val="20"/>
          <w:szCs w:val="20"/>
        </w:rPr>
        <w:t>Paraguayan Institute for Indigenous Affairs (INDI)</w:t>
      </w:r>
      <w:r w:rsidR="00EA36AB" w:rsidRPr="00763A43">
        <w:rPr>
          <w:rFonts w:ascii="Arial" w:hAnsi="Arial" w:cs="Arial"/>
          <w:sz w:val="20"/>
          <w:szCs w:val="20"/>
        </w:rPr>
        <w:t xml:space="preserve">, individual owners, the Paraguayan Industry of Alcohols (INPASA - </w:t>
      </w:r>
      <w:proofErr w:type="spellStart"/>
      <w:r w:rsidR="00EA36AB" w:rsidRPr="00763A43">
        <w:rPr>
          <w:rFonts w:ascii="Arial" w:hAnsi="Arial" w:cs="Arial"/>
          <w:sz w:val="20"/>
          <w:szCs w:val="20"/>
        </w:rPr>
        <w:t>Industria</w:t>
      </w:r>
      <w:proofErr w:type="spellEnd"/>
      <w:r w:rsidR="00EA36AB" w:rsidRPr="00763A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36AB" w:rsidRPr="00763A43">
        <w:rPr>
          <w:rFonts w:ascii="Arial" w:hAnsi="Arial" w:cs="Arial"/>
          <w:sz w:val="20"/>
          <w:szCs w:val="20"/>
        </w:rPr>
        <w:t>Paraguaya</w:t>
      </w:r>
      <w:proofErr w:type="spellEnd"/>
      <w:r w:rsidR="00EA36AB" w:rsidRPr="00763A4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A36AB" w:rsidRPr="00763A43">
        <w:rPr>
          <w:rFonts w:ascii="Arial" w:hAnsi="Arial" w:cs="Arial"/>
          <w:sz w:val="20"/>
          <w:szCs w:val="20"/>
        </w:rPr>
        <w:t>Alcoholes</w:t>
      </w:r>
      <w:proofErr w:type="spellEnd"/>
      <w:r w:rsidR="00EA36AB" w:rsidRPr="00763A43">
        <w:rPr>
          <w:rFonts w:ascii="Arial" w:hAnsi="Arial" w:cs="Arial"/>
          <w:sz w:val="20"/>
          <w:szCs w:val="20"/>
        </w:rPr>
        <w:t xml:space="preserve"> SA)</w:t>
      </w:r>
      <w:r w:rsidR="005F19E1" w:rsidRPr="00763A43">
        <w:rPr>
          <w:rFonts w:ascii="Arial" w:hAnsi="Arial" w:cs="Arial"/>
          <w:sz w:val="20"/>
          <w:szCs w:val="20"/>
        </w:rPr>
        <w:t xml:space="preserve">, </w:t>
      </w:r>
      <w:r w:rsidR="00540F2B" w:rsidRPr="00763A43">
        <w:rPr>
          <w:rFonts w:ascii="Arial" w:hAnsi="Arial" w:cs="Arial"/>
          <w:sz w:val="20"/>
          <w:szCs w:val="20"/>
        </w:rPr>
        <w:t>and members of the community</w:t>
      </w:r>
      <w:r w:rsidR="00ED719F" w:rsidRPr="00763A43">
        <w:rPr>
          <w:rFonts w:ascii="Arial" w:hAnsi="Arial" w:cs="Arial"/>
          <w:sz w:val="20"/>
          <w:szCs w:val="20"/>
        </w:rPr>
        <w:t>,</w:t>
      </w:r>
      <w:r w:rsidR="00540F2B" w:rsidRPr="00763A43">
        <w:rPr>
          <w:rFonts w:ascii="Arial" w:hAnsi="Arial" w:cs="Arial"/>
          <w:sz w:val="20"/>
          <w:szCs w:val="20"/>
        </w:rPr>
        <w:t xml:space="preserve"> </w:t>
      </w:r>
      <w:r w:rsidR="005F19E1" w:rsidRPr="00763A43">
        <w:rPr>
          <w:rFonts w:ascii="Arial" w:hAnsi="Arial" w:cs="Arial"/>
          <w:sz w:val="20"/>
          <w:szCs w:val="20"/>
        </w:rPr>
        <w:t>placing them</w:t>
      </w:r>
      <w:r w:rsidR="002B05AF" w:rsidRPr="00763A43">
        <w:rPr>
          <w:rFonts w:ascii="Arial" w:hAnsi="Arial" w:cs="Arial"/>
          <w:sz w:val="20"/>
          <w:szCs w:val="20"/>
        </w:rPr>
        <w:t xml:space="preserve"> </w:t>
      </w:r>
      <w:r w:rsidR="00540F2B" w:rsidRPr="00763A43">
        <w:rPr>
          <w:rFonts w:ascii="Arial" w:hAnsi="Arial" w:cs="Arial"/>
          <w:sz w:val="20"/>
          <w:szCs w:val="20"/>
        </w:rPr>
        <w:t>at</w:t>
      </w:r>
      <w:r w:rsidR="002B05AF" w:rsidRPr="00763A43">
        <w:rPr>
          <w:rFonts w:ascii="Arial" w:hAnsi="Arial" w:cs="Arial"/>
          <w:sz w:val="20"/>
          <w:szCs w:val="20"/>
        </w:rPr>
        <w:t xml:space="preserve"> constant </w:t>
      </w:r>
      <w:r w:rsidR="00540F2B" w:rsidRPr="00763A43">
        <w:rPr>
          <w:rFonts w:ascii="Arial" w:hAnsi="Arial" w:cs="Arial"/>
          <w:sz w:val="20"/>
          <w:szCs w:val="20"/>
        </w:rPr>
        <w:t xml:space="preserve">risk. </w:t>
      </w:r>
    </w:p>
    <w:p w14:paraId="5845DB4A" w14:textId="77777777" w:rsidR="00540F2B" w:rsidRPr="00763A43" w:rsidRDefault="00540F2B" w:rsidP="00763A43">
      <w:pPr>
        <w:rPr>
          <w:rFonts w:ascii="Arial" w:hAnsi="Arial" w:cs="Arial"/>
          <w:sz w:val="20"/>
          <w:szCs w:val="20"/>
        </w:rPr>
      </w:pPr>
    </w:p>
    <w:p w14:paraId="0AFA8532" w14:textId="74BA4945" w:rsidR="00540F2B" w:rsidRPr="00763A43" w:rsidRDefault="00540F2B" w:rsidP="00763A43">
      <w:pPr>
        <w:rPr>
          <w:rFonts w:ascii="Arial" w:hAnsi="Arial" w:cs="Arial"/>
          <w:sz w:val="20"/>
          <w:szCs w:val="20"/>
        </w:rPr>
      </w:pPr>
      <w:r w:rsidRPr="00763A43">
        <w:rPr>
          <w:rFonts w:ascii="Arial" w:hAnsi="Arial" w:cs="Arial"/>
          <w:sz w:val="20"/>
          <w:szCs w:val="20"/>
        </w:rPr>
        <w:t>On 3 March 2019</w:t>
      </w:r>
      <w:r w:rsidR="002B05AF" w:rsidRPr="00763A43">
        <w:rPr>
          <w:rFonts w:ascii="Arial" w:hAnsi="Arial" w:cs="Arial"/>
          <w:sz w:val="20"/>
          <w:szCs w:val="20"/>
        </w:rPr>
        <w:t>,</w:t>
      </w:r>
      <w:r w:rsidRPr="00763A43">
        <w:rPr>
          <w:rFonts w:ascii="Arial" w:hAnsi="Arial" w:cs="Arial"/>
          <w:sz w:val="20"/>
          <w:szCs w:val="20"/>
        </w:rPr>
        <w:t xml:space="preserve"> </w:t>
      </w:r>
      <w:r w:rsidR="005F19E1" w:rsidRPr="00763A43">
        <w:rPr>
          <w:rFonts w:ascii="Arial" w:hAnsi="Arial" w:cs="Arial"/>
          <w:sz w:val="20"/>
          <w:szCs w:val="20"/>
        </w:rPr>
        <w:t xml:space="preserve">approximately </w:t>
      </w:r>
      <w:r w:rsidRPr="00763A43">
        <w:rPr>
          <w:rFonts w:ascii="Arial" w:hAnsi="Arial" w:cs="Arial"/>
          <w:sz w:val="20"/>
          <w:szCs w:val="20"/>
        </w:rPr>
        <w:t xml:space="preserve">50 people </w:t>
      </w:r>
      <w:r w:rsidR="000D5E3C" w:rsidRPr="00763A43">
        <w:rPr>
          <w:rFonts w:ascii="Arial" w:hAnsi="Arial" w:cs="Arial"/>
          <w:sz w:val="20"/>
          <w:szCs w:val="20"/>
        </w:rPr>
        <w:t>including</w:t>
      </w:r>
      <w:r w:rsidRPr="00763A43">
        <w:rPr>
          <w:rFonts w:ascii="Arial" w:hAnsi="Arial" w:cs="Arial"/>
          <w:sz w:val="20"/>
          <w:szCs w:val="20"/>
        </w:rPr>
        <w:t xml:space="preserve"> landowners accompanied by </w:t>
      </w:r>
      <w:r w:rsidR="0017764F" w:rsidRPr="00763A43">
        <w:rPr>
          <w:rFonts w:ascii="Arial" w:hAnsi="Arial" w:cs="Arial"/>
          <w:sz w:val="20"/>
          <w:szCs w:val="20"/>
        </w:rPr>
        <w:t>armed individuals, entered the</w:t>
      </w:r>
      <w:r w:rsidRPr="00763A43">
        <w:rPr>
          <w:rFonts w:ascii="Arial" w:hAnsi="Arial" w:cs="Arial"/>
          <w:sz w:val="20"/>
          <w:szCs w:val="20"/>
        </w:rPr>
        <w:t xml:space="preserve"> ancestral lands</w:t>
      </w:r>
      <w:r w:rsidR="0017764F" w:rsidRPr="00763A43">
        <w:rPr>
          <w:rFonts w:ascii="Arial" w:hAnsi="Arial" w:cs="Arial"/>
          <w:sz w:val="20"/>
          <w:szCs w:val="20"/>
        </w:rPr>
        <w:t xml:space="preserve"> of the “3 de Julio” community</w:t>
      </w:r>
      <w:r w:rsidR="00FF4648" w:rsidRPr="00763A43">
        <w:rPr>
          <w:rFonts w:ascii="Arial" w:hAnsi="Arial" w:cs="Arial"/>
          <w:sz w:val="20"/>
          <w:szCs w:val="20"/>
        </w:rPr>
        <w:t>.</w:t>
      </w:r>
      <w:r w:rsidRPr="00763A43">
        <w:rPr>
          <w:rFonts w:ascii="Arial" w:hAnsi="Arial" w:cs="Arial"/>
          <w:sz w:val="20"/>
          <w:szCs w:val="20"/>
        </w:rPr>
        <w:t xml:space="preserve"> </w:t>
      </w:r>
      <w:r w:rsidR="00FF4648" w:rsidRPr="00763A43">
        <w:rPr>
          <w:rFonts w:ascii="Arial" w:hAnsi="Arial" w:cs="Arial"/>
          <w:sz w:val="20"/>
          <w:szCs w:val="20"/>
        </w:rPr>
        <w:t xml:space="preserve">They </w:t>
      </w:r>
      <w:r w:rsidRPr="00763A43">
        <w:rPr>
          <w:rFonts w:ascii="Arial" w:hAnsi="Arial" w:cs="Arial"/>
          <w:sz w:val="20"/>
          <w:szCs w:val="20"/>
        </w:rPr>
        <w:t>burned crops and six homes with all their belongings inside. 55 people, of which 38</w:t>
      </w:r>
      <w:r w:rsidR="00ED719F" w:rsidRPr="00763A43">
        <w:rPr>
          <w:rFonts w:ascii="Arial" w:hAnsi="Arial" w:cs="Arial"/>
          <w:sz w:val="20"/>
          <w:szCs w:val="20"/>
        </w:rPr>
        <w:t xml:space="preserve"> are</w:t>
      </w:r>
      <w:r w:rsidRPr="00763A43">
        <w:rPr>
          <w:rFonts w:ascii="Arial" w:hAnsi="Arial" w:cs="Arial"/>
          <w:sz w:val="20"/>
          <w:szCs w:val="20"/>
        </w:rPr>
        <w:t xml:space="preserve"> children, were </w:t>
      </w:r>
      <w:r w:rsidR="000D5E3C" w:rsidRPr="00763A43">
        <w:rPr>
          <w:rFonts w:ascii="Arial" w:hAnsi="Arial" w:cs="Arial"/>
          <w:sz w:val="20"/>
          <w:szCs w:val="20"/>
        </w:rPr>
        <w:t xml:space="preserve">displaced </w:t>
      </w:r>
      <w:r w:rsidRPr="00763A43">
        <w:rPr>
          <w:rFonts w:ascii="Arial" w:hAnsi="Arial" w:cs="Arial"/>
          <w:sz w:val="20"/>
          <w:szCs w:val="20"/>
        </w:rPr>
        <w:t>and are all sheltered precariously in a nearby community.</w:t>
      </w:r>
    </w:p>
    <w:p w14:paraId="0632E426" w14:textId="69673D06" w:rsidR="003621FF" w:rsidRPr="00763A43" w:rsidRDefault="003621FF" w:rsidP="00763A43">
      <w:pPr>
        <w:rPr>
          <w:rFonts w:ascii="Arial" w:hAnsi="Arial" w:cs="Arial"/>
          <w:sz w:val="20"/>
          <w:szCs w:val="20"/>
        </w:rPr>
      </w:pPr>
    </w:p>
    <w:p w14:paraId="389D0A5D" w14:textId="0D36858C" w:rsidR="003621FF" w:rsidRPr="00763A43" w:rsidRDefault="003621FF" w:rsidP="00763A43">
      <w:pPr>
        <w:rPr>
          <w:rFonts w:ascii="Arial" w:hAnsi="Arial" w:cs="Arial"/>
          <w:sz w:val="20"/>
          <w:szCs w:val="20"/>
        </w:rPr>
      </w:pPr>
      <w:r w:rsidRPr="00763A43">
        <w:rPr>
          <w:rFonts w:ascii="Arial" w:hAnsi="Arial" w:cs="Arial"/>
          <w:sz w:val="20"/>
          <w:szCs w:val="20"/>
        </w:rPr>
        <w:t xml:space="preserve">The </w:t>
      </w:r>
      <w:r w:rsidR="001C0F18" w:rsidRPr="00763A43">
        <w:rPr>
          <w:rFonts w:ascii="Arial" w:hAnsi="Arial" w:cs="Arial"/>
          <w:sz w:val="20"/>
          <w:szCs w:val="20"/>
        </w:rPr>
        <w:t xml:space="preserve">local </w:t>
      </w:r>
      <w:r w:rsidRPr="00763A43">
        <w:rPr>
          <w:rFonts w:ascii="Arial" w:hAnsi="Arial" w:cs="Arial"/>
          <w:sz w:val="20"/>
          <w:szCs w:val="20"/>
        </w:rPr>
        <w:t xml:space="preserve">Prosecutor’s Office initiated an investigation on the 3 March attacks against the </w:t>
      </w:r>
      <w:proofErr w:type="spellStart"/>
      <w:r w:rsidRPr="00763A43">
        <w:rPr>
          <w:rFonts w:ascii="Arial" w:hAnsi="Arial" w:cs="Arial"/>
          <w:sz w:val="20"/>
          <w:szCs w:val="20"/>
        </w:rPr>
        <w:t>Ysati</w:t>
      </w:r>
      <w:proofErr w:type="spellEnd"/>
      <w:r w:rsidRPr="00763A43">
        <w:rPr>
          <w:rFonts w:ascii="Arial" w:hAnsi="Arial" w:cs="Arial"/>
          <w:sz w:val="20"/>
          <w:szCs w:val="20"/>
        </w:rPr>
        <w:t xml:space="preserve"> indigenous community “3 de Julio”</w:t>
      </w:r>
      <w:r w:rsidR="001C0F18" w:rsidRPr="00763A43">
        <w:rPr>
          <w:rFonts w:ascii="Arial" w:hAnsi="Arial" w:cs="Arial"/>
          <w:sz w:val="20"/>
          <w:szCs w:val="20"/>
        </w:rPr>
        <w:t>. On the other hand, t</w:t>
      </w:r>
      <w:r w:rsidRPr="00763A43">
        <w:rPr>
          <w:rFonts w:ascii="Arial" w:hAnsi="Arial" w:cs="Arial"/>
          <w:sz w:val="20"/>
          <w:szCs w:val="20"/>
        </w:rPr>
        <w:t xml:space="preserve">he </w:t>
      </w:r>
      <w:r w:rsidR="001C0F18" w:rsidRPr="00763A43">
        <w:rPr>
          <w:rFonts w:ascii="Arial" w:hAnsi="Arial" w:cs="Arial"/>
          <w:sz w:val="20"/>
          <w:szCs w:val="20"/>
        </w:rPr>
        <w:t>INDI</w:t>
      </w:r>
      <w:r w:rsidRPr="00763A43">
        <w:rPr>
          <w:rFonts w:ascii="Arial" w:hAnsi="Arial" w:cs="Arial"/>
          <w:sz w:val="20"/>
          <w:szCs w:val="20"/>
        </w:rPr>
        <w:t xml:space="preserve"> provided them with humanitarian assistance on </w:t>
      </w:r>
      <w:r w:rsidR="001C0F18" w:rsidRPr="00763A43">
        <w:rPr>
          <w:rFonts w:ascii="Arial" w:hAnsi="Arial" w:cs="Arial"/>
          <w:sz w:val="20"/>
          <w:szCs w:val="20"/>
        </w:rPr>
        <w:t>5 April 2019 and</w:t>
      </w:r>
      <w:r w:rsidR="00DA684F" w:rsidRPr="00763A43">
        <w:rPr>
          <w:rFonts w:ascii="Arial" w:hAnsi="Arial" w:cs="Arial"/>
          <w:sz w:val="20"/>
          <w:szCs w:val="20"/>
        </w:rPr>
        <w:t xml:space="preserve"> </w:t>
      </w:r>
      <w:r w:rsidRPr="00763A43">
        <w:rPr>
          <w:rFonts w:ascii="Arial" w:hAnsi="Arial" w:cs="Arial"/>
          <w:sz w:val="20"/>
          <w:szCs w:val="20"/>
        </w:rPr>
        <w:t>renewed the documents the community had lost during the attack</w:t>
      </w:r>
      <w:r w:rsidR="00A0653A" w:rsidRPr="00763A43">
        <w:rPr>
          <w:rFonts w:ascii="Arial" w:hAnsi="Arial" w:cs="Arial"/>
          <w:sz w:val="20"/>
          <w:szCs w:val="20"/>
        </w:rPr>
        <w:t>.</w:t>
      </w:r>
      <w:r w:rsidRPr="00763A43">
        <w:rPr>
          <w:rFonts w:ascii="Arial" w:hAnsi="Arial" w:cs="Arial"/>
          <w:sz w:val="20"/>
          <w:szCs w:val="20"/>
        </w:rPr>
        <w:t xml:space="preserve"> </w:t>
      </w:r>
      <w:r w:rsidR="001C0F18" w:rsidRPr="00763A43">
        <w:rPr>
          <w:rFonts w:ascii="Arial" w:hAnsi="Arial" w:cs="Arial"/>
          <w:sz w:val="20"/>
          <w:szCs w:val="20"/>
        </w:rPr>
        <w:t>On</w:t>
      </w:r>
      <w:r w:rsidRPr="00763A43">
        <w:rPr>
          <w:rFonts w:ascii="Arial" w:hAnsi="Arial" w:cs="Arial"/>
          <w:sz w:val="20"/>
          <w:szCs w:val="20"/>
        </w:rPr>
        <w:t xml:space="preserve"> 24 June, </w:t>
      </w:r>
      <w:r w:rsidR="001D5E63" w:rsidRPr="00763A43">
        <w:rPr>
          <w:rFonts w:ascii="Arial" w:hAnsi="Arial" w:cs="Arial"/>
          <w:sz w:val="20"/>
          <w:szCs w:val="20"/>
        </w:rPr>
        <w:t>the INDI</w:t>
      </w:r>
      <w:r w:rsidR="00FF4648" w:rsidRPr="00763A43">
        <w:rPr>
          <w:rFonts w:ascii="Arial" w:hAnsi="Arial" w:cs="Arial"/>
          <w:sz w:val="20"/>
          <w:szCs w:val="20"/>
        </w:rPr>
        <w:t xml:space="preserve"> </w:t>
      </w:r>
      <w:r w:rsidRPr="00763A43">
        <w:rPr>
          <w:rFonts w:ascii="Arial" w:hAnsi="Arial" w:cs="Arial"/>
          <w:sz w:val="20"/>
          <w:szCs w:val="20"/>
        </w:rPr>
        <w:t>filed a formal complaint before the Public Prosecutor's Office for the alleged misuse of the criminal justice system aga</w:t>
      </w:r>
      <w:bookmarkStart w:id="0" w:name="_GoBack"/>
      <w:bookmarkEnd w:id="0"/>
      <w:r w:rsidRPr="00763A43">
        <w:rPr>
          <w:rFonts w:ascii="Arial" w:hAnsi="Arial" w:cs="Arial"/>
          <w:sz w:val="20"/>
          <w:szCs w:val="20"/>
        </w:rPr>
        <w:t xml:space="preserve">inst Ava Guaraní indigenous communities in the context of </w:t>
      </w:r>
      <w:r w:rsidR="00FF4648" w:rsidRPr="00763A43">
        <w:rPr>
          <w:rFonts w:ascii="Arial" w:hAnsi="Arial" w:cs="Arial"/>
          <w:sz w:val="20"/>
          <w:szCs w:val="20"/>
        </w:rPr>
        <w:t xml:space="preserve">the </w:t>
      </w:r>
      <w:r w:rsidRPr="00763A43">
        <w:rPr>
          <w:rFonts w:ascii="Arial" w:hAnsi="Arial" w:cs="Arial"/>
          <w:sz w:val="20"/>
          <w:szCs w:val="20"/>
        </w:rPr>
        <w:t>overlapping land title dispute with private individuals</w:t>
      </w:r>
      <w:r w:rsidR="000D5AE3" w:rsidRPr="00763A43">
        <w:rPr>
          <w:rFonts w:ascii="Arial" w:hAnsi="Arial" w:cs="Arial"/>
          <w:sz w:val="20"/>
          <w:szCs w:val="20"/>
        </w:rPr>
        <w:t>. The Prosecutor’s Office has still to appoint a prosecutor to investigate this claim.</w:t>
      </w:r>
    </w:p>
    <w:p w14:paraId="47D48470" w14:textId="77777777" w:rsidR="00540F2B" w:rsidRPr="00763A43" w:rsidRDefault="00540F2B" w:rsidP="00763A43">
      <w:pPr>
        <w:rPr>
          <w:rFonts w:ascii="Arial" w:hAnsi="Arial" w:cs="Arial"/>
          <w:sz w:val="20"/>
          <w:szCs w:val="20"/>
        </w:rPr>
      </w:pPr>
    </w:p>
    <w:p w14:paraId="150FF1B2" w14:textId="45EF1BE4" w:rsidR="001539CA" w:rsidRPr="00763A43" w:rsidRDefault="00666D21" w:rsidP="00763A43">
      <w:pPr>
        <w:rPr>
          <w:rFonts w:ascii="Arial" w:hAnsi="Arial" w:cs="Arial"/>
          <w:sz w:val="20"/>
          <w:szCs w:val="20"/>
        </w:rPr>
      </w:pPr>
      <w:r w:rsidRPr="00763A43">
        <w:rPr>
          <w:rFonts w:ascii="Arial" w:hAnsi="Arial" w:cs="Arial"/>
          <w:sz w:val="20"/>
          <w:szCs w:val="20"/>
        </w:rPr>
        <w:t>P</w:t>
      </w:r>
      <w:r w:rsidR="00540F2B" w:rsidRPr="00763A43">
        <w:rPr>
          <w:rFonts w:ascii="Arial" w:hAnsi="Arial" w:cs="Arial"/>
          <w:sz w:val="20"/>
          <w:szCs w:val="20"/>
        </w:rPr>
        <w:t xml:space="preserve">ublic campaign on behalf of the </w:t>
      </w:r>
      <w:proofErr w:type="spellStart"/>
      <w:r w:rsidR="00540F2B" w:rsidRPr="00763A43">
        <w:rPr>
          <w:rFonts w:ascii="Arial" w:hAnsi="Arial" w:cs="Arial"/>
          <w:sz w:val="20"/>
          <w:szCs w:val="20"/>
        </w:rPr>
        <w:t>Ysaty</w:t>
      </w:r>
      <w:proofErr w:type="spellEnd"/>
      <w:r w:rsidR="00540F2B" w:rsidRPr="00763A43">
        <w:rPr>
          <w:rFonts w:ascii="Arial" w:hAnsi="Arial" w:cs="Arial"/>
          <w:sz w:val="20"/>
          <w:szCs w:val="20"/>
        </w:rPr>
        <w:t xml:space="preserve"> community</w:t>
      </w:r>
      <w:r w:rsidR="001C0F18" w:rsidRPr="00763A43">
        <w:rPr>
          <w:rFonts w:ascii="Arial" w:hAnsi="Arial" w:cs="Arial"/>
          <w:sz w:val="20"/>
          <w:szCs w:val="20"/>
        </w:rPr>
        <w:t>,</w:t>
      </w:r>
      <w:r w:rsidR="00540F2B" w:rsidRPr="00763A43">
        <w:rPr>
          <w:rFonts w:ascii="Arial" w:hAnsi="Arial" w:cs="Arial"/>
          <w:sz w:val="20"/>
          <w:szCs w:val="20"/>
        </w:rPr>
        <w:t xml:space="preserve"> including </w:t>
      </w:r>
      <w:r w:rsidR="002B05AF" w:rsidRPr="00763A43">
        <w:rPr>
          <w:rFonts w:ascii="Arial" w:hAnsi="Arial" w:cs="Arial"/>
          <w:sz w:val="20"/>
          <w:szCs w:val="20"/>
        </w:rPr>
        <w:t xml:space="preserve">the Urgent Action </w:t>
      </w:r>
      <w:r w:rsidR="00540F2B" w:rsidRPr="00763A43">
        <w:rPr>
          <w:rFonts w:ascii="Arial" w:hAnsi="Arial" w:cs="Arial"/>
          <w:sz w:val="20"/>
          <w:szCs w:val="20"/>
        </w:rPr>
        <w:t xml:space="preserve">appeals </w:t>
      </w:r>
      <w:r w:rsidR="002B05AF" w:rsidRPr="00763A43">
        <w:rPr>
          <w:rFonts w:ascii="Arial" w:hAnsi="Arial" w:cs="Arial"/>
          <w:sz w:val="20"/>
          <w:szCs w:val="20"/>
        </w:rPr>
        <w:t xml:space="preserve">and meetings between Amnesty International </w:t>
      </w:r>
      <w:r w:rsidR="00540F2B" w:rsidRPr="00763A43">
        <w:rPr>
          <w:rFonts w:ascii="Arial" w:hAnsi="Arial" w:cs="Arial"/>
          <w:sz w:val="20"/>
          <w:szCs w:val="20"/>
        </w:rPr>
        <w:t>members</w:t>
      </w:r>
      <w:r w:rsidR="002B05AF" w:rsidRPr="00763A43">
        <w:rPr>
          <w:rFonts w:ascii="Arial" w:hAnsi="Arial" w:cs="Arial"/>
          <w:sz w:val="20"/>
          <w:szCs w:val="20"/>
        </w:rPr>
        <w:t xml:space="preserve"> and the authorities</w:t>
      </w:r>
      <w:r w:rsidR="00540F2B" w:rsidRPr="00763A43">
        <w:rPr>
          <w:rFonts w:ascii="Arial" w:hAnsi="Arial" w:cs="Arial"/>
          <w:sz w:val="20"/>
          <w:szCs w:val="20"/>
        </w:rPr>
        <w:t xml:space="preserve"> contributed to </w:t>
      </w:r>
      <w:r w:rsidRPr="00763A43">
        <w:rPr>
          <w:rFonts w:ascii="Arial" w:hAnsi="Arial" w:cs="Arial"/>
          <w:sz w:val="20"/>
          <w:szCs w:val="20"/>
        </w:rPr>
        <w:t>p</w:t>
      </w:r>
      <w:r w:rsidR="00540F2B" w:rsidRPr="00763A43">
        <w:rPr>
          <w:rFonts w:ascii="Arial" w:hAnsi="Arial" w:cs="Arial"/>
          <w:sz w:val="20"/>
          <w:szCs w:val="20"/>
        </w:rPr>
        <w:t>ositive developments</w:t>
      </w:r>
      <w:r w:rsidRPr="00763A43">
        <w:rPr>
          <w:rFonts w:ascii="Arial" w:hAnsi="Arial" w:cs="Arial"/>
          <w:sz w:val="20"/>
          <w:szCs w:val="20"/>
        </w:rPr>
        <w:t xml:space="preserve"> </w:t>
      </w:r>
      <w:r w:rsidR="00ED719F" w:rsidRPr="00763A43">
        <w:rPr>
          <w:rFonts w:ascii="Arial" w:hAnsi="Arial" w:cs="Arial"/>
          <w:sz w:val="20"/>
          <w:szCs w:val="20"/>
        </w:rPr>
        <w:t>after</w:t>
      </w:r>
      <w:r w:rsidRPr="00763A43">
        <w:rPr>
          <w:rFonts w:ascii="Arial" w:hAnsi="Arial" w:cs="Arial"/>
          <w:sz w:val="20"/>
          <w:szCs w:val="20"/>
        </w:rPr>
        <w:t xml:space="preserve"> </w:t>
      </w:r>
      <w:r w:rsidR="002B05AF" w:rsidRPr="00763A43">
        <w:rPr>
          <w:rFonts w:ascii="Arial" w:hAnsi="Arial" w:cs="Arial"/>
          <w:sz w:val="20"/>
          <w:szCs w:val="20"/>
        </w:rPr>
        <w:t>the attacks</w:t>
      </w:r>
      <w:r w:rsidR="00ED719F" w:rsidRPr="00763A43">
        <w:rPr>
          <w:rFonts w:ascii="Arial" w:hAnsi="Arial" w:cs="Arial"/>
          <w:sz w:val="20"/>
          <w:szCs w:val="20"/>
        </w:rPr>
        <w:t>,</w:t>
      </w:r>
      <w:r w:rsidR="002B05AF" w:rsidRPr="00763A43">
        <w:rPr>
          <w:rFonts w:ascii="Arial" w:hAnsi="Arial" w:cs="Arial"/>
          <w:sz w:val="20"/>
          <w:szCs w:val="20"/>
        </w:rPr>
        <w:t xml:space="preserve"> </w:t>
      </w:r>
      <w:r w:rsidRPr="00763A43">
        <w:rPr>
          <w:rFonts w:ascii="Arial" w:hAnsi="Arial" w:cs="Arial"/>
          <w:sz w:val="20"/>
          <w:szCs w:val="20"/>
        </w:rPr>
        <w:t xml:space="preserve">their </w:t>
      </w:r>
      <w:r w:rsidR="002B05AF" w:rsidRPr="00763A43">
        <w:rPr>
          <w:rFonts w:ascii="Arial" w:hAnsi="Arial" w:cs="Arial"/>
          <w:sz w:val="20"/>
          <w:szCs w:val="20"/>
        </w:rPr>
        <w:t xml:space="preserve">current overall </w:t>
      </w:r>
      <w:r w:rsidRPr="00763A43">
        <w:rPr>
          <w:rFonts w:ascii="Arial" w:hAnsi="Arial" w:cs="Arial"/>
          <w:sz w:val="20"/>
          <w:szCs w:val="20"/>
        </w:rPr>
        <w:t xml:space="preserve">situation and </w:t>
      </w:r>
      <w:r w:rsidR="003621FF" w:rsidRPr="00763A43">
        <w:rPr>
          <w:rFonts w:ascii="Arial" w:hAnsi="Arial" w:cs="Arial"/>
          <w:sz w:val="20"/>
          <w:szCs w:val="20"/>
        </w:rPr>
        <w:t>long-term</w:t>
      </w:r>
      <w:r w:rsidRPr="00763A43">
        <w:rPr>
          <w:rFonts w:ascii="Arial" w:hAnsi="Arial" w:cs="Arial"/>
          <w:sz w:val="20"/>
          <w:szCs w:val="20"/>
        </w:rPr>
        <w:t xml:space="preserve"> </w:t>
      </w:r>
      <w:r w:rsidR="002B05AF" w:rsidRPr="00763A43">
        <w:rPr>
          <w:rFonts w:ascii="Arial" w:hAnsi="Arial" w:cs="Arial"/>
          <w:sz w:val="20"/>
          <w:szCs w:val="20"/>
        </w:rPr>
        <w:t xml:space="preserve">land </w:t>
      </w:r>
      <w:r w:rsidRPr="00763A43">
        <w:rPr>
          <w:rFonts w:ascii="Arial" w:hAnsi="Arial" w:cs="Arial"/>
          <w:sz w:val="20"/>
          <w:szCs w:val="20"/>
        </w:rPr>
        <w:t>case</w:t>
      </w:r>
      <w:r w:rsidR="00540F2B" w:rsidRPr="00763A43">
        <w:rPr>
          <w:rFonts w:ascii="Arial" w:hAnsi="Arial" w:cs="Arial"/>
          <w:sz w:val="20"/>
          <w:szCs w:val="20"/>
        </w:rPr>
        <w:t xml:space="preserve">. We will continue to monitor the status of </w:t>
      </w:r>
      <w:r w:rsidR="002B05AF" w:rsidRPr="00763A43">
        <w:rPr>
          <w:rFonts w:ascii="Arial" w:hAnsi="Arial" w:cs="Arial"/>
          <w:sz w:val="20"/>
          <w:szCs w:val="20"/>
        </w:rPr>
        <w:t xml:space="preserve">the </w:t>
      </w:r>
      <w:r w:rsidR="00540F2B" w:rsidRPr="00763A43">
        <w:rPr>
          <w:rFonts w:ascii="Arial" w:hAnsi="Arial" w:cs="Arial"/>
          <w:sz w:val="20"/>
          <w:szCs w:val="20"/>
        </w:rPr>
        <w:t xml:space="preserve">investigations into </w:t>
      </w:r>
      <w:r w:rsidR="00FF4648" w:rsidRPr="00763A43">
        <w:rPr>
          <w:rFonts w:ascii="Arial" w:hAnsi="Arial" w:cs="Arial"/>
          <w:sz w:val="20"/>
          <w:szCs w:val="20"/>
        </w:rPr>
        <w:t xml:space="preserve">the </w:t>
      </w:r>
      <w:r w:rsidRPr="00763A43">
        <w:rPr>
          <w:rFonts w:ascii="Arial" w:hAnsi="Arial" w:cs="Arial"/>
          <w:sz w:val="20"/>
          <w:szCs w:val="20"/>
        </w:rPr>
        <w:t xml:space="preserve">March </w:t>
      </w:r>
      <w:r w:rsidR="00540F2B" w:rsidRPr="00763A43">
        <w:rPr>
          <w:rFonts w:ascii="Arial" w:hAnsi="Arial" w:cs="Arial"/>
          <w:sz w:val="20"/>
          <w:szCs w:val="20"/>
        </w:rPr>
        <w:t xml:space="preserve">attacks </w:t>
      </w:r>
      <w:r w:rsidR="00ED719F" w:rsidRPr="00763A43">
        <w:rPr>
          <w:rFonts w:ascii="Arial" w:hAnsi="Arial" w:cs="Arial"/>
          <w:sz w:val="20"/>
          <w:szCs w:val="20"/>
        </w:rPr>
        <w:t>as well as</w:t>
      </w:r>
      <w:r w:rsidR="00540F2B" w:rsidRPr="00763A43">
        <w:rPr>
          <w:rFonts w:ascii="Arial" w:hAnsi="Arial" w:cs="Arial"/>
          <w:sz w:val="20"/>
          <w:szCs w:val="20"/>
        </w:rPr>
        <w:t xml:space="preserve"> the situation of the community and will react if further </w:t>
      </w:r>
      <w:r w:rsidR="003621FF" w:rsidRPr="00763A43">
        <w:rPr>
          <w:rFonts w:ascii="Arial" w:hAnsi="Arial" w:cs="Arial"/>
          <w:sz w:val="20"/>
          <w:szCs w:val="20"/>
        </w:rPr>
        <w:t>action is required.</w:t>
      </w:r>
    </w:p>
    <w:p w14:paraId="1FB805B8" w14:textId="77777777" w:rsidR="001539CA" w:rsidRPr="00763A43" w:rsidRDefault="001539CA" w:rsidP="00763A43">
      <w:pPr>
        <w:rPr>
          <w:rFonts w:ascii="Arial" w:hAnsi="Arial" w:cs="Arial"/>
          <w:b/>
          <w:sz w:val="20"/>
          <w:szCs w:val="20"/>
        </w:rPr>
      </w:pPr>
    </w:p>
    <w:p w14:paraId="71C02554" w14:textId="40EA9D2D" w:rsidR="001539CA" w:rsidRPr="00763A43" w:rsidRDefault="001539CA" w:rsidP="00763A43">
      <w:pPr>
        <w:rPr>
          <w:rFonts w:ascii="Arial" w:hAnsi="Arial" w:cs="Arial"/>
          <w:b/>
          <w:sz w:val="20"/>
          <w:szCs w:val="20"/>
        </w:rPr>
      </w:pPr>
      <w:r w:rsidRPr="00763A43">
        <w:rPr>
          <w:rFonts w:ascii="Arial" w:hAnsi="Arial" w:cs="Arial"/>
          <w:b/>
          <w:sz w:val="20"/>
          <w:szCs w:val="20"/>
        </w:rPr>
        <w:t xml:space="preserve">NAME AND PRONOUN: </w:t>
      </w:r>
      <w:r w:rsidR="00ED719F" w:rsidRPr="00763A43">
        <w:rPr>
          <w:rFonts w:ascii="Arial" w:hAnsi="Arial" w:cs="Arial"/>
          <w:b/>
          <w:sz w:val="20"/>
          <w:szCs w:val="20"/>
        </w:rPr>
        <w:t xml:space="preserve">“3 de Julio” </w:t>
      </w:r>
      <w:proofErr w:type="spellStart"/>
      <w:r w:rsidR="00540F2B" w:rsidRPr="00763A43">
        <w:rPr>
          <w:rFonts w:ascii="Arial" w:hAnsi="Arial" w:cs="Arial"/>
          <w:b/>
          <w:sz w:val="20"/>
          <w:szCs w:val="20"/>
        </w:rPr>
        <w:t>Ysati</w:t>
      </w:r>
      <w:proofErr w:type="spellEnd"/>
      <w:r w:rsidR="00540F2B" w:rsidRPr="00763A43">
        <w:rPr>
          <w:rFonts w:ascii="Arial" w:hAnsi="Arial" w:cs="Arial"/>
          <w:b/>
          <w:sz w:val="20"/>
          <w:szCs w:val="20"/>
        </w:rPr>
        <w:t xml:space="preserve"> Indigenous Community</w:t>
      </w:r>
      <w:r w:rsidR="00540F2B" w:rsidRPr="00763A43">
        <w:rPr>
          <w:rFonts w:ascii="Arial" w:hAnsi="Arial" w:cs="Arial"/>
          <w:sz w:val="20"/>
          <w:szCs w:val="20"/>
        </w:rPr>
        <w:t xml:space="preserve"> (they/them</w:t>
      </w:r>
      <w:r w:rsidR="002B05AF" w:rsidRPr="00763A43">
        <w:rPr>
          <w:rFonts w:ascii="Arial" w:hAnsi="Arial" w:cs="Arial"/>
          <w:sz w:val="20"/>
          <w:szCs w:val="20"/>
        </w:rPr>
        <w:t>/theirs</w:t>
      </w:r>
      <w:r w:rsidR="00540F2B" w:rsidRPr="00763A43">
        <w:rPr>
          <w:rFonts w:ascii="Arial" w:hAnsi="Arial" w:cs="Arial"/>
          <w:sz w:val="20"/>
          <w:szCs w:val="20"/>
        </w:rPr>
        <w:t>)</w:t>
      </w:r>
    </w:p>
    <w:p w14:paraId="00CD6577" w14:textId="77777777" w:rsidR="00ED719F" w:rsidRPr="00763A43" w:rsidRDefault="00ED719F" w:rsidP="00763A43">
      <w:pPr>
        <w:rPr>
          <w:rFonts w:ascii="Arial" w:hAnsi="Arial" w:cs="Arial"/>
          <w:b/>
          <w:sz w:val="20"/>
          <w:szCs w:val="20"/>
        </w:rPr>
      </w:pPr>
    </w:p>
    <w:p w14:paraId="1A7D3611" w14:textId="77CE8DC1" w:rsidR="00540F2B" w:rsidRPr="00763A43" w:rsidRDefault="00696A6A" w:rsidP="00763A43">
      <w:pPr>
        <w:rPr>
          <w:rFonts w:ascii="Arial" w:hAnsi="Arial" w:cs="Arial"/>
          <w:b/>
          <w:sz w:val="20"/>
          <w:szCs w:val="20"/>
        </w:rPr>
      </w:pPr>
      <w:r w:rsidRPr="00763A43">
        <w:rPr>
          <w:rFonts w:ascii="Arial" w:hAnsi="Arial" w:cs="Arial"/>
          <w:b/>
          <w:sz w:val="20"/>
          <w:szCs w:val="20"/>
        </w:rPr>
        <w:t xml:space="preserve">THIS IS THE </w:t>
      </w:r>
      <w:r w:rsidR="002B05AF" w:rsidRPr="00763A43">
        <w:rPr>
          <w:rFonts w:ascii="Arial" w:hAnsi="Arial" w:cs="Arial"/>
          <w:b/>
          <w:sz w:val="20"/>
          <w:szCs w:val="20"/>
        </w:rPr>
        <w:t xml:space="preserve">SECOND </w:t>
      </w:r>
      <w:r w:rsidR="00540F2B" w:rsidRPr="00763A43">
        <w:rPr>
          <w:rFonts w:ascii="Arial" w:hAnsi="Arial" w:cs="Arial"/>
          <w:b/>
          <w:sz w:val="20"/>
          <w:szCs w:val="20"/>
        </w:rPr>
        <w:t xml:space="preserve">UA </w:t>
      </w:r>
      <w:r w:rsidRPr="00763A43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2B05AF" w:rsidRPr="00763A43">
        <w:rPr>
          <w:rFonts w:ascii="Arial" w:hAnsi="Arial" w:cs="Arial"/>
          <w:b/>
          <w:sz w:val="20"/>
          <w:szCs w:val="20"/>
        </w:rPr>
        <w:t>032/19</w:t>
      </w:r>
    </w:p>
    <w:p w14:paraId="1E83B813" w14:textId="77777777" w:rsidR="00ED719F" w:rsidRPr="00763A43" w:rsidRDefault="00ED719F" w:rsidP="00763A43">
      <w:pPr>
        <w:rPr>
          <w:rFonts w:ascii="Arial" w:hAnsi="Arial" w:cs="Arial"/>
          <w:b/>
          <w:sz w:val="20"/>
          <w:szCs w:val="20"/>
        </w:rPr>
      </w:pPr>
    </w:p>
    <w:p w14:paraId="423773B5" w14:textId="62BA4205" w:rsidR="0026766F" w:rsidRPr="00763A43" w:rsidRDefault="001539CA" w:rsidP="00763A43">
      <w:pPr>
        <w:rPr>
          <w:rFonts w:ascii="Arial" w:hAnsi="Arial" w:cs="Arial"/>
          <w:sz w:val="20"/>
          <w:szCs w:val="20"/>
        </w:rPr>
      </w:pPr>
      <w:r w:rsidRPr="00763A43">
        <w:rPr>
          <w:rFonts w:ascii="Arial" w:hAnsi="Arial" w:cs="Arial"/>
          <w:b/>
          <w:sz w:val="20"/>
          <w:szCs w:val="20"/>
        </w:rPr>
        <w:t>LINK TO PREVIOUS UA:</w:t>
      </w:r>
      <w:r w:rsidR="00540F2B" w:rsidRPr="00763A43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3621FF" w:rsidRPr="00763A43">
          <w:rPr>
            <w:rStyle w:val="Hyperlink"/>
            <w:rFonts w:ascii="Arial" w:hAnsi="Arial" w:cs="Arial"/>
            <w:sz w:val="20"/>
            <w:szCs w:val="20"/>
          </w:rPr>
          <w:t>https://www.amnesty.org/download/Documents/AMR4599772019ENGLISH.pdf</w:t>
        </w:r>
      </w:hyperlink>
      <w:r w:rsidR="003621FF" w:rsidRPr="00763A43">
        <w:rPr>
          <w:rFonts w:ascii="Arial" w:hAnsi="Arial" w:cs="Arial"/>
          <w:b/>
          <w:sz w:val="20"/>
          <w:szCs w:val="20"/>
        </w:rPr>
        <w:t xml:space="preserve"> </w:t>
      </w:r>
    </w:p>
    <w:sectPr w:rsidR="0026766F" w:rsidRPr="00763A43" w:rsidSect="00763A4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F98C6" w14:textId="77777777" w:rsidR="003A357E" w:rsidRDefault="003A357E">
      <w:r>
        <w:separator/>
      </w:r>
    </w:p>
  </w:endnote>
  <w:endnote w:type="continuationSeparator" w:id="0">
    <w:p w14:paraId="166CA025" w14:textId="77777777" w:rsidR="003A357E" w:rsidRDefault="003A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F9B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CEFFC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53D53A3" wp14:editId="0CBE6930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F926" w14:textId="77777777" w:rsidR="003A357E" w:rsidRDefault="003A357E">
      <w:r>
        <w:separator/>
      </w:r>
    </w:p>
  </w:footnote>
  <w:footnote w:type="continuationSeparator" w:id="0">
    <w:p w14:paraId="54C41468" w14:textId="77777777" w:rsidR="003A357E" w:rsidRDefault="003A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2C2D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0B12A0EE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4B4882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CD72045" w14:textId="1FBF42F6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282E28">
      <w:rPr>
        <w:rFonts w:ascii="Amnesty Trade Gothic" w:hAnsi="Amnesty Trade Gothic"/>
        <w:sz w:val="16"/>
        <w:szCs w:val="16"/>
      </w:rPr>
      <w:t xml:space="preserve">Outcome UA: </w:t>
    </w:r>
    <w:r w:rsidR="00282E28" w:rsidRPr="00282E28">
      <w:rPr>
        <w:rFonts w:ascii="Amnesty Trade Gothic" w:hAnsi="Amnesty Trade Gothic"/>
        <w:sz w:val="16"/>
        <w:szCs w:val="16"/>
      </w:rPr>
      <w:t>032/19</w:t>
    </w:r>
    <w:r w:rsidRPr="00282E28">
      <w:rPr>
        <w:rFonts w:ascii="Amnesty Trade Gothic" w:hAnsi="Amnesty Trade Gothic"/>
        <w:sz w:val="16"/>
        <w:szCs w:val="16"/>
      </w:rPr>
      <w:t xml:space="preserve"> Index: </w:t>
    </w:r>
    <w:r w:rsidR="00282E28">
      <w:rPr>
        <w:rFonts w:ascii="Amnesty Trade Gothic" w:hAnsi="Amnesty Trade Gothic"/>
        <w:sz w:val="16"/>
        <w:szCs w:val="16"/>
      </w:rPr>
      <w:t>AMR 45/0734/</w:t>
    </w:r>
    <w:r w:rsidR="00ED2B8B">
      <w:rPr>
        <w:rFonts w:ascii="Amnesty Trade Gothic" w:hAnsi="Amnesty Trade Gothic"/>
        <w:sz w:val="16"/>
        <w:szCs w:val="16"/>
      </w:rPr>
      <w:t>2019</w:t>
    </w:r>
    <w:r w:rsidR="00ED2B8B" w:rsidRPr="00282E28">
      <w:rPr>
        <w:rFonts w:ascii="Amnesty Trade Gothic" w:hAnsi="Amnesty Trade Gothic"/>
        <w:sz w:val="16"/>
        <w:szCs w:val="16"/>
      </w:rPr>
      <w:t xml:space="preserve"> </w:t>
    </w:r>
    <w:r w:rsidR="00ED2B8B">
      <w:rPr>
        <w:rFonts w:ascii="Amnesty Trade Gothic" w:hAnsi="Amnesty Trade Gothic"/>
        <w:sz w:val="16"/>
        <w:szCs w:val="16"/>
      </w:rPr>
      <w:t>Paraguay</w:t>
    </w:r>
    <w:r w:rsidRPr="00282E28">
      <w:rPr>
        <w:rFonts w:ascii="Amnesty Trade Gothic" w:hAnsi="Amnesty Trade Gothic"/>
        <w:sz w:val="16"/>
        <w:szCs w:val="16"/>
      </w:rPr>
      <w:tab/>
      <w:t xml:space="preserve">Date: </w:t>
    </w:r>
    <w:r w:rsidR="00ED2B8B" w:rsidRPr="003621FF">
      <w:rPr>
        <w:rFonts w:ascii="Amnesty Trade Gothic" w:hAnsi="Amnesty Trade Gothic"/>
        <w:sz w:val="16"/>
        <w:szCs w:val="16"/>
      </w:rPr>
      <w:t xml:space="preserve">17 </w:t>
    </w:r>
    <w:r w:rsidR="00282E28" w:rsidRPr="003621FF">
      <w:rPr>
        <w:rFonts w:ascii="Amnesty Trade Gothic" w:hAnsi="Amnesty Trade Gothic"/>
        <w:sz w:val="16"/>
        <w:szCs w:val="16"/>
      </w:rPr>
      <w:t>July</w:t>
    </w:r>
    <w:r w:rsidR="00282E28" w:rsidRPr="00282E28">
      <w:rPr>
        <w:rFonts w:ascii="Amnesty Trade Gothic" w:hAnsi="Amnesty Trade Gothic"/>
        <w:sz w:val="16"/>
        <w:szCs w:val="16"/>
      </w:rPr>
      <w:t xml:space="preserve"> 2019</w:t>
    </w:r>
  </w:p>
  <w:p w14:paraId="63FDDF71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B9E4" w14:textId="77777777" w:rsidR="00582A06" w:rsidRDefault="00582A06"/>
  <w:p w14:paraId="1E904702" w14:textId="77777777" w:rsidR="00582A06" w:rsidRDefault="00582A06"/>
  <w:p w14:paraId="2000CFC6" w14:textId="7C904B46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ED719F">
      <w:rPr>
        <w:rFonts w:ascii="Amnesty Trade Gothic" w:hAnsi="Amnesty Trade Gothic"/>
        <w:sz w:val="16"/>
        <w:szCs w:val="16"/>
      </w:rPr>
      <w:t>032/19</w:t>
    </w:r>
    <w:r>
      <w:rPr>
        <w:rFonts w:ascii="Amnesty Trade Gothic" w:hAnsi="Amnesty Trade Gothic"/>
        <w:sz w:val="16"/>
        <w:szCs w:val="16"/>
      </w:rPr>
      <w:t xml:space="preserve"> Index: </w:t>
    </w:r>
    <w:r w:rsidR="00ED719F">
      <w:rPr>
        <w:rFonts w:ascii="Amnesty Trade Gothic" w:hAnsi="Amnesty Trade Gothic"/>
        <w:sz w:val="16"/>
        <w:szCs w:val="16"/>
      </w:rPr>
      <w:t>AMR 45/0734/2019</w:t>
    </w:r>
    <w:r>
      <w:rPr>
        <w:rFonts w:ascii="Amnesty Trade Gothic" w:hAnsi="Amnesty Trade Gothic"/>
        <w:sz w:val="16"/>
        <w:szCs w:val="16"/>
      </w:rPr>
      <w:t xml:space="preserve"> </w:t>
    </w:r>
    <w:r w:rsidR="00ED719F">
      <w:rPr>
        <w:rFonts w:ascii="Amnesty Trade Gothic" w:hAnsi="Amnesty Trade Gothic"/>
        <w:sz w:val="16"/>
        <w:szCs w:val="16"/>
      </w:rPr>
      <w:t>Paraguay</w:t>
    </w:r>
    <w:r w:rsidR="00ED719F">
      <w:rPr>
        <w:rFonts w:ascii="Amnesty Trade Gothic" w:hAnsi="Amnesty Trade Gothic"/>
        <w:sz w:val="16"/>
        <w:szCs w:val="16"/>
      </w:rPr>
      <w:tab/>
      <w:t>Date: 22 July 2018</w:t>
    </w:r>
  </w:p>
  <w:p w14:paraId="5A2FB3A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D5AE3"/>
    <w:rsid w:val="000D5E3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7764F"/>
    <w:rsid w:val="001951FB"/>
    <w:rsid w:val="00196F3C"/>
    <w:rsid w:val="001B7B2B"/>
    <w:rsid w:val="001C0F18"/>
    <w:rsid w:val="001D5E63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82E28"/>
    <w:rsid w:val="002923B7"/>
    <w:rsid w:val="002932CE"/>
    <w:rsid w:val="00296158"/>
    <w:rsid w:val="00297D91"/>
    <w:rsid w:val="002A3BFE"/>
    <w:rsid w:val="002A3DB8"/>
    <w:rsid w:val="002B05AF"/>
    <w:rsid w:val="002E516F"/>
    <w:rsid w:val="00310926"/>
    <w:rsid w:val="003214B4"/>
    <w:rsid w:val="00334F99"/>
    <w:rsid w:val="00335AD0"/>
    <w:rsid w:val="00347243"/>
    <w:rsid w:val="00350BE6"/>
    <w:rsid w:val="003621FF"/>
    <w:rsid w:val="00370CFC"/>
    <w:rsid w:val="00373521"/>
    <w:rsid w:val="003738D8"/>
    <w:rsid w:val="003917E9"/>
    <w:rsid w:val="003A2A73"/>
    <w:rsid w:val="003A357E"/>
    <w:rsid w:val="003A4E00"/>
    <w:rsid w:val="003B7FF5"/>
    <w:rsid w:val="003C5B7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944F0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0F2B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19E1"/>
    <w:rsid w:val="005F29C5"/>
    <w:rsid w:val="006000C4"/>
    <w:rsid w:val="00605B4E"/>
    <w:rsid w:val="00606C38"/>
    <w:rsid w:val="006114B4"/>
    <w:rsid w:val="00612CD0"/>
    <w:rsid w:val="00641066"/>
    <w:rsid w:val="0065199E"/>
    <w:rsid w:val="00666D21"/>
    <w:rsid w:val="006814D6"/>
    <w:rsid w:val="00681FB0"/>
    <w:rsid w:val="006820E8"/>
    <w:rsid w:val="00685C2C"/>
    <w:rsid w:val="006966F6"/>
    <w:rsid w:val="00696A6A"/>
    <w:rsid w:val="006A0814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52CFA"/>
    <w:rsid w:val="007605FF"/>
    <w:rsid w:val="007620A6"/>
    <w:rsid w:val="00763A43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05E5B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D2361"/>
    <w:rsid w:val="008E1B3C"/>
    <w:rsid w:val="008E48B0"/>
    <w:rsid w:val="008F0446"/>
    <w:rsid w:val="008F0B37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0653A"/>
    <w:rsid w:val="00A11181"/>
    <w:rsid w:val="00A34E1D"/>
    <w:rsid w:val="00A54BC1"/>
    <w:rsid w:val="00A7073D"/>
    <w:rsid w:val="00A71312"/>
    <w:rsid w:val="00A76D99"/>
    <w:rsid w:val="00AB00B1"/>
    <w:rsid w:val="00AC6CA1"/>
    <w:rsid w:val="00AE7E51"/>
    <w:rsid w:val="00AF1FE1"/>
    <w:rsid w:val="00AF4CF9"/>
    <w:rsid w:val="00B01951"/>
    <w:rsid w:val="00B02A1B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0E12"/>
    <w:rsid w:val="00BA31FC"/>
    <w:rsid w:val="00BB309F"/>
    <w:rsid w:val="00BC2A04"/>
    <w:rsid w:val="00BD443E"/>
    <w:rsid w:val="00BE2450"/>
    <w:rsid w:val="00BE4AEB"/>
    <w:rsid w:val="00C11E9F"/>
    <w:rsid w:val="00C264C5"/>
    <w:rsid w:val="00C44C03"/>
    <w:rsid w:val="00C55BEE"/>
    <w:rsid w:val="00C60CD4"/>
    <w:rsid w:val="00C64997"/>
    <w:rsid w:val="00C73642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A684F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11F0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36AB"/>
    <w:rsid w:val="00EA7847"/>
    <w:rsid w:val="00EA7EC7"/>
    <w:rsid w:val="00EB1BE3"/>
    <w:rsid w:val="00EB3D70"/>
    <w:rsid w:val="00EC130D"/>
    <w:rsid w:val="00EC2C85"/>
    <w:rsid w:val="00ED2B8B"/>
    <w:rsid w:val="00ED61F1"/>
    <w:rsid w:val="00ED719F"/>
    <w:rsid w:val="00EE08D9"/>
    <w:rsid w:val="00F12669"/>
    <w:rsid w:val="00F20743"/>
    <w:rsid w:val="00F25545"/>
    <w:rsid w:val="00F41BFD"/>
    <w:rsid w:val="00F4572A"/>
    <w:rsid w:val="00F54365"/>
    <w:rsid w:val="00F7781E"/>
    <w:rsid w:val="00F95961"/>
    <w:rsid w:val="00F97D51"/>
    <w:rsid w:val="00FB2BDA"/>
    <w:rsid w:val="00FB3CEC"/>
    <w:rsid w:val="00FC42DA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399F9EA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752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download/Documents/AMR4599772019ENGLIS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3FA6-9927-4E0C-9563-B817777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Laura Galeano</cp:lastModifiedBy>
  <cp:revision>2</cp:revision>
  <dcterms:created xsi:type="dcterms:W3CDTF">2019-08-01T15:04:00Z</dcterms:created>
  <dcterms:modified xsi:type="dcterms:W3CDTF">2019-08-01T15:04:00Z</dcterms:modified>
</cp:coreProperties>
</file>