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182E96" w:rsidRDefault="000A2444" w:rsidP="00182E96">
      <w:pPr>
        <w:pStyle w:val="Default"/>
        <w:rPr>
          <w:b/>
          <w:sz w:val="80"/>
          <w:szCs w:val="80"/>
        </w:rPr>
      </w:pPr>
      <w:r w:rsidRPr="00182E96">
        <w:rPr>
          <w:b/>
          <w:sz w:val="80"/>
          <w:szCs w:val="80"/>
          <w:highlight w:val="yellow"/>
        </w:rPr>
        <w:t>URGENT ACTION</w:t>
      </w:r>
    </w:p>
    <w:p w14:paraId="01977D49" w14:textId="77777777" w:rsidR="000A2444" w:rsidRPr="00182E96" w:rsidRDefault="000A2444" w:rsidP="00182E96">
      <w:pPr>
        <w:pStyle w:val="Default"/>
        <w:rPr>
          <w:b/>
          <w:sz w:val="28"/>
          <w:szCs w:val="28"/>
        </w:rPr>
      </w:pPr>
    </w:p>
    <w:p w14:paraId="6A34909C" w14:textId="0D8D9F6C" w:rsidR="009F1EEB" w:rsidRPr="00182E96" w:rsidRDefault="009F1EEB" w:rsidP="00182E96">
      <w:pPr>
        <w:spacing w:after="0" w:line="240" w:lineRule="auto"/>
        <w:rPr>
          <w:rFonts w:ascii="Arial" w:hAnsi="Arial" w:cs="Arial"/>
          <w:b/>
          <w:sz w:val="36"/>
          <w:lang w:eastAsia="es-MX"/>
        </w:rPr>
      </w:pPr>
      <w:r w:rsidRPr="00182E96">
        <w:rPr>
          <w:rFonts w:ascii="Arial" w:hAnsi="Arial" w:cs="Arial"/>
          <w:b/>
          <w:sz w:val="36"/>
          <w:lang w:eastAsia="es-MX"/>
        </w:rPr>
        <w:t xml:space="preserve">TWO JEHOVAH’S WITNESSES STILL </w:t>
      </w:r>
      <w:r w:rsidR="00F5407D" w:rsidRPr="00182E96">
        <w:rPr>
          <w:rFonts w:ascii="Arial" w:hAnsi="Arial" w:cs="Arial"/>
          <w:b/>
          <w:sz w:val="36"/>
          <w:lang w:eastAsia="es-MX"/>
        </w:rPr>
        <w:t>DETAINED</w:t>
      </w:r>
    </w:p>
    <w:p w14:paraId="5217CC85" w14:textId="2596827A" w:rsidR="005D2C37" w:rsidRPr="00182E96" w:rsidRDefault="00906CEE" w:rsidP="00182E96">
      <w:pPr>
        <w:spacing w:after="0" w:line="240" w:lineRule="auto"/>
        <w:rPr>
          <w:rFonts w:ascii="Arial" w:hAnsi="Arial" w:cs="Arial"/>
          <w:b/>
          <w:sz w:val="22"/>
          <w:szCs w:val="22"/>
          <w:lang w:eastAsia="es-MX"/>
        </w:rPr>
      </w:pPr>
      <w:r w:rsidRPr="00182E96">
        <w:rPr>
          <w:rFonts w:ascii="Arial" w:hAnsi="Arial" w:cs="Arial"/>
          <w:b/>
          <w:sz w:val="22"/>
          <w:szCs w:val="22"/>
          <w:lang w:eastAsia="es-MX"/>
        </w:rPr>
        <w:t>Artur Severi</w:t>
      </w:r>
      <w:r w:rsidR="009F1EEB" w:rsidRPr="00182E96">
        <w:rPr>
          <w:rFonts w:ascii="Arial" w:hAnsi="Arial" w:cs="Arial"/>
          <w:b/>
          <w:sz w:val="22"/>
          <w:szCs w:val="22"/>
          <w:lang w:eastAsia="es-MX"/>
        </w:rPr>
        <w:t>nchik was released from detention on 15 March by the Khanty-</w:t>
      </w:r>
      <w:proofErr w:type="spellStart"/>
      <w:r w:rsidR="009F1EEB" w:rsidRPr="00182E96">
        <w:rPr>
          <w:rFonts w:ascii="Arial" w:hAnsi="Arial" w:cs="Arial"/>
          <w:b/>
          <w:sz w:val="22"/>
          <w:szCs w:val="22"/>
          <w:lang w:eastAsia="es-MX"/>
        </w:rPr>
        <w:t>Mansiisk</w:t>
      </w:r>
      <w:proofErr w:type="spellEnd"/>
      <w:r w:rsidR="009F1EEB" w:rsidRPr="00182E96">
        <w:rPr>
          <w:rFonts w:ascii="Arial" w:hAnsi="Arial" w:cs="Arial"/>
          <w:b/>
          <w:sz w:val="22"/>
          <w:szCs w:val="22"/>
          <w:lang w:eastAsia="es-MX"/>
        </w:rPr>
        <w:t xml:space="preserve"> Regional Court’s decision of 7 March. Yevgeniy </w:t>
      </w:r>
      <w:proofErr w:type="spellStart"/>
      <w:r w:rsidR="009F1EEB" w:rsidRPr="00182E96">
        <w:rPr>
          <w:rFonts w:ascii="Arial" w:hAnsi="Arial" w:cs="Arial"/>
          <w:b/>
          <w:sz w:val="22"/>
          <w:szCs w:val="22"/>
          <w:lang w:eastAsia="es-MX"/>
        </w:rPr>
        <w:t>Fedin</w:t>
      </w:r>
      <w:proofErr w:type="spellEnd"/>
      <w:r w:rsidR="009F1EEB" w:rsidRPr="00182E96">
        <w:rPr>
          <w:rFonts w:ascii="Arial" w:hAnsi="Arial" w:cs="Arial"/>
          <w:b/>
          <w:sz w:val="22"/>
          <w:szCs w:val="22"/>
          <w:lang w:eastAsia="es-MX"/>
        </w:rPr>
        <w:t xml:space="preserve"> and Sergei </w:t>
      </w:r>
      <w:proofErr w:type="spellStart"/>
      <w:r w:rsidR="009F1EEB" w:rsidRPr="00182E96">
        <w:rPr>
          <w:rFonts w:ascii="Arial" w:hAnsi="Arial" w:cs="Arial"/>
          <w:b/>
          <w:sz w:val="22"/>
          <w:szCs w:val="22"/>
          <w:lang w:eastAsia="es-MX"/>
        </w:rPr>
        <w:t>Loginov</w:t>
      </w:r>
      <w:proofErr w:type="spellEnd"/>
      <w:r w:rsidR="009F1EEB" w:rsidRPr="00182E96">
        <w:rPr>
          <w:rFonts w:ascii="Arial" w:hAnsi="Arial" w:cs="Arial"/>
          <w:b/>
          <w:sz w:val="22"/>
          <w:szCs w:val="22"/>
          <w:lang w:eastAsia="es-MX"/>
        </w:rPr>
        <w:t>, remain behind bars and face risk of torture and other ill-treatment. They are prisoners of conscience and should be released immediately and unconditionally.</w:t>
      </w:r>
    </w:p>
    <w:p w14:paraId="76C34180" w14:textId="77777777" w:rsidR="009F1EEB" w:rsidRPr="00182E96" w:rsidRDefault="009F1EEB" w:rsidP="00182E96">
      <w:pPr>
        <w:spacing w:after="0" w:line="240" w:lineRule="auto"/>
        <w:rPr>
          <w:rFonts w:ascii="Arial" w:hAnsi="Arial" w:cs="Arial"/>
          <w:b/>
          <w:lang w:eastAsia="es-MX"/>
        </w:rPr>
      </w:pPr>
    </w:p>
    <w:p w14:paraId="3FE46E89" w14:textId="77777777" w:rsidR="00182E96" w:rsidRDefault="00182E96" w:rsidP="00182E96">
      <w:pPr>
        <w:spacing w:line="240" w:lineRule="auto"/>
        <w:rPr>
          <w:rFonts w:ascii="Arial" w:hAnsi="Arial" w:cs="Arial"/>
          <w:b/>
          <w:sz w:val="20"/>
          <w:szCs w:val="20"/>
        </w:rPr>
      </w:pPr>
      <w:r>
        <w:rPr>
          <w:rFonts w:ascii="Arial" w:hAnsi="Arial" w:cs="Arial"/>
          <w:b/>
          <w:sz w:val="20"/>
          <w:szCs w:val="20"/>
        </w:rPr>
        <w:t xml:space="preserve">TAKE ACTION: </w:t>
      </w:r>
    </w:p>
    <w:p w14:paraId="39715343" w14:textId="77777777" w:rsidR="00182E96" w:rsidRDefault="00182E96" w:rsidP="00182E96">
      <w:pPr>
        <w:pStyle w:val="NormalWeb"/>
        <w:numPr>
          <w:ilvl w:val="0"/>
          <w:numId w:val="25"/>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Write a letter in your own words or using the sample below as a guide to one or both government officials listed. You can also email, fax, call or Tweet them.</w:t>
      </w:r>
    </w:p>
    <w:p w14:paraId="4B9414D8" w14:textId="506BCD86" w:rsidR="00182E96" w:rsidRDefault="00182E96" w:rsidP="00182E96">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2" w:history="1">
        <w:r>
          <w:rPr>
            <w:rStyle w:val="Hyperlink"/>
            <w:rFonts w:ascii="Arial" w:eastAsiaTheme="majorEastAsia" w:hAnsi="Arial" w:cs="Arial"/>
            <w:sz w:val="20"/>
            <w:szCs w:val="20"/>
          </w:rPr>
          <w:t>Click here</w:t>
        </w:r>
      </w:hyperlink>
      <w:r>
        <w:rPr>
          <w:rFonts w:ascii="Arial" w:hAnsi="Arial" w:cs="Arial"/>
          <w:color w:val="000000"/>
          <w:sz w:val="20"/>
          <w:szCs w:val="20"/>
        </w:rPr>
        <w:t xml:space="preserve"> to let us know the actions you took on </w:t>
      </w:r>
      <w:r>
        <w:rPr>
          <w:rFonts w:ascii="Arial" w:hAnsi="Arial" w:cs="Arial"/>
          <w:b/>
          <w:i/>
          <w:iCs/>
          <w:color w:val="000000"/>
          <w:sz w:val="20"/>
          <w:szCs w:val="20"/>
        </w:rPr>
        <w:t xml:space="preserve">Urgent Action </w:t>
      </w:r>
      <w:r>
        <w:rPr>
          <w:rFonts w:ascii="Arial" w:hAnsi="Arial" w:cs="Arial"/>
          <w:b/>
          <w:i/>
          <w:iCs/>
          <w:color w:val="000000"/>
          <w:sz w:val="20"/>
          <w:szCs w:val="20"/>
        </w:rPr>
        <w:t>29</w:t>
      </w:r>
      <w:r>
        <w:rPr>
          <w:rFonts w:ascii="Arial" w:hAnsi="Arial" w:cs="Arial"/>
          <w:b/>
          <w:i/>
          <w:iCs/>
          <w:color w:val="000000"/>
          <w:sz w:val="20"/>
          <w:szCs w:val="20"/>
        </w:rPr>
        <w:t>.19</w:t>
      </w:r>
      <w:r>
        <w:rPr>
          <w:rFonts w:ascii="Arial" w:hAnsi="Arial" w:cs="Arial"/>
          <w:i/>
          <w:iCs/>
          <w:color w:val="000000"/>
          <w:sz w:val="20"/>
          <w:szCs w:val="20"/>
        </w:rPr>
        <w:t xml:space="preserve">. </w:t>
      </w:r>
      <w:r>
        <w:rPr>
          <w:rFonts w:ascii="Arial" w:hAnsi="Arial" w:cs="Arial"/>
          <w:color w:val="000000"/>
          <w:sz w:val="20"/>
          <w:szCs w:val="20"/>
        </w:rPr>
        <w:t xml:space="preserve">It’s important to report because we share the total number with the officials we are trying to persuade and the people we are trying to help. </w:t>
      </w:r>
    </w:p>
    <w:p w14:paraId="0AF084B4" w14:textId="77777777" w:rsidR="00182E96" w:rsidRDefault="00182E96" w:rsidP="00182E96">
      <w:pPr>
        <w:pStyle w:val="AITextSmallNoLineSpacing"/>
        <w:spacing w:line="240" w:lineRule="auto"/>
        <w:rPr>
          <w:rFonts w:eastAsia="Times New Roman" w:cs="Arial"/>
          <w:i/>
          <w:sz w:val="18"/>
          <w:szCs w:val="18"/>
          <w:lang w:eastAsia="ar-SA"/>
        </w:rPr>
      </w:pPr>
    </w:p>
    <w:p w14:paraId="558DA3EB" w14:textId="77777777" w:rsidR="00182E96" w:rsidRDefault="00182E96" w:rsidP="00182E96">
      <w:pPr>
        <w:pStyle w:val="AITextSmallNoLineSpacing"/>
        <w:spacing w:line="240" w:lineRule="auto"/>
        <w:rPr>
          <w:rFonts w:eastAsia="Times New Roman" w:cs="Arial"/>
          <w:b/>
          <w:i/>
          <w:sz w:val="18"/>
          <w:szCs w:val="18"/>
          <w:lang w:eastAsia="ar-SA"/>
        </w:rPr>
        <w:sectPr w:rsidR="00182E96" w:rsidSect="00182E96">
          <w:headerReference w:type="default" r:id="rId13"/>
          <w:footerReference w:type="default" r:id="rId14"/>
          <w:headerReference w:type="firs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12178952" w14:textId="71A80325" w:rsidR="00182E96" w:rsidRPr="00182E96" w:rsidRDefault="00182E96" w:rsidP="00182E96">
      <w:pPr>
        <w:pStyle w:val="AITextSmallNoLineSpacing"/>
        <w:spacing w:line="240" w:lineRule="auto"/>
        <w:rPr>
          <w:rFonts w:eastAsia="Times New Roman" w:cs="Arial"/>
          <w:b/>
          <w:i/>
          <w:sz w:val="18"/>
          <w:szCs w:val="18"/>
          <w:lang w:eastAsia="ar-SA"/>
        </w:rPr>
      </w:pPr>
      <w:proofErr w:type="spellStart"/>
      <w:r w:rsidRPr="00182E96">
        <w:rPr>
          <w:rFonts w:eastAsia="Times New Roman" w:cs="Arial"/>
          <w:b/>
          <w:i/>
          <w:sz w:val="18"/>
          <w:szCs w:val="18"/>
          <w:lang w:eastAsia="ar-SA"/>
        </w:rPr>
        <w:t>Yuriy</w:t>
      </w:r>
      <w:proofErr w:type="spellEnd"/>
      <w:r w:rsidRPr="00182E96">
        <w:rPr>
          <w:rFonts w:eastAsia="Times New Roman" w:cs="Arial"/>
          <w:b/>
          <w:i/>
          <w:sz w:val="18"/>
          <w:szCs w:val="18"/>
          <w:lang w:eastAsia="ar-SA"/>
        </w:rPr>
        <w:t xml:space="preserve"> </w:t>
      </w:r>
      <w:proofErr w:type="spellStart"/>
      <w:r w:rsidRPr="00182E96">
        <w:rPr>
          <w:rFonts w:eastAsia="Times New Roman" w:cs="Arial"/>
          <w:b/>
          <w:i/>
          <w:sz w:val="18"/>
          <w:szCs w:val="18"/>
          <w:lang w:eastAsia="ar-SA"/>
        </w:rPr>
        <w:t>Yakovlevich</w:t>
      </w:r>
      <w:proofErr w:type="spellEnd"/>
      <w:r w:rsidRPr="00182E96">
        <w:rPr>
          <w:rFonts w:eastAsia="Times New Roman" w:cs="Arial"/>
          <w:b/>
          <w:i/>
          <w:sz w:val="18"/>
          <w:szCs w:val="18"/>
          <w:lang w:eastAsia="ar-SA"/>
        </w:rPr>
        <w:t xml:space="preserve"> </w:t>
      </w:r>
      <w:proofErr w:type="spellStart"/>
      <w:r w:rsidRPr="00182E96">
        <w:rPr>
          <w:rFonts w:eastAsia="Times New Roman" w:cs="Arial"/>
          <w:b/>
          <w:i/>
          <w:sz w:val="18"/>
          <w:szCs w:val="18"/>
          <w:lang w:eastAsia="ar-SA"/>
        </w:rPr>
        <w:t>Chaika</w:t>
      </w:r>
      <w:proofErr w:type="spellEnd"/>
    </w:p>
    <w:p w14:paraId="0F3B513B" w14:textId="77777777" w:rsidR="00182E96" w:rsidRPr="00182E96" w:rsidRDefault="001004BA" w:rsidP="00182E96">
      <w:pPr>
        <w:pStyle w:val="AITextSmallNoLineSpacing"/>
        <w:spacing w:line="240" w:lineRule="auto"/>
        <w:rPr>
          <w:rFonts w:eastAsia="Times New Roman" w:cs="Arial"/>
          <w:i/>
          <w:sz w:val="18"/>
          <w:szCs w:val="18"/>
          <w:lang w:eastAsia="ar-SA"/>
        </w:rPr>
      </w:pPr>
      <w:r w:rsidRPr="00182E96">
        <w:rPr>
          <w:rFonts w:eastAsia="Times New Roman" w:cs="Arial"/>
          <w:i/>
          <w:sz w:val="18"/>
          <w:szCs w:val="18"/>
          <w:lang w:eastAsia="ar-SA"/>
        </w:rPr>
        <w:t>Prosecutor General of the Russian Federation</w:t>
      </w:r>
    </w:p>
    <w:p w14:paraId="1067B561" w14:textId="67FA7A86" w:rsidR="009F1EEB" w:rsidRPr="00182E96" w:rsidRDefault="009F1EEB" w:rsidP="00182E96">
      <w:pPr>
        <w:pStyle w:val="AITextSmallNoLineSpacing"/>
        <w:spacing w:line="240" w:lineRule="auto"/>
        <w:rPr>
          <w:rFonts w:eastAsia="Times New Roman" w:cs="Arial"/>
          <w:b/>
          <w:i/>
          <w:sz w:val="18"/>
          <w:szCs w:val="18"/>
          <w:lang w:eastAsia="ar-SA"/>
        </w:rPr>
      </w:pPr>
      <w:r w:rsidRPr="00182E96">
        <w:rPr>
          <w:rFonts w:cs="Arial"/>
          <w:i/>
          <w:sz w:val="18"/>
          <w:szCs w:val="18"/>
        </w:rPr>
        <w:t xml:space="preserve">Prosecutor General’s Office </w:t>
      </w:r>
    </w:p>
    <w:p w14:paraId="75A606C5" w14:textId="77777777" w:rsidR="009F1EEB" w:rsidRPr="00182E96" w:rsidRDefault="009F1EEB" w:rsidP="00182E96">
      <w:pPr>
        <w:spacing w:after="0" w:line="240" w:lineRule="auto"/>
        <w:rPr>
          <w:rFonts w:ascii="Arial" w:hAnsi="Arial" w:cs="Arial"/>
          <w:i/>
          <w:szCs w:val="18"/>
        </w:rPr>
      </w:pPr>
      <w:r w:rsidRPr="00182E96">
        <w:rPr>
          <w:rFonts w:ascii="Arial" w:hAnsi="Arial" w:cs="Arial"/>
          <w:i/>
          <w:szCs w:val="18"/>
        </w:rPr>
        <w:t xml:space="preserve">ul. B. </w:t>
      </w:r>
      <w:proofErr w:type="spellStart"/>
      <w:r w:rsidRPr="00182E96">
        <w:rPr>
          <w:rFonts w:ascii="Arial" w:hAnsi="Arial" w:cs="Arial"/>
          <w:i/>
          <w:szCs w:val="18"/>
        </w:rPr>
        <w:t>Dmitrovka</w:t>
      </w:r>
      <w:proofErr w:type="spellEnd"/>
      <w:r w:rsidRPr="00182E96">
        <w:rPr>
          <w:rFonts w:ascii="Arial" w:hAnsi="Arial" w:cs="Arial"/>
          <w:i/>
          <w:szCs w:val="18"/>
        </w:rPr>
        <w:t>, d.15a</w:t>
      </w:r>
    </w:p>
    <w:p w14:paraId="7D5E9B87" w14:textId="77777777" w:rsidR="009F1EEB" w:rsidRPr="00182E96" w:rsidRDefault="009F1EEB" w:rsidP="00182E96">
      <w:pPr>
        <w:spacing w:after="0" w:line="240" w:lineRule="auto"/>
        <w:rPr>
          <w:rFonts w:ascii="Arial" w:hAnsi="Arial" w:cs="Arial"/>
          <w:i/>
          <w:szCs w:val="18"/>
        </w:rPr>
      </w:pPr>
      <w:r w:rsidRPr="00182E96">
        <w:rPr>
          <w:rFonts w:ascii="Arial" w:hAnsi="Arial" w:cs="Arial"/>
          <w:i/>
          <w:szCs w:val="18"/>
        </w:rPr>
        <w:t>125993 Moscow GSP- 3</w:t>
      </w:r>
    </w:p>
    <w:p w14:paraId="3181781D" w14:textId="77777777" w:rsidR="009F1EEB" w:rsidRPr="00182E96" w:rsidRDefault="009F1EEB" w:rsidP="00182E96">
      <w:pPr>
        <w:spacing w:after="0" w:line="240" w:lineRule="auto"/>
        <w:rPr>
          <w:rFonts w:ascii="Arial" w:hAnsi="Arial" w:cs="Arial"/>
          <w:i/>
          <w:szCs w:val="18"/>
        </w:rPr>
      </w:pPr>
      <w:r w:rsidRPr="00182E96">
        <w:rPr>
          <w:rFonts w:ascii="Arial" w:hAnsi="Arial" w:cs="Arial"/>
          <w:i/>
          <w:szCs w:val="18"/>
        </w:rPr>
        <w:t xml:space="preserve">Russian Federation </w:t>
      </w:r>
    </w:p>
    <w:p w14:paraId="4EE9C3EE" w14:textId="77777777" w:rsidR="009F1EEB" w:rsidRPr="00182E96" w:rsidRDefault="009F1EEB" w:rsidP="00182E96">
      <w:pPr>
        <w:spacing w:after="0" w:line="240" w:lineRule="auto"/>
        <w:rPr>
          <w:rFonts w:ascii="Arial" w:hAnsi="Arial" w:cs="Arial"/>
          <w:i/>
          <w:szCs w:val="18"/>
        </w:rPr>
      </w:pPr>
      <w:r w:rsidRPr="00182E96">
        <w:rPr>
          <w:rFonts w:ascii="Arial" w:hAnsi="Arial" w:cs="Arial"/>
          <w:i/>
          <w:szCs w:val="18"/>
        </w:rPr>
        <w:t>Fax:</w:t>
      </w:r>
      <w:r w:rsidRPr="00182E96">
        <w:rPr>
          <w:rFonts w:ascii="Arial" w:hAnsi="Arial" w:cs="Arial"/>
          <w:szCs w:val="18"/>
        </w:rPr>
        <w:t xml:space="preserve"> </w:t>
      </w:r>
      <w:r w:rsidRPr="00182E96">
        <w:rPr>
          <w:rFonts w:ascii="Arial" w:hAnsi="Arial" w:cs="Arial"/>
          <w:i/>
          <w:szCs w:val="18"/>
        </w:rPr>
        <w:t>+7 495 987 58 41; +7 495 692 17 25</w:t>
      </w:r>
    </w:p>
    <w:p w14:paraId="1071153E" w14:textId="77777777" w:rsidR="00182E96" w:rsidRPr="00182E96" w:rsidRDefault="009F1EEB" w:rsidP="00182E96">
      <w:pPr>
        <w:pStyle w:val="AITextSmallNoLineSpacing"/>
        <w:spacing w:line="240" w:lineRule="auto"/>
        <w:rPr>
          <w:rFonts w:cs="Arial"/>
          <w:i/>
          <w:sz w:val="18"/>
          <w:szCs w:val="18"/>
        </w:rPr>
      </w:pPr>
      <w:r w:rsidRPr="00182E96">
        <w:rPr>
          <w:rFonts w:cs="Arial"/>
          <w:i/>
          <w:sz w:val="18"/>
          <w:szCs w:val="18"/>
        </w:rPr>
        <w:t>Electronic form</w:t>
      </w:r>
      <w:r w:rsidR="00D26254" w:rsidRPr="00182E96">
        <w:rPr>
          <w:rFonts w:cs="Arial"/>
          <w:i/>
          <w:sz w:val="18"/>
          <w:szCs w:val="18"/>
        </w:rPr>
        <w:t xml:space="preserve"> in Russian:</w:t>
      </w:r>
      <w:r w:rsidR="00182E96" w:rsidRPr="00182E96">
        <w:rPr>
          <w:rFonts w:cs="Arial"/>
          <w:i/>
          <w:sz w:val="18"/>
          <w:szCs w:val="18"/>
        </w:rPr>
        <w:t xml:space="preserve"> </w:t>
      </w:r>
      <w:hyperlink r:id="rId16" w:history="1">
        <w:r w:rsidR="00182E96" w:rsidRPr="00182E96">
          <w:rPr>
            <w:rStyle w:val="Hyperlink"/>
            <w:rFonts w:cs="Arial"/>
            <w:i/>
            <w:sz w:val="18"/>
            <w:szCs w:val="18"/>
          </w:rPr>
          <w:t>https://bit.ly/2HxUenq</w:t>
        </w:r>
      </w:hyperlink>
      <w:r w:rsidR="00182E96" w:rsidRPr="00182E96">
        <w:rPr>
          <w:rFonts w:cs="Arial"/>
          <w:i/>
          <w:sz w:val="18"/>
          <w:szCs w:val="18"/>
        </w:rPr>
        <w:t xml:space="preserve"> </w:t>
      </w:r>
    </w:p>
    <w:p w14:paraId="6C4259DF" w14:textId="79BA2E71" w:rsidR="001004BA" w:rsidRPr="00182E96" w:rsidRDefault="001004BA" w:rsidP="00182E96">
      <w:pPr>
        <w:pStyle w:val="AITextSmallNoLineSpacing"/>
        <w:spacing w:line="240" w:lineRule="auto"/>
        <w:rPr>
          <w:rFonts w:eastAsia="Times New Roman" w:cs="Arial"/>
          <w:i/>
          <w:sz w:val="18"/>
          <w:szCs w:val="18"/>
          <w:lang w:eastAsia="ar-SA"/>
        </w:rPr>
      </w:pPr>
      <w:r w:rsidRPr="00182E96">
        <w:rPr>
          <w:rFonts w:eastAsia="Times New Roman" w:cs="Arial"/>
          <w:i/>
          <w:sz w:val="18"/>
          <w:szCs w:val="18"/>
          <w:lang w:eastAsia="ar-SA"/>
        </w:rPr>
        <w:t xml:space="preserve">Twitter: </w:t>
      </w:r>
      <w:hyperlink r:id="rId17" w:history="1">
        <w:r w:rsidRPr="00182E96">
          <w:rPr>
            <w:rStyle w:val="Hyperlink"/>
            <w:rFonts w:eastAsia="Times New Roman" w:cs="Arial"/>
            <w:i/>
            <w:sz w:val="18"/>
            <w:szCs w:val="18"/>
            <w:lang w:eastAsia="ar-SA"/>
          </w:rPr>
          <w:t>@</w:t>
        </w:r>
        <w:proofErr w:type="spellStart"/>
        <w:r w:rsidRPr="00182E96">
          <w:rPr>
            <w:rStyle w:val="Hyperlink"/>
            <w:rFonts w:eastAsia="Times New Roman" w:cs="Arial"/>
            <w:i/>
            <w:sz w:val="18"/>
            <w:szCs w:val="18"/>
            <w:lang w:eastAsia="ar-SA"/>
          </w:rPr>
          <w:t>Genproc</w:t>
        </w:r>
        <w:proofErr w:type="spellEnd"/>
      </w:hyperlink>
    </w:p>
    <w:p w14:paraId="16376EE8" w14:textId="77777777" w:rsidR="00182E96" w:rsidRPr="00182E96" w:rsidRDefault="00182E96" w:rsidP="00182E96">
      <w:pPr>
        <w:pStyle w:val="AITextSmallNoLineSpacing"/>
        <w:spacing w:line="240" w:lineRule="auto"/>
        <w:rPr>
          <w:rFonts w:cs="Arial"/>
          <w:b/>
          <w:i/>
          <w:sz w:val="18"/>
          <w:szCs w:val="18"/>
        </w:rPr>
      </w:pPr>
      <w:r w:rsidRPr="00182E96">
        <w:rPr>
          <w:rFonts w:cs="Arial"/>
          <w:b/>
          <w:i/>
          <w:sz w:val="18"/>
          <w:szCs w:val="18"/>
        </w:rPr>
        <w:t>Ambassador Anatoly Antonov</w:t>
      </w:r>
    </w:p>
    <w:p w14:paraId="67A67D91" w14:textId="77777777" w:rsidR="00182E96" w:rsidRPr="00182E96" w:rsidRDefault="00182E96" w:rsidP="00182E96">
      <w:pPr>
        <w:pStyle w:val="AITextSmallNoLineSpacing"/>
        <w:spacing w:line="240" w:lineRule="auto"/>
        <w:rPr>
          <w:rFonts w:cs="Arial"/>
          <w:i/>
          <w:sz w:val="18"/>
          <w:szCs w:val="18"/>
        </w:rPr>
      </w:pPr>
      <w:r w:rsidRPr="00182E96">
        <w:rPr>
          <w:rFonts w:cs="Arial"/>
          <w:i/>
          <w:sz w:val="18"/>
          <w:szCs w:val="18"/>
        </w:rPr>
        <w:t>Embassy of the Russian Federation</w:t>
      </w:r>
    </w:p>
    <w:p w14:paraId="792C01DC" w14:textId="77777777" w:rsidR="00182E96" w:rsidRPr="00182E96" w:rsidRDefault="00182E96" w:rsidP="00182E96">
      <w:pPr>
        <w:pStyle w:val="AITextSmallNoLineSpacing"/>
        <w:spacing w:line="240" w:lineRule="auto"/>
        <w:rPr>
          <w:rFonts w:cs="Arial"/>
          <w:i/>
          <w:sz w:val="18"/>
          <w:szCs w:val="18"/>
        </w:rPr>
      </w:pPr>
      <w:r w:rsidRPr="00182E96">
        <w:rPr>
          <w:rFonts w:cs="Arial"/>
          <w:i/>
          <w:sz w:val="18"/>
          <w:szCs w:val="18"/>
        </w:rPr>
        <w:t>2650 Wisconsin Ave. NW, Washington DC 20007</w:t>
      </w:r>
    </w:p>
    <w:p w14:paraId="28503B20" w14:textId="77777777" w:rsidR="00182E96" w:rsidRPr="00182E96" w:rsidRDefault="00182E96" w:rsidP="00182E96">
      <w:pPr>
        <w:pStyle w:val="AITextSmallNoLineSpacing"/>
        <w:spacing w:line="240" w:lineRule="auto"/>
        <w:rPr>
          <w:rFonts w:cs="Arial"/>
          <w:i/>
          <w:sz w:val="18"/>
          <w:szCs w:val="18"/>
        </w:rPr>
      </w:pPr>
      <w:r w:rsidRPr="00182E96">
        <w:rPr>
          <w:rFonts w:cs="Arial"/>
          <w:i/>
          <w:sz w:val="18"/>
          <w:szCs w:val="18"/>
        </w:rPr>
        <w:t>Phone: 1 202 298 5700 I Fax: 1 202 298 5735</w:t>
      </w:r>
    </w:p>
    <w:p w14:paraId="28F90B2D" w14:textId="77777777" w:rsidR="00182E96" w:rsidRPr="00182E96" w:rsidRDefault="00182E96" w:rsidP="00182E96">
      <w:pPr>
        <w:pStyle w:val="AITextSmallNoLineSpacing"/>
        <w:spacing w:line="240" w:lineRule="auto"/>
        <w:rPr>
          <w:rFonts w:cs="Arial"/>
          <w:i/>
          <w:sz w:val="18"/>
          <w:szCs w:val="18"/>
        </w:rPr>
      </w:pPr>
      <w:r w:rsidRPr="00182E96">
        <w:rPr>
          <w:rFonts w:cs="Arial"/>
          <w:i/>
          <w:sz w:val="18"/>
          <w:szCs w:val="18"/>
        </w:rPr>
        <w:t xml:space="preserve">Email: </w:t>
      </w:r>
      <w:hyperlink r:id="rId18" w:history="1">
        <w:r w:rsidRPr="00182E96">
          <w:rPr>
            <w:rStyle w:val="Hyperlink"/>
            <w:rFonts w:cs="Arial"/>
            <w:i/>
            <w:sz w:val="18"/>
            <w:szCs w:val="18"/>
          </w:rPr>
          <w:t>rusembusa@mid.ru</w:t>
        </w:r>
      </w:hyperlink>
      <w:r w:rsidRPr="00182E96">
        <w:rPr>
          <w:rFonts w:cs="Arial"/>
          <w:i/>
          <w:sz w:val="18"/>
          <w:szCs w:val="18"/>
        </w:rPr>
        <w:t xml:space="preserve"> </w:t>
      </w:r>
    </w:p>
    <w:p w14:paraId="752E7AF0" w14:textId="77777777" w:rsidR="00182E96" w:rsidRPr="00182E96" w:rsidRDefault="00182E96" w:rsidP="00182E96">
      <w:pPr>
        <w:pStyle w:val="AITextSmallNoLineSpacing"/>
        <w:spacing w:line="240" w:lineRule="auto"/>
        <w:rPr>
          <w:rFonts w:cs="Arial"/>
          <w:i/>
          <w:sz w:val="18"/>
          <w:szCs w:val="18"/>
        </w:rPr>
      </w:pPr>
      <w:r w:rsidRPr="00182E96">
        <w:rPr>
          <w:rFonts w:cs="Arial"/>
          <w:i/>
          <w:sz w:val="18"/>
          <w:szCs w:val="18"/>
        </w:rPr>
        <w:t xml:space="preserve">Twitter: </w:t>
      </w:r>
      <w:hyperlink r:id="rId19" w:history="1">
        <w:r w:rsidRPr="00182E96">
          <w:rPr>
            <w:rStyle w:val="Hyperlink"/>
            <w:rFonts w:cs="Arial"/>
            <w:i/>
            <w:sz w:val="18"/>
            <w:szCs w:val="18"/>
          </w:rPr>
          <w:t>@</w:t>
        </w:r>
        <w:proofErr w:type="spellStart"/>
        <w:r w:rsidRPr="00182E96">
          <w:rPr>
            <w:rStyle w:val="Hyperlink"/>
            <w:rFonts w:cs="Arial"/>
            <w:i/>
            <w:sz w:val="18"/>
            <w:szCs w:val="18"/>
          </w:rPr>
          <w:t>RusEmbUSA</w:t>
        </w:r>
        <w:proofErr w:type="spellEnd"/>
      </w:hyperlink>
    </w:p>
    <w:p w14:paraId="132F2EDE" w14:textId="77777777" w:rsidR="00182E96" w:rsidRPr="00182E96" w:rsidRDefault="00182E96" w:rsidP="00182E96">
      <w:pPr>
        <w:pStyle w:val="AITextSmallNoLineSpacing"/>
        <w:spacing w:line="240" w:lineRule="auto"/>
        <w:rPr>
          <w:rFonts w:cs="Arial"/>
          <w:i/>
          <w:sz w:val="18"/>
          <w:szCs w:val="18"/>
        </w:rPr>
      </w:pPr>
      <w:r w:rsidRPr="00182E96">
        <w:rPr>
          <w:rFonts w:cs="Arial"/>
          <w:i/>
          <w:sz w:val="18"/>
          <w:szCs w:val="18"/>
        </w:rPr>
        <w:t>Salutation: Dear Ambassador</w:t>
      </w:r>
    </w:p>
    <w:p w14:paraId="4575FB44" w14:textId="5A354B73" w:rsidR="00182E96" w:rsidRPr="00182E96" w:rsidRDefault="00182E96" w:rsidP="00182E96">
      <w:pPr>
        <w:pStyle w:val="AITextSmallNoLineSpacing"/>
        <w:spacing w:line="240" w:lineRule="auto"/>
        <w:rPr>
          <w:rFonts w:cs="Arial"/>
          <w:i/>
          <w:sz w:val="18"/>
          <w:szCs w:val="18"/>
        </w:rPr>
      </w:pPr>
    </w:p>
    <w:p w14:paraId="77E51990" w14:textId="77777777" w:rsidR="00182E96" w:rsidRDefault="00182E96" w:rsidP="00182E96">
      <w:pPr>
        <w:spacing w:after="0" w:line="240" w:lineRule="auto"/>
        <w:ind w:left="-283" w:firstLine="283"/>
        <w:rPr>
          <w:rFonts w:ascii="Arial" w:eastAsia="Times New Roman" w:hAnsi="Arial" w:cs="Arial"/>
          <w:i/>
          <w:color w:val="auto"/>
          <w:sz w:val="20"/>
          <w:szCs w:val="20"/>
        </w:rPr>
        <w:sectPr w:rsidR="00182E96" w:rsidSect="00182E9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87EA0BE" w14:textId="35D6436A" w:rsidR="001004BA" w:rsidRPr="00182E96" w:rsidRDefault="001004BA" w:rsidP="00182E96">
      <w:pPr>
        <w:spacing w:after="0" w:line="240" w:lineRule="auto"/>
        <w:ind w:left="-283" w:firstLine="283"/>
        <w:rPr>
          <w:rFonts w:ascii="Arial" w:eastAsia="Times New Roman" w:hAnsi="Arial" w:cs="Arial"/>
          <w:i/>
          <w:color w:val="auto"/>
          <w:sz w:val="20"/>
          <w:szCs w:val="20"/>
        </w:rPr>
      </w:pPr>
    </w:p>
    <w:p w14:paraId="5B7B59FD" w14:textId="77777777" w:rsidR="00983823" w:rsidRPr="00182E96" w:rsidRDefault="00983823" w:rsidP="00182E96">
      <w:pPr>
        <w:spacing w:after="0" w:line="240" w:lineRule="auto"/>
        <w:rPr>
          <w:rFonts w:ascii="Arial" w:hAnsi="Arial" w:cs="Arial"/>
          <w:i/>
          <w:sz w:val="20"/>
          <w:szCs w:val="20"/>
        </w:rPr>
      </w:pPr>
      <w:r w:rsidRPr="00182E96">
        <w:rPr>
          <w:rFonts w:ascii="Arial" w:hAnsi="Arial" w:cs="Arial"/>
          <w:i/>
          <w:sz w:val="20"/>
          <w:szCs w:val="20"/>
        </w:rPr>
        <w:t xml:space="preserve">Dear </w:t>
      </w:r>
      <w:proofErr w:type="gramStart"/>
      <w:r w:rsidRPr="00182E96">
        <w:rPr>
          <w:rFonts w:ascii="Arial" w:hAnsi="Arial" w:cs="Arial"/>
          <w:i/>
          <w:sz w:val="20"/>
          <w:szCs w:val="20"/>
        </w:rPr>
        <w:t>Prosecutor</w:t>
      </w:r>
      <w:proofErr w:type="gramEnd"/>
      <w:r w:rsidRPr="00182E96">
        <w:rPr>
          <w:rFonts w:ascii="Arial" w:hAnsi="Arial" w:cs="Arial"/>
          <w:i/>
          <w:sz w:val="20"/>
          <w:szCs w:val="20"/>
        </w:rPr>
        <w:t xml:space="preserve"> General,</w:t>
      </w:r>
    </w:p>
    <w:p w14:paraId="26381634" w14:textId="77777777" w:rsidR="00983823" w:rsidRPr="00182E96" w:rsidRDefault="00983823" w:rsidP="00182E96">
      <w:pPr>
        <w:spacing w:after="0" w:line="240" w:lineRule="auto"/>
        <w:ind w:left="-283"/>
        <w:rPr>
          <w:rFonts w:ascii="Arial" w:hAnsi="Arial" w:cs="Arial"/>
          <w:i/>
          <w:sz w:val="20"/>
          <w:szCs w:val="20"/>
        </w:rPr>
      </w:pPr>
    </w:p>
    <w:p w14:paraId="50B893D1" w14:textId="62F851EF" w:rsidR="00983823" w:rsidRPr="00182E96" w:rsidRDefault="00983823" w:rsidP="00182E96">
      <w:pPr>
        <w:spacing w:after="0" w:line="240" w:lineRule="auto"/>
        <w:rPr>
          <w:rFonts w:ascii="Arial" w:eastAsia="Times New Roman" w:hAnsi="Arial" w:cs="Arial"/>
          <w:i/>
          <w:color w:val="auto"/>
          <w:sz w:val="20"/>
          <w:szCs w:val="20"/>
        </w:rPr>
      </w:pPr>
      <w:r w:rsidRPr="00182E96">
        <w:rPr>
          <w:rFonts w:ascii="Arial" w:eastAsia="Times New Roman" w:hAnsi="Arial" w:cs="Arial"/>
          <w:i/>
          <w:color w:val="auto"/>
          <w:sz w:val="20"/>
          <w:szCs w:val="20"/>
        </w:rPr>
        <w:t xml:space="preserve">I have learned that Artur </w:t>
      </w:r>
      <w:r w:rsidR="00D11E2B" w:rsidRPr="00182E96">
        <w:rPr>
          <w:rFonts w:ascii="Arial" w:eastAsia="Times New Roman" w:hAnsi="Arial" w:cs="Arial"/>
          <w:i/>
          <w:color w:val="auto"/>
          <w:sz w:val="20"/>
          <w:szCs w:val="20"/>
        </w:rPr>
        <w:t>Severi</w:t>
      </w:r>
      <w:r w:rsidRPr="00182E96">
        <w:rPr>
          <w:rFonts w:ascii="Arial" w:eastAsia="Times New Roman" w:hAnsi="Arial" w:cs="Arial"/>
          <w:i/>
          <w:color w:val="auto"/>
          <w:sz w:val="20"/>
          <w:szCs w:val="20"/>
        </w:rPr>
        <w:t>nchik, a Jehovah’s Witness wrongly detained on 15 February, was released on 15 March by the Khanty-</w:t>
      </w:r>
      <w:proofErr w:type="spellStart"/>
      <w:r w:rsidRPr="00182E96">
        <w:rPr>
          <w:rFonts w:ascii="Arial" w:eastAsia="Times New Roman" w:hAnsi="Arial" w:cs="Arial"/>
          <w:i/>
          <w:color w:val="auto"/>
          <w:sz w:val="20"/>
          <w:szCs w:val="20"/>
        </w:rPr>
        <w:t>Mansiisk</w:t>
      </w:r>
      <w:proofErr w:type="spellEnd"/>
      <w:r w:rsidRPr="00182E96">
        <w:rPr>
          <w:rFonts w:ascii="Arial" w:eastAsia="Times New Roman" w:hAnsi="Arial" w:cs="Arial"/>
          <w:i/>
          <w:color w:val="auto"/>
          <w:sz w:val="20"/>
          <w:szCs w:val="20"/>
        </w:rPr>
        <w:t xml:space="preserve"> Regional Court’s decision of 7 March. However, Jehovah’s Witnesses Sergei </w:t>
      </w:r>
      <w:proofErr w:type="spellStart"/>
      <w:r w:rsidRPr="00182E96">
        <w:rPr>
          <w:rFonts w:ascii="Arial" w:eastAsia="Times New Roman" w:hAnsi="Arial" w:cs="Arial"/>
          <w:i/>
          <w:color w:val="auto"/>
          <w:sz w:val="20"/>
          <w:szCs w:val="20"/>
        </w:rPr>
        <w:t>Loginov</w:t>
      </w:r>
      <w:proofErr w:type="spellEnd"/>
      <w:r w:rsidRPr="00182E96">
        <w:rPr>
          <w:rFonts w:ascii="Arial" w:eastAsia="Times New Roman" w:hAnsi="Arial" w:cs="Arial"/>
          <w:i/>
          <w:color w:val="auto"/>
          <w:sz w:val="20"/>
          <w:szCs w:val="20"/>
        </w:rPr>
        <w:t xml:space="preserve"> and Yevgeniy </w:t>
      </w:r>
      <w:proofErr w:type="spellStart"/>
      <w:r w:rsidRPr="00182E96">
        <w:rPr>
          <w:rFonts w:ascii="Arial" w:eastAsia="Times New Roman" w:hAnsi="Arial" w:cs="Arial"/>
          <w:i/>
          <w:color w:val="auto"/>
          <w:sz w:val="20"/>
          <w:szCs w:val="20"/>
        </w:rPr>
        <w:t>Fedin</w:t>
      </w:r>
      <w:proofErr w:type="spellEnd"/>
      <w:r w:rsidRPr="00182E96">
        <w:rPr>
          <w:rFonts w:ascii="Arial" w:eastAsia="Times New Roman" w:hAnsi="Arial" w:cs="Arial"/>
          <w:i/>
          <w:color w:val="auto"/>
          <w:sz w:val="20"/>
          <w:szCs w:val="20"/>
        </w:rPr>
        <w:t xml:space="preserve"> remain in pre-trial detention where they are at serious risk of torture and other ill-treatment. They are prisoners of conscience, detained solely for peacefully exercising their right to freedom of religion, and should be released immediately and unconditionally. </w:t>
      </w:r>
    </w:p>
    <w:p w14:paraId="540BAB57" w14:textId="77777777" w:rsidR="00983823" w:rsidRPr="00182E96" w:rsidRDefault="00983823" w:rsidP="00182E96">
      <w:pPr>
        <w:spacing w:after="0" w:line="240" w:lineRule="auto"/>
        <w:rPr>
          <w:rFonts w:ascii="Arial" w:eastAsia="Times New Roman" w:hAnsi="Arial" w:cs="Arial"/>
          <w:i/>
          <w:color w:val="auto"/>
          <w:sz w:val="20"/>
          <w:szCs w:val="20"/>
        </w:rPr>
      </w:pPr>
    </w:p>
    <w:p w14:paraId="5EB91074" w14:textId="77777777" w:rsidR="00983823" w:rsidRPr="00182E96" w:rsidRDefault="00983823" w:rsidP="00182E96">
      <w:pPr>
        <w:spacing w:after="0" w:line="240" w:lineRule="auto"/>
        <w:rPr>
          <w:rFonts w:ascii="Arial" w:eastAsia="Times New Roman" w:hAnsi="Arial" w:cs="Arial"/>
          <w:i/>
          <w:color w:val="auto"/>
          <w:sz w:val="20"/>
          <w:szCs w:val="20"/>
        </w:rPr>
      </w:pPr>
      <w:r w:rsidRPr="00182E96">
        <w:rPr>
          <w:rFonts w:ascii="Arial" w:eastAsia="Times New Roman" w:hAnsi="Arial" w:cs="Arial"/>
          <w:i/>
          <w:color w:val="auto"/>
          <w:sz w:val="20"/>
          <w:szCs w:val="20"/>
        </w:rPr>
        <w:t xml:space="preserve">Sergei </w:t>
      </w:r>
      <w:proofErr w:type="spellStart"/>
      <w:r w:rsidRPr="00182E96">
        <w:rPr>
          <w:rFonts w:ascii="Arial" w:eastAsia="Times New Roman" w:hAnsi="Arial" w:cs="Arial"/>
          <w:i/>
          <w:color w:val="auto"/>
          <w:sz w:val="20"/>
          <w:szCs w:val="20"/>
        </w:rPr>
        <w:t>Loginov</w:t>
      </w:r>
      <w:proofErr w:type="spellEnd"/>
      <w:r w:rsidRPr="00182E96">
        <w:rPr>
          <w:rFonts w:ascii="Arial" w:eastAsia="Times New Roman" w:hAnsi="Arial" w:cs="Arial"/>
          <w:i/>
          <w:color w:val="auto"/>
          <w:sz w:val="20"/>
          <w:szCs w:val="20"/>
        </w:rPr>
        <w:t xml:space="preserve">, Yevgeniy </w:t>
      </w:r>
      <w:proofErr w:type="spellStart"/>
      <w:r w:rsidRPr="00182E96">
        <w:rPr>
          <w:rFonts w:ascii="Arial" w:eastAsia="Times New Roman" w:hAnsi="Arial" w:cs="Arial"/>
          <w:i/>
          <w:color w:val="auto"/>
          <w:sz w:val="20"/>
          <w:szCs w:val="20"/>
        </w:rPr>
        <w:t>Fedin</w:t>
      </w:r>
      <w:proofErr w:type="spellEnd"/>
      <w:r w:rsidRPr="00182E96">
        <w:rPr>
          <w:rFonts w:ascii="Arial" w:eastAsia="Times New Roman" w:hAnsi="Arial" w:cs="Arial"/>
          <w:i/>
          <w:color w:val="auto"/>
          <w:sz w:val="20"/>
          <w:szCs w:val="20"/>
        </w:rPr>
        <w:t xml:space="preserve"> and Artur </w:t>
      </w:r>
      <w:proofErr w:type="spellStart"/>
      <w:r w:rsidRPr="00182E96">
        <w:rPr>
          <w:rFonts w:ascii="Arial" w:eastAsia="Times New Roman" w:hAnsi="Arial" w:cs="Arial"/>
          <w:i/>
          <w:color w:val="auto"/>
          <w:sz w:val="20"/>
          <w:szCs w:val="20"/>
        </w:rPr>
        <w:t>Severinchik</w:t>
      </w:r>
      <w:proofErr w:type="spellEnd"/>
      <w:r w:rsidRPr="00182E96">
        <w:rPr>
          <w:rFonts w:ascii="Arial" w:eastAsia="Times New Roman" w:hAnsi="Arial" w:cs="Arial"/>
          <w:i/>
          <w:color w:val="auto"/>
          <w:sz w:val="20"/>
          <w:szCs w:val="20"/>
        </w:rPr>
        <w:t xml:space="preserve"> were remanded in custody following the raids of Jehovah’s Witnesses’ homes in Surgut on 15 February. At least 40 people, including minors, were arrested during the raids. At least seven of them complained of torture and other ill-treatment to which they were subjected by law enforcement officers while in their custody who were trying to extract their “confessions” of participation in an “extremist organization”. It is extremely concerning that no effective investigation has been conducted into these serious allegations. </w:t>
      </w:r>
      <w:proofErr w:type="gramStart"/>
      <w:r w:rsidRPr="00182E96">
        <w:rPr>
          <w:rFonts w:ascii="Arial" w:eastAsia="Times New Roman" w:hAnsi="Arial" w:cs="Arial"/>
          <w:i/>
          <w:color w:val="auto"/>
          <w:sz w:val="20"/>
          <w:szCs w:val="20"/>
        </w:rPr>
        <w:t>In particular, I</w:t>
      </w:r>
      <w:proofErr w:type="gramEnd"/>
      <w:r w:rsidRPr="00182E96">
        <w:rPr>
          <w:rFonts w:ascii="Arial" w:eastAsia="Times New Roman" w:hAnsi="Arial" w:cs="Arial"/>
          <w:i/>
          <w:color w:val="auto"/>
          <w:sz w:val="20"/>
          <w:szCs w:val="20"/>
        </w:rPr>
        <w:t xml:space="preserve"> am concerned that Sergei </w:t>
      </w:r>
      <w:proofErr w:type="spellStart"/>
      <w:r w:rsidRPr="00182E96">
        <w:rPr>
          <w:rFonts w:ascii="Arial" w:eastAsia="Times New Roman" w:hAnsi="Arial" w:cs="Arial"/>
          <w:i/>
          <w:color w:val="auto"/>
          <w:sz w:val="20"/>
          <w:szCs w:val="20"/>
        </w:rPr>
        <w:t>Loginov’s</w:t>
      </w:r>
      <w:proofErr w:type="spellEnd"/>
      <w:r w:rsidRPr="00182E96">
        <w:rPr>
          <w:rFonts w:ascii="Arial" w:eastAsia="Times New Roman" w:hAnsi="Arial" w:cs="Arial"/>
          <w:i/>
          <w:color w:val="auto"/>
          <w:sz w:val="20"/>
          <w:szCs w:val="20"/>
        </w:rPr>
        <w:t xml:space="preserve"> allegations of torture were not investigated while he underwent a medical examination as part of the Russian Federation’s response to the interim measures requested by the European Court of Human Rights.   </w:t>
      </w:r>
    </w:p>
    <w:p w14:paraId="7CB928E6" w14:textId="77777777" w:rsidR="00983823" w:rsidRPr="00182E96" w:rsidRDefault="00983823" w:rsidP="00182E96">
      <w:pPr>
        <w:spacing w:after="0" w:line="240" w:lineRule="auto"/>
        <w:rPr>
          <w:rFonts w:ascii="Arial" w:eastAsia="Times New Roman" w:hAnsi="Arial" w:cs="Arial"/>
          <w:i/>
          <w:color w:val="auto"/>
          <w:sz w:val="20"/>
          <w:szCs w:val="20"/>
        </w:rPr>
      </w:pPr>
    </w:p>
    <w:p w14:paraId="6A9DD032" w14:textId="5D16FA49" w:rsidR="00983823" w:rsidRPr="00182E96" w:rsidRDefault="00983823" w:rsidP="00182E96">
      <w:pPr>
        <w:spacing w:after="0" w:line="240" w:lineRule="auto"/>
        <w:rPr>
          <w:rFonts w:ascii="Arial" w:eastAsia="Times New Roman" w:hAnsi="Arial" w:cs="Arial"/>
          <w:b/>
          <w:i/>
          <w:color w:val="auto"/>
          <w:sz w:val="20"/>
          <w:szCs w:val="20"/>
        </w:rPr>
      </w:pPr>
      <w:r w:rsidRPr="00182E96">
        <w:rPr>
          <w:rFonts w:ascii="Arial" w:eastAsia="Times New Roman" w:hAnsi="Arial" w:cs="Arial"/>
          <w:b/>
          <w:i/>
          <w:color w:val="auto"/>
          <w:sz w:val="20"/>
          <w:szCs w:val="20"/>
        </w:rPr>
        <w:t>I therefore urge you to ensure</w:t>
      </w:r>
      <w:r w:rsidR="00182E96">
        <w:rPr>
          <w:rFonts w:ascii="Arial" w:eastAsia="Times New Roman" w:hAnsi="Arial" w:cs="Arial"/>
          <w:b/>
          <w:i/>
          <w:color w:val="auto"/>
          <w:sz w:val="20"/>
          <w:szCs w:val="20"/>
        </w:rPr>
        <w:t xml:space="preserve"> a</w:t>
      </w:r>
      <w:r w:rsidRPr="00182E96">
        <w:rPr>
          <w:rFonts w:ascii="Arial" w:eastAsia="Times New Roman" w:hAnsi="Arial" w:cs="Arial"/>
          <w:b/>
          <w:i/>
          <w:color w:val="auto"/>
          <w:sz w:val="20"/>
          <w:szCs w:val="20"/>
        </w:rPr>
        <w:t xml:space="preserve">n immediate and unconditional release of Sergei </w:t>
      </w:r>
      <w:proofErr w:type="spellStart"/>
      <w:r w:rsidRPr="00182E96">
        <w:rPr>
          <w:rFonts w:ascii="Arial" w:eastAsia="Times New Roman" w:hAnsi="Arial" w:cs="Arial"/>
          <w:b/>
          <w:i/>
          <w:color w:val="auto"/>
          <w:sz w:val="20"/>
          <w:szCs w:val="20"/>
        </w:rPr>
        <w:t>Loginov</w:t>
      </w:r>
      <w:proofErr w:type="spellEnd"/>
      <w:r w:rsidRPr="00182E96">
        <w:rPr>
          <w:rFonts w:ascii="Arial" w:eastAsia="Times New Roman" w:hAnsi="Arial" w:cs="Arial"/>
          <w:b/>
          <w:i/>
          <w:color w:val="auto"/>
          <w:sz w:val="20"/>
          <w:szCs w:val="20"/>
        </w:rPr>
        <w:t xml:space="preserve"> and Yevgeniy </w:t>
      </w:r>
      <w:proofErr w:type="spellStart"/>
      <w:r w:rsidRPr="00182E96">
        <w:rPr>
          <w:rFonts w:ascii="Arial" w:eastAsia="Times New Roman" w:hAnsi="Arial" w:cs="Arial"/>
          <w:b/>
          <w:i/>
          <w:color w:val="auto"/>
          <w:sz w:val="20"/>
          <w:szCs w:val="20"/>
        </w:rPr>
        <w:t>Fedin</w:t>
      </w:r>
      <w:proofErr w:type="spellEnd"/>
      <w:r w:rsidRPr="00182E96">
        <w:rPr>
          <w:rFonts w:ascii="Arial" w:eastAsia="Times New Roman" w:hAnsi="Arial" w:cs="Arial"/>
          <w:b/>
          <w:i/>
          <w:color w:val="auto"/>
          <w:sz w:val="20"/>
          <w:szCs w:val="20"/>
        </w:rPr>
        <w:t xml:space="preserve">; </w:t>
      </w:r>
      <w:r w:rsidR="00182E96">
        <w:rPr>
          <w:rFonts w:ascii="Arial" w:eastAsia="Times New Roman" w:hAnsi="Arial" w:cs="Arial"/>
          <w:b/>
          <w:i/>
          <w:color w:val="auto"/>
          <w:sz w:val="20"/>
          <w:szCs w:val="20"/>
        </w:rPr>
        <w:t>t</w:t>
      </w:r>
      <w:r w:rsidRPr="00182E96">
        <w:rPr>
          <w:rFonts w:ascii="Arial" w:eastAsia="Times New Roman" w:hAnsi="Arial" w:cs="Arial"/>
          <w:b/>
          <w:i/>
          <w:color w:val="auto"/>
          <w:sz w:val="20"/>
          <w:szCs w:val="20"/>
        </w:rPr>
        <w:t>heir effective protection from torture and other ill-treatment while in custody, and;</w:t>
      </w:r>
      <w:r w:rsidR="00182E96">
        <w:rPr>
          <w:rFonts w:ascii="Arial" w:eastAsia="Times New Roman" w:hAnsi="Arial" w:cs="Arial"/>
          <w:b/>
          <w:i/>
          <w:color w:val="auto"/>
          <w:sz w:val="20"/>
          <w:szCs w:val="20"/>
        </w:rPr>
        <w:t xml:space="preserve"> a</w:t>
      </w:r>
      <w:r w:rsidRPr="00182E96">
        <w:rPr>
          <w:rFonts w:ascii="Arial" w:eastAsia="Times New Roman" w:hAnsi="Arial" w:cs="Arial"/>
          <w:b/>
          <w:i/>
          <w:color w:val="auto"/>
          <w:sz w:val="20"/>
          <w:szCs w:val="20"/>
        </w:rPr>
        <w:t xml:space="preserve"> prompt, effective and impartial investigation of the allegations of torture and other ill-treatment of Sergei Loginov, Artur </w:t>
      </w:r>
      <w:proofErr w:type="spellStart"/>
      <w:r w:rsidRPr="00182E96">
        <w:rPr>
          <w:rFonts w:ascii="Arial" w:eastAsia="Times New Roman" w:hAnsi="Arial" w:cs="Arial"/>
          <w:b/>
          <w:i/>
          <w:color w:val="auto"/>
          <w:sz w:val="20"/>
          <w:szCs w:val="20"/>
        </w:rPr>
        <w:t>Severinchik</w:t>
      </w:r>
      <w:proofErr w:type="spellEnd"/>
      <w:r w:rsidRPr="00182E96">
        <w:rPr>
          <w:rFonts w:ascii="Arial" w:eastAsia="Times New Roman" w:hAnsi="Arial" w:cs="Arial"/>
          <w:b/>
          <w:i/>
          <w:color w:val="auto"/>
          <w:sz w:val="20"/>
          <w:szCs w:val="20"/>
        </w:rPr>
        <w:t xml:space="preserve">, Yevgeniy </w:t>
      </w:r>
      <w:proofErr w:type="spellStart"/>
      <w:r w:rsidRPr="00182E96">
        <w:rPr>
          <w:rFonts w:ascii="Arial" w:eastAsia="Times New Roman" w:hAnsi="Arial" w:cs="Arial"/>
          <w:b/>
          <w:i/>
          <w:color w:val="auto"/>
          <w:sz w:val="20"/>
          <w:szCs w:val="20"/>
        </w:rPr>
        <w:t>Fedin</w:t>
      </w:r>
      <w:proofErr w:type="spellEnd"/>
      <w:r w:rsidRPr="00182E96">
        <w:rPr>
          <w:rFonts w:ascii="Arial" w:eastAsia="Times New Roman" w:hAnsi="Arial" w:cs="Arial"/>
          <w:b/>
          <w:i/>
          <w:color w:val="auto"/>
          <w:sz w:val="20"/>
          <w:szCs w:val="20"/>
        </w:rPr>
        <w:t>,</w:t>
      </w:r>
      <w:r w:rsidR="00F5407D" w:rsidRPr="00182E96">
        <w:rPr>
          <w:rFonts w:ascii="Arial" w:eastAsia="Times New Roman" w:hAnsi="Arial" w:cs="Arial"/>
          <w:b/>
          <w:i/>
          <w:color w:val="auto"/>
          <w:sz w:val="20"/>
          <w:szCs w:val="20"/>
        </w:rPr>
        <w:t xml:space="preserve"> and other Jehovah’s Witnesses,</w:t>
      </w:r>
      <w:r w:rsidRPr="00182E96">
        <w:rPr>
          <w:rFonts w:ascii="Arial" w:eastAsia="Times New Roman" w:hAnsi="Arial" w:cs="Arial"/>
          <w:b/>
          <w:i/>
          <w:color w:val="auto"/>
          <w:sz w:val="20"/>
          <w:szCs w:val="20"/>
        </w:rPr>
        <w:t xml:space="preserve"> and prosecution in fair trial proceedings of anyone found responsible for these crimes.</w:t>
      </w:r>
      <w:r w:rsidRPr="00182E96">
        <w:rPr>
          <w:rFonts w:ascii="Arial" w:eastAsia="Times New Roman" w:hAnsi="Arial" w:cs="Arial"/>
          <w:i/>
          <w:color w:val="auto"/>
          <w:sz w:val="20"/>
          <w:szCs w:val="20"/>
        </w:rPr>
        <w:t xml:space="preserve"> </w:t>
      </w:r>
    </w:p>
    <w:p w14:paraId="43490214" w14:textId="77777777" w:rsidR="00983823" w:rsidRPr="00182E96" w:rsidRDefault="00983823" w:rsidP="00182E96">
      <w:pPr>
        <w:spacing w:after="0" w:line="240" w:lineRule="auto"/>
        <w:rPr>
          <w:rFonts w:ascii="Arial" w:eastAsia="Times New Roman" w:hAnsi="Arial" w:cs="Arial"/>
          <w:i/>
          <w:color w:val="auto"/>
          <w:sz w:val="20"/>
          <w:szCs w:val="20"/>
        </w:rPr>
      </w:pPr>
    </w:p>
    <w:p w14:paraId="62E19307" w14:textId="77777777" w:rsidR="00983823" w:rsidRPr="00182E96" w:rsidRDefault="00983823" w:rsidP="00182E96">
      <w:pPr>
        <w:spacing w:after="0" w:line="240" w:lineRule="auto"/>
        <w:rPr>
          <w:rFonts w:ascii="Arial" w:eastAsia="Times New Roman" w:hAnsi="Arial" w:cs="Arial"/>
          <w:i/>
          <w:color w:val="auto"/>
          <w:sz w:val="20"/>
          <w:szCs w:val="20"/>
        </w:rPr>
      </w:pPr>
      <w:r w:rsidRPr="00182E96">
        <w:rPr>
          <w:rFonts w:ascii="Arial" w:eastAsia="Times New Roman" w:hAnsi="Arial" w:cs="Arial"/>
          <w:i/>
          <w:color w:val="auto"/>
          <w:sz w:val="20"/>
          <w:szCs w:val="20"/>
        </w:rPr>
        <w:t>Yours sincerely,</w:t>
      </w:r>
    </w:p>
    <w:p w14:paraId="6F34B575" w14:textId="308FBE7E" w:rsidR="00E53EED" w:rsidRPr="00182E96" w:rsidRDefault="00E53EED" w:rsidP="00182E96">
      <w:pPr>
        <w:widowControl/>
        <w:suppressAutoHyphens w:val="0"/>
        <w:spacing w:after="0" w:line="240" w:lineRule="auto"/>
        <w:rPr>
          <w:rFonts w:ascii="Arial" w:hAnsi="Arial" w:cs="Arial"/>
          <w:b/>
          <w:sz w:val="20"/>
          <w:szCs w:val="20"/>
        </w:rPr>
      </w:pPr>
    </w:p>
    <w:p w14:paraId="15D754DB" w14:textId="77777777" w:rsidR="0082127B" w:rsidRPr="00182E96" w:rsidRDefault="0082127B" w:rsidP="00182E96">
      <w:pPr>
        <w:pStyle w:val="AIBoxHeading"/>
        <w:shd w:val="clear" w:color="auto" w:fill="D9D9D9" w:themeFill="background1" w:themeFillShade="D9"/>
        <w:spacing w:line="240" w:lineRule="auto"/>
        <w:rPr>
          <w:rFonts w:ascii="Arial" w:hAnsi="Arial" w:cs="Arial"/>
          <w:b/>
          <w:sz w:val="32"/>
          <w:szCs w:val="32"/>
        </w:rPr>
      </w:pPr>
      <w:r w:rsidRPr="00182E96">
        <w:rPr>
          <w:rFonts w:ascii="Arial" w:hAnsi="Arial" w:cs="Arial"/>
          <w:b/>
          <w:sz w:val="32"/>
          <w:szCs w:val="32"/>
        </w:rPr>
        <w:lastRenderedPageBreak/>
        <w:t>Additional information</w:t>
      </w:r>
    </w:p>
    <w:p w14:paraId="115BB598" w14:textId="77777777" w:rsidR="005D2C37" w:rsidRPr="00182E96" w:rsidRDefault="005D2C37" w:rsidP="00182E96">
      <w:pPr>
        <w:spacing w:line="240" w:lineRule="auto"/>
        <w:jc w:val="both"/>
        <w:rPr>
          <w:rFonts w:ascii="Arial" w:hAnsi="Arial" w:cs="Arial"/>
        </w:rPr>
      </w:pPr>
    </w:p>
    <w:p w14:paraId="5B084548" w14:textId="77777777" w:rsidR="00F5407D" w:rsidRPr="00182E96" w:rsidRDefault="00F5407D" w:rsidP="00182E96">
      <w:pPr>
        <w:spacing w:line="240" w:lineRule="auto"/>
        <w:rPr>
          <w:rFonts w:ascii="Arial" w:hAnsi="Arial" w:cs="Arial"/>
          <w:szCs w:val="18"/>
        </w:rPr>
      </w:pPr>
      <w:r w:rsidRPr="00182E96">
        <w:rPr>
          <w:rFonts w:ascii="Arial" w:hAnsi="Arial" w:cs="Arial"/>
          <w:szCs w:val="18"/>
        </w:rPr>
        <w:t xml:space="preserve">Jehovah’s Witnesses have faced persecution and harassment in Russia since 2009, when a court in Rostov Region in southern Russia banned the local Jehovah’s Witnesses’ (JW) organization and declared 34 of JW’s publications “extremist”. In subsequent years, several Jehovah’s Witnesses’ groups across Russia were pronounced “extremist” by local courts. The relevant decisions relied on the vague definition of “extremism” in Russian </w:t>
      </w:r>
      <w:proofErr w:type="gramStart"/>
      <w:r w:rsidRPr="00182E96">
        <w:rPr>
          <w:rFonts w:ascii="Arial" w:hAnsi="Arial" w:cs="Arial"/>
          <w:szCs w:val="18"/>
        </w:rPr>
        <w:t>law, and</w:t>
      </w:r>
      <w:proofErr w:type="gramEnd"/>
      <w:r w:rsidRPr="00182E96">
        <w:rPr>
          <w:rFonts w:ascii="Arial" w:hAnsi="Arial" w:cs="Arial"/>
          <w:szCs w:val="18"/>
        </w:rPr>
        <w:t xml:space="preserve"> were consistent with the growing practice of its vague application which increasingly targeted political, but also religious and other forms of dissent. In April 2017, the Russian Supreme Court ruled that the central Jehovah’s Witnesses organization in Russia should be closed, its activities stopped, and its property confiscated. This effectively banned all local groups. Since then, any activity on behalf of a local Jehovah’s Witnesses group has been regarded as criminal. </w:t>
      </w:r>
    </w:p>
    <w:p w14:paraId="6756D271" w14:textId="77777777" w:rsidR="00F5407D" w:rsidRPr="00182E96" w:rsidRDefault="00F5407D" w:rsidP="00182E96">
      <w:pPr>
        <w:spacing w:line="240" w:lineRule="auto"/>
        <w:rPr>
          <w:rFonts w:ascii="Arial" w:hAnsi="Arial" w:cs="Arial"/>
          <w:szCs w:val="18"/>
        </w:rPr>
      </w:pPr>
      <w:r w:rsidRPr="00182E96">
        <w:rPr>
          <w:rFonts w:ascii="Arial" w:hAnsi="Arial" w:cs="Arial"/>
          <w:szCs w:val="18"/>
        </w:rPr>
        <w:t>In the morning of 15 February, law enforcement officials carried out searches of at least 20 homes of Jehovah’s Witnesses in Surgut, Khanty-</w:t>
      </w:r>
      <w:proofErr w:type="spellStart"/>
      <w:r w:rsidRPr="00182E96">
        <w:rPr>
          <w:rFonts w:ascii="Arial" w:hAnsi="Arial" w:cs="Arial"/>
          <w:szCs w:val="18"/>
        </w:rPr>
        <w:t>Mansiisk</w:t>
      </w:r>
      <w:proofErr w:type="spellEnd"/>
      <w:r w:rsidRPr="00182E96">
        <w:rPr>
          <w:rFonts w:ascii="Arial" w:hAnsi="Arial" w:cs="Arial"/>
          <w:szCs w:val="18"/>
        </w:rPr>
        <w:t xml:space="preserve"> Autonomous Region-</w:t>
      </w:r>
      <w:proofErr w:type="spellStart"/>
      <w:r w:rsidRPr="00182E96">
        <w:rPr>
          <w:rFonts w:ascii="Arial" w:hAnsi="Arial" w:cs="Arial"/>
          <w:szCs w:val="18"/>
        </w:rPr>
        <w:t>Yugra</w:t>
      </w:r>
      <w:proofErr w:type="spellEnd"/>
      <w:r w:rsidRPr="00182E96">
        <w:rPr>
          <w:rFonts w:ascii="Arial" w:hAnsi="Arial" w:cs="Arial"/>
          <w:szCs w:val="18"/>
        </w:rPr>
        <w:t>. After the house raids at least 40 people, including women and minors, were arrested and brought to the Investigation Committee in Surgut. There, FSB operatives and other security officials punched, kicked, suffocated and electrocuted with stun guns at least seven Jehovah’s Witnesses to extract their “confessions” of participation in an “extremist organization”. Some victims reported being threatened with rape. According to victims and eyewitnesses, the screams of those subjected to ill-treatment were heard throughout the building. None of the officials and other visitors present (including, likely, state-appointed lawyers who had been called in to represent the victims) protested or tried to halt these activities.</w:t>
      </w:r>
    </w:p>
    <w:p w14:paraId="08D4197D" w14:textId="77777777" w:rsidR="00F5407D" w:rsidRPr="00182E96" w:rsidRDefault="00F5407D" w:rsidP="00182E96">
      <w:pPr>
        <w:spacing w:line="240" w:lineRule="auto"/>
        <w:rPr>
          <w:rFonts w:ascii="Arial" w:hAnsi="Arial" w:cs="Arial"/>
          <w:szCs w:val="18"/>
        </w:rPr>
      </w:pPr>
      <w:r w:rsidRPr="00182E96">
        <w:rPr>
          <w:rFonts w:ascii="Arial" w:hAnsi="Arial" w:cs="Arial"/>
          <w:szCs w:val="18"/>
        </w:rPr>
        <w:t>One Jehovah Witness interviewed by Amnesty International stated that as his home was being searched he was beaten and threatened with torture, and he gave further details of how he was intimidated and ill-treated during and after interrogation. He also recounted procedural violations that took place, including being denied access to a lawyer of his choice.</w:t>
      </w:r>
    </w:p>
    <w:p w14:paraId="4BE27B1E" w14:textId="77777777" w:rsidR="00F5407D" w:rsidRPr="00182E96" w:rsidRDefault="00F5407D" w:rsidP="00182E96">
      <w:pPr>
        <w:spacing w:line="240" w:lineRule="auto"/>
        <w:rPr>
          <w:rFonts w:ascii="Arial" w:hAnsi="Arial" w:cs="Arial"/>
          <w:szCs w:val="18"/>
        </w:rPr>
      </w:pPr>
      <w:r w:rsidRPr="00182E96">
        <w:rPr>
          <w:rFonts w:ascii="Arial" w:hAnsi="Arial" w:cs="Arial"/>
          <w:szCs w:val="18"/>
        </w:rPr>
        <w:t xml:space="preserve">The initial response of the Russian authorities to the above was a blank and unsubstantiated denial. On 22 February, the Investigation Committee announced that it would conduct a preliminary examination of the reports of torture. However, to the best of Amnesty International’s knowledge at the time of writing the preliminary has not been followed with an official investigation. In numerous other cases of torture and other ill-treatment documented by Amnesty International and other human rights groups in Russia, preliminary examination (pre-investigation) promptly concluded that there were no grounds for a full official investigation, including in cases where substantive and credible evidence of torture and other ill-treatment was produced by the victims or their lawyers. </w:t>
      </w:r>
    </w:p>
    <w:p w14:paraId="1496C0DD" w14:textId="77777777" w:rsidR="00F5407D" w:rsidRPr="00182E96" w:rsidRDefault="00F5407D" w:rsidP="00182E96">
      <w:pPr>
        <w:spacing w:line="240" w:lineRule="auto"/>
        <w:rPr>
          <w:rFonts w:ascii="Arial" w:hAnsi="Arial" w:cs="Arial"/>
          <w:szCs w:val="18"/>
        </w:rPr>
      </w:pPr>
      <w:r w:rsidRPr="00182E96">
        <w:rPr>
          <w:rFonts w:ascii="Arial" w:hAnsi="Arial" w:cs="Arial"/>
          <w:szCs w:val="18"/>
        </w:rPr>
        <w:t xml:space="preserve">On 26 February, the European Court of Human Rights (ECHR) ordered the Russian government to immediately refer Sergei Loginov for medical examination. On 18 March, in its letter to the ECHR, the Russian Government stated that Sergei Loginov had been examined by health workers and that no diseases preventing his continued detention were found. The ECHR withdrew the urgent interim measures on 20 March, </w:t>
      </w:r>
      <w:proofErr w:type="gramStart"/>
      <w:r w:rsidRPr="00182E96">
        <w:rPr>
          <w:rFonts w:ascii="Arial" w:hAnsi="Arial" w:cs="Arial"/>
          <w:szCs w:val="18"/>
        </w:rPr>
        <w:t>in spite of the fact that</w:t>
      </w:r>
      <w:proofErr w:type="gramEnd"/>
      <w:r w:rsidRPr="00182E96">
        <w:rPr>
          <w:rFonts w:ascii="Arial" w:hAnsi="Arial" w:cs="Arial"/>
          <w:szCs w:val="18"/>
        </w:rPr>
        <w:t xml:space="preserve"> Sergei </w:t>
      </w:r>
      <w:proofErr w:type="spellStart"/>
      <w:r w:rsidRPr="00182E96">
        <w:rPr>
          <w:rFonts w:ascii="Arial" w:hAnsi="Arial" w:cs="Arial"/>
          <w:szCs w:val="18"/>
        </w:rPr>
        <w:t>Loginov’s</w:t>
      </w:r>
      <w:proofErr w:type="spellEnd"/>
      <w:r w:rsidRPr="00182E96">
        <w:rPr>
          <w:rFonts w:ascii="Arial" w:hAnsi="Arial" w:cs="Arial"/>
          <w:szCs w:val="18"/>
        </w:rPr>
        <w:t xml:space="preserve"> examination was far short of the independent medical examination requested by his lawyer. His defence team continues to petition for effective investigation into his allegations of torture. </w:t>
      </w:r>
    </w:p>
    <w:p w14:paraId="22AFA8F1" w14:textId="34D2C32F" w:rsidR="001004BA" w:rsidRPr="00182E96" w:rsidRDefault="00F5407D" w:rsidP="00182E96">
      <w:pPr>
        <w:spacing w:line="240" w:lineRule="auto"/>
        <w:rPr>
          <w:rFonts w:ascii="Arial" w:hAnsi="Arial" w:cs="Arial"/>
          <w:szCs w:val="20"/>
          <w:lang w:eastAsia="en-US"/>
        </w:rPr>
      </w:pPr>
      <w:r w:rsidRPr="00182E96">
        <w:rPr>
          <w:rFonts w:ascii="Arial" w:hAnsi="Arial" w:cs="Arial"/>
          <w:szCs w:val="18"/>
        </w:rPr>
        <w:t>The Russian authorities must respect, protect, promote and fulfil the right to freedom of religion as enshrined in the country’s Constitution and human rights treaties to which Russia is a state party.</w:t>
      </w:r>
    </w:p>
    <w:p w14:paraId="44F78A38" w14:textId="76C7C6D5" w:rsidR="005D2C37" w:rsidRPr="00182E96" w:rsidRDefault="005D2C37" w:rsidP="00182E96">
      <w:pPr>
        <w:spacing w:after="0" w:line="240" w:lineRule="auto"/>
        <w:rPr>
          <w:rFonts w:ascii="Arial" w:hAnsi="Arial" w:cs="Arial"/>
          <w:b/>
          <w:sz w:val="20"/>
          <w:szCs w:val="20"/>
        </w:rPr>
      </w:pPr>
      <w:r w:rsidRPr="00182E96">
        <w:rPr>
          <w:rFonts w:ascii="Arial" w:hAnsi="Arial" w:cs="Arial"/>
          <w:b/>
          <w:sz w:val="20"/>
          <w:szCs w:val="20"/>
        </w:rPr>
        <w:t>PREFERRED LANGUAGE TO ADDRESS TARGET:</w:t>
      </w:r>
      <w:r w:rsidR="0082127B" w:rsidRPr="00182E96">
        <w:rPr>
          <w:rFonts w:ascii="Arial" w:hAnsi="Arial" w:cs="Arial"/>
          <w:b/>
          <w:sz w:val="20"/>
          <w:szCs w:val="20"/>
        </w:rPr>
        <w:t xml:space="preserve"> </w:t>
      </w:r>
      <w:r w:rsidR="00717592" w:rsidRPr="00182E96">
        <w:rPr>
          <w:rFonts w:ascii="Arial" w:hAnsi="Arial" w:cs="Arial"/>
          <w:sz w:val="20"/>
          <w:szCs w:val="20"/>
        </w:rPr>
        <w:t>English</w:t>
      </w:r>
      <w:r w:rsidR="00D87D67" w:rsidRPr="00182E96">
        <w:rPr>
          <w:rFonts w:ascii="Arial" w:hAnsi="Arial" w:cs="Arial"/>
          <w:sz w:val="20"/>
          <w:szCs w:val="20"/>
        </w:rPr>
        <w:t xml:space="preserve"> and</w:t>
      </w:r>
      <w:r w:rsidR="00717592" w:rsidRPr="00182E96">
        <w:rPr>
          <w:rFonts w:ascii="Arial" w:hAnsi="Arial" w:cs="Arial"/>
          <w:sz w:val="20"/>
          <w:szCs w:val="20"/>
        </w:rPr>
        <w:t xml:space="preserve"> Russian</w:t>
      </w:r>
      <w:r w:rsidR="00D87D67" w:rsidRPr="00182E96">
        <w:rPr>
          <w:rFonts w:ascii="Arial" w:hAnsi="Arial" w:cs="Arial"/>
          <w:sz w:val="20"/>
          <w:szCs w:val="20"/>
        </w:rPr>
        <w:t>.</w:t>
      </w:r>
    </w:p>
    <w:p w14:paraId="677E723D" w14:textId="77777777" w:rsidR="005D2C37" w:rsidRPr="00182E96" w:rsidRDefault="005D2C37" w:rsidP="00182E96">
      <w:pPr>
        <w:spacing w:after="0" w:line="240" w:lineRule="auto"/>
        <w:rPr>
          <w:rFonts w:ascii="Arial" w:hAnsi="Arial" w:cs="Arial"/>
          <w:color w:val="auto"/>
          <w:sz w:val="20"/>
          <w:szCs w:val="20"/>
        </w:rPr>
      </w:pPr>
      <w:r w:rsidRPr="00182E96">
        <w:rPr>
          <w:rFonts w:ascii="Arial" w:hAnsi="Arial" w:cs="Arial"/>
          <w:sz w:val="20"/>
          <w:szCs w:val="20"/>
        </w:rPr>
        <w:t xml:space="preserve">You can also write in your own </w:t>
      </w:r>
      <w:r w:rsidRPr="00182E96">
        <w:rPr>
          <w:rFonts w:ascii="Arial" w:hAnsi="Arial" w:cs="Arial"/>
          <w:color w:val="auto"/>
          <w:sz w:val="20"/>
          <w:szCs w:val="20"/>
        </w:rPr>
        <w:t>language.</w:t>
      </w:r>
    </w:p>
    <w:p w14:paraId="78F17D93" w14:textId="77777777" w:rsidR="005D2C37" w:rsidRPr="00182E96" w:rsidRDefault="005D2C37" w:rsidP="00182E96">
      <w:pPr>
        <w:spacing w:after="0" w:line="240" w:lineRule="auto"/>
        <w:rPr>
          <w:rFonts w:ascii="Arial" w:hAnsi="Arial" w:cs="Arial"/>
          <w:color w:val="auto"/>
          <w:sz w:val="20"/>
          <w:szCs w:val="20"/>
        </w:rPr>
      </w:pPr>
    </w:p>
    <w:p w14:paraId="636B746D" w14:textId="6CB7C662" w:rsidR="005D2C37" w:rsidRPr="00182E96" w:rsidRDefault="005D2C37" w:rsidP="00182E96">
      <w:pPr>
        <w:spacing w:after="0" w:line="240" w:lineRule="auto"/>
        <w:rPr>
          <w:rFonts w:ascii="Arial" w:hAnsi="Arial" w:cs="Arial"/>
          <w:sz w:val="20"/>
          <w:szCs w:val="20"/>
        </w:rPr>
      </w:pPr>
      <w:r w:rsidRPr="00182E96">
        <w:rPr>
          <w:rFonts w:ascii="Arial" w:hAnsi="Arial" w:cs="Arial"/>
          <w:b/>
          <w:sz w:val="20"/>
          <w:szCs w:val="20"/>
        </w:rPr>
        <w:t xml:space="preserve">PLEASE TAKE ACTION AS SOON AS POSSIBLE UNTIL: </w:t>
      </w:r>
      <w:r w:rsidR="00F5407D" w:rsidRPr="00182E96">
        <w:rPr>
          <w:rFonts w:ascii="Arial" w:hAnsi="Arial" w:cs="Arial"/>
          <w:sz w:val="20"/>
          <w:szCs w:val="20"/>
        </w:rPr>
        <w:t>3 May</w:t>
      </w:r>
      <w:r w:rsidRPr="00182E96">
        <w:rPr>
          <w:rFonts w:ascii="Arial" w:hAnsi="Arial" w:cs="Arial"/>
          <w:sz w:val="20"/>
          <w:szCs w:val="20"/>
        </w:rPr>
        <w:t xml:space="preserve"> 2019</w:t>
      </w:r>
    </w:p>
    <w:p w14:paraId="2C5E5589" w14:textId="77777777" w:rsidR="005D2C37" w:rsidRPr="00182E96" w:rsidRDefault="005D2C37" w:rsidP="00182E96">
      <w:pPr>
        <w:spacing w:after="0" w:line="240" w:lineRule="auto"/>
        <w:rPr>
          <w:rFonts w:ascii="Arial" w:hAnsi="Arial" w:cs="Arial"/>
          <w:sz w:val="20"/>
          <w:szCs w:val="20"/>
        </w:rPr>
      </w:pPr>
      <w:r w:rsidRPr="00182E96">
        <w:rPr>
          <w:rFonts w:ascii="Arial" w:hAnsi="Arial" w:cs="Arial"/>
          <w:sz w:val="20"/>
          <w:szCs w:val="20"/>
        </w:rPr>
        <w:t>Please check with the Amnesty office in your country if you wish to send appeals after the deadline.</w:t>
      </w:r>
    </w:p>
    <w:p w14:paraId="3A043DBD" w14:textId="77777777" w:rsidR="005D2C37" w:rsidRPr="00182E96" w:rsidRDefault="005D2C37" w:rsidP="00182E96">
      <w:pPr>
        <w:spacing w:after="0" w:line="240" w:lineRule="auto"/>
        <w:rPr>
          <w:rFonts w:ascii="Arial" w:hAnsi="Arial" w:cs="Arial"/>
          <w:b/>
          <w:sz w:val="20"/>
          <w:szCs w:val="20"/>
        </w:rPr>
      </w:pPr>
    </w:p>
    <w:p w14:paraId="4FC154C0" w14:textId="558C9A09" w:rsidR="005D2C37" w:rsidRPr="00182E96" w:rsidRDefault="005D2C37" w:rsidP="00182E96">
      <w:pPr>
        <w:spacing w:after="0" w:line="240" w:lineRule="auto"/>
        <w:rPr>
          <w:rFonts w:ascii="Arial" w:hAnsi="Arial" w:cs="Arial"/>
          <w:b/>
          <w:sz w:val="20"/>
          <w:szCs w:val="20"/>
        </w:rPr>
      </w:pPr>
      <w:r w:rsidRPr="00182E96">
        <w:rPr>
          <w:rFonts w:ascii="Arial" w:hAnsi="Arial" w:cs="Arial"/>
          <w:b/>
          <w:sz w:val="20"/>
          <w:szCs w:val="20"/>
        </w:rPr>
        <w:t xml:space="preserve">NAME AND PRONOUN: </w:t>
      </w:r>
      <w:r w:rsidR="00D11E2B" w:rsidRPr="00182E96">
        <w:rPr>
          <w:rFonts w:ascii="Arial" w:hAnsi="Arial" w:cs="Arial"/>
          <w:b/>
          <w:sz w:val="20"/>
          <w:szCs w:val="20"/>
        </w:rPr>
        <w:t xml:space="preserve">Artur </w:t>
      </w:r>
      <w:proofErr w:type="spellStart"/>
      <w:r w:rsidR="00D11E2B" w:rsidRPr="00182E96">
        <w:rPr>
          <w:rFonts w:ascii="Arial" w:hAnsi="Arial" w:cs="Arial"/>
          <w:b/>
          <w:sz w:val="20"/>
          <w:szCs w:val="20"/>
        </w:rPr>
        <w:t>Severi</w:t>
      </w:r>
      <w:r w:rsidR="00F52EF6" w:rsidRPr="00182E96">
        <w:rPr>
          <w:rFonts w:ascii="Arial" w:hAnsi="Arial" w:cs="Arial"/>
          <w:b/>
          <w:sz w:val="20"/>
          <w:szCs w:val="20"/>
        </w:rPr>
        <w:t>nchik</w:t>
      </w:r>
      <w:proofErr w:type="spellEnd"/>
      <w:r w:rsidR="00F52EF6" w:rsidRPr="00182E96">
        <w:rPr>
          <w:rFonts w:ascii="Arial" w:hAnsi="Arial" w:cs="Arial"/>
          <w:b/>
          <w:sz w:val="20"/>
          <w:szCs w:val="20"/>
        </w:rPr>
        <w:t xml:space="preserve"> (he/him), </w:t>
      </w:r>
      <w:r w:rsidR="00F5407D" w:rsidRPr="00182E96">
        <w:rPr>
          <w:rFonts w:ascii="Arial" w:hAnsi="Arial" w:cs="Arial"/>
          <w:b/>
          <w:sz w:val="20"/>
          <w:szCs w:val="20"/>
        </w:rPr>
        <w:t xml:space="preserve">Sergei Loginov </w:t>
      </w:r>
      <w:r w:rsidR="00F5407D" w:rsidRPr="00182E96">
        <w:rPr>
          <w:rFonts w:ascii="Arial" w:hAnsi="Arial" w:cs="Arial"/>
          <w:sz w:val="20"/>
          <w:szCs w:val="20"/>
        </w:rPr>
        <w:t>(he/him) and</w:t>
      </w:r>
      <w:r w:rsidR="00F5407D" w:rsidRPr="00182E96">
        <w:rPr>
          <w:rFonts w:ascii="Arial" w:hAnsi="Arial" w:cs="Arial"/>
          <w:b/>
          <w:sz w:val="20"/>
          <w:szCs w:val="20"/>
        </w:rPr>
        <w:t xml:space="preserve"> Yevgeniy </w:t>
      </w:r>
      <w:proofErr w:type="spellStart"/>
      <w:r w:rsidR="00F5407D" w:rsidRPr="00182E96">
        <w:rPr>
          <w:rFonts w:ascii="Arial" w:hAnsi="Arial" w:cs="Arial"/>
          <w:b/>
          <w:sz w:val="20"/>
          <w:szCs w:val="20"/>
        </w:rPr>
        <w:t>Fedin</w:t>
      </w:r>
      <w:proofErr w:type="spellEnd"/>
      <w:r w:rsidR="00F5407D" w:rsidRPr="00182E96">
        <w:rPr>
          <w:rFonts w:ascii="Arial" w:hAnsi="Arial" w:cs="Arial"/>
          <w:b/>
          <w:sz w:val="20"/>
          <w:szCs w:val="20"/>
        </w:rPr>
        <w:t xml:space="preserve"> </w:t>
      </w:r>
      <w:r w:rsidR="00F5407D" w:rsidRPr="00182E96">
        <w:rPr>
          <w:rFonts w:ascii="Arial" w:hAnsi="Arial" w:cs="Arial"/>
          <w:sz w:val="20"/>
          <w:szCs w:val="20"/>
        </w:rPr>
        <w:t>(he/him).</w:t>
      </w:r>
    </w:p>
    <w:p w14:paraId="46DD2277" w14:textId="77777777" w:rsidR="005D2C37" w:rsidRPr="00182E96" w:rsidRDefault="005D2C37" w:rsidP="00182E96">
      <w:pPr>
        <w:spacing w:after="0" w:line="240" w:lineRule="auto"/>
        <w:rPr>
          <w:rFonts w:ascii="Arial" w:hAnsi="Arial" w:cs="Arial"/>
          <w:b/>
          <w:sz w:val="20"/>
          <w:szCs w:val="20"/>
        </w:rPr>
      </w:pPr>
    </w:p>
    <w:p w14:paraId="7D4068D0" w14:textId="77777777" w:rsidR="00F5407D" w:rsidRPr="00182E96" w:rsidRDefault="005D2C37" w:rsidP="00182E96">
      <w:pPr>
        <w:spacing w:after="0" w:line="240" w:lineRule="auto"/>
        <w:rPr>
          <w:rFonts w:ascii="Arial" w:hAnsi="Arial" w:cs="Arial"/>
          <w:sz w:val="20"/>
          <w:szCs w:val="20"/>
        </w:rPr>
      </w:pPr>
      <w:r w:rsidRPr="00182E96">
        <w:rPr>
          <w:rFonts w:ascii="Arial" w:hAnsi="Arial" w:cs="Arial"/>
          <w:b/>
          <w:sz w:val="20"/>
          <w:szCs w:val="20"/>
        </w:rPr>
        <w:t xml:space="preserve">LINK TO PREVIOUS UA: </w:t>
      </w:r>
      <w:r w:rsidR="00F5407D" w:rsidRPr="00182E96">
        <w:rPr>
          <w:rFonts w:ascii="Arial" w:hAnsi="Arial" w:cs="Arial"/>
          <w:sz w:val="20"/>
          <w:szCs w:val="20"/>
        </w:rPr>
        <w:t>https://www.amnesty.org/en/do</w:t>
      </w:r>
      <w:bookmarkStart w:id="0" w:name="_GoBack"/>
      <w:bookmarkEnd w:id="0"/>
      <w:r w:rsidR="00F5407D" w:rsidRPr="00182E96">
        <w:rPr>
          <w:rFonts w:ascii="Arial" w:hAnsi="Arial" w:cs="Arial"/>
          <w:sz w:val="20"/>
          <w:szCs w:val="20"/>
        </w:rPr>
        <w:t>cuments/eur46/9943/2019/en/</w:t>
      </w:r>
    </w:p>
    <w:sectPr w:rsidR="00F5407D" w:rsidRPr="00182E96" w:rsidSect="00182E96">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89BBA" w14:textId="77777777" w:rsidR="00962697" w:rsidRDefault="00962697">
      <w:r>
        <w:separator/>
      </w:r>
    </w:p>
  </w:endnote>
  <w:endnote w:type="continuationSeparator" w:id="0">
    <w:p w14:paraId="66A6E9EB" w14:textId="77777777" w:rsidR="00962697" w:rsidRDefault="0096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0798" w14:textId="3C4F07E3" w:rsidR="00182E96" w:rsidRDefault="00182E96">
    <w:pPr>
      <w:pStyle w:val="Footer"/>
    </w:pPr>
    <w:r w:rsidRPr="009160F6">
      <w:rPr>
        <w:noProof/>
        <w:lang w:val="es-MX" w:eastAsia="es-MX"/>
      </w:rPr>
      <w:drawing>
        <wp:inline distT="0" distB="0" distL="0" distR="0" wp14:anchorId="3EEE6B1A" wp14:editId="5B8FA3E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32206" w14:textId="77777777" w:rsidR="00182E96" w:rsidRPr="004D1533" w:rsidRDefault="00182E96" w:rsidP="00182E96">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1ECFD79" w14:textId="77777777" w:rsidR="00182E96" w:rsidRPr="004D1533" w:rsidRDefault="00182E96" w:rsidP="00182E9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F2A7E2B" w14:textId="2EF2AA11" w:rsidR="00182E96" w:rsidRDefault="00182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EAFFD" w14:textId="77777777" w:rsidR="00962697" w:rsidRDefault="00962697">
      <w:r>
        <w:separator/>
      </w:r>
    </w:p>
  </w:footnote>
  <w:footnote w:type="continuationSeparator" w:id="0">
    <w:p w14:paraId="3DC65F32" w14:textId="77777777" w:rsidR="00962697" w:rsidRDefault="0096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11C6E729"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9F1EEB">
      <w:rPr>
        <w:rFonts w:ascii="Arial" w:hAnsi="Arial" w:cs="Arial"/>
        <w:sz w:val="16"/>
        <w:szCs w:val="16"/>
      </w:rPr>
      <w:t>Second</w:t>
    </w:r>
    <w:r w:rsidR="00370094" w:rsidRPr="00936E0D">
      <w:rPr>
        <w:rFonts w:ascii="Arial" w:hAnsi="Arial" w:cs="Arial"/>
        <w:sz w:val="16"/>
        <w:szCs w:val="16"/>
      </w:rPr>
      <w:t xml:space="preserve"> UA: </w:t>
    </w:r>
    <w:r w:rsidR="009F1EEB">
      <w:rPr>
        <w:rFonts w:ascii="Arial" w:hAnsi="Arial" w:cs="Arial"/>
        <w:sz w:val="16"/>
        <w:szCs w:val="16"/>
      </w:rPr>
      <w:t>29/19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9F1EEB" w:rsidRPr="009F1EEB">
      <w:rPr>
        <w:rFonts w:ascii="Arial" w:hAnsi="Arial" w:cs="Arial"/>
        <w:sz w:val="16"/>
        <w:szCs w:val="16"/>
      </w:rPr>
      <w:t xml:space="preserve">EUR 46/0103/2019 </w:t>
    </w:r>
    <w:r w:rsidRPr="00936E0D">
      <w:rPr>
        <w:rFonts w:ascii="Arial" w:hAnsi="Arial" w:cs="Arial"/>
        <w:sz w:val="16"/>
        <w:szCs w:val="16"/>
      </w:rPr>
      <w:t>Russian Federation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9F1EEB">
      <w:rPr>
        <w:rFonts w:ascii="Arial" w:hAnsi="Arial" w:cs="Arial"/>
        <w:sz w:val="16"/>
        <w:szCs w:val="16"/>
      </w:rPr>
      <w:t>22 March</w:t>
    </w:r>
    <w:r w:rsidR="008B4B7C"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82E96"/>
    <w:rsid w:val="0019118D"/>
    <w:rsid w:val="00194CD5"/>
    <w:rsid w:val="001A635D"/>
    <w:rsid w:val="001A6AC9"/>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902730"/>
    <w:rsid w:val="00905EBE"/>
    <w:rsid w:val="00906C9F"/>
    <w:rsid w:val="00906CEE"/>
    <w:rsid w:val="00921577"/>
    <w:rsid w:val="0092520D"/>
    <w:rsid w:val="009259E1"/>
    <w:rsid w:val="009303EC"/>
    <w:rsid w:val="00936E0D"/>
    <w:rsid w:val="0095188F"/>
    <w:rsid w:val="00954333"/>
    <w:rsid w:val="009550A0"/>
    <w:rsid w:val="00960C64"/>
    <w:rsid w:val="00962697"/>
    <w:rsid w:val="00963D4F"/>
    <w:rsid w:val="0097218E"/>
    <w:rsid w:val="00980425"/>
    <w:rsid w:val="00983823"/>
    <w:rsid w:val="00991C69"/>
    <w:rsid w:val="009923C0"/>
    <w:rsid w:val="009B357D"/>
    <w:rsid w:val="009B78FE"/>
    <w:rsid w:val="009C3521"/>
    <w:rsid w:val="009C4461"/>
    <w:rsid w:val="009C6B5A"/>
    <w:rsid w:val="009C7D3A"/>
    <w:rsid w:val="009D7E59"/>
    <w:rsid w:val="009E097D"/>
    <w:rsid w:val="009E7E6E"/>
    <w:rsid w:val="009F1EEB"/>
    <w:rsid w:val="00A0541E"/>
    <w:rsid w:val="00A07E67"/>
    <w:rsid w:val="00A07ECA"/>
    <w:rsid w:val="00A2368A"/>
    <w:rsid w:val="00A31F72"/>
    <w:rsid w:val="00A41FC6"/>
    <w:rsid w:val="00A44B1B"/>
    <w:rsid w:val="00A4583A"/>
    <w:rsid w:val="00A70D9D"/>
    <w:rsid w:val="00A7548F"/>
    <w:rsid w:val="00A77286"/>
    <w:rsid w:val="00A81673"/>
    <w:rsid w:val="00A83CA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1E2B"/>
    <w:rsid w:val="00D142D0"/>
    <w:rsid w:val="00D23D90"/>
    <w:rsid w:val="00D26254"/>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1B3"/>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2EF6"/>
    <w:rsid w:val="00F5407D"/>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248319028">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rusembusa@mid.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mnestyusa.org/report-urgent-actions/" TargetMode="External"/><Relationship Id="rId17" Type="http://schemas.openxmlformats.org/officeDocument/2006/relationships/hyperlink" Target="https://twitter.com/genproc?lang=en" TargetMode="External"/><Relationship Id="rId2" Type="http://schemas.openxmlformats.org/officeDocument/2006/relationships/customXml" Target="../customXml/item2.xml"/><Relationship Id="rId16" Type="http://schemas.openxmlformats.org/officeDocument/2006/relationships/hyperlink" Target="https://bit.ly/2HxUen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twitter.com/rusembusa?lang=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IIndexNumber xmlns="b9e52a15-8fce-43d3-9ff2-f6bd6a140a3c">EUR 46/0103/2019</AIIndexNumber>
    <TaxCatchAll xmlns="b9e52a15-8fce-43d3-9ff2-f6bd6a140a3c">
      <Value>222</Value>
      <Value>14</Value>
      <Value>13</Value>
      <Value>28</Value>
      <Value>25</Value>
      <Value>23</Value>
      <Value>18</Value>
      <Value>357</Value>
    </TaxCatchAll>
    <AIClass xmlns="b9e52a15-8fce-43d3-9ff2-f6bd6a140a3c">EUR</AIClass>
    <AIYear xmlns="b9e52a15-8fce-43d3-9ff2-f6bd6a140a3c">2019</AIYear>
    <AILanguageCode xmlns="b9e52a15-8fce-43d3-9ff2-f6bd6a140a3c">en</AILanguageCode>
    <AIAbstract xmlns="b9e52a15-8fce-43d3-9ff2-f6bd6a140a3c">Artur Severinchik was released from detention on 15 March by the Khanty-Mansiisk Regional Court’s decision of 7 March. Yevgeniy Fedin and Sergei Loginov, remain behind bars and face risk of torture and other ill-treatment. They are prisoners of conscience and should be released immediately and unconditionally.</AIAbstract>
    <AINetwork xmlns="b9e52a15-8fce-43d3-9ff2-f6bd6a140a3c">UA</AINetwork>
    <AILanguage xmlns="b9e52a15-8fce-43d3-9ff2-f6bd6a140a3c">English</AILanguage>
    <AIPublishDate xmlns="b9e52a15-8fce-43d3-9ff2-f6bd6a140a3c">2019-03-22T00:00:00+00:00</AIPublishDate>
    <AISubclass xmlns="b9e52a15-8fce-43d3-9ff2-f6bd6a140a3c">46</AISubclass>
    <AISecurityClass xmlns="b9e52a15-8fce-43d3-9ff2-f6bd6a140a3c">Public</AISecurityClass>
    <AINetworkNumber xmlns="b9e52a15-8fce-43d3-9ff2-f6bd6a140a3c">029/19</AINetworkNumber>
    <AIUnpublished xmlns="b9e52a15-8fce-43d3-9ff2-f6bd6a140a3c">false</AIUnpublished>
    <AIWebFriendlyTitle xmlns="b9e52a15-8fce-43d3-9ff2-f6bd6a140a3c">Russia: Further information: Two Jehovah's Witnesses still detained: Yevgeniy Fedin and Sergei Loginov</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500ce3c6-c9c7-48dc-b939-5c0a20543de9</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Detention</TermName>
          <TermId xmlns="http://schemas.microsoft.com/office/infopath/2007/PartnerControls">61294936-9ca2-44d4-8349-2cce1d7849c8</TermId>
        </TermInfo>
        <TermInfo xmlns="http://schemas.microsoft.com/office/infopath/2007/PartnerControls">
          <TermName xmlns="http://schemas.microsoft.com/office/infopath/2007/PartnerControls">Prisoners of Conscience</TermName>
          <TermId xmlns="http://schemas.microsoft.com/office/infopath/2007/PartnerControls">84e01f28-f55b-4a98-a2bd-e607c8357cc5</TermId>
        </TermInfo>
        <TermInfo xmlns="http://schemas.microsoft.com/office/infopath/2007/PartnerControls">
          <TermName xmlns="http://schemas.microsoft.com/office/infopath/2007/PartnerControls">Religious Groups</TermName>
          <TermId xmlns="http://schemas.microsoft.com/office/infopath/2007/PartnerControls">3e3ca044-c266-4395-8846-0cc2632631fb</TermId>
        </TermInfo>
        <TermInfo xmlns="http://schemas.microsoft.com/office/infopath/2007/PartnerControls">
          <TermName xmlns="http://schemas.microsoft.com/office/infopath/2007/PartnerControls">Torture and other Ill-treatment</TermName>
          <TermId xmlns="http://schemas.microsoft.com/office/infopath/2007/PartnerControls">7f83595c-4e26-475a-b105-193cdd56bc76</TermId>
        </TermInfo>
        <TermInfo xmlns="http://schemas.microsoft.com/office/infopath/2007/PartnerControls">
          <TermName xmlns="http://schemas.microsoft.com/office/infopath/2007/PartnerControls">Discrimination</TermName>
          <TermId xmlns="http://schemas.microsoft.com/office/infopath/2007/PartnerControls">7182a25c-5254-4af0-a0ab-7ec7133df010</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9E757-88D8-4474-825A-813AB27CA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B9BC4-E75D-4EF5-9C24-62DFC1EA7231}">
  <ds:schemaRefs>
    <ds:schemaRef ds:uri="http://schemas.microsoft.com/sharepoint/events"/>
  </ds:schemaRefs>
</ds:datastoreItem>
</file>

<file path=customXml/itemProps3.xml><?xml version="1.0" encoding="utf-8"?>
<ds:datastoreItem xmlns:ds="http://schemas.openxmlformats.org/officeDocument/2006/customXml" ds:itemID="{CE622F2B-7FCF-4F4B-8353-93711EEA21D6}">
  <ds:schemaRefs>
    <ds:schemaRef ds:uri="http://schemas.microsoft.com/sharepoint/v3/contenttype/forms"/>
  </ds:schemaRefs>
</ds:datastoreItem>
</file>

<file path=customXml/itemProps4.xml><?xml version="1.0" encoding="utf-8"?>
<ds:datastoreItem xmlns:ds="http://schemas.openxmlformats.org/officeDocument/2006/customXml" ds:itemID="{746FADD1-F6E9-4CE5-8836-552462782020}">
  <ds:schemaRefs>
    <ds:schemaRef ds:uri="http://schemas.microsoft.com/office/2006/metadata/properties"/>
    <ds:schemaRef ds:uri="http://schemas.microsoft.com/office/infopath/2007/PartnerControls"/>
    <ds:schemaRef ds:uri="b9e52a15-8fce-43d3-9ff2-f6bd6a140a3c"/>
  </ds:schemaRefs>
</ds:datastoreItem>
</file>

<file path=customXml/itemProps5.xml><?xml version="1.0" encoding="utf-8"?>
<ds:datastoreItem xmlns:ds="http://schemas.openxmlformats.org/officeDocument/2006/customXml" ds:itemID="{DFE5B305-D695-4604-864B-65305E2D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Russia: Further information: Two Jehovah's Witnesses still detained: Yevgeniy Fedin and Sergei Loginov</vt:lpstr>
    </vt:vector>
  </TitlesOfParts>
  <Company>Amnesty International</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 Further information: Two Jehovah's Witnesses still detained: Yevgeniy Fedin and Sergei Loginov</dc:title>
  <dc:creator>Nicky Millar</dc:creator>
  <cp:lastModifiedBy>Laura Galeano</cp:lastModifiedBy>
  <cp:revision>2</cp:revision>
  <cp:lastPrinted>2019-02-22T12:27:00Z</cp:lastPrinted>
  <dcterms:created xsi:type="dcterms:W3CDTF">2019-03-22T17:43:00Z</dcterms:created>
  <dcterms:modified xsi:type="dcterms:W3CDTF">2019-03-22T17:43:00Z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14;#Detention|61294936-9ca2-44d4-8349-2cce1d7849c8;#23;#Prisoners of Conscience|84e01f28-f55b-4a98-a2bd-e607c8357cc5;#28;#Religious Groups|3e3ca044-c266-4395-8846-0cc2632631fb;#18;#Torture and other Ill-treatment|7f83595c-4e26-475a-b105-193cdd56bc76;#25;#</vt:lpwstr>
  </property>
  <property fmtid="{D5CDD505-2E9C-101B-9397-08002B2CF9AE}" pid="8" name="AIRegional">
    <vt:lpwstr>222;#Russian Federation|500ce3c6-c9c7-48dc-b939-5c0a20543de9</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2493300</vt:r8>
  </property>
</Properties>
</file>