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F4C" w:rsidRPr="002922A1" w:rsidRDefault="00902F4C" w:rsidP="002922A1">
      <w:pPr>
        <w:pStyle w:val="AIUrgentActionTopHeading"/>
        <w:tabs>
          <w:tab w:val="clear" w:pos="567"/>
        </w:tabs>
        <w:spacing w:line="240" w:lineRule="auto"/>
        <w:rPr>
          <w:rFonts w:cs="Arial"/>
          <w:sz w:val="80"/>
          <w:szCs w:val="80"/>
        </w:rPr>
      </w:pPr>
      <w:r w:rsidRPr="002922A1">
        <w:rPr>
          <w:rFonts w:cs="Arial"/>
          <w:sz w:val="80"/>
          <w:szCs w:val="80"/>
          <w:highlight w:val="yellow"/>
        </w:rPr>
        <w:t>URGENT ACTION</w:t>
      </w:r>
    </w:p>
    <w:p w:rsidR="00902F4C" w:rsidRPr="002922A1" w:rsidRDefault="00902F4C" w:rsidP="002922A1">
      <w:pPr>
        <w:widowControl w:val="0"/>
        <w:autoSpaceDE w:val="0"/>
        <w:autoSpaceDN w:val="0"/>
        <w:adjustRightInd w:val="0"/>
        <w:ind w:right="-1564"/>
        <w:rPr>
          <w:rFonts w:ascii="Arial" w:hAnsi="Arial" w:cs="Arial"/>
          <w:spacing w:val="-2"/>
          <w:kern w:val="1"/>
        </w:rPr>
      </w:pPr>
    </w:p>
    <w:p w:rsidR="00902F4C" w:rsidRPr="002922A1" w:rsidRDefault="003950FE" w:rsidP="002922A1">
      <w:pPr>
        <w:widowControl w:val="0"/>
        <w:autoSpaceDE w:val="0"/>
        <w:autoSpaceDN w:val="0"/>
        <w:adjustRightInd w:val="0"/>
        <w:ind w:right="-1564"/>
        <w:rPr>
          <w:rFonts w:ascii="Arial" w:hAnsi="Arial" w:cs="Arial"/>
          <w:b/>
          <w:spacing w:val="-2"/>
          <w:kern w:val="1"/>
          <w:sz w:val="32"/>
          <w:szCs w:val="32"/>
        </w:rPr>
      </w:pPr>
      <w:r w:rsidRPr="002922A1">
        <w:rPr>
          <w:rFonts w:ascii="Arial" w:hAnsi="Arial" w:cs="Arial"/>
          <w:b/>
          <w:spacing w:val="-2"/>
          <w:kern w:val="1"/>
          <w:sz w:val="32"/>
          <w:szCs w:val="32"/>
        </w:rPr>
        <w:t>DEMAND</w:t>
      </w:r>
      <w:r w:rsidR="00876B1B" w:rsidRPr="002922A1">
        <w:rPr>
          <w:rFonts w:ascii="Arial" w:hAnsi="Arial" w:cs="Arial"/>
          <w:b/>
          <w:spacing w:val="-2"/>
          <w:kern w:val="1"/>
          <w:sz w:val="32"/>
          <w:szCs w:val="32"/>
        </w:rPr>
        <w:t xml:space="preserve"> TRANSFER</w:t>
      </w:r>
      <w:r w:rsidRPr="002922A1">
        <w:rPr>
          <w:rFonts w:ascii="Arial" w:hAnsi="Arial" w:cs="Arial"/>
          <w:b/>
          <w:spacing w:val="-2"/>
          <w:kern w:val="1"/>
          <w:sz w:val="32"/>
          <w:szCs w:val="32"/>
        </w:rPr>
        <w:t xml:space="preserve"> FOR </w:t>
      </w:r>
      <w:r w:rsidR="004349C6" w:rsidRPr="002922A1">
        <w:rPr>
          <w:rFonts w:ascii="Arial" w:hAnsi="Arial" w:cs="Arial"/>
          <w:b/>
          <w:spacing w:val="-2"/>
          <w:kern w:val="1"/>
          <w:sz w:val="32"/>
          <w:szCs w:val="32"/>
        </w:rPr>
        <w:t>NATIVE AMERICAN ACTIVIST</w:t>
      </w:r>
    </w:p>
    <w:p w:rsidR="00902F4C" w:rsidRPr="002922A1" w:rsidRDefault="00902F4C" w:rsidP="002922A1">
      <w:pPr>
        <w:widowControl w:val="0"/>
        <w:autoSpaceDE w:val="0"/>
        <w:autoSpaceDN w:val="0"/>
        <w:adjustRightInd w:val="0"/>
        <w:ind w:right="-1564"/>
        <w:rPr>
          <w:rFonts w:ascii="Arial" w:hAnsi="Arial" w:cs="Arial"/>
          <w:spacing w:val="-2"/>
          <w:kern w:val="1"/>
        </w:rPr>
      </w:pPr>
    </w:p>
    <w:p w:rsidR="008E3E3C" w:rsidRPr="002922A1" w:rsidRDefault="008E3E3C" w:rsidP="002922A1">
      <w:pPr>
        <w:jc w:val="both"/>
        <w:rPr>
          <w:rFonts w:ascii="Arial" w:hAnsi="Arial" w:cs="Arial"/>
          <w:b/>
          <w:bCs/>
          <w:sz w:val="22"/>
          <w:szCs w:val="22"/>
          <w:lang w:eastAsia="en-US"/>
        </w:rPr>
      </w:pPr>
      <w:r w:rsidRPr="002922A1">
        <w:rPr>
          <w:rFonts w:ascii="Arial" w:hAnsi="Arial" w:cs="Arial"/>
          <w:b/>
          <w:bCs/>
          <w:sz w:val="22"/>
          <w:szCs w:val="22"/>
          <w:lang w:eastAsia="en-US"/>
        </w:rPr>
        <w:t xml:space="preserve">Native American activist Leonard Peltier has been imprisoned in the USA for over 40 years despite concerns over the fairness of his trial. The Bureau of Prisons should grant his request for a </w:t>
      </w:r>
      <w:r w:rsidR="001C0017" w:rsidRPr="002922A1">
        <w:rPr>
          <w:rFonts w:ascii="Arial" w:hAnsi="Arial" w:cs="Arial"/>
          <w:b/>
          <w:bCs/>
          <w:sz w:val="22"/>
          <w:szCs w:val="22"/>
          <w:lang w:eastAsia="en-US"/>
        </w:rPr>
        <w:t>transfer,</w:t>
      </w:r>
      <w:r w:rsidRPr="002922A1">
        <w:rPr>
          <w:rFonts w:ascii="Arial" w:hAnsi="Arial" w:cs="Arial"/>
          <w:b/>
          <w:bCs/>
          <w:sz w:val="22"/>
          <w:szCs w:val="22"/>
          <w:lang w:eastAsia="en-US"/>
        </w:rPr>
        <w:t xml:space="preserve"> so he can be in a facility that is closer to his relatives and with better access to medical care facilities to treat his chronic health issues. We also continue to call for Leonard Peltier to be gr</w:t>
      </w:r>
      <w:r w:rsidR="003B5826" w:rsidRPr="002922A1">
        <w:rPr>
          <w:rFonts w:ascii="Arial" w:hAnsi="Arial" w:cs="Arial"/>
          <w:b/>
          <w:bCs/>
          <w:sz w:val="22"/>
          <w:szCs w:val="22"/>
          <w:lang w:eastAsia="en-US"/>
        </w:rPr>
        <w:t>anted clemency and be released.</w:t>
      </w:r>
    </w:p>
    <w:p w:rsidR="008E3E3C" w:rsidRPr="002922A1" w:rsidRDefault="008E3E3C" w:rsidP="002922A1">
      <w:pPr>
        <w:rPr>
          <w:rFonts w:ascii="Arial" w:hAnsi="Arial" w:cs="Arial"/>
          <w:b/>
          <w:bCs/>
          <w:lang w:eastAsia="en-US"/>
        </w:rPr>
      </w:pPr>
    </w:p>
    <w:p w:rsidR="002922A1" w:rsidRPr="002922A1" w:rsidRDefault="002922A1" w:rsidP="002922A1">
      <w:pPr>
        <w:rPr>
          <w:rFonts w:ascii="Arial" w:hAnsi="Arial" w:cs="Arial"/>
          <w:b/>
          <w:sz w:val="20"/>
          <w:szCs w:val="20"/>
        </w:rPr>
      </w:pPr>
      <w:r w:rsidRPr="002922A1">
        <w:rPr>
          <w:rFonts w:ascii="Arial" w:hAnsi="Arial" w:cs="Arial"/>
          <w:b/>
          <w:sz w:val="20"/>
          <w:szCs w:val="20"/>
        </w:rPr>
        <w:t xml:space="preserve">TAKE ACTION: </w:t>
      </w:r>
    </w:p>
    <w:p w:rsidR="002922A1" w:rsidRDefault="002922A1" w:rsidP="002922A1">
      <w:pPr>
        <w:pStyle w:val="NormalWeb"/>
        <w:numPr>
          <w:ilvl w:val="0"/>
          <w:numId w:val="7"/>
        </w:numPr>
        <w:spacing w:before="0" w:beforeAutospacing="0" w:after="0" w:afterAutospacing="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w:t>
      </w:r>
      <w:r>
        <w:rPr>
          <w:rFonts w:ascii="Arial" w:hAnsi="Arial" w:cs="Arial"/>
          <w:color w:val="000000"/>
          <w:sz w:val="20"/>
          <w:szCs w:val="20"/>
        </w:rPr>
        <w:t xml:space="preserve"> </w:t>
      </w:r>
      <w:r w:rsidRPr="004D1533">
        <w:rPr>
          <w:rFonts w:ascii="Arial" w:hAnsi="Arial" w:cs="Arial"/>
          <w:color w:val="000000"/>
          <w:sz w:val="20"/>
          <w:szCs w:val="20"/>
        </w:rPr>
        <w:t>You can also email, fax, call or Tweet them.</w:t>
      </w:r>
    </w:p>
    <w:p w:rsidR="002922A1" w:rsidRPr="002922A1" w:rsidRDefault="00F97053" w:rsidP="002922A1">
      <w:pPr>
        <w:pStyle w:val="NormalWeb"/>
        <w:numPr>
          <w:ilvl w:val="0"/>
          <w:numId w:val="7"/>
        </w:numPr>
        <w:spacing w:before="0" w:beforeAutospacing="0" w:after="0" w:afterAutospacing="0"/>
        <w:textAlignment w:val="baseline"/>
        <w:rPr>
          <w:rFonts w:ascii="Arial" w:hAnsi="Arial" w:cs="Arial"/>
          <w:color w:val="000000"/>
          <w:sz w:val="20"/>
          <w:szCs w:val="20"/>
        </w:rPr>
      </w:pPr>
      <w:hyperlink r:id="rId8" w:history="1">
        <w:r w:rsidR="002922A1" w:rsidRPr="002922A1">
          <w:rPr>
            <w:rStyle w:val="Hyperlink"/>
            <w:rFonts w:ascii="Arial" w:hAnsi="Arial" w:cs="Arial"/>
            <w:sz w:val="20"/>
            <w:szCs w:val="20"/>
          </w:rPr>
          <w:t>Click here</w:t>
        </w:r>
      </w:hyperlink>
      <w:r w:rsidR="002922A1" w:rsidRPr="002922A1">
        <w:rPr>
          <w:rFonts w:ascii="Arial" w:hAnsi="Arial" w:cs="Arial"/>
          <w:color w:val="000000"/>
          <w:sz w:val="20"/>
          <w:szCs w:val="20"/>
        </w:rPr>
        <w:t xml:space="preserve"> to let us know the actions you took on </w:t>
      </w:r>
      <w:r w:rsidR="002922A1" w:rsidRPr="002922A1">
        <w:rPr>
          <w:rFonts w:ascii="Arial" w:hAnsi="Arial" w:cs="Arial"/>
          <w:b/>
          <w:i/>
          <w:iCs/>
          <w:color w:val="000000"/>
          <w:sz w:val="20"/>
          <w:szCs w:val="20"/>
        </w:rPr>
        <w:t xml:space="preserve">Urgent Action </w:t>
      </w:r>
      <w:r w:rsidR="002922A1">
        <w:rPr>
          <w:rFonts w:ascii="Arial" w:hAnsi="Arial" w:cs="Arial"/>
          <w:b/>
          <w:i/>
          <w:iCs/>
          <w:color w:val="000000"/>
          <w:sz w:val="20"/>
          <w:szCs w:val="20"/>
        </w:rPr>
        <w:t>16.19</w:t>
      </w:r>
      <w:r w:rsidR="002922A1" w:rsidRPr="002922A1">
        <w:rPr>
          <w:rFonts w:ascii="Arial" w:hAnsi="Arial" w:cs="Arial"/>
          <w:i/>
          <w:iCs/>
          <w:color w:val="000000"/>
          <w:sz w:val="20"/>
          <w:szCs w:val="20"/>
        </w:rPr>
        <w:t xml:space="preserve">. </w:t>
      </w:r>
      <w:r w:rsidR="002922A1" w:rsidRPr="002922A1">
        <w:rPr>
          <w:rFonts w:ascii="Arial" w:hAnsi="Arial" w:cs="Arial"/>
          <w:color w:val="000000"/>
          <w:sz w:val="20"/>
          <w:szCs w:val="20"/>
        </w:rPr>
        <w:t xml:space="preserve">It’s important to report because we share the total number with the officials we are trying to persuade and the people we are trying to help. </w:t>
      </w:r>
    </w:p>
    <w:p w:rsidR="00902F4C" w:rsidRPr="002922A1" w:rsidRDefault="00902F4C" w:rsidP="002922A1">
      <w:pPr>
        <w:rPr>
          <w:rFonts w:ascii="Arial" w:hAnsi="Arial" w:cs="Arial"/>
          <w:b/>
          <w:color w:val="FF0000"/>
          <w:sz w:val="22"/>
          <w:lang w:eastAsia="es-MX"/>
        </w:rPr>
      </w:pPr>
    </w:p>
    <w:p w:rsidR="0071403B" w:rsidRPr="00F97053" w:rsidRDefault="0071403B" w:rsidP="002922A1">
      <w:pPr>
        <w:rPr>
          <w:rFonts w:ascii="Arial" w:hAnsi="Arial" w:cs="Arial"/>
          <w:b/>
          <w:sz w:val="18"/>
          <w:szCs w:val="18"/>
          <w:lang w:eastAsia="es-MX"/>
        </w:rPr>
      </w:pPr>
      <w:r w:rsidRPr="00F97053">
        <w:rPr>
          <w:rFonts w:ascii="Arial" w:hAnsi="Arial" w:cs="Arial"/>
          <w:b/>
          <w:sz w:val="18"/>
          <w:szCs w:val="18"/>
          <w:lang w:eastAsia="es-MX"/>
        </w:rPr>
        <w:t>Chief John O’Brien</w:t>
      </w:r>
    </w:p>
    <w:p w:rsidR="00902F4C" w:rsidRPr="00F97053" w:rsidRDefault="00902F4C" w:rsidP="002922A1">
      <w:pPr>
        <w:rPr>
          <w:rFonts w:ascii="Arial" w:hAnsi="Arial" w:cs="Arial"/>
          <w:sz w:val="18"/>
          <w:szCs w:val="18"/>
          <w:lang w:eastAsia="es-MX"/>
        </w:rPr>
      </w:pPr>
      <w:r w:rsidRPr="00F97053">
        <w:rPr>
          <w:rFonts w:ascii="Arial" w:hAnsi="Arial" w:cs="Arial"/>
          <w:sz w:val="18"/>
          <w:szCs w:val="18"/>
          <w:lang w:eastAsia="es-MX"/>
        </w:rPr>
        <w:t xml:space="preserve">Designation &amp; Sentence Computation </w:t>
      </w:r>
      <w:proofErr w:type="spellStart"/>
      <w:r w:rsidRPr="00F97053">
        <w:rPr>
          <w:rFonts w:ascii="Arial" w:hAnsi="Arial" w:cs="Arial"/>
          <w:sz w:val="18"/>
          <w:szCs w:val="18"/>
          <w:lang w:eastAsia="es-MX"/>
        </w:rPr>
        <w:t>Center</w:t>
      </w:r>
      <w:proofErr w:type="spellEnd"/>
    </w:p>
    <w:p w:rsidR="00090EED" w:rsidRPr="00F97053" w:rsidRDefault="00090EED" w:rsidP="002922A1">
      <w:pPr>
        <w:rPr>
          <w:rFonts w:ascii="Arial" w:hAnsi="Arial" w:cs="Arial"/>
          <w:sz w:val="18"/>
          <w:szCs w:val="18"/>
          <w:lang w:eastAsia="es-MX"/>
        </w:rPr>
      </w:pPr>
      <w:r w:rsidRPr="00F97053">
        <w:rPr>
          <w:rFonts w:ascii="Arial" w:hAnsi="Arial" w:cs="Arial"/>
          <w:sz w:val="18"/>
          <w:szCs w:val="18"/>
          <w:lang w:eastAsia="es-MX"/>
        </w:rPr>
        <w:t>Federal Bureau of Prisons</w:t>
      </w:r>
    </w:p>
    <w:p w:rsidR="00902F4C" w:rsidRPr="00F97053" w:rsidRDefault="00902F4C" w:rsidP="002922A1">
      <w:pPr>
        <w:rPr>
          <w:rFonts w:ascii="Arial" w:hAnsi="Arial" w:cs="Arial"/>
          <w:sz w:val="18"/>
          <w:szCs w:val="18"/>
          <w:lang w:eastAsia="es-MX"/>
        </w:rPr>
      </w:pPr>
      <w:r w:rsidRPr="00F97053">
        <w:rPr>
          <w:rFonts w:ascii="Arial" w:hAnsi="Arial" w:cs="Arial"/>
          <w:sz w:val="18"/>
          <w:szCs w:val="18"/>
          <w:lang w:eastAsia="es-MX"/>
        </w:rPr>
        <w:t>Grand Prairie Office Complex</w:t>
      </w:r>
    </w:p>
    <w:p w:rsidR="00902F4C" w:rsidRPr="00F97053" w:rsidRDefault="00902F4C" w:rsidP="002922A1">
      <w:pPr>
        <w:rPr>
          <w:rFonts w:ascii="Arial" w:hAnsi="Arial" w:cs="Arial"/>
          <w:sz w:val="18"/>
          <w:szCs w:val="18"/>
          <w:lang w:eastAsia="es-MX"/>
        </w:rPr>
      </w:pPr>
      <w:r w:rsidRPr="00F97053">
        <w:rPr>
          <w:rFonts w:ascii="Arial" w:hAnsi="Arial" w:cs="Arial"/>
          <w:sz w:val="18"/>
          <w:szCs w:val="18"/>
          <w:lang w:eastAsia="es-MX"/>
        </w:rPr>
        <w:t>346 Marine Forces Drive</w:t>
      </w:r>
    </w:p>
    <w:p w:rsidR="00902F4C" w:rsidRPr="00F97053" w:rsidRDefault="00902F4C" w:rsidP="002922A1">
      <w:pPr>
        <w:rPr>
          <w:rFonts w:ascii="Arial" w:hAnsi="Arial" w:cs="Arial"/>
          <w:sz w:val="18"/>
          <w:szCs w:val="18"/>
          <w:lang w:eastAsia="es-MX"/>
        </w:rPr>
      </w:pPr>
      <w:r w:rsidRPr="00F97053">
        <w:rPr>
          <w:rFonts w:ascii="Arial" w:hAnsi="Arial" w:cs="Arial"/>
          <w:sz w:val="18"/>
          <w:szCs w:val="18"/>
          <w:lang w:eastAsia="es-MX"/>
        </w:rPr>
        <w:t>Grand Prairie, TX 75051</w:t>
      </w:r>
    </w:p>
    <w:p w:rsidR="0071403B" w:rsidRPr="00F97053" w:rsidRDefault="00902F4C" w:rsidP="002922A1">
      <w:pPr>
        <w:rPr>
          <w:rFonts w:ascii="Arial" w:hAnsi="Arial" w:cs="Arial"/>
          <w:sz w:val="18"/>
          <w:szCs w:val="18"/>
          <w:lang w:eastAsia="es-MX"/>
        </w:rPr>
      </w:pPr>
      <w:r w:rsidRPr="00F97053">
        <w:rPr>
          <w:rFonts w:ascii="Arial" w:hAnsi="Arial" w:cs="Arial"/>
          <w:sz w:val="18"/>
          <w:szCs w:val="18"/>
          <w:lang w:eastAsia="es-MX"/>
        </w:rPr>
        <w:t>Phone: 972-</w:t>
      </w:r>
      <w:r w:rsidR="0071403B" w:rsidRPr="00F97053">
        <w:rPr>
          <w:rFonts w:ascii="Arial" w:hAnsi="Arial" w:cs="Arial"/>
          <w:sz w:val="18"/>
          <w:szCs w:val="18"/>
          <w:lang w:eastAsia="es-MX"/>
        </w:rPr>
        <w:t>352-4400 I Fax: 972-352-4395</w:t>
      </w:r>
    </w:p>
    <w:p w:rsidR="00902F4C" w:rsidRPr="00F97053" w:rsidRDefault="00902F4C" w:rsidP="002922A1">
      <w:pPr>
        <w:rPr>
          <w:rFonts w:ascii="Arial" w:hAnsi="Arial" w:cs="Arial"/>
          <w:sz w:val="18"/>
          <w:szCs w:val="18"/>
          <w:lang w:eastAsia="es-MX"/>
        </w:rPr>
      </w:pPr>
      <w:r w:rsidRPr="00F97053">
        <w:rPr>
          <w:rFonts w:ascii="Arial" w:hAnsi="Arial" w:cs="Arial"/>
          <w:sz w:val="18"/>
          <w:szCs w:val="18"/>
          <w:lang w:eastAsia="es-MX"/>
        </w:rPr>
        <w:t xml:space="preserve">Email: </w:t>
      </w:r>
      <w:hyperlink r:id="rId9" w:history="1">
        <w:r w:rsidRPr="00F97053">
          <w:rPr>
            <w:rStyle w:val="Hyperlink"/>
            <w:rFonts w:ascii="Arial" w:hAnsi="Arial" w:cs="Arial"/>
            <w:sz w:val="18"/>
            <w:szCs w:val="18"/>
            <w:lang w:eastAsia="es-MX"/>
          </w:rPr>
          <w:t>GRA-DSC/PolicyCorrespondence@bop.gov</w:t>
        </w:r>
      </w:hyperlink>
    </w:p>
    <w:p w:rsidR="0071403B" w:rsidRPr="00F97053" w:rsidRDefault="0071403B" w:rsidP="002922A1">
      <w:pPr>
        <w:rPr>
          <w:rFonts w:ascii="Arial" w:hAnsi="Arial" w:cs="Arial"/>
          <w:sz w:val="18"/>
          <w:szCs w:val="18"/>
          <w:lang w:eastAsia="es-MX"/>
        </w:rPr>
      </w:pPr>
      <w:r w:rsidRPr="00F97053">
        <w:rPr>
          <w:rFonts w:ascii="Arial" w:hAnsi="Arial" w:cs="Arial"/>
          <w:sz w:val="18"/>
          <w:szCs w:val="18"/>
          <w:lang w:eastAsia="es-MX"/>
        </w:rPr>
        <w:t xml:space="preserve">Contact form: </w:t>
      </w:r>
      <w:hyperlink r:id="rId10" w:history="1">
        <w:r w:rsidRPr="00F97053">
          <w:rPr>
            <w:rStyle w:val="Hyperlink"/>
            <w:rFonts w:ascii="Arial" w:hAnsi="Arial" w:cs="Arial"/>
            <w:sz w:val="18"/>
            <w:szCs w:val="18"/>
            <w:lang w:eastAsia="es-MX"/>
          </w:rPr>
          <w:t>https://www.bop.gov/inmates/concerns.jsp</w:t>
        </w:r>
      </w:hyperlink>
    </w:p>
    <w:p w:rsidR="00090EED" w:rsidRPr="00F97053" w:rsidRDefault="00090EED" w:rsidP="002922A1">
      <w:pPr>
        <w:rPr>
          <w:rFonts w:ascii="Arial" w:hAnsi="Arial" w:cs="Arial"/>
          <w:sz w:val="18"/>
          <w:szCs w:val="18"/>
          <w:lang w:eastAsia="es-MX"/>
        </w:rPr>
      </w:pPr>
      <w:r w:rsidRPr="00F97053">
        <w:rPr>
          <w:rFonts w:ascii="Arial" w:hAnsi="Arial" w:cs="Arial"/>
          <w:sz w:val="18"/>
          <w:szCs w:val="18"/>
          <w:lang w:eastAsia="es-MX"/>
        </w:rPr>
        <w:t>(</w:t>
      </w:r>
      <w:r w:rsidR="002922A1" w:rsidRPr="00F97053">
        <w:rPr>
          <w:rFonts w:ascii="Arial" w:hAnsi="Arial" w:cs="Arial"/>
          <w:sz w:val="18"/>
          <w:szCs w:val="18"/>
          <w:lang w:eastAsia="es-MX"/>
        </w:rPr>
        <w:t xml:space="preserve">please mention </w:t>
      </w:r>
      <w:r w:rsidRPr="00F97053">
        <w:rPr>
          <w:rFonts w:ascii="Arial" w:hAnsi="Arial" w:cs="Arial"/>
          <w:sz w:val="18"/>
          <w:szCs w:val="18"/>
          <w:lang w:eastAsia="es-MX"/>
        </w:rPr>
        <w:t>inmate #89637-132)</w:t>
      </w:r>
    </w:p>
    <w:p w:rsidR="00902F4C" w:rsidRPr="00F97053" w:rsidRDefault="00902F4C" w:rsidP="002922A1">
      <w:pPr>
        <w:rPr>
          <w:rFonts w:ascii="Arial" w:hAnsi="Arial" w:cs="Arial"/>
          <w:b/>
          <w:color w:val="FF0000"/>
          <w:sz w:val="22"/>
          <w:lang w:eastAsia="es-MX"/>
        </w:rPr>
      </w:pPr>
    </w:p>
    <w:p w:rsidR="008E3E3C" w:rsidRPr="00F97053" w:rsidRDefault="008E3E3C" w:rsidP="002922A1">
      <w:pPr>
        <w:widowControl w:val="0"/>
        <w:autoSpaceDE w:val="0"/>
        <w:autoSpaceDN w:val="0"/>
        <w:adjustRightInd w:val="0"/>
        <w:rPr>
          <w:rFonts w:ascii="Arial" w:hAnsi="Arial" w:cs="Arial"/>
          <w:sz w:val="20"/>
          <w:szCs w:val="20"/>
        </w:rPr>
      </w:pPr>
      <w:r w:rsidRPr="00F97053">
        <w:rPr>
          <w:rFonts w:ascii="Arial" w:hAnsi="Arial" w:cs="Arial"/>
          <w:sz w:val="20"/>
          <w:szCs w:val="20"/>
        </w:rPr>
        <w:t>Dear Chief O’Brien,</w:t>
      </w:r>
    </w:p>
    <w:p w:rsidR="008E3E3C" w:rsidRPr="00F97053" w:rsidRDefault="008E3E3C" w:rsidP="002922A1">
      <w:pPr>
        <w:widowControl w:val="0"/>
        <w:autoSpaceDE w:val="0"/>
        <w:autoSpaceDN w:val="0"/>
        <w:adjustRightInd w:val="0"/>
        <w:rPr>
          <w:rFonts w:ascii="Arial" w:hAnsi="Arial" w:cs="Arial"/>
          <w:sz w:val="20"/>
          <w:szCs w:val="20"/>
        </w:rPr>
      </w:pPr>
    </w:p>
    <w:p w:rsidR="008E3E3C" w:rsidRPr="00F97053" w:rsidRDefault="008E3E3C" w:rsidP="002922A1">
      <w:pPr>
        <w:widowControl w:val="0"/>
        <w:autoSpaceDE w:val="0"/>
        <w:autoSpaceDN w:val="0"/>
        <w:adjustRightInd w:val="0"/>
        <w:jc w:val="both"/>
        <w:rPr>
          <w:rFonts w:ascii="Arial" w:hAnsi="Arial" w:cs="Arial"/>
          <w:sz w:val="20"/>
          <w:szCs w:val="20"/>
        </w:rPr>
      </w:pPr>
      <w:r w:rsidRPr="00F97053">
        <w:rPr>
          <w:rFonts w:ascii="Arial" w:hAnsi="Arial" w:cs="Arial"/>
          <w:sz w:val="20"/>
          <w:szCs w:val="20"/>
        </w:rPr>
        <w:t>Leonard Peltier (inmate register number 89637-132) was a member of the American Indian Movement, which promotes Native American rights, he is 74 years old and has been incarcerated for more than 40 years. He has applied for a transfer to the Federal Correctional Institution in Oxford (Wisconsin) to be closer to his family and medical facilities.</w:t>
      </w:r>
    </w:p>
    <w:p w:rsidR="008E3E3C" w:rsidRPr="00F97053" w:rsidRDefault="008E3E3C" w:rsidP="002922A1">
      <w:pPr>
        <w:widowControl w:val="0"/>
        <w:autoSpaceDE w:val="0"/>
        <w:autoSpaceDN w:val="0"/>
        <w:adjustRightInd w:val="0"/>
        <w:jc w:val="both"/>
        <w:rPr>
          <w:rFonts w:ascii="Arial" w:hAnsi="Arial" w:cs="Arial"/>
          <w:sz w:val="20"/>
          <w:szCs w:val="20"/>
        </w:rPr>
      </w:pPr>
    </w:p>
    <w:p w:rsidR="008E3E3C" w:rsidRPr="00F97053" w:rsidRDefault="008E3E3C" w:rsidP="002922A1">
      <w:pPr>
        <w:widowControl w:val="0"/>
        <w:autoSpaceDE w:val="0"/>
        <w:autoSpaceDN w:val="0"/>
        <w:adjustRightInd w:val="0"/>
        <w:jc w:val="both"/>
        <w:rPr>
          <w:rFonts w:ascii="Arial" w:hAnsi="Arial" w:cs="Arial"/>
          <w:sz w:val="20"/>
          <w:szCs w:val="20"/>
        </w:rPr>
      </w:pPr>
      <w:r w:rsidRPr="00F97053">
        <w:rPr>
          <w:rFonts w:ascii="Arial" w:hAnsi="Arial" w:cs="Arial"/>
          <w:sz w:val="20"/>
          <w:szCs w:val="20"/>
        </w:rPr>
        <w:t>Leonard Peltier is imprisoned in Florida, approximately 2,000 miles from his family in North Dakota and Minnesota. It is both a physical and financial hardship for his family to visit him. If transferred to the Federal Correctional Institution in Oxford, Wisconsin, a medium security facility, his relatives would be able to visit him more frequently and provide him with addition</w:t>
      </w:r>
      <w:r w:rsidR="003B5826" w:rsidRPr="00F97053">
        <w:rPr>
          <w:rFonts w:ascii="Arial" w:hAnsi="Arial" w:cs="Arial"/>
          <w:sz w:val="20"/>
          <w:szCs w:val="20"/>
        </w:rPr>
        <w:t>al support.</w:t>
      </w:r>
    </w:p>
    <w:p w:rsidR="008E3E3C" w:rsidRPr="00F97053" w:rsidRDefault="008E3E3C" w:rsidP="002922A1">
      <w:pPr>
        <w:widowControl w:val="0"/>
        <w:autoSpaceDE w:val="0"/>
        <w:autoSpaceDN w:val="0"/>
        <w:adjustRightInd w:val="0"/>
        <w:jc w:val="both"/>
        <w:rPr>
          <w:rFonts w:ascii="Arial" w:hAnsi="Arial" w:cs="Arial"/>
          <w:sz w:val="20"/>
          <w:szCs w:val="20"/>
        </w:rPr>
      </w:pPr>
    </w:p>
    <w:p w:rsidR="008E3E3C" w:rsidRPr="00F97053" w:rsidRDefault="008E3E3C" w:rsidP="002922A1">
      <w:pPr>
        <w:widowControl w:val="0"/>
        <w:autoSpaceDE w:val="0"/>
        <w:autoSpaceDN w:val="0"/>
        <w:adjustRightInd w:val="0"/>
        <w:jc w:val="both"/>
        <w:rPr>
          <w:rFonts w:ascii="Arial" w:hAnsi="Arial" w:cs="Arial"/>
          <w:sz w:val="20"/>
          <w:szCs w:val="20"/>
        </w:rPr>
      </w:pPr>
      <w:r w:rsidRPr="00F97053">
        <w:rPr>
          <w:rFonts w:ascii="Arial" w:hAnsi="Arial" w:cs="Arial"/>
          <w:sz w:val="20"/>
          <w:szCs w:val="20"/>
        </w:rPr>
        <w:t xml:space="preserve">James H. Reynolds, former US Attorney and the supervisor of the attorneys who prosecuted Leonard Peltier and handled his appeal, has publicly called for clemency and </w:t>
      </w:r>
      <w:r w:rsidR="003B5826" w:rsidRPr="00F97053">
        <w:rPr>
          <w:rFonts w:ascii="Arial" w:hAnsi="Arial" w:cs="Arial"/>
          <w:sz w:val="20"/>
          <w:szCs w:val="20"/>
        </w:rPr>
        <w:t>the release of Leonard Peltier.</w:t>
      </w:r>
    </w:p>
    <w:p w:rsidR="008E3E3C" w:rsidRPr="00F97053" w:rsidRDefault="008E3E3C" w:rsidP="002922A1">
      <w:pPr>
        <w:widowControl w:val="0"/>
        <w:autoSpaceDE w:val="0"/>
        <w:autoSpaceDN w:val="0"/>
        <w:adjustRightInd w:val="0"/>
        <w:jc w:val="both"/>
        <w:rPr>
          <w:rFonts w:ascii="Arial" w:hAnsi="Arial" w:cs="Arial"/>
          <w:sz w:val="20"/>
          <w:szCs w:val="20"/>
        </w:rPr>
      </w:pPr>
    </w:p>
    <w:p w:rsidR="008E3E3C" w:rsidRPr="00F97053" w:rsidRDefault="008E3E3C" w:rsidP="002922A1">
      <w:pPr>
        <w:widowControl w:val="0"/>
        <w:autoSpaceDE w:val="0"/>
        <w:autoSpaceDN w:val="0"/>
        <w:adjustRightInd w:val="0"/>
        <w:jc w:val="both"/>
        <w:rPr>
          <w:rFonts w:ascii="Arial" w:hAnsi="Arial" w:cs="Arial"/>
          <w:sz w:val="20"/>
          <w:szCs w:val="20"/>
        </w:rPr>
      </w:pPr>
      <w:r w:rsidRPr="00F97053">
        <w:rPr>
          <w:rFonts w:ascii="Arial" w:hAnsi="Arial" w:cs="Arial"/>
          <w:sz w:val="20"/>
          <w:szCs w:val="20"/>
        </w:rPr>
        <w:t>After decades of incarceration, some of which was spent in solitary confinement, there are serious concerns about Leonard Peltier’s health. He suffers from diabetes, and in January 2016 was diagnosed with an abdominal aortic aneurysm, which can be fatal if it ruptures. More recently he has developed issues with his prostate that he describes as both painful and bothersome.</w:t>
      </w:r>
    </w:p>
    <w:p w:rsidR="008E3E3C" w:rsidRPr="00F97053" w:rsidRDefault="008E3E3C" w:rsidP="002922A1">
      <w:pPr>
        <w:widowControl w:val="0"/>
        <w:autoSpaceDE w:val="0"/>
        <w:autoSpaceDN w:val="0"/>
        <w:adjustRightInd w:val="0"/>
        <w:jc w:val="both"/>
        <w:rPr>
          <w:rFonts w:ascii="Arial" w:hAnsi="Arial" w:cs="Arial"/>
          <w:sz w:val="20"/>
          <w:szCs w:val="20"/>
        </w:rPr>
      </w:pPr>
    </w:p>
    <w:p w:rsidR="008E3E3C" w:rsidRPr="00F97053" w:rsidRDefault="008E3E3C" w:rsidP="002922A1">
      <w:pPr>
        <w:widowControl w:val="0"/>
        <w:autoSpaceDE w:val="0"/>
        <w:autoSpaceDN w:val="0"/>
        <w:adjustRightInd w:val="0"/>
        <w:jc w:val="both"/>
        <w:rPr>
          <w:rFonts w:ascii="Arial" w:hAnsi="Arial" w:cs="Arial"/>
          <w:sz w:val="20"/>
          <w:szCs w:val="20"/>
        </w:rPr>
      </w:pPr>
      <w:r w:rsidRPr="00F97053">
        <w:rPr>
          <w:rFonts w:ascii="Arial" w:hAnsi="Arial" w:cs="Arial"/>
          <w:sz w:val="20"/>
          <w:szCs w:val="20"/>
        </w:rPr>
        <w:t>I urge you to see that Leonard Peltier is transferred to the Federal Correctional Institution in Oxford, Wisconsin, to be in closer proximity to his family as well as proper medical facilities to address the chronic health issues he faces after more than 40 years in prison.</w:t>
      </w:r>
    </w:p>
    <w:p w:rsidR="008E3E3C" w:rsidRPr="00F97053" w:rsidRDefault="008E3E3C" w:rsidP="002922A1">
      <w:pPr>
        <w:widowControl w:val="0"/>
        <w:autoSpaceDE w:val="0"/>
        <w:autoSpaceDN w:val="0"/>
        <w:adjustRightInd w:val="0"/>
        <w:jc w:val="both"/>
        <w:rPr>
          <w:rFonts w:ascii="Arial" w:hAnsi="Arial" w:cs="Arial"/>
          <w:sz w:val="20"/>
          <w:szCs w:val="20"/>
        </w:rPr>
      </w:pPr>
    </w:p>
    <w:p w:rsidR="008E3E3C" w:rsidRPr="00F97053" w:rsidRDefault="008E3E3C" w:rsidP="002922A1">
      <w:pPr>
        <w:widowControl w:val="0"/>
        <w:autoSpaceDE w:val="0"/>
        <w:autoSpaceDN w:val="0"/>
        <w:adjustRightInd w:val="0"/>
        <w:jc w:val="both"/>
        <w:rPr>
          <w:rFonts w:ascii="Arial" w:hAnsi="Arial" w:cs="Arial"/>
          <w:sz w:val="20"/>
          <w:szCs w:val="20"/>
        </w:rPr>
      </w:pPr>
      <w:r w:rsidRPr="00F97053">
        <w:rPr>
          <w:rFonts w:ascii="Arial" w:hAnsi="Arial" w:cs="Arial"/>
          <w:sz w:val="20"/>
          <w:szCs w:val="20"/>
        </w:rPr>
        <w:t>Yours Sincerely,</w:t>
      </w:r>
    </w:p>
    <w:p w:rsidR="00442080" w:rsidRPr="00F97053" w:rsidRDefault="00442080" w:rsidP="002922A1">
      <w:pPr>
        <w:widowControl w:val="0"/>
        <w:autoSpaceDE w:val="0"/>
        <w:autoSpaceDN w:val="0"/>
        <w:adjustRightInd w:val="0"/>
        <w:jc w:val="both"/>
        <w:rPr>
          <w:rFonts w:ascii="Arial" w:hAnsi="Arial" w:cs="Arial"/>
          <w:sz w:val="20"/>
          <w:szCs w:val="20"/>
        </w:rPr>
      </w:pPr>
    </w:p>
    <w:p w:rsidR="00442080" w:rsidRPr="002922A1" w:rsidRDefault="00442080" w:rsidP="002922A1">
      <w:pPr>
        <w:widowControl w:val="0"/>
        <w:autoSpaceDE w:val="0"/>
        <w:autoSpaceDN w:val="0"/>
        <w:adjustRightInd w:val="0"/>
        <w:rPr>
          <w:rFonts w:ascii="Arial" w:hAnsi="Arial" w:cs="Arial"/>
          <w:sz w:val="20"/>
          <w:szCs w:val="20"/>
        </w:rPr>
      </w:pPr>
    </w:p>
    <w:p w:rsidR="00442080" w:rsidRPr="002922A1" w:rsidRDefault="00442080" w:rsidP="002922A1">
      <w:pPr>
        <w:widowControl w:val="0"/>
        <w:shd w:val="clear" w:color="auto" w:fill="D0CECE"/>
        <w:autoSpaceDE w:val="0"/>
        <w:autoSpaceDN w:val="0"/>
        <w:adjustRightInd w:val="0"/>
        <w:rPr>
          <w:rFonts w:ascii="Arial" w:hAnsi="Arial" w:cs="Arial"/>
          <w:b/>
          <w:sz w:val="32"/>
          <w:szCs w:val="32"/>
        </w:rPr>
      </w:pPr>
      <w:r w:rsidRPr="002922A1">
        <w:rPr>
          <w:rFonts w:ascii="Arial" w:hAnsi="Arial" w:cs="Arial"/>
          <w:b/>
          <w:sz w:val="32"/>
          <w:szCs w:val="32"/>
        </w:rPr>
        <w:lastRenderedPageBreak/>
        <w:t>ADDITIONAL INFORMATION</w:t>
      </w:r>
    </w:p>
    <w:p w:rsidR="00595EC7" w:rsidRPr="002922A1" w:rsidRDefault="00595EC7" w:rsidP="002922A1">
      <w:pPr>
        <w:rPr>
          <w:rFonts w:ascii="Arial" w:hAnsi="Arial" w:cs="Arial"/>
          <w:color w:val="000000"/>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 xml:space="preserve">On 26 June 1975, during a confrontation involving American Indian Movement members on the Pine Ridge Indian reservation in South Dakota, Federal Bureau of Investigation (FBI) agents Ronald Williams and Jack </w:t>
      </w:r>
      <w:proofErr w:type="spellStart"/>
      <w:r w:rsidRPr="002922A1">
        <w:rPr>
          <w:rFonts w:ascii="Arial" w:hAnsi="Arial" w:cs="Arial"/>
          <w:sz w:val="18"/>
          <w:szCs w:val="18"/>
        </w:rPr>
        <w:t>Coler</w:t>
      </w:r>
      <w:proofErr w:type="spellEnd"/>
      <w:r w:rsidRPr="002922A1">
        <w:rPr>
          <w:rFonts w:ascii="Arial" w:hAnsi="Arial" w:cs="Arial"/>
          <w:sz w:val="18"/>
          <w:szCs w:val="18"/>
        </w:rPr>
        <w:t xml:space="preserve"> were shot dead. In 1977, Leonard Peltier was convicted of their murders and sentenced to two consecutive life sentences. Leonard Peltier does not deny that he was present during the incident, however, he has always denied killing the agents as was alleged b</w:t>
      </w:r>
      <w:r w:rsidR="003B5826" w:rsidRPr="002922A1">
        <w:rPr>
          <w:rFonts w:ascii="Arial" w:hAnsi="Arial" w:cs="Arial"/>
          <w:sz w:val="18"/>
          <w:szCs w:val="18"/>
        </w:rPr>
        <w:t>y the prosecution at his trial.</w:t>
      </w:r>
    </w:p>
    <w:p w:rsidR="008E3E3C" w:rsidRPr="002922A1" w:rsidRDefault="008E3E3C" w:rsidP="002922A1">
      <w:pPr>
        <w:jc w:val="both"/>
        <w:rPr>
          <w:rFonts w:ascii="Arial" w:hAnsi="Arial" w:cs="Arial"/>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 xml:space="preserve">Myrtle Poor Bear, a Lakota Native woman who lived at Pine Ridge, was a key alleged eyewitness to the shootings, and </w:t>
      </w:r>
      <w:proofErr w:type="gramStart"/>
      <w:r w:rsidRPr="002922A1">
        <w:rPr>
          <w:rFonts w:ascii="Arial" w:hAnsi="Arial" w:cs="Arial"/>
          <w:sz w:val="18"/>
          <w:szCs w:val="18"/>
        </w:rPr>
        <w:t>on the basis of</w:t>
      </w:r>
      <w:proofErr w:type="gramEnd"/>
      <w:r w:rsidRPr="002922A1">
        <w:rPr>
          <w:rFonts w:ascii="Arial" w:hAnsi="Arial" w:cs="Arial"/>
          <w:sz w:val="18"/>
          <w:szCs w:val="18"/>
        </w:rPr>
        <w:t xml:space="preserve"> her statement that she had seen Leonard Peltier kill Ronald Williams and Jack </w:t>
      </w:r>
      <w:proofErr w:type="spellStart"/>
      <w:r w:rsidRPr="002922A1">
        <w:rPr>
          <w:rFonts w:ascii="Arial" w:hAnsi="Arial" w:cs="Arial"/>
          <w:sz w:val="18"/>
          <w:szCs w:val="18"/>
        </w:rPr>
        <w:t>Coler</w:t>
      </w:r>
      <w:proofErr w:type="spellEnd"/>
      <w:r w:rsidRPr="002922A1">
        <w:rPr>
          <w:rFonts w:ascii="Arial" w:hAnsi="Arial" w:cs="Arial"/>
          <w:sz w:val="18"/>
          <w:szCs w:val="18"/>
        </w:rPr>
        <w:t xml:space="preserve">,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defence witness </w:t>
      </w:r>
      <w:proofErr w:type="gramStart"/>
      <w:r w:rsidRPr="002922A1">
        <w:rPr>
          <w:rFonts w:ascii="Arial" w:hAnsi="Arial" w:cs="Arial"/>
          <w:sz w:val="18"/>
          <w:szCs w:val="18"/>
        </w:rPr>
        <w:t>on the grounds that</w:t>
      </w:r>
      <w:proofErr w:type="gramEnd"/>
      <w:r w:rsidRPr="002922A1">
        <w:rPr>
          <w:rFonts w:ascii="Arial" w:hAnsi="Arial" w:cs="Arial"/>
          <w:sz w:val="18"/>
          <w:szCs w:val="18"/>
        </w:rPr>
        <w:t xml:space="preserve"> her testimony “could be highly prejudicial to the government”. In 2000, Myrtle Poor Bear issued a public statement to say that her original testimony was a result of months of threats </w:t>
      </w:r>
      <w:r w:rsidR="003B5826" w:rsidRPr="002922A1">
        <w:rPr>
          <w:rFonts w:ascii="Arial" w:hAnsi="Arial" w:cs="Arial"/>
          <w:sz w:val="18"/>
          <w:szCs w:val="18"/>
        </w:rPr>
        <w:t>and harassment from FBI agents.</w:t>
      </w:r>
    </w:p>
    <w:p w:rsidR="008E3E3C" w:rsidRPr="002922A1" w:rsidRDefault="008E3E3C" w:rsidP="002922A1">
      <w:pPr>
        <w:jc w:val="both"/>
        <w:rPr>
          <w:rFonts w:ascii="Arial" w:hAnsi="Arial" w:cs="Arial"/>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 xml:space="preserve">In 1980, documents containing evidence which might have assisted Leonard Peltier’s case, but which had been withheld by the prosecution at trial, were released to Leonard Peltier’s lawyers </w:t>
      </w:r>
      <w:proofErr w:type="gramStart"/>
      <w:r w:rsidRPr="002922A1">
        <w:rPr>
          <w:rFonts w:ascii="Arial" w:hAnsi="Arial" w:cs="Arial"/>
          <w:sz w:val="18"/>
          <w:szCs w:val="18"/>
        </w:rPr>
        <w:t>as a result of</w:t>
      </w:r>
      <w:proofErr w:type="gramEnd"/>
      <w:r w:rsidRPr="002922A1">
        <w:rPr>
          <w:rFonts w:ascii="Arial" w:hAnsi="Arial" w:cs="Arial"/>
          <w:sz w:val="18"/>
          <w:szCs w:val="18"/>
        </w:rPr>
        <w:t xml:space="preserve"> a lawsuit under the Freedom of Information Act. However, in 1986, the U.S. Court of Appeal for the Eighth Circuit denied Leonard Peltier a retrial stating that: “We recognize that there is some evidence in this record of improper conduct on the part of some FBI agents, but we are reluctant to impute even further improprie</w:t>
      </w:r>
      <w:r w:rsidR="003B5826" w:rsidRPr="002922A1">
        <w:rPr>
          <w:rFonts w:ascii="Arial" w:hAnsi="Arial" w:cs="Arial"/>
          <w:sz w:val="18"/>
          <w:szCs w:val="18"/>
        </w:rPr>
        <w:t>ties to them”.</w:t>
      </w:r>
    </w:p>
    <w:p w:rsidR="008E3E3C" w:rsidRPr="002922A1" w:rsidRDefault="008E3E3C" w:rsidP="002922A1">
      <w:pPr>
        <w:jc w:val="both"/>
        <w:rPr>
          <w:rFonts w:ascii="Arial" w:hAnsi="Arial" w:cs="Arial"/>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 xml:space="preserve">The U.S. Parole Commission has held </w:t>
      </w:r>
      <w:proofErr w:type="gramStart"/>
      <w:r w:rsidRPr="002922A1">
        <w:rPr>
          <w:rFonts w:ascii="Arial" w:hAnsi="Arial" w:cs="Arial"/>
          <w:sz w:val="18"/>
          <w:szCs w:val="18"/>
        </w:rPr>
        <w:t>a number of</w:t>
      </w:r>
      <w:proofErr w:type="gramEnd"/>
      <w:r w:rsidRPr="002922A1">
        <w:rPr>
          <w:rFonts w:ascii="Arial" w:hAnsi="Arial" w:cs="Arial"/>
          <w:sz w:val="18"/>
          <w:szCs w:val="18"/>
        </w:rPr>
        <w:t xml:space="preserve"> parole hearings on Leonard Peltier’s case. However, it has denied parole </w:t>
      </w:r>
      <w:proofErr w:type="gramStart"/>
      <w:r w:rsidRPr="002922A1">
        <w:rPr>
          <w:rFonts w:ascii="Arial" w:hAnsi="Arial" w:cs="Arial"/>
          <w:sz w:val="18"/>
          <w:szCs w:val="18"/>
        </w:rPr>
        <w:t>on the grounds that</w:t>
      </w:r>
      <w:proofErr w:type="gramEnd"/>
      <w:r w:rsidRPr="002922A1">
        <w:rPr>
          <w:rFonts w:ascii="Arial" w:hAnsi="Arial" w:cs="Arial"/>
          <w:sz w:val="18"/>
          <w:szCs w:val="18"/>
        </w:rPr>
        <w:t xml:space="preserve"> Leonard Peltier did not accept criminal responsibility for the murders of the two FBI agents. This is </w:t>
      </w:r>
      <w:proofErr w:type="gramStart"/>
      <w:r w:rsidRPr="002922A1">
        <w:rPr>
          <w:rFonts w:ascii="Arial" w:hAnsi="Arial" w:cs="Arial"/>
          <w:sz w:val="18"/>
          <w:szCs w:val="18"/>
        </w:rPr>
        <w:t>despite the fact that</w:t>
      </w:r>
      <w:proofErr w:type="gramEnd"/>
      <w:r w:rsidRPr="002922A1">
        <w:rPr>
          <w:rFonts w:ascii="Arial" w:hAnsi="Arial" w:cs="Arial"/>
          <w:sz w:val="18"/>
          <w:szCs w:val="18"/>
        </w:rPr>
        <w:t>, after one such hearing, the Commission acknowledged that, “the prosecution has conceded the lack of any direct evidence that you personally participated in the executions of two FBI agents”.</w:t>
      </w:r>
    </w:p>
    <w:p w:rsidR="008E3E3C" w:rsidRPr="002922A1" w:rsidRDefault="008E3E3C" w:rsidP="002922A1">
      <w:pPr>
        <w:jc w:val="both"/>
        <w:rPr>
          <w:rFonts w:ascii="Arial" w:hAnsi="Arial" w:cs="Arial"/>
          <w:sz w:val="18"/>
          <w:szCs w:val="18"/>
        </w:rPr>
      </w:pPr>
    </w:p>
    <w:p w:rsidR="00442080" w:rsidRPr="002922A1" w:rsidRDefault="008E3E3C" w:rsidP="002922A1">
      <w:pPr>
        <w:jc w:val="both"/>
        <w:rPr>
          <w:rFonts w:ascii="Arial" w:hAnsi="Arial" w:cs="Arial"/>
          <w:sz w:val="18"/>
          <w:szCs w:val="18"/>
        </w:rPr>
      </w:pPr>
      <w:r w:rsidRPr="002922A1">
        <w:rPr>
          <w:rFonts w:ascii="Arial" w:hAnsi="Arial" w:cs="Arial"/>
          <w:sz w:val="18"/>
          <w:szCs w:val="18"/>
        </w:rPr>
        <w:t xml:space="preserve">Due to the numerous issues at trial and the exhaustion of </w:t>
      </w:r>
      <w:proofErr w:type="gramStart"/>
      <w:r w:rsidRPr="002922A1">
        <w:rPr>
          <w:rFonts w:ascii="Arial" w:hAnsi="Arial" w:cs="Arial"/>
          <w:sz w:val="18"/>
          <w:szCs w:val="18"/>
        </w:rPr>
        <w:t>all of</w:t>
      </w:r>
      <w:proofErr w:type="gramEnd"/>
      <w:r w:rsidRPr="002922A1">
        <w:rPr>
          <w:rFonts w:ascii="Arial" w:hAnsi="Arial" w:cs="Arial"/>
          <w:sz w:val="18"/>
          <w:szCs w:val="18"/>
        </w:rPr>
        <w:t xml:space="preserve"> his legal avenues for appeal, Amnesty International supports ongoing calls for clemency for </w:t>
      </w:r>
      <w:r w:rsidR="001C0017" w:rsidRPr="002922A1">
        <w:rPr>
          <w:rFonts w:ascii="Arial" w:hAnsi="Arial" w:cs="Arial"/>
          <w:sz w:val="18"/>
          <w:szCs w:val="18"/>
        </w:rPr>
        <w:t>74-year-old</w:t>
      </w:r>
      <w:r w:rsidRPr="002922A1">
        <w:rPr>
          <w:rFonts w:ascii="Arial" w:hAnsi="Arial" w:cs="Arial"/>
          <w:sz w:val="18"/>
          <w:szCs w:val="18"/>
        </w:rPr>
        <w:t xml:space="preserve"> Leonard Peltier.</w:t>
      </w:r>
    </w:p>
    <w:p w:rsidR="008E3E3C" w:rsidRPr="002922A1" w:rsidRDefault="008E3E3C" w:rsidP="002922A1">
      <w:pPr>
        <w:rPr>
          <w:rFonts w:ascii="Arial" w:hAnsi="Arial" w:cs="Arial"/>
          <w:b/>
          <w:color w:val="000000"/>
          <w:sz w:val="20"/>
          <w:szCs w:val="20"/>
        </w:rPr>
      </w:pPr>
    </w:p>
    <w:p w:rsidR="00442080" w:rsidRPr="002922A1" w:rsidRDefault="00442080" w:rsidP="002922A1">
      <w:pPr>
        <w:rPr>
          <w:rFonts w:ascii="Arial" w:hAnsi="Arial" w:cs="Arial"/>
          <w:color w:val="000000"/>
          <w:sz w:val="20"/>
          <w:szCs w:val="20"/>
        </w:rPr>
      </w:pPr>
      <w:r w:rsidRPr="002922A1">
        <w:rPr>
          <w:rFonts w:ascii="Arial" w:hAnsi="Arial" w:cs="Arial"/>
          <w:b/>
          <w:color w:val="000000"/>
          <w:sz w:val="20"/>
          <w:szCs w:val="20"/>
        </w:rPr>
        <w:t>PREFERRED LANGUAGE TO ADDRESS TARGET:</w:t>
      </w:r>
      <w:r w:rsidRPr="002922A1">
        <w:rPr>
          <w:rFonts w:ascii="Arial" w:hAnsi="Arial" w:cs="Arial"/>
          <w:color w:val="000000"/>
          <w:sz w:val="20"/>
          <w:szCs w:val="20"/>
        </w:rPr>
        <w:t xml:space="preserve"> English</w:t>
      </w:r>
    </w:p>
    <w:p w:rsidR="00442080" w:rsidRPr="002922A1" w:rsidRDefault="00442080" w:rsidP="002922A1">
      <w:pPr>
        <w:rPr>
          <w:rFonts w:ascii="Arial" w:hAnsi="Arial" w:cs="Arial"/>
          <w:color w:val="000000"/>
          <w:sz w:val="20"/>
          <w:szCs w:val="20"/>
        </w:rPr>
      </w:pPr>
      <w:r w:rsidRPr="002922A1">
        <w:rPr>
          <w:rFonts w:ascii="Arial" w:hAnsi="Arial" w:cs="Arial"/>
          <w:color w:val="000000"/>
          <w:sz w:val="20"/>
          <w:szCs w:val="20"/>
        </w:rPr>
        <w:t>You can also write in your own language.</w:t>
      </w:r>
    </w:p>
    <w:p w:rsidR="00442080" w:rsidRPr="002922A1" w:rsidRDefault="00442080" w:rsidP="002922A1">
      <w:pPr>
        <w:rPr>
          <w:rFonts w:ascii="Arial" w:hAnsi="Arial" w:cs="Arial"/>
          <w:color w:val="000000"/>
          <w:sz w:val="20"/>
          <w:szCs w:val="20"/>
        </w:rPr>
      </w:pPr>
    </w:p>
    <w:p w:rsidR="00442080" w:rsidRPr="002922A1" w:rsidRDefault="00442080" w:rsidP="002922A1">
      <w:pPr>
        <w:rPr>
          <w:rFonts w:ascii="Arial" w:hAnsi="Arial" w:cs="Arial"/>
          <w:sz w:val="20"/>
          <w:szCs w:val="20"/>
        </w:rPr>
      </w:pPr>
      <w:r w:rsidRPr="002922A1">
        <w:rPr>
          <w:rFonts w:ascii="Arial" w:hAnsi="Arial" w:cs="Arial"/>
          <w:b/>
          <w:sz w:val="20"/>
          <w:szCs w:val="20"/>
        </w:rPr>
        <w:t>PLEASE TAKE ACTION AS SOON AS POSSIBLE UNTIL:</w:t>
      </w:r>
      <w:r w:rsidR="008E3E3C" w:rsidRPr="002922A1">
        <w:rPr>
          <w:rFonts w:ascii="Arial" w:hAnsi="Arial" w:cs="Arial"/>
          <w:sz w:val="20"/>
          <w:szCs w:val="20"/>
        </w:rPr>
        <w:t xml:space="preserve"> </w:t>
      </w:r>
      <w:r w:rsidR="00F97053">
        <w:rPr>
          <w:rFonts w:ascii="Arial" w:hAnsi="Arial" w:cs="Arial"/>
          <w:sz w:val="20"/>
          <w:szCs w:val="20"/>
        </w:rPr>
        <w:t>28 May</w:t>
      </w:r>
      <w:r w:rsidR="008E3E3C" w:rsidRPr="002922A1">
        <w:rPr>
          <w:rFonts w:ascii="Arial" w:hAnsi="Arial" w:cs="Arial"/>
          <w:sz w:val="20"/>
          <w:szCs w:val="20"/>
        </w:rPr>
        <w:t xml:space="preserve"> 2019</w:t>
      </w:r>
    </w:p>
    <w:p w:rsidR="00442080" w:rsidRPr="002922A1" w:rsidRDefault="00442080" w:rsidP="002922A1">
      <w:pPr>
        <w:rPr>
          <w:rFonts w:ascii="Arial" w:hAnsi="Arial" w:cs="Arial"/>
          <w:color w:val="000000"/>
          <w:sz w:val="20"/>
          <w:szCs w:val="20"/>
        </w:rPr>
      </w:pPr>
      <w:r w:rsidRPr="002922A1">
        <w:rPr>
          <w:rFonts w:ascii="Arial" w:hAnsi="Arial" w:cs="Arial"/>
          <w:color w:val="000000"/>
          <w:sz w:val="20"/>
          <w:szCs w:val="20"/>
        </w:rPr>
        <w:t>Please check with the Amnesty office in your country if you wish to send appeals after the deadline.</w:t>
      </w:r>
    </w:p>
    <w:p w:rsidR="00442080" w:rsidRPr="002922A1" w:rsidRDefault="00442080" w:rsidP="002922A1">
      <w:pPr>
        <w:rPr>
          <w:rFonts w:ascii="Arial" w:hAnsi="Arial" w:cs="Arial"/>
          <w:color w:val="000000"/>
          <w:sz w:val="20"/>
          <w:szCs w:val="20"/>
        </w:rPr>
      </w:pPr>
    </w:p>
    <w:p w:rsidR="00442080" w:rsidRPr="002922A1" w:rsidRDefault="00442080" w:rsidP="002922A1">
      <w:pPr>
        <w:rPr>
          <w:rFonts w:ascii="Arial" w:hAnsi="Arial" w:cs="Arial"/>
          <w:color w:val="000000"/>
          <w:sz w:val="20"/>
          <w:szCs w:val="20"/>
        </w:rPr>
      </w:pPr>
      <w:r w:rsidRPr="002922A1">
        <w:rPr>
          <w:rFonts w:ascii="Arial" w:hAnsi="Arial" w:cs="Arial"/>
          <w:b/>
          <w:color w:val="000000"/>
          <w:sz w:val="20"/>
          <w:szCs w:val="20"/>
        </w:rPr>
        <w:t xml:space="preserve">NAME AND </w:t>
      </w:r>
      <w:bookmarkStart w:id="0" w:name="_GoBack"/>
      <w:bookmarkEnd w:id="0"/>
      <w:r w:rsidRPr="002922A1">
        <w:rPr>
          <w:rFonts w:ascii="Arial" w:hAnsi="Arial" w:cs="Arial"/>
          <w:b/>
          <w:color w:val="000000"/>
          <w:sz w:val="20"/>
          <w:szCs w:val="20"/>
        </w:rPr>
        <w:t>PRONOUN:</w:t>
      </w:r>
      <w:r w:rsidRPr="002922A1">
        <w:rPr>
          <w:rFonts w:ascii="Arial" w:hAnsi="Arial" w:cs="Arial"/>
          <w:color w:val="000000"/>
          <w:sz w:val="20"/>
          <w:szCs w:val="20"/>
        </w:rPr>
        <w:t xml:space="preserve"> Leonard Peltier (he/him)</w:t>
      </w:r>
    </w:p>
    <w:p w:rsidR="00442080" w:rsidRPr="002922A1" w:rsidRDefault="00442080" w:rsidP="002922A1">
      <w:pPr>
        <w:rPr>
          <w:rFonts w:ascii="Arial" w:hAnsi="Arial" w:cs="Arial"/>
          <w:color w:val="000000"/>
          <w:sz w:val="20"/>
          <w:szCs w:val="20"/>
        </w:rPr>
      </w:pPr>
    </w:p>
    <w:p w:rsidR="00442080" w:rsidRPr="002922A1" w:rsidRDefault="00442080" w:rsidP="002922A1">
      <w:pPr>
        <w:rPr>
          <w:rFonts w:ascii="Arial" w:hAnsi="Arial" w:cs="Arial"/>
          <w:b/>
          <w:color w:val="000000"/>
          <w:sz w:val="20"/>
          <w:szCs w:val="20"/>
        </w:rPr>
      </w:pPr>
      <w:r w:rsidRPr="002922A1">
        <w:rPr>
          <w:rFonts w:ascii="Arial" w:hAnsi="Arial" w:cs="Arial"/>
          <w:b/>
          <w:color w:val="000000"/>
          <w:sz w:val="20"/>
          <w:szCs w:val="20"/>
        </w:rPr>
        <w:t xml:space="preserve">LINK TO PREVIOUS UA: </w:t>
      </w:r>
      <w:hyperlink r:id="rId11" w:history="1">
        <w:r w:rsidR="00321655" w:rsidRPr="002922A1">
          <w:rPr>
            <w:rStyle w:val="Hyperlink"/>
            <w:rFonts w:ascii="Arial" w:hAnsi="Arial" w:cs="Arial"/>
            <w:sz w:val="20"/>
            <w:szCs w:val="20"/>
          </w:rPr>
          <w:t>www.amnesty.org/en/documents/amr51/3419/2016/en/</w:t>
        </w:r>
      </w:hyperlink>
      <w:r w:rsidR="00321655" w:rsidRPr="002922A1">
        <w:rPr>
          <w:rFonts w:ascii="Arial" w:hAnsi="Arial" w:cs="Arial"/>
          <w:color w:val="000000"/>
          <w:sz w:val="20"/>
          <w:szCs w:val="20"/>
        </w:rPr>
        <w:t xml:space="preserve"> </w:t>
      </w:r>
    </w:p>
    <w:p w:rsidR="00595EC7" w:rsidRPr="002922A1" w:rsidRDefault="00595EC7" w:rsidP="002922A1">
      <w:pPr>
        <w:rPr>
          <w:rFonts w:ascii="Arial" w:hAnsi="Arial" w:cs="Arial"/>
          <w:color w:val="000000"/>
          <w:sz w:val="18"/>
          <w:szCs w:val="18"/>
        </w:rPr>
      </w:pPr>
    </w:p>
    <w:p w:rsidR="00026CFB" w:rsidRPr="002922A1" w:rsidRDefault="00026CFB" w:rsidP="002922A1">
      <w:pPr>
        <w:rPr>
          <w:rFonts w:ascii="Arial" w:hAnsi="Arial" w:cs="Arial"/>
          <w:sz w:val="16"/>
          <w:szCs w:val="16"/>
        </w:rPr>
      </w:pPr>
    </w:p>
    <w:p w:rsidR="0026766F" w:rsidRPr="002922A1" w:rsidRDefault="0026766F" w:rsidP="002922A1">
      <w:pPr>
        <w:rPr>
          <w:rFonts w:ascii="Arial" w:hAnsi="Arial" w:cs="Arial"/>
          <w:sz w:val="16"/>
          <w:szCs w:val="16"/>
        </w:rPr>
      </w:pPr>
    </w:p>
    <w:sectPr w:rsidR="0026766F" w:rsidRPr="002922A1" w:rsidSect="002922A1">
      <w:headerReference w:type="default" r:id="rId12"/>
      <w:footerReference w:type="default" r:id="rId13"/>
      <w:headerReference w:type="first" r:id="rId14"/>
      <w:footerReference w:type="first" r:id="rId15"/>
      <w:type w:val="continuous"/>
      <w:pgSz w:w="12240" w:h="15840" w:code="1"/>
      <w:pgMar w:top="720" w:right="720" w:bottom="1800" w:left="720" w:header="432" w:footer="43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14" w:rsidRDefault="00BB0C14">
      <w:r>
        <w:separator/>
      </w:r>
    </w:p>
  </w:endnote>
  <w:endnote w:type="continuationSeparator" w:id="0">
    <w:p w:rsidR="00BB0C14" w:rsidRDefault="00BB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2A1" w:rsidRPr="004D1533" w:rsidRDefault="002922A1" w:rsidP="002922A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rsidR="002922A1" w:rsidRPr="004D1533" w:rsidRDefault="002922A1" w:rsidP="002922A1">
    <w:pPr>
      <w:jc w:val="center"/>
      <w:rPr>
        <w:rFonts w:ascii="Arial" w:hAnsi="Arial" w:cs="Arial"/>
        <w:sz w:val="16"/>
        <w:szCs w:val="16"/>
      </w:rPr>
    </w:pPr>
    <w:r w:rsidRPr="004D1533">
      <w:rPr>
        <w:rFonts w:ascii="Arial" w:hAnsi="Arial" w:cs="Arial"/>
        <w:sz w:val="16"/>
        <w:szCs w:val="16"/>
      </w:rPr>
      <w:t>T (212) 807- 8400 | uan@aiusa.org | www.amnestyusa.org/uan</w:t>
    </w:r>
  </w:p>
  <w:p w:rsidR="00CB5773" w:rsidRPr="00CB5773" w:rsidRDefault="00CB5773" w:rsidP="00CB5773">
    <w:pPr>
      <w:jc w:val="center"/>
      <w:rPr>
        <w:rFonts w:ascii="Amnesty Trade Gothic Bold Cn" w:hAnsi="Amnesty Trade Gothic Bold Cn"/>
        <w:sz w:val="18"/>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2A1" w:rsidRDefault="002922A1">
    <w:pPr>
      <w:pStyle w:val="Footer"/>
    </w:pPr>
    <w:r w:rsidRPr="002922A1">
      <w:rPr>
        <w:noProof/>
        <w:lang w:val="es-MX" w:eastAsia="es-MX"/>
      </w:rPr>
      <w:drawing>
        <wp:inline distT="0" distB="0" distL="0" distR="0">
          <wp:extent cx="6470650" cy="990600"/>
          <wp:effectExtent l="0" t="0" r="0" b="0"/>
          <wp:docPr id="1"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14" w:rsidRDefault="00BB0C14">
      <w:r>
        <w:separator/>
      </w:r>
    </w:p>
  </w:footnote>
  <w:footnote w:type="continuationSeparator" w:id="0">
    <w:p w:rsidR="00BB0C14" w:rsidRDefault="00BB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CD2" w:rsidRPr="00DE6CD2" w:rsidRDefault="00DE6CD2" w:rsidP="00DE6CD2">
    <w:pPr>
      <w:pStyle w:val="Header"/>
      <w:tabs>
        <w:tab w:val="left" w:pos="8630"/>
      </w:tabs>
      <w:rPr>
        <w:rFonts w:ascii="Arial" w:hAnsi="Arial" w:cs="Arial"/>
        <w:sz w:val="16"/>
        <w:szCs w:val="16"/>
      </w:rPr>
    </w:pPr>
    <w:r w:rsidRPr="00DE6CD2">
      <w:rPr>
        <w:rFonts w:ascii="Arial" w:hAnsi="Arial" w:cs="Arial"/>
        <w:sz w:val="16"/>
        <w:szCs w:val="16"/>
      </w:rPr>
      <w:tab/>
    </w:r>
    <w:r w:rsidRPr="00DE6CD2">
      <w:rPr>
        <w:rFonts w:ascii="Arial" w:hAnsi="Arial" w:cs="Arial"/>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CD2" w:rsidRPr="00DE6CD2" w:rsidRDefault="00DE6CD2">
    <w:pPr>
      <w:pStyle w:val="Header"/>
      <w:rPr>
        <w:rFonts w:ascii="Arial" w:hAnsi="Arial" w:cs="Arial"/>
        <w:sz w:val="16"/>
        <w:szCs w:val="16"/>
      </w:rPr>
    </w:pPr>
    <w:r w:rsidRPr="00DE6CD2">
      <w:rPr>
        <w:rFonts w:ascii="Arial" w:hAnsi="Arial" w:cs="Arial"/>
        <w:sz w:val="16"/>
        <w:szCs w:val="16"/>
      </w:rPr>
      <w:t xml:space="preserve">First UA: </w:t>
    </w:r>
    <w:r w:rsidR="00D678EE">
      <w:rPr>
        <w:rFonts w:ascii="Arial" w:hAnsi="Arial" w:cs="Arial"/>
        <w:sz w:val="16"/>
        <w:szCs w:val="16"/>
      </w:rPr>
      <w:t>016/19</w:t>
    </w:r>
    <w:r w:rsidRPr="00DE6CD2">
      <w:rPr>
        <w:rFonts w:ascii="Arial" w:hAnsi="Arial" w:cs="Arial"/>
        <w:sz w:val="16"/>
        <w:szCs w:val="16"/>
      </w:rPr>
      <w:t xml:space="preserve">   Index:</w:t>
    </w:r>
    <w:r w:rsidR="00D678EE">
      <w:rPr>
        <w:rFonts w:ascii="Arial" w:hAnsi="Arial" w:cs="Arial"/>
        <w:sz w:val="16"/>
        <w:szCs w:val="16"/>
      </w:rPr>
      <w:t xml:space="preserve"> </w:t>
    </w:r>
    <w:r w:rsidR="00D678EE" w:rsidRPr="00D678EE">
      <w:rPr>
        <w:rFonts w:ascii="Arial" w:hAnsi="Arial" w:cs="Arial"/>
        <w:sz w:val="16"/>
        <w:szCs w:val="16"/>
      </w:rPr>
      <w:t>AMR 51/9791/2019</w:t>
    </w:r>
    <w:r w:rsidRPr="00DE6CD2">
      <w:rPr>
        <w:rFonts w:ascii="Arial" w:hAnsi="Arial" w:cs="Arial"/>
        <w:sz w:val="16"/>
        <w:szCs w:val="16"/>
      </w:rPr>
      <w:t xml:space="preserve">     USA</w:t>
    </w:r>
    <w:r w:rsidRPr="00DE6CD2">
      <w:rPr>
        <w:rFonts w:ascii="Arial" w:hAnsi="Arial" w:cs="Arial"/>
        <w:sz w:val="16"/>
        <w:szCs w:val="16"/>
      </w:rPr>
      <w:tab/>
    </w:r>
    <w:r w:rsidRPr="00DE6CD2">
      <w:rPr>
        <w:rFonts w:ascii="Arial" w:hAnsi="Arial" w:cs="Arial"/>
        <w:sz w:val="16"/>
        <w:szCs w:val="16"/>
      </w:rPr>
      <w:tab/>
    </w:r>
    <w:r w:rsidR="008E3E3C">
      <w:rPr>
        <w:rFonts w:ascii="Arial" w:hAnsi="Arial" w:cs="Arial"/>
        <w:sz w:val="16"/>
        <w:szCs w:val="16"/>
      </w:rPr>
      <w:t xml:space="preserve"> </w:t>
    </w:r>
    <w:proofErr w:type="gramStart"/>
    <w:r w:rsidR="008E3E3C">
      <w:rPr>
        <w:rFonts w:ascii="Arial" w:hAnsi="Arial" w:cs="Arial"/>
        <w:sz w:val="16"/>
        <w:szCs w:val="16"/>
      </w:rPr>
      <w:tab/>
      <w:t xml:space="preserve">  </w:t>
    </w:r>
    <w:r w:rsidRPr="00DE6CD2">
      <w:rPr>
        <w:rFonts w:ascii="Arial" w:hAnsi="Arial" w:cs="Arial"/>
        <w:sz w:val="16"/>
        <w:szCs w:val="16"/>
      </w:rPr>
      <w:t>Date</w:t>
    </w:r>
    <w:proofErr w:type="gramEnd"/>
    <w:r w:rsidRPr="00DE6CD2">
      <w:rPr>
        <w:rFonts w:ascii="Arial" w:hAnsi="Arial" w:cs="Arial"/>
        <w:sz w:val="16"/>
        <w:szCs w:val="16"/>
      </w:rPr>
      <w:t>:</w:t>
    </w:r>
    <w:r w:rsidR="00D678EE">
      <w:rPr>
        <w:rFonts w:ascii="Arial" w:hAnsi="Arial" w:cs="Arial"/>
        <w:sz w:val="16"/>
        <w:szCs w:val="16"/>
      </w:rPr>
      <w:t xml:space="preserve"> 0</w:t>
    </w:r>
    <w:r w:rsidR="008E3E3C">
      <w:rPr>
        <w:rFonts w:ascii="Arial" w:hAnsi="Arial" w:cs="Arial"/>
        <w:sz w:val="16"/>
        <w:szCs w:val="16"/>
      </w:rPr>
      <w:t>7</w:t>
    </w:r>
    <w:r w:rsidR="00D678EE">
      <w:rPr>
        <w:rFonts w:ascii="Arial" w:hAnsi="Arial" w:cs="Arial"/>
        <w:sz w:val="16"/>
        <w:szCs w:val="16"/>
      </w:rPr>
      <w:t xml:space="preserve">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7C0E6B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C423E84"/>
    <w:multiLevelType w:val="hybridMultilevel"/>
    <w:tmpl w:val="3E6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6F3B"/>
    <w:rsid w:val="00017E34"/>
    <w:rsid w:val="00022CCB"/>
    <w:rsid w:val="00023EE0"/>
    <w:rsid w:val="00026CFB"/>
    <w:rsid w:val="000341B4"/>
    <w:rsid w:val="00063432"/>
    <w:rsid w:val="00081010"/>
    <w:rsid w:val="00090EED"/>
    <w:rsid w:val="000B23F7"/>
    <w:rsid w:val="000F11B8"/>
    <w:rsid w:val="00114598"/>
    <w:rsid w:val="001411BF"/>
    <w:rsid w:val="00152B7B"/>
    <w:rsid w:val="001624EA"/>
    <w:rsid w:val="00164845"/>
    <w:rsid w:val="001671E0"/>
    <w:rsid w:val="00175C32"/>
    <w:rsid w:val="001951FB"/>
    <w:rsid w:val="00196F3C"/>
    <w:rsid w:val="001B7B2B"/>
    <w:rsid w:val="001C0017"/>
    <w:rsid w:val="001D1006"/>
    <w:rsid w:val="001E0993"/>
    <w:rsid w:val="00260C25"/>
    <w:rsid w:val="00261D59"/>
    <w:rsid w:val="0026766F"/>
    <w:rsid w:val="0027166B"/>
    <w:rsid w:val="00282ADC"/>
    <w:rsid w:val="002922A1"/>
    <w:rsid w:val="002923B7"/>
    <w:rsid w:val="002932CE"/>
    <w:rsid w:val="00296158"/>
    <w:rsid w:val="002D2DB4"/>
    <w:rsid w:val="00310926"/>
    <w:rsid w:val="00321655"/>
    <w:rsid w:val="00347243"/>
    <w:rsid w:val="00380D61"/>
    <w:rsid w:val="00386B5F"/>
    <w:rsid w:val="003950FE"/>
    <w:rsid w:val="003A2A73"/>
    <w:rsid w:val="003B5826"/>
    <w:rsid w:val="003D377A"/>
    <w:rsid w:val="00407F75"/>
    <w:rsid w:val="00415A74"/>
    <w:rsid w:val="004349C6"/>
    <w:rsid w:val="00442080"/>
    <w:rsid w:val="00475586"/>
    <w:rsid w:val="004824B7"/>
    <w:rsid w:val="00483E30"/>
    <w:rsid w:val="004C3131"/>
    <w:rsid w:val="004D19C7"/>
    <w:rsid w:val="004D45D1"/>
    <w:rsid w:val="004E55C4"/>
    <w:rsid w:val="004E6A6E"/>
    <w:rsid w:val="005040F2"/>
    <w:rsid w:val="00504DB4"/>
    <w:rsid w:val="005078F0"/>
    <w:rsid w:val="005149A9"/>
    <w:rsid w:val="0053584A"/>
    <w:rsid w:val="00552031"/>
    <w:rsid w:val="005534BC"/>
    <w:rsid w:val="00590E3F"/>
    <w:rsid w:val="00595EC7"/>
    <w:rsid w:val="005C2CBA"/>
    <w:rsid w:val="005C41FB"/>
    <w:rsid w:val="005C7072"/>
    <w:rsid w:val="005D159E"/>
    <w:rsid w:val="005E3947"/>
    <w:rsid w:val="005F0D06"/>
    <w:rsid w:val="005F29C5"/>
    <w:rsid w:val="005F36EA"/>
    <w:rsid w:val="005F7F8A"/>
    <w:rsid w:val="00606C38"/>
    <w:rsid w:val="0063195C"/>
    <w:rsid w:val="00633FC8"/>
    <w:rsid w:val="00646D7F"/>
    <w:rsid w:val="006814D6"/>
    <w:rsid w:val="006820E8"/>
    <w:rsid w:val="006A10E1"/>
    <w:rsid w:val="006B5E07"/>
    <w:rsid w:val="006C2190"/>
    <w:rsid w:val="006C3DE2"/>
    <w:rsid w:val="006C522F"/>
    <w:rsid w:val="0071403B"/>
    <w:rsid w:val="007179E8"/>
    <w:rsid w:val="00736B40"/>
    <w:rsid w:val="00747820"/>
    <w:rsid w:val="007479B8"/>
    <w:rsid w:val="00754A1F"/>
    <w:rsid w:val="007620A6"/>
    <w:rsid w:val="0077354F"/>
    <w:rsid w:val="00795D45"/>
    <w:rsid w:val="007A1959"/>
    <w:rsid w:val="007A5DA8"/>
    <w:rsid w:val="007E0CAD"/>
    <w:rsid w:val="007E57A7"/>
    <w:rsid w:val="007F1204"/>
    <w:rsid w:val="00815508"/>
    <w:rsid w:val="008224D0"/>
    <w:rsid w:val="008241AB"/>
    <w:rsid w:val="00835B01"/>
    <w:rsid w:val="0086100E"/>
    <w:rsid w:val="0086363D"/>
    <w:rsid w:val="00875E19"/>
    <w:rsid w:val="00876B1B"/>
    <w:rsid w:val="008C6392"/>
    <w:rsid w:val="008E3E3C"/>
    <w:rsid w:val="008E48B0"/>
    <w:rsid w:val="008F64FC"/>
    <w:rsid w:val="00902F4C"/>
    <w:rsid w:val="00911AC3"/>
    <w:rsid w:val="009144AA"/>
    <w:rsid w:val="00942514"/>
    <w:rsid w:val="00946781"/>
    <w:rsid w:val="00950C7F"/>
    <w:rsid w:val="00963CA3"/>
    <w:rsid w:val="00977FBE"/>
    <w:rsid w:val="00985339"/>
    <w:rsid w:val="009877D9"/>
    <w:rsid w:val="00987C31"/>
    <w:rsid w:val="009971C5"/>
    <w:rsid w:val="009C0BC3"/>
    <w:rsid w:val="009C1B07"/>
    <w:rsid w:val="009D5F0B"/>
    <w:rsid w:val="009E0910"/>
    <w:rsid w:val="009F4BB3"/>
    <w:rsid w:val="00A22933"/>
    <w:rsid w:val="00A265DE"/>
    <w:rsid w:val="00A37F98"/>
    <w:rsid w:val="00A668F1"/>
    <w:rsid w:val="00A7747D"/>
    <w:rsid w:val="00AA5CFB"/>
    <w:rsid w:val="00AF4CF9"/>
    <w:rsid w:val="00B043D9"/>
    <w:rsid w:val="00B06E79"/>
    <w:rsid w:val="00B22D7A"/>
    <w:rsid w:val="00B33D3D"/>
    <w:rsid w:val="00B4432F"/>
    <w:rsid w:val="00B60FB0"/>
    <w:rsid w:val="00B811E7"/>
    <w:rsid w:val="00B84EF8"/>
    <w:rsid w:val="00B9147D"/>
    <w:rsid w:val="00B93831"/>
    <w:rsid w:val="00BA2F45"/>
    <w:rsid w:val="00BA31FC"/>
    <w:rsid w:val="00BB0C14"/>
    <w:rsid w:val="00BB3851"/>
    <w:rsid w:val="00BD0538"/>
    <w:rsid w:val="00BE4745"/>
    <w:rsid w:val="00BE4AEB"/>
    <w:rsid w:val="00C264C5"/>
    <w:rsid w:val="00C56D5C"/>
    <w:rsid w:val="00C634CB"/>
    <w:rsid w:val="00C64997"/>
    <w:rsid w:val="00C96CD7"/>
    <w:rsid w:val="00CB5773"/>
    <w:rsid w:val="00CD7635"/>
    <w:rsid w:val="00CE6658"/>
    <w:rsid w:val="00D0106D"/>
    <w:rsid w:val="00D03746"/>
    <w:rsid w:val="00D20DEB"/>
    <w:rsid w:val="00D24FB0"/>
    <w:rsid w:val="00D434C7"/>
    <w:rsid w:val="00D63AA5"/>
    <w:rsid w:val="00D6401F"/>
    <w:rsid w:val="00D678EE"/>
    <w:rsid w:val="00D75F28"/>
    <w:rsid w:val="00D85FE8"/>
    <w:rsid w:val="00DC0BF8"/>
    <w:rsid w:val="00DC5FB0"/>
    <w:rsid w:val="00DC7F8D"/>
    <w:rsid w:val="00DD5F4D"/>
    <w:rsid w:val="00DD777F"/>
    <w:rsid w:val="00DE6CD2"/>
    <w:rsid w:val="00DF0C26"/>
    <w:rsid w:val="00E10CD0"/>
    <w:rsid w:val="00E23769"/>
    <w:rsid w:val="00E2387F"/>
    <w:rsid w:val="00E601DC"/>
    <w:rsid w:val="00E62F62"/>
    <w:rsid w:val="00E65725"/>
    <w:rsid w:val="00E6735E"/>
    <w:rsid w:val="00E8554A"/>
    <w:rsid w:val="00E96397"/>
    <w:rsid w:val="00E97E64"/>
    <w:rsid w:val="00EA7847"/>
    <w:rsid w:val="00EA7EC7"/>
    <w:rsid w:val="00EB3D70"/>
    <w:rsid w:val="00EB4E85"/>
    <w:rsid w:val="00EC130D"/>
    <w:rsid w:val="00EC2C85"/>
    <w:rsid w:val="00EC3733"/>
    <w:rsid w:val="00ED61F1"/>
    <w:rsid w:val="00ED66D5"/>
    <w:rsid w:val="00F20743"/>
    <w:rsid w:val="00F25545"/>
    <w:rsid w:val="00F32005"/>
    <w:rsid w:val="00F54365"/>
    <w:rsid w:val="00F7781E"/>
    <w:rsid w:val="00F8264F"/>
    <w:rsid w:val="00F95961"/>
    <w:rsid w:val="00F97053"/>
    <w:rsid w:val="00FB64F2"/>
    <w:rsid w:val="00FD6B55"/>
    <w:rsid w:val="00F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C398FA1"/>
  <w14:defaultImageDpi w14:val="0"/>
  <w15:docId w15:val="{8765396E-7E14-4A24-96D1-BC9FD15D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link w:val="Header"/>
    <w:uiPriority w:val="99"/>
    <w:locked/>
    <w:rsid w:val="00CD7635"/>
    <w:rPr>
      <w:rFonts w:ascii="Amnesty Trade Gothic Cn" w:hAnsi="Amnesty Trade Gothic Cn" w:cs="Times New Roman"/>
      <w:sz w:val="24"/>
      <w:lang w:val="en-GB"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uiPriority w:val="99"/>
    <w:unhideWhenUsed/>
    <w:rsid w:val="00CD7635"/>
    <w:rPr>
      <w:rFonts w:cs="Times New Roman"/>
      <w:sz w:val="16"/>
    </w:rPr>
  </w:style>
  <w:style w:type="numbering" w:customStyle="1" w:styleId="AIActionPoints">
    <w:name w:val="AI Action Points"/>
    <w:pPr>
      <w:numPr>
        <w:numId w:val="1"/>
      </w:numPr>
    </w:pPr>
  </w:style>
  <w:style w:type="character" w:styleId="Hyperlink">
    <w:name w:val="Hyperlink"/>
    <w:rsid w:val="00CB5773"/>
    <w:rPr>
      <w:color w:val="0563C1"/>
      <w:u w:val="single"/>
    </w:rPr>
  </w:style>
  <w:style w:type="paragraph" w:styleId="CommentText">
    <w:name w:val="annotation text"/>
    <w:basedOn w:val="Normal"/>
    <w:link w:val="CommentTextChar"/>
    <w:rsid w:val="00380D61"/>
    <w:rPr>
      <w:sz w:val="20"/>
      <w:szCs w:val="20"/>
    </w:rPr>
  </w:style>
  <w:style w:type="character" w:customStyle="1" w:styleId="CommentTextChar">
    <w:name w:val="Comment Text Char"/>
    <w:link w:val="CommentText"/>
    <w:rsid w:val="00380D61"/>
    <w:rPr>
      <w:lang w:val="en-GB" w:eastAsia="zh-CN"/>
    </w:rPr>
  </w:style>
  <w:style w:type="paragraph" w:styleId="CommentSubject">
    <w:name w:val="annotation subject"/>
    <w:basedOn w:val="CommentText"/>
    <w:next w:val="CommentText"/>
    <w:link w:val="CommentSubjectChar"/>
    <w:rsid w:val="00380D61"/>
    <w:rPr>
      <w:b/>
      <w:bCs/>
    </w:rPr>
  </w:style>
  <w:style w:type="character" w:customStyle="1" w:styleId="CommentSubjectChar">
    <w:name w:val="Comment Subject Char"/>
    <w:link w:val="CommentSubject"/>
    <w:rsid w:val="00380D61"/>
    <w:rPr>
      <w:b/>
      <w:bCs/>
      <w:lang w:val="en-GB" w:eastAsia="zh-CN"/>
    </w:rPr>
  </w:style>
  <w:style w:type="paragraph" w:styleId="BalloonText">
    <w:name w:val="Balloon Text"/>
    <w:basedOn w:val="Normal"/>
    <w:link w:val="BalloonTextChar"/>
    <w:rsid w:val="00380D61"/>
    <w:rPr>
      <w:rFonts w:ascii="Segoe UI" w:hAnsi="Segoe UI" w:cs="Segoe UI"/>
      <w:sz w:val="18"/>
      <w:szCs w:val="18"/>
    </w:rPr>
  </w:style>
  <w:style w:type="character" w:customStyle="1" w:styleId="BalloonTextChar">
    <w:name w:val="Balloon Text Char"/>
    <w:link w:val="BalloonText"/>
    <w:rsid w:val="00380D61"/>
    <w:rPr>
      <w:rFonts w:ascii="Segoe UI" w:hAnsi="Segoe UI" w:cs="Segoe UI"/>
      <w:sz w:val="18"/>
      <w:szCs w:val="18"/>
      <w:lang w:val="en-GB" w:eastAsia="zh-CN"/>
    </w:rPr>
  </w:style>
  <w:style w:type="character" w:styleId="UnresolvedMention">
    <w:name w:val="Unresolved Mention"/>
    <w:uiPriority w:val="99"/>
    <w:semiHidden/>
    <w:unhideWhenUsed/>
    <w:rsid w:val="00386B5F"/>
    <w:rPr>
      <w:color w:val="605E5C"/>
      <w:shd w:val="clear" w:color="auto" w:fill="E1DFDD"/>
    </w:rPr>
  </w:style>
  <w:style w:type="paragraph" w:customStyle="1" w:styleId="AIBoxHeading">
    <w:name w:val="AI Box Heading"/>
    <w:basedOn w:val="Normal"/>
    <w:rsid w:val="00442080"/>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text">
    <w:name w:val="text"/>
    <w:rsid w:val="00835B01"/>
    <w:pPr>
      <w:spacing w:line="264" w:lineRule="exact"/>
    </w:pPr>
    <w:rPr>
      <w:rFonts w:eastAsia="Times New Roman"/>
      <w:sz w:val="22"/>
    </w:rPr>
  </w:style>
  <w:style w:type="paragraph" w:styleId="NormalWeb">
    <w:name w:val="Normal (Web)"/>
    <w:basedOn w:val="Normal"/>
    <w:uiPriority w:val="99"/>
    <w:unhideWhenUsed/>
    <w:rsid w:val="002922A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nesty.org/en/documents/amr51/3419/2016/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p.gov/inmates/concerns.jsp" TargetMode="External"/><Relationship Id="rId4" Type="http://schemas.openxmlformats.org/officeDocument/2006/relationships/settings" Target="settings.xml"/><Relationship Id="rId9" Type="http://schemas.openxmlformats.org/officeDocument/2006/relationships/hyperlink" Target="mailto:GRA-DSC/PolicyCorrespondence@bop.go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9417-8E74-47EC-A6C3-85D33275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Template>
  <TotalTime>5</TotalTime>
  <Pages>2</Pages>
  <Words>911</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5937</CharactersWithSpaces>
  <SharedDoc>false</SharedDoc>
  <HLinks>
    <vt:vector size="18" baseType="variant">
      <vt:variant>
        <vt:i4>7340074</vt:i4>
      </vt:variant>
      <vt:variant>
        <vt:i4>6</vt:i4>
      </vt:variant>
      <vt:variant>
        <vt:i4>0</vt:i4>
      </vt:variant>
      <vt:variant>
        <vt:i4>5</vt:i4>
      </vt:variant>
      <vt:variant>
        <vt:lpwstr>http://www.amnesty.org/en/documents/amr51/3419/2016/en/</vt:lpwstr>
      </vt:variant>
      <vt:variant>
        <vt:lpwstr/>
      </vt:variant>
      <vt:variant>
        <vt:i4>1769499</vt:i4>
      </vt:variant>
      <vt:variant>
        <vt:i4>3</vt:i4>
      </vt:variant>
      <vt:variant>
        <vt:i4>0</vt:i4>
      </vt:variant>
      <vt:variant>
        <vt:i4>5</vt:i4>
      </vt:variant>
      <vt:variant>
        <vt:lpwstr>https://www.bop.gov/inmates/concerns.jsp</vt:lpwstr>
      </vt:variant>
      <vt:variant>
        <vt:lpwstr/>
      </vt:variant>
      <vt:variant>
        <vt:i4>1966125</vt:i4>
      </vt:variant>
      <vt:variant>
        <vt:i4>0</vt:i4>
      </vt:variant>
      <vt:variant>
        <vt:i4>0</vt:i4>
      </vt:variant>
      <vt:variant>
        <vt:i4>5</vt:i4>
      </vt:variant>
      <vt:variant>
        <vt:lpwstr>mailto:GRA-DSC/PolicyCorrespondence@bop.gov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2016-03-11T15:01:00Z</cp:lastPrinted>
  <dcterms:created xsi:type="dcterms:W3CDTF">2019-02-07T20:13:00Z</dcterms:created>
  <dcterms:modified xsi:type="dcterms:W3CDTF">2019-04-16T16:01:00Z</dcterms:modified>
</cp:coreProperties>
</file>