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6209E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67E7B" w:rsidP="006209EB">
      <w:pPr>
        <w:rPr>
          <w:rStyle w:val="AIHeadline"/>
          <w:rFonts w:cs="Arial"/>
          <w:snapToGrid w:val="0"/>
          <w:sz w:val="38"/>
          <w:szCs w:val="38"/>
        </w:rPr>
      </w:pPr>
      <w:r>
        <w:rPr>
          <w:rStyle w:val="AIHeadline"/>
          <w:rFonts w:cs="Arial"/>
          <w:snapToGrid w:val="0"/>
          <w:sz w:val="38"/>
          <w:szCs w:val="38"/>
        </w:rPr>
        <w:t xml:space="preserve">Deported Bahraini </w:t>
      </w:r>
      <w:r w:rsidR="00E262C1">
        <w:rPr>
          <w:rStyle w:val="AIHeadline"/>
          <w:rFonts w:cs="Arial"/>
          <w:snapToGrid w:val="0"/>
          <w:sz w:val="38"/>
          <w:szCs w:val="38"/>
        </w:rPr>
        <w:t>At Risk Of Ill-Treat</w:t>
      </w:r>
      <w:r w:rsidR="00DC4E2D">
        <w:rPr>
          <w:rStyle w:val="AIHeadline"/>
          <w:rFonts w:cs="Arial"/>
          <w:snapToGrid w:val="0"/>
          <w:sz w:val="38"/>
          <w:szCs w:val="38"/>
        </w:rPr>
        <w:t>ment</w:t>
      </w:r>
    </w:p>
    <w:p w:rsidR="00367E7B" w:rsidRDefault="00757231" w:rsidP="006209EB">
      <w:pPr>
        <w:pStyle w:val="AIintropara"/>
        <w:spacing w:line="240" w:lineRule="auto"/>
        <w:rPr>
          <w:rFonts w:cs="Arial"/>
        </w:rPr>
      </w:pPr>
      <w:r>
        <w:rPr>
          <w:rFonts w:cs="Arial"/>
        </w:rPr>
        <w:t>On 20 October</w:t>
      </w:r>
      <w:r w:rsidR="00C01457">
        <w:rPr>
          <w:rFonts w:cs="Arial"/>
        </w:rPr>
        <w:t xml:space="preserve"> 2018</w:t>
      </w:r>
      <w:r>
        <w:rPr>
          <w:rFonts w:cs="Arial"/>
        </w:rPr>
        <w:t xml:space="preserve">, </w:t>
      </w:r>
      <w:r w:rsidR="0055751D">
        <w:rPr>
          <w:rFonts w:cs="Arial"/>
        </w:rPr>
        <w:t xml:space="preserve">Ali </w:t>
      </w:r>
      <w:r w:rsidR="00781B14">
        <w:rPr>
          <w:rFonts w:cs="Arial"/>
        </w:rPr>
        <w:t>Mohamed al-</w:t>
      </w:r>
      <w:proofErr w:type="spellStart"/>
      <w:r w:rsidR="00781B14">
        <w:rPr>
          <w:rFonts w:cs="Arial"/>
        </w:rPr>
        <w:t>Show</w:t>
      </w:r>
      <w:r w:rsidR="0044408C">
        <w:rPr>
          <w:rFonts w:cs="Arial"/>
        </w:rPr>
        <w:t>a</w:t>
      </w:r>
      <w:r w:rsidR="00781B14">
        <w:rPr>
          <w:rFonts w:cs="Arial"/>
        </w:rPr>
        <w:t>ikh</w:t>
      </w:r>
      <w:proofErr w:type="spellEnd"/>
      <w:r w:rsidR="00781B14">
        <w:rPr>
          <w:rFonts w:cs="Arial"/>
        </w:rPr>
        <w:t xml:space="preserve"> </w:t>
      </w:r>
      <w:r w:rsidR="00651298">
        <w:rPr>
          <w:rFonts w:cs="Arial"/>
        </w:rPr>
        <w:t xml:space="preserve">was </w:t>
      </w:r>
      <w:r w:rsidR="00502E34">
        <w:rPr>
          <w:rFonts w:cs="Arial"/>
        </w:rPr>
        <w:t>deported</w:t>
      </w:r>
      <w:r w:rsidR="00651298">
        <w:rPr>
          <w:rFonts w:cs="Arial"/>
        </w:rPr>
        <w:t xml:space="preserve"> fro</w:t>
      </w:r>
      <w:r>
        <w:rPr>
          <w:rFonts w:cs="Arial"/>
        </w:rPr>
        <w:t>m the Netherlands</w:t>
      </w:r>
      <w:r w:rsidR="00651298">
        <w:rPr>
          <w:rFonts w:cs="Arial"/>
        </w:rPr>
        <w:t xml:space="preserve"> </w:t>
      </w:r>
      <w:r w:rsidR="00781B14">
        <w:rPr>
          <w:rFonts w:cs="Arial"/>
        </w:rPr>
        <w:t xml:space="preserve">and arrested </w:t>
      </w:r>
      <w:r w:rsidR="00502E34">
        <w:rPr>
          <w:rFonts w:cs="Arial"/>
        </w:rPr>
        <w:t xml:space="preserve">upon </w:t>
      </w:r>
      <w:r w:rsidR="00781B14">
        <w:rPr>
          <w:rFonts w:cs="Arial"/>
        </w:rPr>
        <w:t>arrival at Bahrain International Airport</w:t>
      </w:r>
      <w:r w:rsidR="00367E7B">
        <w:rPr>
          <w:rFonts w:cs="Arial"/>
        </w:rPr>
        <w:t xml:space="preserve">. </w:t>
      </w:r>
      <w:r w:rsidR="00C548BD">
        <w:rPr>
          <w:rFonts w:cs="Arial"/>
        </w:rPr>
        <w:t xml:space="preserve">For more than </w:t>
      </w:r>
      <w:r w:rsidR="00522C2B">
        <w:rPr>
          <w:rFonts w:cs="Arial"/>
        </w:rPr>
        <w:t>ten</w:t>
      </w:r>
      <w:r w:rsidR="00C548BD">
        <w:rPr>
          <w:rFonts w:cs="Arial"/>
        </w:rPr>
        <w:t xml:space="preserve"> weeks since, h</w:t>
      </w:r>
      <w:r w:rsidR="00367E7B">
        <w:rPr>
          <w:rFonts w:cs="Arial"/>
        </w:rPr>
        <w:t>e</w:t>
      </w:r>
      <w:r w:rsidR="00BA12AD">
        <w:rPr>
          <w:rFonts w:cs="Arial"/>
        </w:rPr>
        <w:t xml:space="preserve"> </w:t>
      </w:r>
      <w:r w:rsidR="00C548BD">
        <w:rPr>
          <w:rFonts w:cs="Arial"/>
        </w:rPr>
        <w:t>ha</w:t>
      </w:r>
      <w:r w:rsidR="00367E7B">
        <w:rPr>
          <w:rFonts w:cs="Arial"/>
        </w:rPr>
        <w:t xml:space="preserve">s </w:t>
      </w:r>
      <w:r w:rsidR="00C548BD">
        <w:rPr>
          <w:rFonts w:cs="Arial"/>
        </w:rPr>
        <w:t xml:space="preserve">been held without access to an attorney while the </w:t>
      </w:r>
      <w:r w:rsidR="00BF241E">
        <w:rPr>
          <w:rFonts w:cs="Arial"/>
        </w:rPr>
        <w:t>P</w:t>
      </w:r>
      <w:r w:rsidR="00F542A3">
        <w:rPr>
          <w:rFonts w:cs="Arial"/>
        </w:rPr>
        <w:t xml:space="preserve">ublic </w:t>
      </w:r>
      <w:r w:rsidR="00BF241E">
        <w:rPr>
          <w:rFonts w:cs="Arial"/>
        </w:rPr>
        <w:t>P</w:t>
      </w:r>
      <w:r w:rsidR="00F542A3">
        <w:rPr>
          <w:rFonts w:cs="Arial"/>
        </w:rPr>
        <w:t>rosecution</w:t>
      </w:r>
      <w:r w:rsidR="00C548BD">
        <w:rPr>
          <w:rFonts w:cs="Arial"/>
        </w:rPr>
        <w:t>’s</w:t>
      </w:r>
      <w:r w:rsidR="00F542A3">
        <w:rPr>
          <w:rFonts w:cs="Arial"/>
        </w:rPr>
        <w:t xml:space="preserve"> </w:t>
      </w:r>
      <w:r w:rsidR="00C548BD">
        <w:rPr>
          <w:rFonts w:cs="Arial"/>
        </w:rPr>
        <w:t xml:space="preserve">terrorism unit proceeds with charges against him. </w:t>
      </w:r>
      <w:r w:rsidR="00BA12AD">
        <w:rPr>
          <w:rFonts w:cs="Arial"/>
        </w:rPr>
        <w:t>T</w:t>
      </w:r>
      <w:r w:rsidR="00BA12AD" w:rsidRPr="00C72849">
        <w:rPr>
          <w:rFonts w:cs="Arial"/>
        </w:rPr>
        <w:t>here are strong reasons to fear he has been subjected to ill-treatment</w:t>
      </w:r>
      <w:r w:rsidR="00BA12AD">
        <w:rPr>
          <w:rFonts w:cs="Arial"/>
        </w:rPr>
        <w:t>.</w:t>
      </w:r>
    </w:p>
    <w:p w:rsidR="002B23AB" w:rsidRDefault="00DC4E2D" w:rsidP="006209EB">
      <w:pPr>
        <w:pStyle w:val="AIBodytext"/>
        <w:tabs>
          <w:tab w:val="clear" w:pos="567"/>
        </w:tabs>
        <w:spacing w:line="240" w:lineRule="auto"/>
        <w:rPr>
          <w:rStyle w:val="StyleAIBodytextAsianSimSunChar"/>
          <w:rFonts w:cs="Arial"/>
          <w:sz w:val="24"/>
          <w:szCs w:val="24"/>
        </w:rPr>
      </w:pPr>
      <w:r>
        <w:rPr>
          <w:rFonts w:cs="Arial"/>
        </w:rPr>
        <w:t xml:space="preserve">On 20 October 2018, </w:t>
      </w:r>
      <w:r w:rsidR="00651298" w:rsidRPr="00A81472">
        <w:rPr>
          <w:rStyle w:val="StyleAIBodytextAsianSimSunChar"/>
          <w:rFonts w:cs="Arial"/>
          <w:b/>
          <w:bCs/>
        </w:rPr>
        <w:t>Ali Mohamed al-</w:t>
      </w:r>
      <w:proofErr w:type="spellStart"/>
      <w:r w:rsidR="00651298" w:rsidRPr="00A81472">
        <w:rPr>
          <w:rStyle w:val="StyleAIBodytextAsianSimSunChar"/>
          <w:rFonts w:cs="Arial"/>
          <w:b/>
          <w:bCs/>
        </w:rPr>
        <w:t>Show</w:t>
      </w:r>
      <w:r w:rsidR="0044408C">
        <w:rPr>
          <w:rStyle w:val="StyleAIBodytextAsianSimSunChar"/>
          <w:rFonts w:cs="Arial"/>
          <w:b/>
          <w:bCs/>
        </w:rPr>
        <w:t>a</w:t>
      </w:r>
      <w:r w:rsidR="00651298" w:rsidRPr="00A81472">
        <w:rPr>
          <w:rStyle w:val="StyleAIBodytextAsianSimSunChar"/>
          <w:rFonts w:cs="Arial"/>
          <w:b/>
          <w:bCs/>
        </w:rPr>
        <w:t>ikh</w:t>
      </w:r>
      <w:proofErr w:type="spellEnd"/>
      <w:r w:rsidR="00651298">
        <w:rPr>
          <w:rStyle w:val="StyleAIBodytextAsianSimSunChar"/>
          <w:rFonts w:cs="Arial"/>
        </w:rPr>
        <w:t>, 27,</w:t>
      </w:r>
      <w:r>
        <w:rPr>
          <w:rStyle w:val="StyleAIBodytextAsianSimSunChar"/>
          <w:rFonts w:cs="Arial"/>
        </w:rPr>
        <w:t xml:space="preserve"> was expelled by the Dutch authorities to Bahrain</w:t>
      </w:r>
      <w:r w:rsidR="003F1D4F">
        <w:rPr>
          <w:rFonts w:cs="Arial"/>
          <w:color w:val="626262"/>
          <w:sz w:val="23"/>
          <w:szCs w:val="23"/>
        </w:rPr>
        <w:t>,</w:t>
      </w:r>
      <w:r w:rsidR="00C548BD">
        <w:rPr>
          <w:rFonts w:cs="Arial"/>
          <w:color w:val="626262"/>
          <w:sz w:val="23"/>
          <w:szCs w:val="23"/>
        </w:rPr>
        <w:t xml:space="preserve"> </w:t>
      </w:r>
      <w:proofErr w:type="gramStart"/>
      <w:r w:rsidR="003F1D4F">
        <w:rPr>
          <w:rStyle w:val="StyleAIBodytextAsianSimSunChar"/>
          <w:rFonts w:cs="Arial"/>
        </w:rPr>
        <w:t>despite the fact that</w:t>
      </w:r>
      <w:proofErr w:type="gramEnd"/>
      <w:r w:rsidR="003F1D4F">
        <w:rPr>
          <w:rStyle w:val="StyleAIBodytextAsianSimSunChar"/>
          <w:rFonts w:cs="Arial"/>
        </w:rPr>
        <w:t xml:space="preserve"> he still had a valid passport and had stated his willingness to leave </w:t>
      </w:r>
      <w:r w:rsidR="0044408C">
        <w:rPr>
          <w:rStyle w:val="StyleAIBodytextAsianSimSunChar"/>
          <w:rFonts w:cs="Arial"/>
        </w:rPr>
        <w:t>the Netherlands</w:t>
      </w:r>
      <w:r w:rsidR="003F1D4F">
        <w:rPr>
          <w:rStyle w:val="StyleAIBodytextAsianSimSunChar"/>
          <w:rFonts w:cs="Arial"/>
        </w:rPr>
        <w:t xml:space="preserve"> for any country other than Bahrain, where he believed he would be in danger</w:t>
      </w:r>
      <w:r w:rsidR="00842FE7">
        <w:rPr>
          <w:rStyle w:val="StyleAIBodytextAsianSimSunChar"/>
          <w:rFonts w:cs="Arial"/>
        </w:rPr>
        <w:t xml:space="preserve"> of persecution</w:t>
      </w:r>
      <w:r>
        <w:rPr>
          <w:rStyle w:val="StyleAIBodytextAsianSimSunChar"/>
          <w:rFonts w:cs="Arial"/>
        </w:rPr>
        <w:t xml:space="preserve">. </w:t>
      </w:r>
      <w:r w:rsidR="00973576">
        <w:rPr>
          <w:rStyle w:val="StyleAIBodytextAsianSimSunChar"/>
          <w:rFonts w:cs="Arial"/>
        </w:rPr>
        <w:t>Ali was arrested u</w:t>
      </w:r>
      <w:r>
        <w:rPr>
          <w:rStyle w:val="StyleAIBodytextAsianSimSunChar"/>
          <w:rFonts w:cs="Arial"/>
        </w:rPr>
        <w:t xml:space="preserve">pon arrival at Bahrain International </w:t>
      </w:r>
      <w:proofErr w:type="gramStart"/>
      <w:r>
        <w:rPr>
          <w:rStyle w:val="StyleAIBodytextAsianSimSunChar"/>
          <w:rFonts w:cs="Arial"/>
        </w:rPr>
        <w:t>Airport, and</w:t>
      </w:r>
      <w:bookmarkStart w:id="0" w:name="_Hlk532204907"/>
      <w:proofErr w:type="gramEnd"/>
      <w:r w:rsidR="003B13BE">
        <w:rPr>
          <w:rStyle w:val="StyleAIBodytextAsianSimSunChar"/>
          <w:rFonts w:cs="Arial"/>
        </w:rPr>
        <w:t xml:space="preserve"> </w:t>
      </w:r>
      <w:bookmarkEnd w:id="0"/>
      <w:r w:rsidR="003B13BE">
        <w:rPr>
          <w:rStyle w:val="StyleAIBodytextAsianSimSunChar"/>
          <w:rFonts w:cs="Arial"/>
        </w:rPr>
        <w:t>was taken to the Criminal Investigations Directorate (CID) for interrogation</w:t>
      </w:r>
      <w:r w:rsidR="00406327">
        <w:rPr>
          <w:rStyle w:val="StyleAIBodytextAsianSimSunChar"/>
          <w:rFonts w:cs="Arial"/>
        </w:rPr>
        <w:t>.</w:t>
      </w:r>
      <w:r w:rsidR="003D2B77">
        <w:rPr>
          <w:rStyle w:val="StyleAIBodytextAsianSimSunChar"/>
          <w:rFonts w:cs="Arial"/>
        </w:rPr>
        <w:t xml:space="preserve"> </w:t>
      </w:r>
      <w:r w:rsidR="003F1D4F">
        <w:rPr>
          <w:rStyle w:val="StyleAIBodytextAsianSimSunChar"/>
          <w:rFonts w:cs="Arial"/>
        </w:rPr>
        <w:t xml:space="preserve">The CID authorities held him for 11 days </w:t>
      </w:r>
      <w:r w:rsidR="00842FE7">
        <w:rPr>
          <w:rStyle w:val="StyleAIBodytextAsianSimSunChar"/>
          <w:rFonts w:cs="Arial"/>
        </w:rPr>
        <w:t>before</w:t>
      </w:r>
      <w:r w:rsidR="003F1D4F">
        <w:rPr>
          <w:rStyle w:val="StyleAIBodytextAsianSimSunChar"/>
          <w:rFonts w:cs="Arial"/>
        </w:rPr>
        <w:t xml:space="preserve"> </w:t>
      </w:r>
      <w:r w:rsidR="00842FE7">
        <w:rPr>
          <w:rStyle w:val="StyleAIBodytextAsianSimSunChar"/>
          <w:rFonts w:cs="Arial"/>
        </w:rPr>
        <w:t>transferring</w:t>
      </w:r>
      <w:r w:rsidR="003F1D4F">
        <w:rPr>
          <w:rStyle w:val="StyleAIBodytextAsianSimSunChar"/>
          <w:rFonts w:cs="Arial"/>
        </w:rPr>
        <w:t xml:space="preserve"> him to Dry Dock </w:t>
      </w:r>
      <w:r w:rsidR="00842FE7">
        <w:rPr>
          <w:rStyle w:val="StyleAIBodytextAsianSimSunChar"/>
          <w:rFonts w:cs="Arial"/>
        </w:rPr>
        <w:t>Detention Centre</w:t>
      </w:r>
      <w:r w:rsidR="003F1D4F">
        <w:rPr>
          <w:rStyle w:val="StyleAIBodytextAsianSimSunChar"/>
          <w:rFonts w:cs="Arial"/>
        </w:rPr>
        <w:t xml:space="preserve"> in Manama, Bahrain’s capital</w:t>
      </w:r>
      <w:r w:rsidR="00842FE7">
        <w:rPr>
          <w:rStyle w:val="StyleAIBodytextAsianSimSunChar"/>
          <w:rFonts w:cs="Arial"/>
        </w:rPr>
        <w:t xml:space="preserve">. </w:t>
      </w:r>
      <w:r w:rsidR="003F1D4F">
        <w:rPr>
          <w:rStyle w:val="StyleAIBodytextAsianSimSunChar"/>
          <w:rFonts w:cs="Arial"/>
        </w:rPr>
        <w:t xml:space="preserve">During this time, Ali was brought before the Public Prosecution’s terrorism unit, accused of </w:t>
      </w:r>
      <w:r w:rsidR="00842FE7">
        <w:rPr>
          <w:rStyle w:val="StyleAIBodytextAsianSimSunChar"/>
          <w:rFonts w:cs="Arial"/>
        </w:rPr>
        <w:t>various terrorism-related charges, and</w:t>
      </w:r>
      <w:r w:rsidR="003F1D4F">
        <w:rPr>
          <w:rStyle w:val="StyleAIBodytextAsianSimSunChar"/>
          <w:rFonts w:cs="Arial"/>
        </w:rPr>
        <w:t xml:space="preserve"> signed a confession under pressure</w:t>
      </w:r>
      <w:r w:rsidR="00842FE7">
        <w:rPr>
          <w:rStyle w:val="StyleAIBodytextAsianSimSunChar"/>
          <w:rFonts w:cs="Arial"/>
        </w:rPr>
        <w:t>.</w:t>
      </w:r>
      <w:r w:rsidR="003F1D4F">
        <w:rPr>
          <w:rStyle w:val="StyleAIBodytextAsianSimSunChar"/>
          <w:rFonts w:cs="Arial"/>
        </w:rPr>
        <w:t xml:space="preserve"> </w:t>
      </w:r>
      <w:r w:rsidR="00842FE7">
        <w:rPr>
          <w:rStyle w:val="StyleAIBodytextAsianSimSunChar"/>
          <w:rFonts w:cs="Arial"/>
        </w:rPr>
        <w:t>At no point was he allowed to see an attorney.</w:t>
      </w:r>
    </w:p>
    <w:p w:rsidR="00CA76D6" w:rsidRPr="00A81472" w:rsidRDefault="003B13BE" w:rsidP="006209EB">
      <w:pPr>
        <w:pStyle w:val="AIBodytext"/>
        <w:spacing w:line="240" w:lineRule="auto"/>
        <w:rPr>
          <w:rStyle w:val="StyleAIBodytextAsianSimSunChar"/>
          <w:rFonts w:cs="Arial"/>
        </w:rPr>
      </w:pPr>
      <w:r>
        <w:rPr>
          <w:rStyle w:val="StyleAIBodytextAsianSimSunChar"/>
          <w:rFonts w:cs="Arial"/>
        </w:rPr>
        <w:t>On 4 November</w:t>
      </w:r>
      <w:r w:rsidR="00C01457">
        <w:rPr>
          <w:rStyle w:val="StyleAIBodytextAsianSimSunChar"/>
          <w:rFonts w:cs="Arial"/>
        </w:rPr>
        <w:t>,</w:t>
      </w:r>
      <w:r>
        <w:rPr>
          <w:rStyle w:val="StyleAIBodytextAsianSimSunChar"/>
          <w:rFonts w:cs="Arial"/>
        </w:rPr>
        <w:t xml:space="preserve"> </w:t>
      </w:r>
      <w:r w:rsidR="009C4269">
        <w:rPr>
          <w:rStyle w:val="StyleAIBodytextAsianSimSunChar"/>
          <w:rFonts w:cs="Arial"/>
        </w:rPr>
        <w:t>Ali</w:t>
      </w:r>
      <w:r w:rsidR="004F28B1">
        <w:rPr>
          <w:rStyle w:val="StyleAIBodytextAsianSimSunChar"/>
          <w:rFonts w:cs="Arial"/>
        </w:rPr>
        <w:t xml:space="preserve"> Mohamed</w:t>
      </w:r>
      <w:r w:rsidR="009C4269">
        <w:rPr>
          <w:rStyle w:val="StyleAIBodytextAsianSimSunChar"/>
          <w:rFonts w:cs="Arial"/>
        </w:rPr>
        <w:t xml:space="preserve"> al-</w:t>
      </w:r>
      <w:proofErr w:type="spellStart"/>
      <w:r w:rsidR="009C4269">
        <w:rPr>
          <w:rStyle w:val="StyleAIBodytextAsianSimSunChar"/>
          <w:rFonts w:cs="Arial"/>
        </w:rPr>
        <w:t>Showa</w:t>
      </w:r>
      <w:r w:rsidR="000B10A3" w:rsidRPr="000B10A3">
        <w:rPr>
          <w:rStyle w:val="StyleAIBodytextAsianSimSunChar"/>
          <w:rFonts w:cs="Arial"/>
        </w:rPr>
        <w:t>ikh</w:t>
      </w:r>
      <w:r w:rsidR="009C4269">
        <w:rPr>
          <w:rStyle w:val="StyleAIBodytextAsianSimSunChar"/>
          <w:rFonts w:cs="Arial"/>
        </w:rPr>
        <w:t>’s</w:t>
      </w:r>
      <w:proofErr w:type="spellEnd"/>
      <w:r w:rsidR="009C4269">
        <w:rPr>
          <w:rStyle w:val="StyleAIBodytextAsianSimSunChar"/>
          <w:rFonts w:cs="Arial"/>
        </w:rPr>
        <w:t xml:space="preserve"> family </w:t>
      </w:r>
      <w:r>
        <w:rPr>
          <w:rStyle w:val="StyleAIBodytextAsianSimSunChar"/>
          <w:rFonts w:cs="Arial"/>
        </w:rPr>
        <w:t xml:space="preserve">was </w:t>
      </w:r>
      <w:r w:rsidR="009C4269">
        <w:rPr>
          <w:rStyle w:val="StyleAIBodytextAsianSimSunChar"/>
          <w:rFonts w:cs="Arial"/>
        </w:rPr>
        <w:t>permitted</w:t>
      </w:r>
      <w:r>
        <w:rPr>
          <w:rStyle w:val="StyleAIBodytextAsianSimSunChar"/>
          <w:rFonts w:cs="Arial"/>
        </w:rPr>
        <w:t xml:space="preserve"> </w:t>
      </w:r>
      <w:r w:rsidR="009C4269">
        <w:rPr>
          <w:rStyle w:val="StyleAIBodytextAsianSimSunChar"/>
          <w:rFonts w:cs="Arial"/>
        </w:rPr>
        <w:t>to</w:t>
      </w:r>
      <w:r>
        <w:rPr>
          <w:rStyle w:val="StyleAIBodytextAsianSimSunChar"/>
          <w:rFonts w:cs="Arial"/>
        </w:rPr>
        <w:t xml:space="preserve"> visit </w:t>
      </w:r>
      <w:r w:rsidR="009C4269">
        <w:rPr>
          <w:rStyle w:val="StyleAIBodytextAsianSimSunChar"/>
          <w:rFonts w:cs="Arial"/>
        </w:rPr>
        <w:t>him</w:t>
      </w:r>
      <w:r w:rsidR="00842FE7">
        <w:rPr>
          <w:rStyle w:val="StyleAIBodytextAsianSimSunChar"/>
          <w:rFonts w:cs="Arial"/>
        </w:rPr>
        <w:t xml:space="preserve"> for the first time</w:t>
      </w:r>
      <w:r w:rsidR="009C4269">
        <w:rPr>
          <w:rStyle w:val="StyleAIBodytextAsianSimSunChar"/>
          <w:rFonts w:cs="Arial"/>
        </w:rPr>
        <w:t xml:space="preserve"> </w:t>
      </w:r>
      <w:r>
        <w:rPr>
          <w:rStyle w:val="StyleAIBodytextAsianSimSunChar"/>
          <w:rFonts w:cs="Arial"/>
        </w:rPr>
        <w:t>at Dry Dock prison</w:t>
      </w:r>
      <w:r w:rsidR="009C4269">
        <w:rPr>
          <w:rStyle w:val="StyleAIBodytextAsianSimSunChar"/>
          <w:rFonts w:cs="Arial"/>
        </w:rPr>
        <w:t xml:space="preserve">. </w:t>
      </w:r>
      <w:r w:rsidR="00C72849">
        <w:rPr>
          <w:rStyle w:val="StyleAIBodytextAsianSimSunChar"/>
          <w:rFonts w:cs="Arial"/>
        </w:rPr>
        <w:t xml:space="preserve">The same day, </w:t>
      </w:r>
      <w:r w:rsidR="00406327">
        <w:rPr>
          <w:rStyle w:val="StyleAIBodytextAsianSimSunChar"/>
          <w:rFonts w:cs="Arial"/>
        </w:rPr>
        <w:t>Ali’s</w:t>
      </w:r>
      <w:r w:rsidR="00C72849">
        <w:t xml:space="preserve"> lawyer </w:t>
      </w:r>
      <w:r w:rsidR="00720181">
        <w:rPr>
          <w:rStyle w:val="StyleAIBodytextAsianSimSunChar"/>
          <w:rFonts w:cs="Arial"/>
        </w:rPr>
        <w:t>asked</w:t>
      </w:r>
      <w:r w:rsidR="00C72849" w:rsidRPr="00C72849">
        <w:rPr>
          <w:rStyle w:val="StyleAIBodytextAsianSimSunChar"/>
          <w:rFonts w:cs="Arial"/>
        </w:rPr>
        <w:t xml:space="preserve"> the </w:t>
      </w:r>
      <w:r w:rsidR="003F3EDD">
        <w:rPr>
          <w:rStyle w:val="StyleAIBodytextAsianSimSunChar"/>
          <w:rFonts w:cs="Arial"/>
        </w:rPr>
        <w:t>Public Prosecutor’s Office</w:t>
      </w:r>
      <w:r w:rsidR="006D1891">
        <w:rPr>
          <w:rStyle w:val="StyleAIBodytextAsianSimSunChar"/>
          <w:rFonts w:cs="Arial"/>
        </w:rPr>
        <w:t xml:space="preserve"> (PPO)</w:t>
      </w:r>
      <w:r w:rsidR="003F3EDD">
        <w:rPr>
          <w:rStyle w:val="StyleAIBodytextAsianSimSunChar"/>
          <w:rFonts w:cs="Arial"/>
        </w:rPr>
        <w:t xml:space="preserve"> </w:t>
      </w:r>
      <w:r w:rsidR="00720181">
        <w:rPr>
          <w:rStyle w:val="StyleAIBodytextAsianSimSunChar"/>
          <w:rFonts w:cs="Arial"/>
        </w:rPr>
        <w:t>to be</w:t>
      </w:r>
      <w:r w:rsidR="00C72849" w:rsidRPr="00C72849">
        <w:rPr>
          <w:rStyle w:val="StyleAIBodytextAsianSimSunChar"/>
          <w:rFonts w:cs="Arial"/>
        </w:rPr>
        <w:t xml:space="preserve"> inform</w:t>
      </w:r>
      <w:r w:rsidR="003F3EDD">
        <w:rPr>
          <w:rStyle w:val="StyleAIBodytextAsianSimSunChar"/>
          <w:rFonts w:cs="Arial"/>
        </w:rPr>
        <w:t>ed</w:t>
      </w:r>
      <w:r w:rsidR="00C72849" w:rsidRPr="00C72849">
        <w:rPr>
          <w:rStyle w:val="StyleAIBodytextAsianSimSunChar"/>
          <w:rFonts w:cs="Arial"/>
        </w:rPr>
        <w:t xml:space="preserve"> of any developments </w:t>
      </w:r>
      <w:r w:rsidR="00BA12AD">
        <w:rPr>
          <w:rStyle w:val="StyleAIBodytextAsianSimSunChar"/>
          <w:rFonts w:cs="Arial"/>
        </w:rPr>
        <w:t>about the case in</w:t>
      </w:r>
      <w:r w:rsidR="00C72849" w:rsidRPr="00C72849">
        <w:rPr>
          <w:rStyle w:val="StyleAIBodytextAsianSimSunChar"/>
          <w:rFonts w:cs="Arial"/>
        </w:rPr>
        <w:t xml:space="preserve"> accordance with the Code of Criminal Procedure.</w:t>
      </w:r>
      <w:r w:rsidR="00735CBD">
        <w:rPr>
          <w:rStyle w:val="StyleAIBodytextAsianSimSunChar"/>
          <w:rFonts w:cs="Arial"/>
        </w:rPr>
        <w:t xml:space="preserve"> For over two months</w:t>
      </w:r>
      <w:r w:rsidR="00BF241E">
        <w:rPr>
          <w:rStyle w:val="StyleAIBodytextAsianSimSunChar"/>
          <w:rFonts w:cs="Arial"/>
        </w:rPr>
        <w:t xml:space="preserve">, </w:t>
      </w:r>
      <w:r w:rsidR="00735CBD">
        <w:rPr>
          <w:rStyle w:val="StyleAIBodytextAsianSimSunChar"/>
          <w:rFonts w:cs="Arial"/>
        </w:rPr>
        <w:t>however</w:t>
      </w:r>
      <w:r w:rsidR="00BF241E">
        <w:rPr>
          <w:rStyle w:val="StyleAIBodytextAsianSimSunChar"/>
          <w:rFonts w:cs="Arial"/>
        </w:rPr>
        <w:t xml:space="preserve">, Bahraini authorities </w:t>
      </w:r>
      <w:r w:rsidR="000019FF">
        <w:rPr>
          <w:rStyle w:val="StyleAIBodytextAsianSimSunChar"/>
          <w:rFonts w:cs="Arial"/>
        </w:rPr>
        <w:t>did not inform Ali’s</w:t>
      </w:r>
      <w:r w:rsidR="00BF241E">
        <w:rPr>
          <w:rStyle w:val="StyleAIBodytextAsianSimSunChar"/>
          <w:rFonts w:cs="Arial"/>
        </w:rPr>
        <w:t xml:space="preserve"> attorney of interrogations, transfers, appearances before the PPO, or any other developments in his case.</w:t>
      </w:r>
      <w:r w:rsidR="003F3EDD">
        <w:rPr>
          <w:rStyle w:val="StyleAIBodytextAsianSimSunChar"/>
          <w:rFonts w:cs="Arial"/>
        </w:rPr>
        <w:t xml:space="preserve"> </w:t>
      </w:r>
      <w:r w:rsidR="009C4269" w:rsidRPr="009C4269">
        <w:rPr>
          <w:rStyle w:val="StyleAIBodytextAsianSimSunChar"/>
          <w:rFonts w:cs="Arial"/>
        </w:rPr>
        <w:t xml:space="preserve">On 27 November Ali </w:t>
      </w:r>
      <w:r w:rsidR="009C4269">
        <w:rPr>
          <w:rStyle w:val="StyleAIBodytextAsianSimSunChar"/>
          <w:rFonts w:cs="Arial"/>
        </w:rPr>
        <w:t xml:space="preserve">was brought again before the </w:t>
      </w:r>
      <w:r w:rsidR="00BF241E">
        <w:rPr>
          <w:rStyle w:val="StyleAIBodytextAsianSimSunChar"/>
          <w:rFonts w:cs="Arial"/>
        </w:rPr>
        <w:t>PPO</w:t>
      </w:r>
      <w:r w:rsidR="00121457" w:rsidRPr="00121457">
        <w:rPr>
          <w:rStyle w:val="StyleAIBodytextAsianSimSunChar"/>
          <w:rFonts w:cs="Arial"/>
        </w:rPr>
        <w:t xml:space="preserve"> terrorism unit</w:t>
      </w:r>
      <w:r w:rsidR="00121457">
        <w:rPr>
          <w:rStyle w:val="StyleAIBodytextAsianSimSunChar"/>
          <w:rFonts w:cs="Arial"/>
        </w:rPr>
        <w:t xml:space="preserve"> without </w:t>
      </w:r>
      <w:r w:rsidR="003F3EDD">
        <w:rPr>
          <w:rStyle w:val="StyleAIBodytextAsianSimSunChar"/>
          <w:rFonts w:cs="Arial"/>
        </w:rPr>
        <w:t xml:space="preserve">his </w:t>
      </w:r>
      <w:r w:rsidR="00121457">
        <w:rPr>
          <w:rStyle w:val="StyleAIBodytextAsianSimSunChar"/>
          <w:rFonts w:cs="Arial"/>
        </w:rPr>
        <w:t>lawyer</w:t>
      </w:r>
      <w:r w:rsidR="000019FF">
        <w:rPr>
          <w:rStyle w:val="StyleAIBodytextAsianSimSunChar"/>
          <w:rFonts w:cs="Arial"/>
        </w:rPr>
        <w:t xml:space="preserve"> present</w:t>
      </w:r>
      <w:r w:rsidR="004F28B1">
        <w:rPr>
          <w:rStyle w:val="StyleAIBodytextAsianSimSunChar"/>
          <w:rFonts w:cs="Arial"/>
        </w:rPr>
        <w:t>,</w:t>
      </w:r>
      <w:r w:rsidR="00121457">
        <w:rPr>
          <w:rStyle w:val="StyleAIBodytextAsianSimSunChar"/>
          <w:rFonts w:cs="Arial"/>
        </w:rPr>
        <w:t xml:space="preserve"> and his pre-trial detention </w:t>
      </w:r>
      <w:r w:rsidR="003F3EDD">
        <w:rPr>
          <w:rStyle w:val="StyleAIBodytextAsianSimSunChar"/>
          <w:rFonts w:cs="Arial"/>
        </w:rPr>
        <w:t xml:space="preserve">was </w:t>
      </w:r>
      <w:r w:rsidR="00121457">
        <w:rPr>
          <w:rStyle w:val="StyleAIBodytextAsianSimSunChar"/>
          <w:rFonts w:cs="Arial"/>
        </w:rPr>
        <w:t xml:space="preserve">extended. </w:t>
      </w:r>
      <w:r w:rsidR="00C23ED0">
        <w:rPr>
          <w:rStyle w:val="StyleAIBodytextAsianSimSunChar"/>
          <w:rFonts w:cs="Arial"/>
        </w:rPr>
        <w:t xml:space="preserve">On </w:t>
      </w:r>
      <w:r w:rsidR="00E94696">
        <w:rPr>
          <w:rStyle w:val="StyleAIBodytextAsianSimSunChar"/>
          <w:rFonts w:cs="Arial"/>
        </w:rPr>
        <w:t xml:space="preserve">27 December he was brought before the PPO a third time. This time his lawyer </w:t>
      </w:r>
      <w:proofErr w:type="gramStart"/>
      <w:r w:rsidR="00E94696">
        <w:rPr>
          <w:rStyle w:val="StyleAIBodytextAsianSimSunChar"/>
          <w:rFonts w:cs="Arial"/>
        </w:rPr>
        <w:t>was allowed to</w:t>
      </w:r>
      <w:proofErr w:type="gramEnd"/>
      <w:r w:rsidR="00E94696">
        <w:rPr>
          <w:rStyle w:val="StyleAIBodytextAsianSimSunChar"/>
          <w:rFonts w:cs="Arial"/>
        </w:rPr>
        <w:t xml:space="preserve"> be present, but not to meet in private with Ali or see any documents. </w:t>
      </w:r>
      <w:r w:rsidR="00FD4CD0">
        <w:rPr>
          <w:rStyle w:val="StyleAIBodytextAsianSimSunChar"/>
          <w:rFonts w:cs="Arial"/>
        </w:rPr>
        <w:t>Ali’s pretrial detention was extended for another month with no opportunity to contest</w:t>
      </w:r>
      <w:r w:rsidR="0034335E">
        <w:rPr>
          <w:rStyle w:val="StyleAIBodytextAsianSimSunChar"/>
          <w:rFonts w:cs="Arial"/>
        </w:rPr>
        <w:t xml:space="preserve"> the order in court</w:t>
      </w:r>
      <w:r w:rsidR="00FD4CD0">
        <w:rPr>
          <w:rStyle w:val="StyleAIBodytextAsianSimSunChar"/>
          <w:rFonts w:cs="Arial"/>
        </w:rPr>
        <w:t>.</w:t>
      </w:r>
    </w:p>
    <w:p w:rsidR="006209EB" w:rsidRPr="006209EB" w:rsidRDefault="006209EB" w:rsidP="006209EB">
      <w:pPr>
        <w:rPr>
          <w:rFonts w:ascii="Arial" w:eastAsia="Calibri" w:hAnsi="Arial" w:cs="Arial"/>
          <w:b/>
          <w:sz w:val="20"/>
          <w:szCs w:val="20"/>
        </w:rPr>
      </w:pPr>
      <w:r w:rsidRPr="006209EB">
        <w:rPr>
          <w:rFonts w:ascii="Arial" w:eastAsia="Calibri" w:hAnsi="Arial" w:cs="Arial"/>
          <w:b/>
          <w:sz w:val="20"/>
          <w:szCs w:val="20"/>
        </w:rPr>
        <w:t>1) TAKE ACTION</w:t>
      </w:r>
    </w:p>
    <w:p w:rsidR="006209EB" w:rsidRPr="006209EB" w:rsidRDefault="006209EB" w:rsidP="006209EB">
      <w:pPr>
        <w:rPr>
          <w:rFonts w:ascii="Arial" w:eastAsia="Calibri" w:hAnsi="Arial" w:cs="Arial"/>
          <w:b/>
          <w:sz w:val="20"/>
          <w:szCs w:val="20"/>
        </w:rPr>
      </w:pPr>
      <w:r w:rsidRPr="006209EB">
        <w:rPr>
          <w:rFonts w:ascii="Arial" w:eastAsia="Calibri" w:hAnsi="Arial" w:cs="Arial"/>
          <w:b/>
          <w:sz w:val="20"/>
          <w:szCs w:val="20"/>
        </w:rPr>
        <w:t>Write a letter, send an email, call, fax or tweet:</w:t>
      </w:r>
    </w:p>
    <w:p w:rsidR="005D23D8" w:rsidRDefault="005D23D8" w:rsidP="006209EB">
      <w:pPr>
        <w:numPr>
          <w:ilvl w:val="0"/>
          <w:numId w:val="4"/>
        </w:numPr>
        <w:rPr>
          <w:rFonts w:ascii="Arial" w:hAnsi="Arial" w:cs="Arial"/>
          <w:sz w:val="20"/>
          <w:szCs w:val="20"/>
        </w:rPr>
      </w:pPr>
      <w:r w:rsidRPr="006B33D2">
        <w:rPr>
          <w:rFonts w:ascii="Arial" w:hAnsi="Arial" w:cs="Arial"/>
          <w:sz w:val="20"/>
          <w:szCs w:val="20"/>
        </w:rPr>
        <w:t>Urging the Bahraini authorities to release</w:t>
      </w:r>
      <w:r>
        <w:rPr>
          <w:rFonts w:ascii="Arial" w:hAnsi="Arial" w:cs="Arial"/>
          <w:sz w:val="20"/>
          <w:szCs w:val="20"/>
        </w:rPr>
        <w:t xml:space="preserve"> Ali </w:t>
      </w:r>
      <w:r w:rsidR="004F28B1">
        <w:rPr>
          <w:rFonts w:ascii="Arial" w:hAnsi="Arial" w:cs="Arial"/>
          <w:sz w:val="20"/>
          <w:szCs w:val="20"/>
        </w:rPr>
        <w:t xml:space="preserve">Mohamed </w:t>
      </w:r>
      <w:r>
        <w:rPr>
          <w:rFonts w:ascii="Arial" w:hAnsi="Arial" w:cs="Arial"/>
          <w:sz w:val="20"/>
          <w:szCs w:val="20"/>
        </w:rPr>
        <w:t>al-</w:t>
      </w:r>
      <w:proofErr w:type="spellStart"/>
      <w:r>
        <w:rPr>
          <w:rFonts w:ascii="Arial" w:hAnsi="Arial" w:cs="Arial"/>
          <w:sz w:val="20"/>
          <w:szCs w:val="20"/>
        </w:rPr>
        <w:t>Showaikh</w:t>
      </w:r>
      <w:proofErr w:type="spellEnd"/>
      <w:r w:rsidRPr="006B33D2">
        <w:rPr>
          <w:rFonts w:ascii="Arial" w:hAnsi="Arial" w:cs="Arial"/>
          <w:sz w:val="20"/>
          <w:szCs w:val="20"/>
        </w:rPr>
        <w:t xml:space="preserve"> </w:t>
      </w:r>
      <w:r w:rsidRPr="00FD5579">
        <w:rPr>
          <w:rFonts w:ascii="Arial" w:hAnsi="Arial" w:cs="Arial"/>
          <w:sz w:val="20"/>
          <w:szCs w:val="20"/>
        </w:rPr>
        <w:t xml:space="preserve">unless he is promptly charged </w:t>
      </w:r>
      <w:r w:rsidR="00CC5A5B">
        <w:rPr>
          <w:rFonts w:ascii="Arial" w:hAnsi="Arial" w:cs="Arial"/>
          <w:sz w:val="20"/>
          <w:szCs w:val="20"/>
        </w:rPr>
        <w:t xml:space="preserve">before a court </w:t>
      </w:r>
      <w:r w:rsidRPr="00FD5579">
        <w:rPr>
          <w:rFonts w:ascii="Arial" w:hAnsi="Arial" w:cs="Arial"/>
          <w:sz w:val="20"/>
          <w:szCs w:val="20"/>
        </w:rPr>
        <w:t xml:space="preserve">with a recognizable criminal offence, in </w:t>
      </w:r>
      <w:r>
        <w:rPr>
          <w:rFonts w:ascii="Arial" w:hAnsi="Arial" w:cs="Arial"/>
          <w:sz w:val="20"/>
          <w:szCs w:val="20"/>
        </w:rPr>
        <w:t>accordance</w:t>
      </w:r>
      <w:r w:rsidRPr="00FD5579">
        <w:rPr>
          <w:rFonts w:ascii="Arial" w:hAnsi="Arial" w:cs="Arial"/>
          <w:sz w:val="20"/>
          <w:szCs w:val="20"/>
        </w:rPr>
        <w:t xml:space="preserve"> with </w:t>
      </w:r>
      <w:r>
        <w:rPr>
          <w:rFonts w:ascii="Arial" w:hAnsi="Arial" w:cs="Arial"/>
          <w:sz w:val="20"/>
          <w:szCs w:val="20"/>
        </w:rPr>
        <w:t>international law and standards</w:t>
      </w:r>
      <w:r w:rsidR="00BF241E">
        <w:rPr>
          <w:rFonts w:ascii="Arial" w:hAnsi="Arial" w:cs="Arial"/>
          <w:sz w:val="20"/>
          <w:szCs w:val="20"/>
        </w:rPr>
        <w:t>.</w:t>
      </w:r>
    </w:p>
    <w:p w:rsidR="0010444C" w:rsidRPr="0010444C" w:rsidRDefault="0010444C" w:rsidP="006209EB">
      <w:pPr>
        <w:numPr>
          <w:ilvl w:val="0"/>
          <w:numId w:val="4"/>
        </w:numPr>
        <w:rPr>
          <w:rFonts w:ascii="Arial" w:hAnsi="Arial" w:cs="Arial"/>
          <w:sz w:val="20"/>
          <w:szCs w:val="20"/>
        </w:rPr>
      </w:pPr>
      <w:r>
        <w:rPr>
          <w:rFonts w:ascii="Arial" w:hAnsi="Arial" w:cs="Arial"/>
          <w:sz w:val="20"/>
          <w:szCs w:val="20"/>
        </w:rPr>
        <w:t xml:space="preserve">Grant Ali </w:t>
      </w:r>
      <w:r w:rsidR="004F28B1">
        <w:rPr>
          <w:rFonts w:ascii="Arial" w:hAnsi="Arial" w:cs="Arial"/>
          <w:sz w:val="20"/>
          <w:szCs w:val="20"/>
        </w:rPr>
        <w:t xml:space="preserve">Mohamed </w:t>
      </w:r>
      <w:r>
        <w:rPr>
          <w:rFonts w:ascii="Arial" w:hAnsi="Arial" w:cs="Arial"/>
          <w:sz w:val="20"/>
          <w:szCs w:val="20"/>
        </w:rPr>
        <w:t>al-</w:t>
      </w:r>
      <w:proofErr w:type="spellStart"/>
      <w:r>
        <w:rPr>
          <w:rFonts w:ascii="Arial" w:hAnsi="Arial" w:cs="Arial"/>
          <w:sz w:val="20"/>
          <w:szCs w:val="20"/>
        </w:rPr>
        <w:t>Showaikh</w:t>
      </w:r>
      <w:proofErr w:type="spellEnd"/>
      <w:r w:rsidR="00D63452">
        <w:rPr>
          <w:rFonts w:ascii="Arial" w:hAnsi="Arial" w:cs="Arial"/>
          <w:sz w:val="20"/>
          <w:szCs w:val="20"/>
        </w:rPr>
        <w:t xml:space="preserve"> immediate and unimpeded </w:t>
      </w:r>
      <w:r w:rsidRPr="0010444C">
        <w:rPr>
          <w:rFonts w:ascii="Arial" w:hAnsi="Arial" w:cs="Arial"/>
          <w:sz w:val="20"/>
          <w:szCs w:val="20"/>
        </w:rPr>
        <w:t>access to his lawyer and adequate facilities to prepare a defence, including access to all evidence held by the prosecution.</w:t>
      </w:r>
    </w:p>
    <w:p w:rsidR="005D23D8" w:rsidRDefault="005D23D8" w:rsidP="006209EB">
      <w:pPr>
        <w:numPr>
          <w:ilvl w:val="0"/>
          <w:numId w:val="4"/>
        </w:numPr>
        <w:rPr>
          <w:rFonts w:ascii="Arial" w:hAnsi="Arial" w:cs="Arial"/>
          <w:sz w:val="20"/>
          <w:szCs w:val="20"/>
        </w:rPr>
      </w:pPr>
      <w:r>
        <w:rPr>
          <w:rFonts w:ascii="Arial" w:hAnsi="Arial" w:cs="Arial"/>
          <w:sz w:val="20"/>
          <w:szCs w:val="20"/>
        </w:rPr>
        <w:t>Calling on them</w:t>
      </w:r>
      <w:r w:rsidR="0010444C">
        <w:rPr>
          <w:rFonts w:ascii="Arial" w:hAnsi="Arial" w:cs="Arial"/>
          <w:sz w:val="20"/>
          <w:szCs w:val="20"/>
        </w:rPr>
        <w:t xml:space="preserve"> ensure that pending his release</w:t>
      </w:r>
      <w:r>
        <w:rPr>
          <w:rFonts w:ascii="Arial" w:hAnsi="Arial" w:cs="Arial"/>
          <w:sz w:val="20"/>
          <w:szCs w:val="20"/>
        </w:rPr>
        <w:t xml:space="preserve"> </w:t>
      </w:r>
      <w:r w:rsidRPr="00BF03F9">
        <w:rPr>
          <w:rFonts w:ascii="Arial" w:hAnsi="Arial" w:cs="Arial"/>
          <w:sz w:val="20"/>
          <w:szCs w:val="20"/>
        </w:rPr>
        <w:t xml:space="preserve">he is protected </w:t>
      </w:r>
      <w:r>
        <w:rPr>
          <w:rFonts w:ascii="Arial" w:hAnsi="Arial" w:cs="Arial"/>
          <w:sz w:val="20"/>
          <w:szCs w:val="20"/>
        </w:rPr>
        <w:t xml:space="preserve">from </w:t>
      </w:r>
      <w:r w:rsidRPr="00BF03F9">
        <w:rPr>
          <w:rFonts w:ascii="Arial" w:hAnsi="Arial" w:cs="Arial"/>
          <w:sz w:val="20"/>
          <w:szCs w:val="20"/>
        </w:rPr>
        <w:t>torture and other ill-treatment.</w:t>
      </w:r>
    </w:p>
    <w:p w:rsidR="0026766F" w:rsidRPr="00F95961" w:rsidRDefault="0026766F" w:rsidP="006209EB">
      <w:pPr>
        <w:pStyle w:val="AITableHeading"/>
        <w:tabs>
          <w:tab w:val="clear" w:pos="567"/>
        </w:tabs>
        <w:rPr>
          <w:rFonts w:cs="Arial"/>
        </w:rPr>
      </w:pPr>
    </w:p>
    <w:p w:rsidR="006209EB" w:rsidRDefault="006209EB" w:rsidP="006209EB">
      <w:pPr>
        <w:tabs>
          <w:tab w:val="left" w:pos="720"/>
        </w:tabs>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 xml:space="preserve">13 </w:t>
      </w:r>
      <w:proofErr w:type="gramStart"/>
      <w:r>
        <w:rPr>
          <w:rFonts w:ascii="Arial" w:eastAsia="Calibri" w:hAnsi="Arial" w:cs="Arial"/>
          <w:b/>
          <w:sz w:val="20"/>
          <w:szCs w:val="20"/>
        </w:rPr>
        <w:t>February</w:t>
      </w:r>
      <w:r>
        <w:rPr>
          <w:rFonts w:ascii="Arial" w:eastAsia="Calibri" w:hAnsi="Arial" w:cs="Arial"/>
          <w:b/>
          <w:sz w:val="20"/>
          <w:szCs w:val="20"/>
        </w:rPr>
        <w:t>,</w:t>
      </w:r>
      <w:proofErr w:type="gramEnd"/>
      <w:r>
        <w:rPr>
          <w:rFonts w:ascii="Arial" w:eastAsia="Calibri" w:hAnsi="Arial" w:cs="Arial"/>
          <w:b/>
          <w:sz w:val="20"/>
          <w:szCs w:val="20"/>
        </w:rPr>
        <w:t xml:space="preserve"> 2019</w:t>
      </w:r>
      <w:r w:rsidRPr="00E35808">
        <w:rPr>
          <w:rFonts w:ascii="Arial" w:eastAsia="Calibri" w:hAnsi="Arial" w:cs="Arial"/>
          <w:b/>
          <w:sz w:val="20"/>
          <w:szCs w:val="20"/>
        </w:rPr>
        <w:t>:</w:t>
      </w:r>
    </w:p>
    <w:p w:rsidR="006209EB" w:rsidRDefault="006209EB" w:rsidP="006209EB">
      <w:pPr>
        <w:tabs>
          <w:tab w:val="left" w:pos="720"/>
        </w:tabs>
        <w:rPr>
          <w:rFonts w:ascii="Arial" w:hAnsi="Arial" w:cs="Arial"/>
          <w:sz w:val="16"/>
          <w:szCs w:val="16"/>
          <w:u w:val="single"/>
          <w:lang w:eastAsia="en-US"/>
        </w:rPr>
        <w:sectPr w:rsidR="006209EB" w:rsidSect="006209EB">
          <w:headerReference w:type="default" r:id="rId8"/>
          <w:footerReference w:type="default" r:id="rId9"/>
          <w:headerReference w:type="first" r:id="rId10"/>
          <w:footerReference w:type="first" r:id="rId11"/>
          <w:type w:val="continuous"/>
          <w:pgSz w:w="12240" w:h="15840" w:code="1"/>
          <w:pgMar w:top="720" w:right="720" w:bottom="1800" w:left="720" w:header="0" w:footer="567" w:gutter="0"/>
          <w:cols w:space="567"/>
          <w:titlePg/>
          <w:docGrid w:linePitch="360"/>
        </w:sectPr>
      </w:pPr>
    </w:p>
    <w:p w:rsidR="005D23D8" w:rsidRPr="00FB1541" w:rsidRDefault="005D23D8" w:rsidP="006209EB">
      <w:pPr>
        <w:tabs>
          <w:tab w:val="left" w:pos="720"/>
        </w:tabs>
        <w:rPr>
          <w:rFonts w:ascii="Arial" w:hAnsi="Arial" w:cs="Arial"/>
          <w:sz w:val="16"/>
          <w:szCs w:val="16"/>
          <w:u w:val="single"/>
          <w:lang w:eastAsia="en-US"/>
        </w:rPr>
      </w:pPr>
      <w:r w:rsidRPr="00FB1541">
        <w:rPr>
          <w:rFonts w:ascii="Arial" w:hAnsi="Arial" w:cs="Arial"/>
          <w:sz w:val="16"/>
          <w:szCs w:val="16"/>
          <w:u w:val="single"/>
          <w:lang w:eastAsia="en-US"/>
        </w:rPr>
        <w:t>King</w:t>
      </w:r>
    </w:p>
    <w:p w:rsidR="005D23D8" w:rsidRPr="00CA03FC" w:rsidRDefault="005D23D8" w:rsidP="006209EB">
      <w:pPr>
        <w:tabs>
          <w:tab w:val="left" w:pos="567"/>
        </w:tabs>
        <w:rPr>
          <w:rFonts w:ascii="Arial" w:hAnsi="Arial"/>
          <w:sz w:val="16"/>
          <w:lang w:eastAsia="en-US"/>
        </w:rPr>
      </w:pPr>
      <w:r w:rsidRPr="00CA03FC">
        <w:rPr>
          <w:rFonts w:ascii="Arial" w:hAnsi="Arial"/>
          <w:sz w:val="16"/>
          <w:lang w:eastAsia="en-US"/>
        </w:rPr>
        <w:t>Shaikh Hamad bin ‘Issa Al Khalifa</w:t>
      </w:r>
      <w:r w:rsidRPr="00CA03FC">
        <w:rPr>
          <w:rFonts w:ascii="Arial" w:hAnsi="Arial"/>
          <w:sz w:val="16"/>
          <w:lang w:eastAsia="en-US"/>
        </w:rPr>
        <w:tab/>
      </w:r>
    </w:p>
    <w:p w:rsidR="005D23D8" w:rsidRPr="00FB1541" w:rsidRDefault="005D23D8" w:rsidP="006209EB">
      <w:pPr>
        <w:tabs>
          <w:tab w:val="left" w:pos="567"/>
        </w:tabs>
        <w:rPr>
          <w:rFonts w:ascii="Arial" w:hAnsi="Arial"/>
          <w:sz w:val="16"/>
          <w:lang w:eastAsia="en-US"/>
        </w:rPr>
      </w:pPr>
      <w:r w:rsidRPr="00FB1541">
        <w:rPr>
          <w:rFonts w:ascii="Arial" w:hAnsi="Arial"/>
          <w:sz w:val="16"/>
          <w:lang w:eastAsia="en-US"/>
        </w:rPr>
        <w:t>Office of His Majesty the King</w:t>
      </w:r>
    </w:p>
    <w:p w:rsidR="005D23D8" w:rsidRPr="00C234AA" w:rsidRDefault="005D23D8" w:rsidP="006209EB">
      <w:pPr>
        <w:tabs>
          <w:tab w:val="left" w:pos="567"/>
        </w:tabs>
        <w:rPr>
          <w:rFonts w:ascii="Arial" w:hAnsi="Arial"/>
          <w:sz w:val="16"/>
          <w:lang w:val="es-ES" w:eastAsia="en-US"/>
        </w:rPr>
      </w:pPr>
      <w:r w:rsidRPr="00C234AA">
        <w:rPr>
          <w:rFonts w:ascii="Arial" w:hAnsi="Arial"/>
          <w:sz w:val="16"/>
          <w:lang w:val="es-ES" w:eastAsia="en-US"/>
        </w:rPr>
        <w:t>P.O. Box 555</w:t>
      </w:r>
    </w:p>
    <w:p w:rsidR="005D23D8" w:rsidRPr="00CA03FC" w:rsidRDefault="005D23D8" w:rsidP="006209EB">
      <w:pPr>
        <w:tabs>
          <w:tab w:val="left" w:pos="567"/>
        </w:tabs>
        <w:rPr>
          <w:rFonts w:ascii="Arial" w:hAnsi="Arial"/>
          <w:sz w:val="16"/>
          <w:lang w:val="es-ES" w:eastAsia="en-US"/>
        </w:rPr>
      </w:pPr>
      <w:proofErr w:type="spellStart"/>
      <w:r w:rsidRPr="00C234AA">
        <w:rPr>
          <w:rFonts w:ascii="Arial" w:hAnsi="Arial"/>
          <w:sz w:val="16"/>
          <w:lang w:val="es-ES" w:eastAsia="en-US"/>
        </w:rPr>
        <w:t>Rifa’a</w:t>
      </w:r>
      <w:proofErr w:type="spellEnd"/>
      <w:r w:rsidRPr="00C234AA">
        <w:rPr>
          <w:rFonts w:ascii="Arial" w:hAnsi="Arial"/>
          <w:sz w:val="16"/>
          <w:lang w:val="es-ES" w:eastAsia="en-US"/>
        </w:rPr>
        <w:t xml:space="preserve"> Palace, al-Manama, </w:t>
      </w:r>
      <w:proofErr w:type="spellStart"/>
      <w:r w:rsidRPr="00CA03FC">
        <w:rPr>
          <w:rFonts w:ascii="Arial" w:hAnsi="Arial"/>
          <w:sz w:val="16"/>
          <w:lang w:val="es-ES" w:eastAsia="en-US"/>
        </w:rPr>
        <w:t>Bahrain</w:t>
      </w:r>
      <w:proofErr w:type="spellEnd"/>
    </w:p>
    <w:p w:rsidR="005D23D8" w:rsidRPr="00FB1541" w:rsidRDefault="005D23D8" w:rsidP="006209EB">
      <w:pPr>
        <w:tabs>
          <w:tab w:val="left" w:pos="567"/>
        </w:tabs>
        <w:rPr>
          <w:rFonts w:ascii="Arial" w:hAnsi="Arial"/>
          <w:sz w:val="16"/>
          <w:lang w:eastAsia="en-US"/>
        </w:rPr>
      </w:pPr>
      <w:r w:rsidRPr="00FB1541">
        <w:rPr>
          <w:rFonts w:ascii="Arial" w:hAnsi="Arial"/>
          <w:sz w:val="16"/>
          <w:lang w:eastAsia="en-US"/>
        </w:rPr>
        <w:t>Fax: +973 1766 4587</w:t>
      </w:r>
    </w:p>
    <w:p w:rsidR="005D23D8" w:rsidRPr="009503C0" w:rsidRDefault="005D23D8" w:rsidP="006209EB">
      <w:pPr>
        <w:adjustRightInd w:val="0"/>
        <w:snapToGrid w:val="0"/>
        <w:rPr>
          <w:rFonts w:ascii="Arial" w:hAnsi="Arial" w:cs="Arial"/>
          <w:b/>
          <w:bCs/>
          <w:sz w:val="16"/>
          <w:szCs w:val="16"/>
        </w:rPr>
      </w:pPr>
      <w:r w:rsidRPr="009503C0">
        <w:rPr>
          <w:rFonts w:ascii="Arial" w:hAnsi="Arial" w:cs="Arial"/>
          <w:b/>
          <w:sz w:val="16"/>
        </w:rPr>
        <w:t>Salutation: Your Majesty</w:t>
      </w:r>
    </w:p>
    <w:p w:rsidR="005534BC" w:rsidRPr="006209EB" w:rsidRDefault="005534BC" w:rsidP="006209EB">
      <w:pPr>
        <w:pStyle w:val="AITextSmallNoLineSpacing"/>
        <w:spacing w:line="240" w:lineRule="auto"/>
        <w:rPr>
          <w:rFonts w:cs="Arial"/>
          <w:b/>
          <w:bCs/>
        </w:rPr>
      </w:pPr>
    </w:p>
    <w:p w:rsidR="006209EB" w:rsidRPr="006209EB" w:rsidRDefault="006209EB" w:rsidP="004D741E">
      <w:pPr>
        <w:pStyle w:val="PlainText"/>
        <w:rPr>
          <w:rFonts w:ascii="Arial" w:hAnsi="Arial" w:cs="Arial"/>
          <w:sz w:val="16"/>
          <w:szCs w:val="16"/>
          <w:u w:val="single"/>
        </w:rPr>
      </w:pPr>
      <w:r w:rsidRPr="006209EB">
        <w:rPr>
          <w:rFonts w:ascii="Arial" w:hAnsi="Arial" w:cs="Arial"/>
          <w:sz w:val="16"/>
          <w:szCs w:val="16"/>
          <w:u w:val="single"/>
        </w:rPr>
        <w:t xml:space="preserve">Ambassador Shaikh Abdullah bin </w:t>
      </w:r>
      <w:proofErr w:type="spellStart"/>
      <w:r w:rsidRPr="006209EB">
        <w:rPr>
          <w:rFonts w:ascii="Arial" w:hAnsi="Arial" w:cs="Arial"/>
          <w:sz w:val="16"/>
          <w:szCs w:val="16"/>
          <w:u w:val="single"/>
        </w:rPr>
        <w:t>Rashed</w:t>
      </w:r>
      <w:proofErr w:type="spellEnd"/>
      <w:r w:rsidRPr="006209EB">
        <w:rPr>
          <w:rFonts w:ascii="Arial" w:hAnsi="Arial" w:cs="Arial"/>
          <w:sz w:val="16"/>
          <w:szCs w:val="16"/>
          <w:u w:val="single"/>
        </w:rPr>
        <w:t xml:space="preserve"> bin Abdullah Al Khalifa, Embassy of the Kingdom of Bahrain</w:t>
      </w:r>
    </w:p>
    <w:p w:rsidR="006209EB" w:rsidRPr="006209EB" w:rsidRDefault="006209EB" w:rsidP="004D741E">
      <w:pPr>
        <w:pStyle w:val="PlainText"/>
        <w:rPr>
          <w:rFonts w:ascii="Arial" w:hAnsi="Arial" w:cs="Arial"/>
          <w:sz w:val="16"/>
          <w:szCs w:val="16"/>
        </w:rPr>
      </w:pPr>
      <w:r w:rsidRPr="006209EB">
        <w:rPr>
          <w:rFonts w:ascii="Arial" w:hAnsi="Arial" w:cs="Arial"/>
          <w:sz w:val="16"/>
          <w:szCs w:val="16"/>
        </w:rPr>
        <w:t>3502 International Drive NW, Washington DC 20008</w:t>
      </w:r>
    </w:p>
    <w:p w:rsidR="006209EB" w:rsidRPr="006209EB" w:rsidRDefault="006209EB" w:rsidP="004D741E">
      <w:pPr>
        <w:pStyle w:val="PlainText"/>
        <w:rPr>
          <w:rFonts w:ascii="Arial" w:hAnsi="Arial" w:cs="Arial"/>
          <w:sz w:val="16"/>
          <w:szCs w:val="16"/>
        </w:rPr>
      </w:pPr>
      <w:r w:rsidRPr="006209EB">
        <w:rPr>
          <w:rFonts w:ascii="Arial" w:hAnsi="Arial" w:cs="Arial"/>
          <w:sz w:val="16"/>
          <w:szCs w:val="16"/>
        </w:rPr>
        <w:t>Phone: 1 202 342 1111 I Fax: 1 202 362 2192</w:t>
      </w:r>
    </w:p>
    <w:p w:rsidR="006209EB" w:rsidRPr="006209EB" w:rsidRDefault="006209EB" w:rsidP="004D741E">
      <w:pPr>
        <w:pStyle w:val="PlainText"/>
        <w:rPr>
          <w:rFonts w:ascii="Arial" w:hAnsi="Arial" w:cs="Arial"/>
          <w:sz w:val="16"/>
          <w:szCs w:val="16"/>
        </w:rPr>
      </w:pPr>
      <w:r w:rsidRPr="006209EB">
        <w:rPr>
          <w:rFonts w:ascii="Arial" w:hAnsi="Arial" w:cs="Arial"/>
          <w:sz w:val="16"/>
          <w:szCs w:val="16"/>
        </w:rPr>
        <w:t xml:space="preserve">Email: </w:t>
      </w:r>
      <w:hyperlink r:id="rId12" w:history="1">
        <w:r w:rsidRPr="006209EB">
          <w:rPr>
            <w:rStyle w:val="Hyperlink"/>
            <w:rFonts w:ascii="Arial" w:hAnsi="Arial" w:cs="Arial"/>
            <w:color w:val="auto"/>
            <w:sz w:val="16"/>
            <w:szCs w:val="16"/>
          </w:rPr>
          <w:t>ambsecretary@bahrainembassy.org</w:t>
        </w:r>
      </w:hyperlink>
      <w:r w:rsidRPr="006209EB">
        <w:rPr>
          <w:rFonts w:ascii="Arial" w:hAnsi="Arial" w:cs="Arial"/>
          <w:sz w:val="16"/>
          <w:szCs w:val="16"/>
        </w:rPr>
        <w:t xml:space="preserve"> </w:t>
      </w:r>
    </w:p>
    <w:p w:rsidR="006209EB" w:rsidRPr="006209EB" w:rsidRDefault="006209EB" w:rsidP="004D741E">
      <w:pPr>
        <w:pStyle w:val="PlainText"/>
        <w:rPr>
          <w:rFonts w:ascii="Arial" w:hAnsi="Arial" w:cs="Arial"/>
          <w:sz w:val="16"/>
          <w:szCs w:val="16"/>
        </w:rPr>
      </w:pPr>
      <w:r w:rsidRPr="006209EB">
        <w:rPr>
          <w:rFonts w:ascii="Arial" w:hAnsi="Arial" w:cs="Arial"/>
          <w:sz w:val="16"/>
          <w:szCs w:val="16"/>
        </w:rPr>
        <w:t xml:space="preserve">Twitter: </w:t>
      </w:r>
      <w:hyperlink r:id="rId13" w:history="1">
        <w:r w:rsidRPr="006209EB">
          <w:rPr>
            <w:rStyle w:val="Hyperlink"/>
            <w:rFonts w:ascii="Arial" w:hAnsi="Arial" w:cs="Arial"/>
            <w:color w:val="auto"/>
            <w:sz w:val="16"/>
            <w:szCs w:val="16"/>
          </w:rPr>
          <w:t>@</w:t>
        </w:r>
        <w:proofErr w:type="spellStart"/>
        <w:r w:rsidRPr="006209EB">
          <w:rPr>
            <w:rStyle w:val="Hyperlink"/>
            <w:rFonts w:ascii="Arial" w:hAnsi="Arial" w:cs="Arial"/>
            <w:color w:val="auto"/>
            <w:sz w:val="16"/>
            <w:szCs w:val="16"/>
          </w:rPr>
          <w:t>BahrainEmbDC</w:t>
        </w:r>
        <w:proofErr w:type="spellEnd"/>
      </w:hyperlink>
    </w:p>
    <w:p w:rsidR="006209EB" w:rsidRPr="006209EB" w:rsidRDefault="006209EB" w:rsidP="004D741E">
      <w:pPr>
        <w:pStyle w:val="PlainText"/>
        <w:rPr>
          <w:rFonts w:ascii="Arial" w:hAnsi="Arial" w:cs="Arial"/>
          <w:b/>
          <w:sz w:val="16"/>
          <w:szCs w:val="16"/>
        </w:rPr>
      </w:pPr>
      <w:r w:rsidRPr="006209EB">
        <w:rPr>
          <w:rFonts w:ascii="Arial" w:hAnsi="Arial" w:cs="Arial"/>
          <w:b/>
          <w:sz w:val="16"/>
          <w:szCs w:val="16"/>
        </w:rPr>
        <w:t>Salutation: Dear Ambassador</w:t>
      </w:r>
    </w:p>
    <w:p w:rsidR="006209EB" w:rsidRDefault="006209EB" w:rsidP="006209EB">
      <w:pPr>
        <w:pStyle w:val="AITextSmallNoLineSpacing"/>
        <w:spacing w:line="240" w:lineRule="auto"/>
        <w:rPr>
          <w:rFonts w:cs="Arial"/>
        </w:rPr>
        <w:sectPr w:rsidR="006209EB" w:rsidSect="006209EB">
          <w:type w:val="continuous"/>
          <w:pgSz w:w="12240" w:h="15840" w:code="1"/>
          <w:pgMar w:top="720" w:right="720" w:bottom="1800" w:left="720" w:header="0" w:footer="567" w:gutter="0"/>
          <w:cols w:num="2" w:space="567"/>
          <w:titlePg/>
          <w:docGrid w:linePitch="360"/>
        </w:sectPr>
      </w:pPr>
    </w:p>
    <w:p w:rsidR="0026766F" w:rsidRPr="00F95961" w:rsidRDefault="0026766F" w:rsidP="006209EB">
      <w:pPr>
        <w:pStyle w:val="AITextSmallNoLineSpacing"/>
        <w:spacing w:line="240" w:lineRule="auto"/>
        <w:rPr>
          <w:rFonts w:cs="Arial"/>
        </w:rPr>
      </w:pPr>
    </w:p>
    <w:p w:rsidR="006209EB" w:rsidRPr="009B1268" w:rsidRDefault="006209EB" w:rsidP="006209E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209EB" w:rsidRPr="009B1268" w:rsidRDefault="006209EB" w:rsidP="006209EB">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w:t>
      </w:r>
      <w:proofErr w:type="gramStart"/>
      <w:r w:rsidRPr="009B1268">
        <w:rPr>
          <w:rFonts w:ascii="Arial" w:hAnsi="Arial" w:cs="Arial"/>
          <w:color w:val="000000"/>
          <w:sz w:val="20"/>
          <w:szCs w:val="20"/>
        </w:rPr>
        <w:t>took action</w:t>
      </w:r>
      <w:proofErr w:type="gramEnd"/>
      <w:r w:rsidRPr="009B1268">
        <w:rPr>
          <w:rFonts w:ascii="Arial" w:hAnsi="Arial" w:cs="Arial"/>
          <w:color w:val="000000"/>
          <w:sz w:val="20"/>
          <w:szCs w:val="20"/>
        </w:rPr>
        <w:t xml:space="preserve">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209.18</w:t>
      </w:r>
      <w:r w:rsidRPr="009B1268">
        <w:rPr>
          <w:rFonts w:ascii="Arial" w:hAnsi="Arial" w:cs="Arial"/>
          <w:i/>
          <w:iCs/>
          <w:color w:val="000000"/>
          <w:sz w:val="20"/>
          <w:szCs w:val="20"/>
        </w:rPr>
        <w:t xml:space="preserve"> </w:t>
      </w:r>
    </w:p>
    <w:p w:rsidR="006209EB" w:rsidRPr="00C27E96" w:rsidRDefault="006209EB" w:rsidP="006209E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6209EB">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973576" w:rsidRPr="000F0AF1" w:rsidRDefault="00973576" w:rsidP="006209EB">
      <w:pPr>
        <w:rPr>
          <w:rStyle w:val="AIHeadline"/>
          <w:rFonts w:cs="Arial"/>
          <w:snapToGrid w:val="0"/>
          <w:sz w:val="38"/>
          <w:szCs w:val="38"/>
        </w:rPr>
      </w:pPr>
      <w:r>
        <w:rPr>
          <w:rStyle w:val="AIHeadline"/>
          <w:rFonts w:cs="Arial"/>
          <w:snapToGrid w:val="0"/>
          <w:sz w:val="38"/>
          <w:szCs w:val="38"/>
        </w:rPr>
        <w:t>Deporte</w:t>
      </w:r>
      <w:r w:rsidR="00E8053B">
        <w:rPr>
          <w:rStyle w:val="AIHeadline"/>
          <w:rFonts w:cs="Arial"/>
          <w:snapToGrid w:val="0"/>
          <w:sz w:val="38"/>
          <w:szCs w:val="38"/>
        </w:rPr>
        <w:t>d Bahraini At Risk Of Ill-Treat</w:t>
      </w:r>
      <w:r>
        <w:rPr>
          <w:rStyle w:val="AIHeadline"/>
          <w:rFonts w:cs="Arial"/>
          <w:snapToGrid w:val="0"/>
          <w:sz w:val="38"/>
          <w:szCs w:val="38"/>
        </w:rPr>
        <w:t>ment</w:t>
      </w:r>
    </w:p>
    <w:p w:rsidR="0026766F" w:rsidRPr="00F95961" w:rsidRDefault="0026766F" w:rsidP="006209EB">
      <w:pPr>
        <w:pStyle w:val="Heading2"/>
        <w:spacing w:before="120" w:after="120" w:line="240" w:lineRule="auto"/>
        <w:rPr>
          <w:rFonts w:ascii="Arial" w:hAnsi="Arial" w:cs="Arial"/>
        </w:rPr>
      </w:pPr>
      <w:r w:rsidRPr="00F95961">
        <w:rPr>
          <w:rFonts w:ascii="Arial" w:hAnsi="Arial" w:cs="Arial"/>
        </w:rPr>
        <w:t>ADditional Information</w:t>
      </w:r>
    </w:p>
    <w:p w:rsidR="00753459" w:rsidRDefault="00753459" w:rsidP="006209EB">
      <w:pPr>
        <w:pStyle w:val="AIAdditionalinformationtext"/>
        <w:spacing w:line="240" w:lineRule="auto"/>
        <w:rPr>
          <w:rFonts w:cs="Arial"/>
        </w:rPr>
      </w:pPr>
      <w:r>
        <w:rPr>
          <w:rFonts w:cs="Arial"/>
        </w:rPr>
        <w:t>Ali Mohamed al-</w:t>
      </w:r>
      <w:proofErr w:type="spellStart"/>
      <w:r>
        <w:rPr>
          <w:rFonts w:cs="Arial"/>
        </w:rPr>
        <w:t>Showaikh</w:t>
      </w:r>
      <w:proofErr w:type="spellEnd"/>
      <w:r>
        <w:rPr>
          <w:rFonts w:cs="Arial"/>
        </w:rPr>
        <w:t xml:space="preserve"> worked a</w:t>
      </w:r>
      <w:r w:rsidR="00C40B8C">
        <w:rPr>
          <w:rFonts w:cs="Arial"/>
        </w:rPr>
        <w:t xml:space="preserve">t </w:t>
      </w:r>
      <w:proofErr w:type="spellStart"/>
      <w:r w:rsidR="00C40B8C">
        <w:rPr>
          <w:rFonts w:cs="Arial"/>
        </w:rPr>
        <w:t>Sadad</w:t>
      </w:r>
      <w:proofErr w:type="spellEnd"/>
      <w:r w:rsidR="00C40B8C">
        <w:rPr>
          <w:rFonts w:cs="Arial"/>
        </w:rPr>
        <w:t xml:space="preserve">, an electronic money-transfer </w:t>
      </w:r>
      <w:r w:rsidR="0088348F">
        <w:rPr>
          <w:rFonts w:cs="Arial"/>
        </w:rPr>
        <w:t>service</w:t>
      </w:r>
      <w:r>
        <w:rPr>
          <w:rFonts w:cs="Arial"/>
        </w:rPr>
        <w:t>.</w:t>
      </w:r>
      <w:r w:rsidR="00297E3E">
        <w:rPr>
          <w:rFonts w:cs="Arial"/>
        </w:rPr>
        <w:t xml:space="preserve"> In 2011, at the beginning of the Bahrain uprising, he participated in at least one demonstration on </w:t>
      </w:r>
      <w:r w:rsidR="00297E3E" w:rsidRPr="00297E3E">
        <w:rPr>
          <w:rFonts w:cs="Arial"/>
        </w:rPr>
        <w:t>th</w:t>
      </w:r>
      <w:r w:rsidR="00297E3E">
        <w:rPr>
          <w:rFonts w:cs="Arial"/>
        </w:rPr>
        <w:t>e Pearl Roundabout</w:t>
      </w:r>
      <w:r w:rsidR="00B914AF">
        <w:rPr>
          <w:rFonts w:cs="Arial"/>
        </w:rPr>
        <w:t>,</w:t>
      </w:r>
      <w:r w:rsidR="00297E3E">
        <w:rPr>
          <w:rFonts w:cs="Arial"/>
        </w:rPr>
        <w:t xml:space="preserve"> </w:t>
      </w:r>
      <w:r w:rsidR="00406327">
        <w:rPr>
          <w:rFonts w:cs="Arial"/>
        </w:rPr>
        <w:t xml:space="preserve">after </w:t>
      </w:r>
      <w:r w:rsidR="00BA12AD">
        <w:rPr>
          <w:rFonts w:cs="Arial"/>
        </w:rPr>
        <w:t>which</w:t>
      </w:r>
      <w:r w:rsidR="00297E3E">
        <w:rPr>
          <w:rFonts w:cs="Arial"/>
        </w:rPr>
        <w:t xml:space="preserve"> he </w:t>
      </w:r>
      <w:r w:rsidR="00BA12AD">
        <w:rPr>
          <w:rFonts w:cs="Arial"/>
        </w:rPr>
        <w:t>did not get involved in</w:t>
      </w:r>
      <w:r w:rsidR="00297E3E">
        <w:rPr>
          <w:rFonts w:cs="Arial"/>
        </w:rPr>
        <w:t xml:space="preserve"> the events that engulfed the country.</w:t>
      </w:r>
    </w:p>
    <w:p w:rsidR="00BA12AD" w:rsidRPr="00B1139B" w:rsidRDefault="00E1138E" w:rsidP="006209EB">
      <w:pPr>
        <w:pStyle w:val="AIAdditionalinformationtext"/>
        <w:spacing w:line="240" w:lineRule="auto"/>
        <w:rPr>
          <w:rFonts w:cs="Arial"/>
        </w:rPr>
      </w:pPr>
      <w:r>
        <w:rPr>
          <w:rFonts w:cs="Arial"/>
        </w:rPr>
        <w:t>Ali emigrated from Bahrain in February 2017 when he learned that he was being accused of sheltering fugitives,</w:t>
      </w:r>
      <w:r w:rsidR="0010444C" w:rsidRPr="0010444C">
        <w:rPr>
          <w:rFonts w:cs="Arial"/>
        </w:rPr>
        <w:t xml:space="preserve"> </w:t>
      </w:r>
      <w:r w:rsidR="0065742F">
        <w:rPr>
          <w:rFonts w:cs="Arial"/>
        </w:rPr>
        <w:t>going first</w:t>
      </w:r>
      <w:r w:rsidR="003E571C">
        <w:rPr>
          <w:rFonts w:cs="Arial"/>
        </w:rPr>
        <w:t xml:space="preserve"> to Iran</w:t>
      </w:r>
      <w:r w:rsidR="00E54F46">
        <w:rPr>
          <w:rFonts w:cs="Arial"/>
        </w:rPr>
        <w:t>,</w:t>
      </w:r>
      <w:r w:rsidR="003E571C">
        <w:rPr>
          <w:rFonts w:cs="Arial"/>
        </w:rPr>
        <w:t xml:space="preserve"> and </w:t>
      </w:r>
      <w:r w:rsidR="00E54F46">
        <w:rPr>
          <w:rFonts w:cs="Arial"/>
        </w:rPr>
        <w:t>in October</w:t>
      </w:r>
      <w:r w:rsidR="003E571C">
        <w:rPr>
          <w:rFonts w:cs="Arial"/>
        </w:rPr>
        <w:t xml:space="preserve"> travel</w:t>
      </w:r>
      <w:r w:rsidR="0044408C">
        <w:rPr>
          <w:rFonts w:cs="Arial"/>
        </w:rPr>
        <w:t>l</w:t>
      </w:r>
      <w:r w:rsidR="00E54F46">
        <w:rPr>
          <w:rFonts w:cs="Arial"/>
        </w:rPr>
        <w:t>ed</w:t>
      </w:r>
      <w:r w:rsidR="003E571C">
        <w:rPr>
          <w:rFonts w:cs="Arial"/>
        </w:rPr>
        <w:t xml:space="preserve"> to the Netherlands where he sought asylum. In October 2018 </w:t>
      </w:r>
      <w:r w:rsidR="003F1D4F">
        <w:rPr>
          <w:rFonts w:cs="Arial"/>
        </w:rPr>
        <w:t>Dutch authorities rejected his</w:t>
      </w:r>
      <w:r w:rsidR="003E571C">
        <w:rPr>
          <w:rFonts w:cs="Arial"/>
        </w:rPr>
        <w:t xml:space="preserve"> asylum claim</w:t>
      </w:r>
      <w:r w:rsidR="00297E3E">
        <w:rPr>
          <w:rFonts w:cs="Arial"/>
        </w:rPr>
        <w:t>,</w:t>
      </w:r>
      <w:r w:rsidR="003F1D4F">
        <w:rPr>
          <w:rFonts w:cs="Arial"/>
        </w:rPr>
        <w:t xml:space="preserve"> finding that he had not proved he would be in danger of persecution if returned to Bahrain,</w:t>
      </w:r>
      <w:r w:rsidR="003E571C">
        <w:rPr>
          <w:rFonts w:cs="Arial"/>
        </w:rPr>
        <w:t xml:space="preserve"> and detained </w:t>
      </w:r>
      <w:r w:rsidR="003F1D4F">
        <w:rPr>
          <w:rFonts w:cs="Arial"/>
        </w:rPr>
        <w:t>him in Rotterdam</w:t>
      </w:r>
      <w:r w:rsidR="00297E3E">
        <w:rPr>
          <w:rFonts w:cs="Arial"/>
        </w:rPr>
        <w:t>. H</w:t>
      </w:r>
      <w:r w:rsidR="003E571C">
        <w:rPr>
          <w:rFonts w:cs="Arial"/>
        </w:rPr>
        <w:t xml:space="preserve">aving handed </w:t>
      </w:r>
      <w:r w:rsidR="00842FE7">
        <w:rPr>
          <w:rFonts w:cs="Arial"/>
        </w:rPr>
        <w:t xml:space="preserve">over </w:t>
      </w:r>
      <w:r w:rsidR="003E571C">
        <w:rPr>
          <w:rFonts w:cs="Arial"/>
        </w:rPr>
        <w:t xml:space="preserve">his passport for safe-keeping </w:t>
      </w:r>
      <w:r w:rsidR="00842FE7">
        <w:rPr>
          <w:rFonts w:cs="Arial"/>
        </w:rPr>
        <w:t>at</w:t>
      </w:r>
      <w:r w:rsidR="003E571C">
        <w:rPr>
          <w:rFonts w:cs="Arial"/>
        </w:rPr>
        <w:t xml:space="preserve"> the </w:t>
      </w:r>
      <w:r w:rsidR="00C40B8C">
        <w:rPr>
          <w:rFonts w:cs="Arial"/>
        </w:rPr>
        <w:t>Dutch asylum-seekers camp where he was living</w:t>
      </w:r>
      <w:r w:rsidR="003E571C">
        <w:rPr>
          <w:rFonts w:cs="Arial"/>
        </w:rPr>
        <w:t xml:space="preserve">, </w:t>
      </w:r>
      <w:r w:rsidR="00297E3E">
        <w:rPr>
          <w:rFonts w:cs="Arial"/>
        </w:rPr>
        <w:t xml:space="preserve">Ali was unable to freely leave the Netherlands and was </w:t>
      </w:r>
      <w:r w:rsidR="00B1139B">
        <w:rPr>
          <w:rFonts w:cs="Arial"/>
        </w:rPr>
        <w:t xml:space="preserve">forcefully returned </w:t>
      </w:r>
      <w:r w:rsidR="00297E3E">
        <w:rPr>
          <w:rFonts w:cs="Arial"/>
        </w:rPr>
        <w:t>to Bahrain on 20 October instead.</w:t>
      </w:r>
      <w:r w:rsidR="00A437A4">
        <w:rPr>
          <w:rFonts w:cs="Arial"/>
        </w:rPr>
        <w:t xml:space="preserve"> The Dutch authorities did not </w:t>
      </w:r>
      <w:proofErr w:type="gramStart"/>
      <w:r w:rsidR="00A437A4">
        <w:rPr>
          <w:rFonts w:cs="Arial"/>
        </w:rPr>
        <w:t>look into</w:t>
      </w:r>
      <w:proofErr w:type="gramEnd"/>
      <w:r w:rsidR="00A437A4">
        <w:rPr>
          <w:rFonts w:cs="Arial"/>
        </w:rPr>
        <w:t xml:space="preserve"> other options such as allowing Ali </w:t>
      </w:r>
      <w:r w:rsidR="00B914AF">
        <w:rPr>
          <w:rFonts w:cs="Arial"/>
        </w:rPr>
        <w:t>to travel to a thir</w:t>
      </w:r>
      <w:r w:rsidR="007B4039">
        <w:rPr>
          <w:rFonts w:cs="Arial"/>
        </w:rPr>
        <w:t>d</w:t>
      </w:r>
      <w:r w:rsidR="00A437A4">
        <w:rPr>
          <w:rFonts w:cs="Arial"/>
        </w:rPr>
        <w:t xml:space="preserve"> country</w:t>
      </w:r>
      <w:r w:rsidR="00842FE7">
        <w:rPr>
          <w:rFonts w:cs="Arial"/>
        </w:rPr>
        <w:t>. Instead</w:t>
      </w:r>
      <w:r w:rsidR="00A437A4">
        <w:rPr>
          <w:rFonts w:cs="Arial"/>
        </w:rPr>
        <w:t xml:space="preserve"> they aggressively pursued forcible return to Bahrain</w:t>
      </w:r>
      <w:r w:rsidR="00BA12AD">
        <w:rPr>
          <w:rFonts w:cs="Arial"/>
        </w:rPr>
        <w:t xml:space="preserve">, although </w:t>
      </w:r>
      <w:r w:rsidR="00BA12AD" w:rsidRPr="00B1139B">
        <w:rPr>
          <w:rFonts w:cs="Arial"/>
        </w:rPr>
        <w:t>Bahrain has a known record of detaining dissidents upon arrival at Manama International Airport.</w:t>
      </w:r>
    </w:p>
    <w:p w:rsidR="00297E3E" w:rsidRPr="00A81472" w:rsidRDefault="00297E3E" w:rsidP="006209EB">
      <w:pPr>
        <w:pStyle w:val="AIAdditionalinformationtext"/>
        <w:spacing w:line="240" w:lineRule="auto"/>
        <w:rPr>
          <w:rFonts w:cs="Arial"/>
          <w:rtl/>
          <w:lang w:val="en-US" w:bidi="ar-LB"/>
        </w:rPr>
      </w:pPr>
      <w:r>
        <w:rPr>
          <w:rFonts w:cs="Arial"/>
        </w:rPr>
        <w:t>T</w:t>
      </w:r>
      <w:r w:rsidRPr="00297E3E">
        <w:rPr>
          <w:rFonts w:cs="Arial"/>
        </w:rPr>
        <w:t xml:space="preserve">he terrorism unit of the </w:t>
      </w:r>
      <w:r w:rsidR="00842FE7">
        <w:rPr>
          <w:rFonts w:cs="Arial"/>
        </w:rPr>
        <w:t>P</w:t>
      </w:r>
      <w:r w:rsidRPr="00297E3E">
        <w:rPr>
          <w:rFonts w:cs="Arial"/>
        </w:rPr>
        <w:t>ubli</w:t>
      </w:r>
      <w:r>
        <w:rPr>
          <w:rFonts w:cs="Arial"/>
        </w:rPr>
        <w:t xml:space="preserve">c </w:t>
      </w:r>
      <w:r w:rsidR="00842FE7">
        <w:rPr>
          <w:rFonts w:cs="Arial"/>
        </w:rPr>
        <w:t>P</w:t>
      </w:r>
      <w:r>
        <w:rPr>
          <w:rFonts w:cs="Arial"/>
        </w:rPr>
        <w:t xml:space="preserve">rosecution </w:t>
      </w:r>
      <w:r w:rsidR="00842FE7">
        <w:rPr>
          <w:rFonts w:cs="Arial"/>
        </w:rPr>
        <w:t>O</w:t>
      </w:r>
      <w:r>
        <w:rPr>
          <w:rFonts w:cs="Arial"/>
        </w:rPr>
        <w:t xml:space="preserve">ffice </w:t>
      </w:r>
      <w:r w:rsidRPr="00297E3E">
        <w:rPr>
          <w:rFonts w:cs="Arial"/>
        </w:rPr>
        <w:t>was established by Decree</w:t>
      </w:r>
      <w:r w:rsidR="00842FE7">
        <w:rPr>
          <w:rFonts w:cs="Arial"/>
        </w:rPr>
        <w:t xml:space="preserve"> No.</w:t>
      </w:r>
      <w:r w:rsidRPr="00297E3E">
        <w:rPr>
          <w:rFonts w:cs="Arial"/>
        </w:rPr>
        <w:t xml:space="preserve"> 68 of 2014</w:t>
      </w:r>
      <w:r>
        <w:rPr>
          <w:rFonts w:cs="Arial"/>
        </w:rPr>
        <w:t xml:space="preserve">. </w:t>
      </w:r>
      <w:r w:rsidR="00842FE7">
        <w:rPr>
          <w:rFonts w:cs="Arial"/>
        </w:rPr>
        <w:t xml:space="preserve">It operates under special procedures separate from those of regular criminal cases, </w:t>
      </w:r>
      <w:r w:rsidR="009D29EB">
        <w:rPr>
          <w:rFonts w:cs="Arial"/>
        </w:rPr>
        <w:t>which include</w:t>
      </w:r>
      <w:r w:rsidR="00842FE7">
        <w:rPr>
          <w:rFonts w:cs="Arial"/>
        </w:rPr>
        <w:t xml:space="preserve"> the power to authorize detention for up to six months without a judicial order.</w:t>
      </w:r>
      <w:r w:rsidR="00832167">
        <w:rPr>
          <w:rFonts w:cs="Arial"/>
        </w:rPr>
        <w:t xml:space="preserve"> It operates under the exceptionally broad definition of </w:t>
      </w:r>
      <w:r w:rsidR="00BB056B">
        <w:rPr>
          <w:rFonts w:cs="Arial"/>
        </w:rPr>
        <w:t>“</w:t>
      </w:r>
      <w:r w:rsidR="00832167">
        <w:rPr>
          <w:rFonts w:cs="Arial"/>
        </w:rPr>
        <w:t>terrorism</w:t>
      </w:r>
      <w:r w:rsidR="00BB056B">
        <w:rPr>
          <w:rFonts w:cs="Arial"/>
        </w:rPr>
        <w:t>”</w:t>
      </w:r>
      <w:r w:rsidR="00832167">
        <w:rPr>
          <w:rFonts w:cs="Arial"/>
        </w:rPr>
        <w:t xml:space="preserve"> put forth by the counterterrorism law (No. 58 </w:t>
      </w:r>
      <w:r w:rsidR="00832167">
        <w:rPr>
          <w:rFonts w:cs="Arial"/>
          <w:lang w:val="en-US" w:bidi="ar-LB"/>
        </w:rPr>
        <w:t>of 2006), which encompasses crimes “</w:t>
      </w:r>
      <w:proofErr w:type="spellStart"/>
      <w:r w:rsidR="00832167">
        <w:rPr>
          <w:rFonts w:cs="Arial"/>
          <w:lang w:val="en-US" w:bidi="ar-LB"/>
        </w:rPr>
        <w:t>infring</w:t>
      </w:r>
      <w:proofErr w:type="spellEnd"/>
      <w:r w:rsidR="00832167">
        <w:rPr>
          <w:rFonts w:cs="Arial"/>
          <w:lang w:val="en-US" w:bidi="ar-LB"/>
        </w:rPr>
        <w:t>[</w:t>
      </w:r>
      <w:proofErr w:type="spellStart"/>
      <w:r w:rsidR="00832167">
        <w:rPr>
          <w:rFonts w:cs="Arial"/>
          <w:lang w:val="en-US" w:bidi="ar-LB"/>
        </w:rPr>
        <w:t>ing</w:t>
      </w:r>
      <w:proofErr w:type="spellEnd"/>
      <w:r w:rsidR="00832167">
        <w:rPr>
          <w:rFonts w:cs="Arial"/>
          <w:lang w:val="en-US" w:bidi="ar-LB"/>
        </w:rPr>
        <w:t>] on public order,” “</w:t>
      </w:r>
      <w:proofErr w:type="spellStart"/>
      <w:r w:rsidR="00832167">
        <w:rPr>
          <w:rFonts w:cs="Arial"/>
          <w:lang w:val="en-US" w:bidi="ar-LB"/>
        </w:rPr>
        <w:t>damag</w:t>
      </w:r>
      <w:proofErr w:type="spellEnd"/>
      <w:r w:rsidR="00832167">
        <w:rPr>
          <w:rFonts w:cs="Arial"/>
          <w:lang w:val="en-US" w:bidi="ar-LB"/>
        </w:rPr>
        <w:t>[</w:t>
      </w:r>
      <w:proofErr w:type="spellStart"/>
      <w:r w:rsidR="00832167">
        <w:rPr>
          <w:rFonts w:cs="Arial"/>
          <w:lang w:val="en-US" w:bidi="ar-LB"/>
        </w:rPr>
        <w:t>ing</w:t>
      </w:r>
      <w:proofErr w:type="spellEnd"/>
      <w:r w:rsidR="00832167">
        <w:rPr>
          <w:rFonts w:cs="Arial"/>
          <w:lang w:val="en-US" w:bidi="ar-LB"/>
        </w:rPr>
        <w:t>] … the national economy,” “harming national security,” etc.</w:t>
      </w:r>
    </w:p>
    <w:p w:rsidR="00297E3E" w:rsidRPr="00C01457" w:rsidRDefault="00B1139B" w:rsidP="006209EB">
      <w:pPr>
        <w:pStyle w:val="AIAdditionalinformationtext"/>
        <w:spacing w:line="240" w:lineRule="auto"/>
        <w:rPr>
          <w:rFonts w:cs="Arial"/>
        </w:rPr>
      </w:pPr>
      <w:r>
        <w:rPr>
          <w:rFonts w:cs="Arial"/>
        </w:rPr>
        <w:t>The Netherlands</w:t>
      </w:r>
      <w:r w:rsidRPr="00B1139B">
        <w:rPr>
          <w:rFonts w:cs="Arial"/>
        </w:rPr>
        <w:t xml:space="preserve"> </w:t>
      </w:r>
      <w:r w:rsidR="00215433">
        <w:rPr>
          <w:rFonts w:cs="Arial"/>
        </w:rPr>
        <w:t>is</w:t>
      </w:r>
      <w:r w:rsidRPr="00B1139B">
        <w:rPr>
          <w:rFonts w:cs="Arial"/>
        </w:rPr>
        <w:t xml:space="preserve"> bound by the principle of non-</w:t>
      </w:r>
      <w:proofErr w:type="spellStart"/>
      <w:r w:rsidRPr="00B1139B">
        <w:rPr>
          <w:rFonts w:cs="Arial"/>
        </w:rPr>
        <w:t>refoulement</w:t>
      </w:r>
      <w:proofErr w:type="spellEnd"/>
      <w:r w:rsidRPr="00B1139B">
        <w:rPr>
          <w:rFonts w:cs="Arial"/>
        </w:rPr>
        <w:t xml:space="preserve">, which prohibits the transfer of persons to any country or jurisdiction where they would face a real risk of serious human rights violations. This principle is protected in numerous international instruments, and has achieved the status of customary international law, binding on all states regardless of whether they have ratified the relevant treaties. The forcible return of persons to a country where they could face torture and other ill-treatment would also constitute a violation of the Convention Against Torture and Other Cruel, Inhuman or Degrading Treatment or Punishment, to which </w:t>
      </w:r>
      <w:r w:rsidR="00BB056B">
        <w:rPr>
          <w:rFonts w:cs="Arial"/>
        </w:rPr>
        <w:t>t</w:t>
      </w:r>
      <w:r>
        <w:rPr>
          <w:rFonts w:cs="Arial"/>
        </w:rPr>
        <w:t xml:space="preserve">he Netherlands </w:t>
      </w:r>
      <w:r w:rsidR="006956D6">
        <w:rPr>
          <w:rFonts w:cs="Arial"/>
        </w:rPr>
        <w:t>is a state party.</w:t>
      </w:r>
    </w:p>
    <w:p w:rsidR="0026766F" w:rsidRPr="00F95961" w:rsidRDefault="0026766F" w:rsidP="006209EB">
      <w:pPr>
        <w:rPr>
          <w:rFonts w:ascii="Arial" w:hAnsi="Arial" w:cs="Arial"/>
          <w:sz w:val="16"/>
          <w:szCs w:val="16"/>
        </w:rPr>
      </w:pPr>
      <w:r w:rsidRPr="00F95961">
        <w:rPr>
          <w:rFonts w:ascii="Arial" w:hAnsi="Arial" w:cs="Arial"/>
          <w:sz w:val="16"/>
          <w:szCs w:val="16"/>
        </w:rPr>
        <w:t>Name:</w:t>
      </w:r>
      <w:r w:rsidR="004F28B1">
        <w:rPr>
          <w:rFonts w:ascii="Arial" w:hAnsi="Arial" w:cs="Arial"/>
          <w:sz w:val="16"/>
          <w:szCs w:val="16"/>
        </w:rPr>
        <w:t xml:space="preserve"> Ali Moha</w:t>
      </w:r>
      <w:r w:rsidR="0010444C">
        <w:rPr>
          <w:rFonts w:ascii="Arial" w:hAnsi="Arial" w:cs="Arial"/>
          <w:sz w:val="16"/>
          <w:szCs w:val="16"/>
        </w:rPr>
        <w:t>med al-</w:t>
      </w:r>
      <w:proofErr w:type="spellStart"/>
      <w:r w:rsidR="0010444C">
        <w:rPr>
          <w:rFonts w:ascii="Arial" w:hAnsi="Arial" w:cs="Arial"/>
          <w:sz w:val="16"/>
          <w:szCs w:val="16"/>
        </w:rPr>
        <w:t>Showaikh</w:t>
      </w:r>
      <w:proofErr w:type="spellEnd"/>
    </w:p>
    <w:p w:rsidR="0026766F" w:rsidRPr="00F95961" w:rsidRDefault="0026766F" w:rsidP="006209EB">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0444C">
        <w:rPr>
          <w:rFonts w:ascii="Arial" w:hAnsi="Arial" w:cs="Arial"/>
          <w:sz w:val="16"/>
          <w:szCs w:val="16"/>
        </w:rPr>
        <w:t xml:space="preserve"> m</w:t>
      </w:r>
    </w:p>
    <w:p w:rsidR="0026766F" w:rsidRPr="00F95961" w:rsidRDefault="0026766F" w:rsidP="006209EB">
      <w:pPr>
        <w:rPr>
          <w:rFonts w:ascii="Arial" w:hAnsi="Arial" w:cs="Arial"/>
        </w:rPr>
      </w:pPr>
    </w:p>
    <w:p w:rsidR="0026766F" w:rsidRPr="00F95961" w:rsidRDefault="0026766F" w:rsidP="006209EB">
      <w:pPr>
        <w:pStyle w:val="AITextSmallNoLineSpacing"/>
        <w:spacing w:line="240" w:lineRule="auto"/>
        <w:rPr>
          <w:rStyle w:val="StyleAIBodytextAsianSimSunChar"/>
          <w:rFonts w:cs="Arial"/>
          <w:sz w:val="18"/>
          <w:szCs w:val="18"/>
        </w:rPr>
        <w:sectPr w:rsidR="0026766F" w:rsidRPr="00F95961" w:rsidSect="006209EB">
          <w:footerReference w:type="default" r:id="rId15"/>
          <w:type w:val="continuous"/>
          <w:pgSz w:w="12240" w:h="15840" w:code="1"/>
          <w:pgMar w:top="720" w:right="720" w:bottom="1800" w:left="720" w:header="0" w:footer="567" w:gutter="0"/>
          <w:cols w:space="567"/>
          <w:titlePg/>
          <w:docGrid w:linePitch="360"/>
        </w:sectPr>
      </w:pPr>
    </w:p>
    <w:p w:rsidR="0026766F" w:rsidRPr="00F95961" w:rsidRDefault="0026766F" w:rsidP="006209EB">
      <w:pPr>
        <w:pStyle w:val="AITextSmallNoLineSpacing"/>
        <w:spacing w:line="240" w:lineRule="auto"/>
        <w:jc w:val="right"/>
        <w:rPr>
          <w:rFonts w:cs="Arial"/>
          <w:sz w:val="18"/>
        </w:rPr>
      </w:pPr>
    </w:p>
    <w:p w:rsidR="0026766F" w:rsidRPr="00F95961" w:rsidRDefault="0026766F" w:rsidP="006209EB">
      <w:pPr>
        <w:pStyle w:val="AITextSmallNoLineSpacing"/>
        <w:spacing w:line="240" w:lineRule="auto"/>
        <w:jc w:val="right"/>
        <w:rPr>
          <w:rFonts w:cs="Arial"/>
          <w:sz w:val="18"/>
        </w:rPr>
      </w:pPr>
    </w:p>
    <w:p w:rsidR="001624EA" w:rsidRDefault="0026766F" w:rsidP="006209EB">
      <w:pPr>
        <w:rPr>
          <w:rFonts w:ascii="Arial" w:hAnsi="Arial" w:cs="Arial"/>
          <w:sz w:val="16"/>
          <w:szCs w:val="16"/>
        </w:rPr>
      </w:pPr>
      <w:r w:rsidRPr="00F95961">
        <w:rPr>
          <w:rFonts w:ascii="Arial" w:hAnsi="Arial" w:cs="Arial"/>
          <w:sz w:val="16"/>
          <w:szCs w:val="16"/>
        </w:rPr>
        <w:t xml:space="preserve">UA: </w:t>
      </w:r>
      <w:r w:rsidR="00E27BAA">
        <w:rPr>
          <w:rFonts w:ascii="Arial" w:hAnsi="Arial" w:cs="Arial"/>
          <w:sz w:val="16"/>
          <w:szCs w:val="16"/>
        </w:rPr>
        <w:t>209/18</w:t>
      </w:r>
      <w:r w:rsidR="00E27BAA" w:rsidRPr="00F95961">
        <w:rPr>
          <w:rFonts w:ascii="Arial" w:hAnsi="Arial" w:cs="Arial"/>
          <w:sz w:val="16"/>
          <w:szCs w:val="16"/>
        </w:rPr>
        <w:t xml:space="preserve"> </w:t>
      </w:r>
      <w:r w:rsidRPr="00F95961">
        <w:rPr>
          <w:rFonts w:ascii="Arial" w:hAnsi="Arial" w:cs="Arial"/>
          <w:sz w:val="16"/>
          <w:szCs w:val="16"/>
        </w:rPr>
        <w:t xml:space="preserve">Index: </w:t>
      </w:r>
      <w:r w:rsidR="00E27BAA" w:rsidRPr="00E27BAA">
        <w:rPr>
          <w:rFonts w:ascii="Arial" w:hAnsi="Arial" w:cs="Arial"/>
          <w:sz w:val="16"/>
          <w:szCs w:val="16"/>
        </w:rPr>
        <w:t xml:space="preserve">MDE 11/9555/2018 </w:t>
      </w:r>
      <w:r w:rsidRPr="00F95961">
        <w:rPr>
          <w:rFonts w:ascii="Arial" w:hAnsi="Arial" w:cs="Arial"/>
          <w:sz w:val="16"/>
          <w:szCs w:val="16"/>
        </w:rPr>
        <w:t xml:space="preserve">Issue Date: </w:t>
      </w:r>
      <w:r w:rsidR="00D136AE">
        <w:rPr>
          <w:rFonts w:ascii="Arial" w:hAnsi="Arial" w:cs="Arial"/>
          <w:sz w:val="16"/>
          <w:szCs w:val="16"/>
        </w:rPr>
        <w:t>2</w:t>
      </w:r>
      <w:r w:rsidR="00E27BAA">
        <w:rPr>
          <w:rFonts w:ascii="Arial" w:hAnsi="Arial" w:cs="Arial"/>
          <w:sz w:val="16"/>
          <w:szCs w:val="16"/>
        </w:rPr>
        <w:t xml:space="preserve"> </w:t>
      </w:r>
      <w:r w:rsidR="00D136AE">
        <w:rPr>
          <w:rFonts w:ascii="Arial" w:hAnsi="Arial" w:cs="Arial"/>
          <w:sz w:val="16"/>
          <w:szCs w:val="16"/>
        </w:rPr>
        <w:t>January</w:t>
      </w:r>
      <w:r w:rsidR="00E27BAA">
        <w:rPr>
          <w:rFonts w:ascii="Arial" w:hAnsi="Arial" w:cs="Arial"/>
          <w:sz w:val="16"/>
          <w:szCs w:val="16"/>
        </w:rPr>
        <w:t xml:space="preserve"> </w:t>
      </w:r>
      <w:r w:rsidR="00D136AE">
        <w:rPr>
          <w:rFonts w:ascii="Arial" w:hAnsi="Arial" w:cs="Arial"/>
          <w:sz w:val="16"/>
          <w:szCs w:val="16"/>
        </w:rPr>
        <w:t>2019</w:t>
      </w:r>
    </w:p>
    <w:p w:rsidR="0026766F" w:rsidRPr="00F95961" w:rsidRDefault="0026766F" w:rsidP="006209EB">
      <w:pPr>
        <w:rPr>
          <w:rFonts w:ascii="Arial" w:hAnsi="Arial" w:cs="Arial"/>
          <w:sz w:val="16"/>
          <w:szCs w:val="16"/>
        </w:rPr>
      </w:pPr>
      <w:bookmarkStart w:id="1" w:name="_GoBack"/>
      <w:bookmarkEnd w:id="1"/>
    </w:p>
    <w:sectPr w:rsidR="0026766F" w:rsidRPr="00F95961" w:rsidSect="006209EB">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FC1" w:rsidRDefault="00FA2FC1">
      <w:r>
        <w:separator/>
      </w:r>
    </w:p>
  </w:endnote>
  <w:endnote w:type="continuationSeparator" w:id="0">
    <w:p w:rsidR="00FA2FC1" w:rsidRDefault="00FA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FA2FC1">
    <w:pPr>
      <w:pStyle w:val="Footer"/>
    </w:pPr>
    <w:r w:rsidRPr="00C40F96">
      <w:rPr>
        <w:noProof/>
      </w:rPr>
      <w:drawing>
        <wp:inline distT="0" distB="0" distL="0" distR="0">
          <wp:extent cx="6470650" cy="9779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77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9EB" w:rsidRPr="00D158C3" w:rsidRDefault="006209EB" w:rsidP="006209E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rsidR="006209EB" w:rsidRPr="00D158C3" w:rsidRDefault="006209EB" w:rsidP="006209EB">
    <w:pPr>
      <w:jc w:val="center"/>
      <w:rPr>
        <w:rFonts w:ascii="Arial" w:hAnsi="Arial" w:cs="Arial"/>
        <w:sz w:val="16"/>
        <w:szCs w:val="16"/>
      </w:rPr>
    </w:pPr>
    <w:r w:rsidRPr="00D158C3">
      <w:rPr>
        <w:rFonts w:ascii="Arial" w:hAnsi="Arial" w:cs="Arial"/>
        <w:sz w:val="16"/>
        <w:szCs w:val="16"/>
      </w:rPr>
      <w:t>T (212) 807- 8400 | uan@aiusa.org | www.amnestyusa.org/uan</w:t>
    </w:r>
  </w:p>
  <w:p w:rsidR="006209EB" w:rsidRPr="00D0106D" w:rsidRDefault="006209E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FC1" w:rsidRDefault="00FA2FC1">
      <w:r>
        <w:separator/>
      </w:r>
    </w:p>
  </w:footnote>
  <w:footnote w:type="continuationSeparator" w:id="0">
    <w:p w:rsidR="00FA2FC1" w:rsidRDefault="00FA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27BAA">
      <w:rPr>
        <w:rFonts w:ascii="Amnesty Trade Gothic" w:hAnsi="Amnesty Trade Gothic"/>
        <w:sz w:val="16"/>
        <w:szCs w:val="16"/>
      </w:rPr>
      <w:t xml:space="preserve">209/18 </w:t>
    </w:r>
    <w:r>
      <w:rPr>
        <w:rFonts w:ascii="Amnesty Trade Gothic" w:hAnsi="Amnesty Trade Gothic"/>
        <w:sz w:val="16"/>
        <w:szCs w:val="16"/>
      </w:rPr>
      <w:t xml:space="preserve">Index: </w:t>
    </w:r>
    <w:r w:rsidR="00E27BAA" w:rsidRPr="00E27BAA">
      <w:rPr>
        <w:rFonts w:ascii="Amnesty Trade Gothic" w:hAnsi="Amnesty Trade Gothic"/>
        <w:sz w:val="16"/>
        <w:szCs w:val="16"/>
      </w:rPr>
      <w:t>MDE 11/9555/2018</w:t>
    </w:r>
    <w:r w:rsidR="00E27BAA">
      <w:rPr>
        <w:rFonts w:ascii="Amnesty Trade Gothic" w:hAnsi="Amnesty Trade Gothic"/>
        <w:sz w:val="16"/>
        <w:szCs w:val="16"/>
      </w:rPr>
      <w:t xml:space="preserve"> Bahrain</w:t>
    </w:r>
    <w:r>
      <w:rPr>
        <w:rFonts w:ascii="Amnesty Trade Gothic" w:hAnsi="Amnesty Trade Gothic"/>
        <w:sz w:val="16"/>
        <w:szCs w:val="16"/>
      </w:rPr>
      <w:tab/>
      <w:t xml:space="preserve">Date: </w:t>
    </w:r>
    <w:r w:rsidR="00B3264B">
      <w:rPr>
        <w:rFonts w:ascii="Amnesty Trade Gothic" w:hAnsi="Amnesty Trade Gothic"/>
        <w:sz w:val="16"/>
        <w:szCs w:val="16"/>
      </w:rPr>
      <w:t>2 January</w:t>
    </w:r>
    <w:r w:rsidR="00E27BAA">
      <w:rPr>
        <w:rFonts w:ascii="Amnesty Trade Gothic" w:hAnsi="Amnesty Trade Gothic"/>
        <w:sz w:val="16"/>
        <w:szCs w:val="16"/>
      </w:rPr>
      <w:t xml:space="preserve"> 201</w:t>
    </w:r>
    <w:r w:rsidR="00B3264B">
      <w:rPr>
        <w:rFonts w:ascii="Amnesty Trade Gothic" w:hAnsi="Amnesty Trade Gothic"/>
        <w:sz w:val="16"/>
        <w:szCs w:val="16"/>
      </w:rPr>
      <w:t>9</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D6"/>
    <w:rsid w:val="000019FF"/>
    <w:rsid w:val="0002361C"/>
    <w:rsid w:val="00023EE0"/>
    <w:rsid w:val="00040750"/>
    <w:rsid w:val="000A45DB"/>
    <w:rsid w:val="000B10A3"/>
    <w:rsid w:val="000B23F7"/>
    <w:rsid w:val="000D0D6E"/>
    <w:rsid w:val="000F0AF1"/>
    <w:rsid w:val="000F11B8"/>
    <w:rsid w:val="0010444C"/>
    <w:rsid w:val="00114598"/>
    <w:rsid w:val="00121457"/>
    <w:rsid w:val="001411BF"/>
    <w:rsid w:val="00142291"/>
    <w:rsid w:val="001624EA"/>
    <w:rsid w:val="001671E0"/>
    <w:rsid w:val="0019448F"/>
    <w:rsid w:val="001951FB"/>
    <w:rsid w:val="00196F3C"/>
    <w:rsid w:val="001B2EA4"/>
    <w:rsid w:val="001B7B2B"/>
    <w:rsid w:val="001E0993"/>
    <w:rsid w:val="00215433"/>
    <w:rsid w:val="0026766F"/>
    <w:rsid w:val="0027166B"/>
    <w:rsid w:val="002923B7"/>
    <w:rsid w:val="002932CE"/>
    <w:rsid w:val="00297E3E"/>
    <w:rsid w:val="002B23AB"/>
    <w:rsid w:val="00310926"/>
    <w:rsid w:val="0034335E"/>
    <w:rsid w:val="00347243"/>
    <w:rsid w:val="00367E7B"/>
    <w:rsid w:val="003A2A73"/>
    <w:rsid w:val="003B13BE"/>
    <w:rsid w:val="003D2B77"/>
    <w:rsid w:val="003D377A"/>
    <w:rsid w:val="003E571C"/>
    <w:rsid w:val="003F1D4F"/>
    <w:rsid w:val="003F3EDD"/>
    <w:rsid w:val="00406327"/>
    <w:rsid w:val="00415A74"/>
    <w:rsid w:val="0044408C"/>
    <w:rsid w:val="00453DD2"/>
    <w:rsid w:val="0045785B"/>
    <w:rsid w:val="00475586"/>
    <w:rsid w:val="00483E30"/>
    <w:rsid w:val="004A29C8"/>
    <w:rsid w:val="004B0874"/>
    <w:rsid w:val="004D19C7"/>
    <w:rsid w:val="004E57A2"/>
    <w:rsid w:val="004E6A6E"/>
    <w:rsid w:val="004F023F"/>
    <w:rsid w:val="004F28B1"/>
    <w:rsid w:val="00502E34"/>
    <w:rsid w:val="005040F2"/>
    <w:rsid w:val="00505FA3"/>
    <w:rsid w:val="005149A9"/>
    <w:rsid w:val="00522C2B"/>
    <w:rsid w:val="0053584A"/>
    <w:rsid w:val="005534BC"/>
    <w:rsid w:val="0055751D"/>
    <w:rsid w:val="005A58EB"/>
    <w:rsid w:val="005C2CBA"/>
    <w:rsid w:val="005C41FB"/>
    <w:rsid w:val="005D159E"/>
    <w:rsid w:val="005D23D8"/>
    <w:rsid w:val="005E3947"/>
    <w:rsid w:val="005F0D06"/>
    <w:rsid w:val="005F29C5"/>
    <w:rsid w:val="00606C38"/>
    <w:rsid w:val="006209EB"/>
    <w:rsid w:val="006258B4"/>
    <w:rsid w:val="00651298"/>
    <w:rsid w:val="0065742F"/>
    <w:rsid w:val="006602F8"/>
    <w:rsid w:val="006814D6"/>
    <w:rsid w:val="006820E8"/>
    <w:rsid w:val="006956D6"/>
    <w:rsid w:val="006B33D2"/>
    <w:rsid w:val="006C2190"/>
    <w:rsid w:val="006C2DA3"/>
    <w:rsid w:val="006C3DE2"/>
    <w:rsid w:val="006D1891"/>
    <w:rsid w:val="007179E8"/>
    <w:rsid w:val="00720181"/>
    <w:rsid w:val="00735CBD"/>
    <w:rsid w:val="00736B40"/>
    <w:rsid w:val="007479B8"/>
    <w:rsid w:val="00753459"/>
    <w:rsid w:val="00757231"/>
    <w:rsid w:val="007620A6"/>
    <w:rsid w:val="0077354F"/>
    <w:rsid w:val="00781B14"/>
    <w:rsid w:val="00795D45"/>
    <w:rsid w:val="007A1959"/>
    <w:rsid w:val="007A5DA8"/>
    <w:rsid w:val="007B4039"/>
    <w:rsid w:val="007E0CAD"/>
    <w:rsid w:val="007E57A7"/>
    <w:rsid w:val="00815508"/>
    <w:rsid w:val="00817483"/>
    <w:rsid w:val="008224D0"/>
    <w:rsid w:val="008241AB"/>
    <w:rsid w:val="00832167"/>
    <w:rsid w:val="00842FE7"/>
    <w:rsid w:val="0086100E"/>
    <w:rsid w:val="0086363D"/>
    <w:rsid w:val="00875E19"/>
    <w:rsid w:val="0088348F"/>
    <w:rsid w:val="00896C13"/>
    <w:rsid w:val="008C6392"/>
    <w:rsid w:val="008E48B0"/>
    <w:rsid w:val="008F64FC"/>
    <w:rsid w:val="009144AA"/>
    <w:rsid w:val="00916299"/>
    <w:rsid w:val="009367DE"/>
    <w:rsid w:val="00946781"/>
    <w:rsid w:val="009503C0"/>
    <w:rsid w:val="00950C7F"/>
    <w:rsid w:val="00963CA3"/>
    <w:rsid w:val="00973576"/>
    <w:rsid w:val="00985339"/>
    <w:rsid w:val="00987B24"/>
    <w:rsid w:val="00987C31"/>
    <w:rsid w:val="009971C5"/>
    <w:rsid w:val="009B7FBB"/>
    <w:rsid w:val="009C0BC3"/>
    <w:rsid w:val="009C4269"/>
    <w:rsid w:val="009D29EB"/>
    <w:rsid w:val="009D5F0B"/>
    <w:rsid w:val="009E0910"/>
    <w:rsid w:val="009F4BB3"/>
    <w:rsid w:val="00A437A4"/>
    <w:rsid w:val="00A81472"/>
    <w:rsid w:val="00AB1AC7"/>
    <w:rsid w:val="00AF4CF9"/>
    <w:rsid w:val="00B043D9"/>
    <w:rsid w:val="00B06E79"/>
    <w:rsid w:val="00B1139B"/>
    <w:rsid w:val="00B22D7A"/>
    <w:rsid w:val="00B2501D"/>
    <w:rsid w:val="00B3264B"/>
    <w:rsid w:val="00B4432F"/>
    <w:rsid w:val="00B56279"/>
    <w:rsid w:val="00B60FB0"/>
    <w:rsid w:val="00B811E7"/>
    <w:rsid w:val="00B84EF8"/>
    <w:rsid w:val="00B9147D"/>
    <w:rsid w:val="00B914AF"/>
    <w:rsid w:val="00BA12AD"/>
    <w:rsid w:val="00BA31FC"/>
    <w:rsid w:val="00BA681F"/>
    <w:rsid w:val="00BB056B"/>
    <w:rsid w:val="00BE4AEB"/>
    <w:rsid w:val="00BF03F9"/>
    <w:rsid w:val="00BF241E"/>
    <w:rsid w:val="00C006B4"/>
    <w:rsid w:val="00C01457"/>
    <w:rsid w:val="00C234AA"/>
    <w:rsid w:val="00C23ED0"/>
    <w:rsid w:val="00C264C5"/>
    <w:rsid w:val="00C40B8C"/>
    <w:rsid w:val="00C40F96"/>
    <w:rsid w:val="00C548BD"/>
    <w:rsid w:val="00C64997"/>
    <w:rsid w:val="00C72849"/>
    <w:rsid w:val="00C9071A"/>
    <w:rsid w:val="00CA03FC"/>
    <w:rsid w:val="00CA76D6"/>
    <w:rsid w:val="00CC5A5B"/>
    <w:rsid w:val="00CE6658"/>
    <w:rsid w:val="00D0106D"/>
    <w:rsid w:val="00D03746"/>
    <w:rsid w:val="00D136AE"/>
    <w:rsid w:val="00D20DEB"/>
    <w:rsid w:val="00D63452"/>
    <w:rsid w:val="00D63AA5"/>
    <w:rsid w:val="00D6401F"/>
    <w:rsid w:val="00D85FE8"/>
    <w:rsid w:val="00DC4E2D"/>
    <w:rsid w:val="00DC5FB0"/>
    <w:rsid w:val="00DD777F"/>
    <w:rsid w:val="00DF0C26"/>
    <w:rsid w:val="00E1138E"/>
    <w:rsid w:val="00E23769"/>
    <w:rsid w:val="00E2387F"/>
    <w:rsid w:val="00E262C1"/>
    <w:rsid w:val="00E27BAA"/>
    <w:rsid w:val="00E54F46"/>
    <w:rsid w:val="00E601DC"/>
    <w:rsid w:val="00E6735E"/>
    <w:rsid w:val="00E7765E"/>
    <w:rsid w:val="00E8053B"/>
    <w:rsid w:val="00E94696"/>
    <w:rsid w:val="00E96397"/>
    <w:rsid w:val="00E97E64"/>
    <w:rsid w:val="00EA7847"/>
    <w:rsid w:val="00EB3D70"/>
    <w:rsid w:val="00EC130D"/>
    <w:rsid w:val="00EC2C85"/>
    <w:rsid w:val="00ED5250"/>
    <w:rsid w:val="00ED61F1"/>
    <w:rsid w:val="00EE2226"/>
    <w:rsid w:val="00EE5E12"/>
    <w:rsid w:val="00F20664"/>
    <w:rsid w:val="00F20743"/>
    <w:rsid w:val="00F25545"/>
    <w:rsid w:val="00F542A3"/>
    <w:rsid w:val="00F54365"/>
    <w:rsid w:val="00F7781E"/>
    <w:rsid w:val="00F93E90"/>
    <w:rsid w:val="00F95961"/>
    <w:rsid w:val="00FA2FC1"/>
    <w:rsid w:val="00FB1541"/>
    <w:rsid w:val="00FD4CD0"/>
    <w:rsid w:val="00FD5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1A2C0"/>
  <w14:defaultImageDpi w14:val="0"/>
  <w15:docId w15:val="{CC68CF52-3F2D-4338-8470-28B9955E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B10A3"/>
    <w:rPr>
      <w:rFonts w:cs="Times New Roman"/>
      <w:sz w:val="16"/>
      <w:szCs w:val="16"/>
    </w:rPr>
  </w:style>
  <w:style w:type="paragraph" w:styleId="CommentText">
    <w:name w:val="annotation text"/>
    <w:basedOn w:val="Normal"/>
    <w:link w:val="CommentTextChar"/>
    <w:uiPriority w:val="99"/>
    <w:rsid w:val="000B10A3"/>
    <w:rPr>
      <w:sz w:val="20"/>
      <w:szCs w:val="20"/>
    </w:rPr>
  </w:style>
  <w:style w:type="character" w:customStyle="1" w:styleId="CommentTextChar">
    <w:name w:val="Comment Text Char"/>
    <w:basedOn w:val="DefaultParagraphFont"/>
    <w:link w:val="CommentText"/>
    <w:uiPriority w:val="99"/>
    <w:locked/>
    <w:rsid w:val="000B10A3"/>
    <w:rPr>
      <w:rFonts w:cs="Times New Roman"/>
      <w:lang w:val="en-GB" w:eastAsia="zh-CN"/>
    </w:rPr>
  </w:style>
  <w:style w:type="paragraph" w:styleId="CommentSubject">
    <w:name w:val="annotation subject"/>
    <w:basedOn w:val="CommentText"/>
    <w:next w:val="CommentText"/>
    <w:link w:val="CommentSubjectChar"/>
    <w:uiPriority w:val="99"/>
    <w:rsid w:val="000B10A3"/>
    <w:rPr>
      <w:b/>
      <w:bCs/>
    </w:rPr>
  </w:style>
  <w:style w:type="character" w:customStyle="1" w:styleId="CommentSubjectChar">
    <w:name w:val="Comment Subject Char"/>
    <w:basedOn w:val="CommentTextChar"/>
    <w:link w:val="CommentSubject"/>
    <w:uiPriority w:val="99"/>
    <w:locked/>
    <w:rsid w:val="000B10A3"/>
    <w:rPr>
      <w:rFonts w:cs="Times New Roman"/>
      <w:b/>
      <w:bCs/>
      <w:lang w:val="en-GB" w:eastAsia="zh-CN"/>
    </w:rPr>
  </w:style>
  <w:style w:type="paragraph" w:styleId="BalloonText">
    <w:name w:val="Balloon Text"/>
    <w:basedOn w:val="Normal"/>
    <w:link w:val="BalloonTextChar"/>
    <w:uiPriority w:val="99"/>
    <w:rsid w:val="000B10A3"/>
    <w:rPr>
      <w:rFonts w:ascii="Segoe UI" w:hAnsi="Segoe UI" w:cs="Segoe UI"/>
      <w:sz w:val="18"/>
      <w:szCs w:val="18"/>
    </w:rPr>
  </w:style>
  <w:style w:type="character" w:customStyle="1" w:styleId="BalloonTextChar">
    <w:name w:val="Balloon Text Char"/>
    <w:basedOn w:val="DefaultParagraphFont"/>
    <w:link w:val="BalloonText"/>
    <w:uiPriority w:val="99"/>
    <w:locked/>
    <w:rsid w:val="000B10A3"/>
    <w:rPr>
      <w:rFonts w:ascii="Segoe UI" w:hAnsi="Segoe UI" w:cs="Segoe UI"/>
      <w:sz w:val="18"/>
      <w:szCs w:val="18"/>
      <w:lang w:val="en-GB" w:eastAsia="zh-CN"/>
    </w:rPr>
  </w:style>
  <w:style w:type="paragraph" w:styleId="NormalWeb">
    <w:name w:val="Normal (Web)"/>
    <w:basedOn w:val="Normal"/>
    <w:uiPriority w:val="99"/>
    <w:rsid w:val="00916299"/>
  </w:style>
  <w:style w:type="paragraph" w:styleId="ListParagraph">
    <w:name w:val="List Paragraph"/>
    <w:basedOn w:val="Normal"/>
    <w:uiPriority w:val="34"/>
    <w:qFormat/>
    <w:rsid w:val="006C2DA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209E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209EB"/>
    <w:rPr>
      <w:rFonts w:ascii="Consolas" w:eastAsiaTheme="minorHAnsi" w:hAnsi="Consolas" w:cstheme="minorBidi"/>
      <w:sz w:val="21"/>
      <w:szCs w:val="21"/>
    </w:rPr>
  </w:style>
  <w:style w:type="character" w:styleId="Hyperlink">
    <w:name w:val="Hyperlink"/>
    <w:basedOn w:val="DefaultParagraphFont"/>
    <w:uiPriority w:val="99"/>
    <w:rsid w:val="006209EB"/>
    <w:rPr>
      <w:color w:val="0563C1" w:themeColor="hyperlink"/>
      <w:u w:val="single"/>
    </w:rPr>
  </w:style>
  <w:style w:type="character" w:styleId="UnresolvedMention">
    <w:name w:val="Unresolved Mention"/>
    <w:basedOn w:val="DefaultParagraphFont"/>
    <w:uiPriority w:val="99"/>
    <w:semiHidden/>
    <w:unhideWhenUsed/>
    <w:rsid w:val="00620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117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BahrainEmbDC?ref_src=twsrc%5Egoogle%7Ctwcamp%5Eserp%7Ctwgr%5Eauth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secretary@bahrainembass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3B80F-6C69-4E4F-AF59-B8757AE7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926</Words>
  <Characters>5280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Laura Galeano</cp:lastModifiedBy>
  <cp:revision>2</cp:revision>
  <dcterms:created xsi:type="dcterms:W3CDTF">2019-01-03T15:21:00Z</dcterms:created>
  <dcterms:modified xsi:type="dcterms:W3CDTF">2019-01-03T15:21:00Z</dcterms:modified>
</cp:coreProperties>
</file>