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07B0D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F306D9" w:rsidP="00B07B0D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LAND CLAIMANT leader </w:t>
      </w:r>
      <w:r w:rsidR="00266026">
        <w:rPr>
          <w:rStyle w:val="AIHeadline"/>
          <w:rFonts w:cs="Arial"/>
          <w:snapToGrid w:val="0"/>
          <w:sz w:val="38"/>
          <w:szCs w:val="38"/>
        </w:rPr>
        <w:t xml:space="preserve">at </w:t>
      </w:r>
      <w:r w:rsidR="00040D9C">
        <w:rPr>
          <w:rStyle w:val="AIHeadline"/>
          <w:rFonts w:cs="Arial"/>
          <w:snapToGrid w:val="0"/>
          <w:sz w:val="38"/>
          <w:szCs w:val="38"/>
        </w:rPr>
        <w:t>risk</w:t>
      </w:r>
    </w:p>
    <w:p w:rsidR="00343E42" w:rsidRDefault="0073690B" w:rsidP="00B07B0D">
      <w:pPr>
        <w:pStyle w:val="AIintropara"/>
        <w:spacing w:line="240" w:lineRule="auto"/>
      </w:pPr>
      <w:r>
        <w:rPr>
          <w:rFonts w:cs="Arial"/>
        </w:rPr>
        <w:t xml:space="preserve">Enrique </w:t>
      </w:r>
      <w:proofErr w:type="spellStart"/>
      <w:r>
        <w:rPr>
          <w:rFonts w:cs="Arial"/>
        </w:rPr>
        <w:t>Cabezas</w:t>
      </w:r>
      <w:proofErr w:type="spellEnd"/>
      <w:r>
        <w:rPr>
          <w:rFonts w:cs="Arial"/>
        </w:rPr>
        <w:t xml:space="preserve">, leader </w:t>
      </w:r>
      <w:r>
        <w:t xml:space="preserve">of </w:t>
      </w:r>
      <w:r w:rsidR="00765780">
        <w:t xml:space="preserve">the </w:t>
      </w:r>
      <w:r>
        <w:t>collective</w:t>
      </w:r>
      <w:r w:rsidR="00765780">
        <w:t xml:space="preserve"> of</w:t>
      </w:r>
      <w:r>
        <w:t xml:space="preserve"> Afro-descendent territor</w:t>
      </w:r>
      <w:r w:rsidR="00360C6F">
        <w:t>y</w:t>
      </w:r>
      <w:r>
        <w:t xml:space="preserve"> in </w:t>
      </w:r>
      <w:proofErr w:type="spellStart"/>
      <w:r>
        <w:t>Curvaradó</w:t>
      </w:r>
      <w:proofErr w:type="spellEnd"/>
      <w:r>
        <w:t xml:space="preserve"> </w:t>
      </w:r>
      <w:r w:rsidR="002136B0">
        <w:t>(</w:t>
      </w:r>
      <w:r w:rsidR="002136B0">
        <w:rPr>
          <w:rStyle w:val="StyleAIBodytextAsianSimSunChar"/>
          <w:rFonts w:cs="Arial"/>
        </w:rPr>
        <w:t>Chocó department, western Colombia</w:t>
      </w:r>
      <w:r w:rsidR="002136B0">
        <w:t>),</w:t>
      </w:r>
      <w:r w:rsidR="004A3906">
        <w:t xml:space="preserve"> </w:t>
      </w:r>
      <w:r w:rsidR="002136B0">
        <w:t xml:space="preserve">has </w:t>
      </w:r>
      <w:r>
        <w:t>received</w:t>
      </w:r>
      <w:r w:rsidR="004A3906">
        <w:t xml:space="preserve"> </w:t>
      </w:r>
      <w:r w:rsidR="002136B0">
        <w:t xml:space="preserve">several </w:t>
      </w:r>
      <w:r w:rsidR="00343E42">
        <w:t>threats in response to his work defend</w:t>
      </w:r>
      <w:r w:rsidR="00E92995">
        <w:t>ing</w:t>
      </w:r>
      <w:r w:rsidR="004A3906">
        <w:t xml:space="preserve"> </w:t>
      </w:r>
      <w:r w:rsidR="002136B0">
        <w:t xml:space="preserve">the </w:t>
      </w:r>
      <w:r w:rsidR="00343E42">
        <w:t>ancestral territory a</w:t>
      </w:r>
      <w:r w:rsidR="002136B0">
        <w:t xml:space="preserve">nd </w:t>
      </w:r>
      <w:r w:rsidR="00343E42">
        <w:t xml:space="preserve">the right of </w:t>
      </w:r>
      <w:r w:rsidR="00E92995">
        <w:t xml:space="preserve">the </w:t>
      </w:r>
      <w:r w:rsidR="00343E42">
        <w:t>communities to not to be involved in the armed conflict.</w:t>
      </w:r>
    </w:p>
    <w:p w:rsidR="006828CD" w:rsidRDefault="007A16C7" w:rsidP="00B07B0D">
      <w:pPr>
        <w:pStyle w:val="AIBodytext"/>
        <w:tabs>
          <w:tab w:val="clear" w:pos="567"/>
        </w:tabs>
        <w:spacing w:line="240" w:lineRule="auto"/>
      </w:pPr>
      <w:r w:rsidRPr="007A16C7">
        <w:t xml:space="preserve">On 2 and 3 </w:t>
      </w:r>
      <w:r w:rsidR="00343E42">
        <w:t>December</w:t>
      </w:r>
      <w:r w:rsidRPr="007A16C7">
        <w:t xml:space="preserve">, </w:t>
      </w:r>
      <w:r w:rsidRPr="0013281F">
        <w:rPr>
          <w:b/>
        </w:rPr>
        <w:t xml:space="preserve">Enrique </w:t>
      </w:r>
      <w:proofErr w:type="spellStart"/>
      <w:r w:rsidRPr="0013281F">
        <w:rPr>
          <w:b/>
        </w:rPr>
        <w:t>Cabezas</w:t>
      </w:r>
      <w:proofErr w:type="spellEnd"/>
      <w:r w:rsidRPr="007A16C7">
        <w:t xml:space="preserve">, </w:t>
      </w:r>
      <w:r w:rsidR="00284333">
        <w:t xml:space="preserve">human rights defender and </w:t>
      </w:r>
      <w:r w:rsidRPr="007A16C7">
        <w:t>leader of the collective of Afro-descendent territor</w:t>
      </w:r>
      <w:r w:rsidR="00360C6F">
        <w:t>y</w:t>
      </w:r>
      <w:r w:rsidRPr="007A16C7">
        <w:t xml:space="preserve"> in </w:t>
      </w:r>
      <w:proofErr w:type="spellStart"/>
      <w:r w:rsidRPr="007A16C7">
        <w:t>Curvaradó</w:t>
      </w:r>
      <w:proofErr w:type="spellEnd"/>
      <w:r w:rsidRPr="007A16C7">
        <w:t xml:space="preserve"> </w:t>
      </w:r>
      <w:r w:rsidR="00284333">
        <w:t>(</w:t>
      </w:r>
      <w:r w:rsidR="00284333">
        <w:rPr>
          <w:rStyle w:val="StyleAIBodytextAsianSimSunChar"/>
          <w:rFonts w:cs="Arial"/>
        </w:rPr>
        <w:t>Chocó department, western Colombia</w:t>
      </w:r>
      <w:r w:rsidR="00284333">
        <w:t>)</w:t>
      </w:r>
      <w:r w:rsidRPr="007A16C7">
        <w:t xml:space="preserve"> received a request </w:t>
      </w:r>
      <w:r w:rsidR="00284333">
        <w:t>t</w:t>
      </w:r>
      <w:r w:rsidR="00284333" w:rsidRPr="007A16C7">
        <w:t xml:space="preserve">o </w:t>
      </w:r>
      <w:r w:rsidR="00284333">
        <w:t xml:space="preserve">meet </w:t>
      </w:r>
      <w:r w:rsidRPr="007A16C7">
        <w:t xml:space="preserve">the </w:t>
      </w:r>
      <w:r w:rsidR="00343E42">
        <w:t xml:space="preserve">paramilitary group </w:t>
      </w:r>
      <w:proofErr w:type="spellStart"/>
      <w:r w:rsidRPr="007A16C7">
        <w:t>Gaitanistas</w:t>
      </w:r>
      <w:proofErr w:type="spellEnd"/>
      <w:r w:rsidRPr="007A16C7">
        <w:t xml:space="preserve"> Self-Defence Forces of Colombia</w:t>
      </w:r>
      <w:r w:rsidR="004A3906">
        <w:t xml:space="preserve"> </w:t>
      </w:r>
      <w:r w:rsidRPr="007A16C7">
        <w:t>(</w:t>
      </w:r>
      <w:proofErr w:type="spellStart"/>
      <w:r w:rsidRPr="007A16C7">
        <w:t>Autodefensas</w:t>
      </w:r>
      <w:proofErr w:type="spellEnd"/>
      <w:r w:rsidR="005F4F68">
        <w:t xml:space="preserve"> </w:t>
      </w:r>
      <w:proofErr w:type="spellStart"/>
      <w:r w:rsidRPr="007A16C7">
        <w:t>Gaitanistas</w:t>
      </w:r>
      <w:proofErr w:type="spellEnd"/>
      <w:r w:rsidRPr="007A16C7">
        <w:t xml:space="preserve"> de Colombia, AGC</w:t>
      </w:r>
      <w:r>
        <w:t>)</w:t>
      </w:r>
      <w:r w:rsidR="004A3906">
        <w:t xml:space="preserve"> </w:t>
      </w:r>
      <w:r w:rsidR="002136B0">
        <w:t>as they accuse him of</w:t>
      </w:r>
      <w:r w:rsidR="004A3906">
        <w:t xml:space="preserve"> </w:t>
      </w:r>
      <w:r w:rsidR="002136B0">
        <w:t>be</w:t>
      </w:r>
      <w:r w:rsidR="00E92995">
        <w:t>ing</w:t>
      </w:r>
      <w:r w:rsidR="002136B0">
        <w:t xml:space="preserve"> a </w:t>
      </w:r>
      <w:r w:rsidR="0073690B">
        <w:t>member</w:t>
      </w:r>
      <w:r w:rsidR="002136B0">
        <w:t xml:space="preserve"> of the </w:t>
      </w:r>
      <w:r w:rsidR="00343E42">
        <w:t>guerrilla</w:t>
      </w:r>
      <w:r w:rsidR="00284333">
        <w:t xml:space="preserve"> group</w:t>
      </w:r>
      <w:r w:rsidR="004A3906">
        <w:t xml:space="preserve"> </w:t>
      </w:r>
      <w:r w:rsidR="0073690B">
        <w:t>National Liberation Army (</w:t>
      </w:r>
      <w:proofErr w:type="spellStart"/>
      <w:r w:rsidR="0073690B">
        <w:t>Ejército</w:t>
      </w:r>
      <w:proofErr w:type="spellEnd"/>
      <w:r w:rsidR="0073690B">
        <w:t xml:space="preserve"> de </w:t>
      </w:r>
      <w:proofErr w:type="spellStart"/>
      <w:r w:rsidR="0073690B">
        <w:t>Liberación</w:t>
      </w:r>
      <w:proofErr w:type="spellEnd"/>
      <w:r w:rsidR="0073690B">
        <w:t xml:space="preserve"> Nacional</w:t>
      </w:r>
      <w:r w:rsidR="00284333">
        <w:t>, ELN</w:t>
      </w:r>
      <w:r w:rsidR="0073690B">
        <w:t xml:space="preserve">). </w:t>
      </w:r>
      <w:r w:rsidR="0073690B">
        <w:rPr>
          <w:rStyle w:val="StyleAIBodytextAsianSimSunChar"/>
          <w:rFonts w:cs="Arial"/>
        </w:rPr>
        <w:t xml:space="preserve">Enrique </w:t>
      </w:r>
      <w:proofErr w:type="spellStart"/>
      <w:r w:rsidR="0073690B">
        <w:rPr>
          <w:rStyle w:val="StyleAIBodytextAsianSimSunChar"/>
          <w:rFonts w:cs="Arial"/>
        </w:rPr>
        <w:t>Cabezas</w:t>
      </w:r>
      <w:proofErr w:type="spellEnd"/>
      <w:r w:rsidR="0073690B">
        <w:rPr>
          <w:rStyle w:val="StyleAIBodytextAsianSimSunChar"/>
          <w:rFonts w:cs="Arial"/>
        </w:rPr>
        <w:t xml:space="preserve"> is a known human rights defender working to protect the ancestral territory of afro-descendant communities </w:t>
      </w:r>
      <w:r w:rsidR="0073690B">
        <w:t xml:space="preserve">in </w:t>
      </w:r>
      <w:proofErr w:type="spellStart"/>
      <w:r w:rsidR="0073690B">
        <w:t>Curvaradó</w:t>
      </w:r>
      <w:proofErr w:type="spellEnd"/>
      <w:r w:rsidR="0073690B">
        <w:t xml:space="preserve"> basin</w:t>
      </w:r>
      <w:r w:rsidR="00A116DC">
        <w:t>,</w:t>
      </w:r>
      <w:r w:rsidR="004A3906">
        <w:t xml:space="preserve"> </w:t>
      </w:r>
      <w:r w:rsidR="0073690B">
        <w:rPr>
          <w:rStyle w:val="StyleAIBodytextAsianSimSunChar"/>
          <w:rFonts w:cs="Arial"/>
        </w:rPr>
        <w:t xml:space="preserve">and their </w:t>
      </w:r>
      <w:r w:rsidR="006828CD">
        <w:rPr>
          <w:rStyle w:val="StyleAIBodytextAsianSimSunChar"/>
          <w:rFonts w:cs="Arial"/>
        </w:rPr>
        <w:t>right to not be involved in the armed conflict</w:t>
      </w:r>
      <w:r w:rsidR="004A390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the </w:t>
      </w:r>
      <w:r w:rsidR="00A00E86">
        <w:rPr>
          <w:rStyle w:val="StyleAIBodytextAsianSimSunChar"/>
          <w:rFonts w:cs="Arial"/>
        </w:rPr>
        <w:t>Chocó</w:t>
      </w:r>
      <w:r>
        <w:rPr>
          <w:rStyle w:val="StyleAIBodytextAsianSimSunChar"/>
          <w:rFonts w:cs="Arial"/>
        </w:rPr>
        <w:t xml:space="preserve"> department</w:t>
      </w:r>
      <w:r w:rsidR="006828CD">
        <w:rPr>
          <w:rStyle w:val="StyleAIBodytextAsianSimSunChar"/>
          <w:rFonts w:cs="Arial"/>
        </w:rPr>
        <w:t xml:space="preserve">. </w:t>
      </w:r>
      <w:r w:rsidR="005D6083">
        <w:rPr>
          <w:rStyle w:val="StyleAIBodytextAsianSimSunChar"/>
          <w:rFonts w:cs="Arial"/>
        </w:rPr>
        <w:t xml:space="preserve">According </w:t>
      </w:r>
      <w:r w:rsidR="00A116DC">
        <w:rPr>
          <w:rStyle w:val="StyleAIBodytextAsianSimSunChar"/>
          <w:rFonts w:cs="Arial"/>
        </w:rPr>
        <w:t>to</w:t>
      </w:r>
      <w:r w:rsidR="004A3906">
        <w:rPr>
          <w:rStyle w:val="StyleAIBodytextAsianSimSunChar"/>
          <w:rFonts w:cs="Arial"/>
        </w:rPr>
        <w:t xml:space="preserve"> </w:t>
      </w:r>
      <w:r w:rsidR="00A116DC" w:rsidRPr="007A16C7">
        <w:t xml:space="preserve">Enrique </w:t>
      </w:r>
      <w:proofErr w:type="spellStart"/>
      <w:r w:rsidR="00A116DC" w:rsidRPr="007A16C7">
        <w:t>Cabezas</w:t>
      </w:r>
      <w:proofErr w:type="spellEnd"/>
      <w:r w:rsidR="005D6083">
        <w:rPr>
          <w:rStyle w:val="StyleAIBodytextAsianSimSunChar"/>
          <w:rFonts w:cs="Arial"/>
        </w:rPr>
        <w:t>, i</w:t>
      </w:r>
      <w:r w:rsidR="006828CD">
        <w:rPr>
          <w:rStyle w:val="StyleAIBodytextAsianSimSunChar"/>
          <w:rFonts w:cs="Arial"/>
        </w:rPr>
        <w:t>n previous occasions</w:t>
      </w:r>
      <w:r w:rsidR="005D6083">
        <w:rPr>
          <w:rStyle w:val="StyleAIBodytextAsianSimSunChar"/>
          <w:rFonts w:cs="Arial"/>
        </w:rPr>
        <w:t>,</w:t>
      </w:r>
      <w:r w:rsidR="006828CD">
        <w:rPr>
          <w:rStyle w:val="StyleAIBodytextAsianSimSunChar"/>
          <w:rFonts w:cs="Arial"/>
        </w:rPr>
        <w:t xml:space="preserve"> the </w:t>
      </w:r>
      <w:r w:rsidRPr="007A16C7">
        <w:t>AGC</w:t>
      </w:r>
      <w:r w:rsidR="004A3906">
        <w:t xml:space="preserve"> </w:t>
      </w:r>
      <w:r w:rsidR="006828CD">
        <w:t xml:space="preserve">have </w:t>
      </w:r>
      <w:r>
        <w:t>arranged</w:t>
      </w:r>
      <w:r w:rsidR="004A3906">
        <w:t xml:space="preserve"> </w:t>
      </w:r>
      <w:r w:rsidR="006828CD">
        <w:t xml:space="preserve">meetings with </w:t>
      </w:r>
      <w:r w:rsidR="00A116DC">
        <w:t xml:space="preserve">community </w:t>
      </w:r>
      <w:r w:rsidR="006828CD">
        <w:t xml:space="preserve">leaders using the same pretext </w:t>
      </w:r>
      <w:r>
        <w:t xml:space="preserve">only to </w:t>
      </w:r>
      <w:r w:rsidR="006828CD">
        <w:t>kill them.</w:t>
      </w:r>
    </w:p>
    <w:p w:rsidR="0075303C" w:rsidRPr="00720C19" w:rsidRDefault="00AA3F14" w:rsidP="00B07B0D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n-US"/>
        </w:rPr>
        <w:t xml:space="preserve">According to Enrique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Cabezas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, around 100 members of the </w:t>
      </w:r>
      <w:r w:rsidRPr="007A16C7">
        <w:t>AGC</w:t>
      </w:r>
      <w:r w:rsidR="004A3906">
        <w:t xml:space="preserve"> </w:t>
      </w:r>
      <w:r>
        <w:t xml:space="preserve">have entered the territories of </w:t>
      </w:r>
      <w:proofErr w:type="spellStart"/>
      <w:r>
        <w:t>Curvaradó</w:t>
      </w:r>
      <w:proofErr w:type="spellEnd"/>
      <w:r>
        <w:t xml:space="preserve"> and </w:t>
      </w:r>
      <w:proofErr w:type="spellStart"/>
      <w:r>
        <w:t>Jiguam</w:t>
      </w:r>
      <w:r w:rsidR="0013281F">
        <w:t>i</w:t>
      </w:r>
      <w:r>
        <w:t>andó</w:t>
      </w:r>
      <w:proofErr w:type="spellEnd"/>
      <w:r w:rsidR="00360C6F">
        <w:t xml:space="preserve"> basins</w:t>
      </w:r>
      <w:r>
        <w:t>, a</w:t>
      </w:r>
      <w:r w:rsidR="00834E31">
        <w:t xml:space="preserve">s well as </w:t>
      </w:r>
      <w:r>
        <w:t xml:space="preserve">the indigenous territory of Alto </w:t>
      </w:r>
      <w:proofErr w:type="spellStart"/>
      <w:r>
        <w:t>Guayabal</w:t>
      </w:r>
      <w:proofErr w:type="spellEnd"/>
      <w:r>
        <w:t xml:space="preserve">. </w:t>
      </w:r>
      <w:r w:rsidR="00464C34">
        <w:t>T</w:t>
      </w:r>
      <w:r w:rsidR="00C7682C" w:rsidRPr="00C7682C">
        <w:t xml:space="preserve">he Ministry of the Interior convened </w:t>
      </w:r>
      <w:r w:rsidR="00BB0C1A">
        <w:t>several</w:t>
      </w:r>
      <w:r w:rsidR="004A3906">
        <w:t xml:space="preserve"> </w:t>
      </w:r>
      <w:r w:rsidR="00C7682C" w:rsidRPr="00C7682C">
        <w:t xml:space="preserve">authorities </w:t>
      </w:r>
      <w:r w:rsidR="00901244">
        <w:t>to participate in the</w:t>
      </w:r>
      <w:r w:rsidR="00C7682C" w:rsidRPr="00C7682C">
        <w:t xml:space="preserve"> evict</w:t>
      </w:r>
      <w:r w:rsidR="00912B71">
        <w:t>ion</w:t>
      </w:r>
      <w:r w:rsidR="004A3906">
        <w:t xml:space="preserve"> </w:t>
      </w:r>
      <w:r w:rsidR="00912B71">
        <w:t xml:space="preserve">of </w:t>
      </w:r>
      <w:r w:rsidR="00ED0264" w:rsidRPr="00ED0264">
        <w:t>illegitimate occupants</w:t>
      </w:r>
      <w:r w:rsidR="004A3906">
        <w:t xml:space="preserve"> </w:t>
      </w:r>
      <w:r w:rsidR="00901244">
        <w:t>of</w:t>
      </w:r>
      <w:r w:rsidR="00912B71">
        <w:t xml:space="preserve"> </w:t>
      </w:r>
      <w:r w:rsidR="00912B71" w:rsidRPr="00C7682C">
        <w:t>4 December</w:t>
      </w:r>
      <w:r w:rsidR="00464C34">
        <w:t>,</w:t>
      </w:r>
      <w:r w:rsidR="004A3906">
        <w:t xml:space="preserve"> </w:t>
      </w:r>
      <w:r w:rsidR="00BB0C1A">
        <w:t>c</w:t>
      </w:r>
      <w:r w:rsidR="00BB0C1A" w:rsidRPr="003E00CF">
        <w:t>ompl</w:t>
      </w:r>
      <w:r w:rsidR="00BB0C1A">
        <w:t>ying</w:t>
      </w:r>
      <w:r w:rsidR="004A3906">
        <w:t xml:space="preserve"> </w:t>
      </w:r>
      <w:r w:rsidR="00ED0264" w:rsidRPr="00ED0264">
        <w:t xml:space="preserve">with the Constitutional Court decisions T - 025 </w:t>
      </w:r>
      <w:r w:rsidR="00BB0C1A">
        <w:t>(</w:t>
      </w:r>
      <w:r w:rsidR="00ED0264" w:rsidRPr="00ED0264">
        <w:t>2004</w:t>
      </w:r>
      <w:r w:rsidR="00BB0C1A">
        <w:t>)</w:t>
      </w:r>
      <w:r w:rsidR="00ED0264" w:rsidRPr="00ED0264">
        <w:t xml:space="preserve">, A-045 and A- 299 </w:t>
      </w:r>
      <w:r w:rsidR="00BB0C1A">
        <w:t>(</w:t>
      </w:r>
      <w:r w:rsidR="00ED0264" w:rsidRPr="00ED0264">
        <w:t>2012</w:t>
      </w:r>
      <w:r w:rsidR="00BB0C1A">
        <w:t>)</w:t>
      </w:r>
      <w:r w:rsidR="00464C34">
        <w:t xml:space="preserve">. These decisions </w:t>
      </w:r>
      <w:r w:rsidR="00BB0C1A">
        <w:t>protect</w:t>
      </w:r>
      <w:r w:rsidR="004A3906">
        <w:t xml:space="preserve"> </w:t>
      </w:r>
      <w:r w:rsidR="005D6083">
        <w:t xml:space="preserve">the rights of internally displaced people and </w:t>
      </w:r>
      <w:r w:rsidR="00BB0C1A">
        <w:t>the restitution</w:t>
      </w:r>
      <w:r w:rsidR="00A210E8">
        <w:t xml:space="preserve"> </w:t>
      </w:r>
      <w:r w:rsidR="00BB0C1A">
        <w:t>of territories of</w:t>
      </w:r>
      <w:r w:rsidR="004A3906">
        <w:t xml:space="preserve"> </w:t>
      </w:r>
      <w:r w:rsidR="00BB0C1A">
        <w:t xml:space="preserve">the communities </w:t>
      </w:r>
      <w:r w:rsidR="005D6083">
        <w:t xml:space="preserve">of the </w:t>
      </w:r>
      <w:proofErr w:type="spellStart"/>
      <w:r w:rsidR="005D6083">
        <w:t>Curvaradó</w:t>
      </w:r>
      <w:proofErr w:type="spellEnd"/>
      <w:r w:rsidR="005D6083">
        <w:t xml:space="preserve"> and </w:t>
      </w:r>
      <w:proofErr w:type="spellStart"/>
      <w:r w:rsidR="0013281F">
        <w:t>Jiguamiandó</w:t>
      </w:r>
      <w:proofErr w:type="spellEnd"/>
      <w:r w:rsidR="00A210E8">
        <w:t xml:space="preserve"> </w:t>
      </w:r>
      <w:r w:rsidR="004C2295">
        <w:t>after being forcibly displaced</w:t>
      </w:r>
      <w:r w:rsidR="00BB0C1A">
        <w:t>.</w:t>
      </w:r>
      <w:r w:rsidR="00A210E8">
        <w:t xml:space="preserve"> </w:t>
      </w:r>
      <w:r w:rsidR="00ED0264" w:rsidRPr="00ED0264">
        <w:t xml:space="preserve">However, </w:t>
      </w:r>
      <w:r w:rsidR="00901244">
        <w:t xml:space="preserve">in previous days to the scheduled eviction, </w:t>
      </w:r>
      <w:r w:rsidR="00464C34" w:rsidRPr="00E5489F">
        <w:t>o</w:t>
      </w:r>
      <w:r w:rsidR="00464C34">
        <w:t>n</w:t>
      </w:r>
      <w:r w:rsidR="00464C34" w:rsidRPr="00E5489F">
        <w:t xml:space="preserve"> 23 November</w:t>
      </w:r>
      <w:r w:rsidR="00464C34">
        <w:t>,</w:t>
      </w:r>
      <w:r w:rsidR="00A210E8">
        <w:t xml:space="preserve"> </w:t>
      </w:r>
      <w:r w:rsidR="00464C34">
        <w:t xml:space="preserve">some of the convened </w:t>
      </w:r>
      <w:r w:rsidR="00464C34" w:rsidRPr="00662ED9">
        <w:t xml:space="preserve">authorities </w:t>
      </w:r>
      <w:r w:rsidR="00464C34">
        <w:t xml:space="preserve">and </w:t>
      </w:r>
      <w:r w:rsidR="00464C34" w:rsidRPr="00662ED9">
        <w:t xml:space="preserve">Enrique </w:t>
      </w:r>
      <w:proofErr w:type="spellStart"/>
      <w:r w:rsidR="00464C34" w:rsidRPr="00662ED9">
        <w:t>Cabezas</w:t>
      </w:r>
      <w:proofErr w:type="spellEnd"/>
      <w:r w:rsidR="00464C34">
        <w:t xml:space="preserve"> received </w:t>
      </w:r>
      <w:r w:rsidR="00ED0264" w:rsidRPr="00ED0264">
        <w:t>death threat</w:t>
      </w:r>
      <w:r w:rsidR="00464C34">
        <w:t>s</w:t>
      </w:r>
      <w:r w:rsidR="00912B71">
        <w:t>,</w:t>
      </w:r>
      <w:r w:rsidR="00464C34">
        <w:t xml:space="preserve"> and therefore the eviction did not take place</w:t>
      </w:r>
      <w:r w:rsidR="00ED0264" w:rsidRPr="00ED0264">
        <w:t>.</w:t>
      </w:r>
    </w:p>
    <w:p w:rsidR="00720C19" w:rsidRDefault="00AA3F14" w:rsidP="00B07B0D">
      <w:pPr>
        <w:pStyle w:val="AIBodytext"/>
        <w:tabs>
          <w:tab w:val="clear" w:pos="567"/>
        </w:tabs>
        <w:spacing w:line="240" w:lineRule="auto"/>
      </w:pPr>
      <w:r>
        <w:t>M</w:t>
      </w:r>
      <w:r w:rsidR="0094798C">
        <w:t>embers of the</w:t>
      </w:r>
      <w:r>
        <w:t xml:space="preserve"> ELN</w:t>
      </w:r>
      <w:r w:rsidR="0094798C">
        <w:t xml:space="preserve"> are also close to the </w:t>
      </w:r>
      <w:r w:rsidR="0075303C">
        <w:t>above</w:t>
      </w:r>
      <w:r w:rsidR="0094798C">
        <w:t xml:space="preserve">mentioned territories. </w:t>
      </w:r>
      <w:r w:rsidR="0075303C">
        <w:t xml:space="preserve">Therefore, </w:t>
      </w:r>
      <w:r w:rsidR="00CC07BF" w:rsidRPr="00356753">
        <w:t xml:space="preserve">Enrique </w:t>
      </w:r>
      <w:proofErr w:type="spellStart"/>
      <w:r w:rsidR="00CC07BF" w:rsidRPr="00356753">
        <w:t>Cabezas</w:t>
      </w:r>
      <w:proofErr w:type="spellEnd"/>
      <w:r w:rsidR="00A210E8">
        <w:t xml:space="preserve"> </w:t>
      </w:r>
      <w:r w:rsidR="0094798C">
        <w:t>fear</w:t>
      </w:r>
      <w:r w:rsidR="00CC07BF">
        <w:t>s</w:t>
      </w:r>
      <w:r w:rsidR="0094798C">
        <w:t xml:space="preserve"> possible confrontations between </w:t>
      </w:r>
      <w:r>
        <w:t xml:space="preserve">the two </w:t>
      </w:r>
      <w:r w:rsidR="0094798C">
        <w:t xml:space="preserve">armed groups </w:t>
      </w:r>
      <w:r w:rsidR="0075303C">
        <w:t>which w</w:t>
      </w:r>
      <w:r w:rsidR="00CC07BF">
        <w:t xml:space="preserve">ould </w:t>
      </w:r>
      <w:r w:rsidR="0094798C">
        <w:t xml:space="preserve">negatively </w:t>
      </w:r>
      <w:r w:rsidR="00CC07BF">
        <w:t xml:space="preserve">affect </w:t>
      </w:r>
      <w:r>
        <w:t xml:space="preserve">the </w:t>
      </w:r>
      <w:r w:rsidR="0094798C">
        <w:t>afro-descendant and indigenous people</w:t>
      </w:r>
      <w:r w:rsidR="00CC07BF">
        <w:t>s</w:t>
      </w:r>
      <w:r w:rsidR="0094798C">
        <w:t>.</w:t>
      </w:r>
    </w:p>
    <w:p w:rsidR="00B07B0D" w:rsidRPr="00E35808" w:rsidRDefault="00B07B0D" w:rsidP="00B07B0D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AA3F14" w:rsidRDefault="00B07B0D" w:rsidP="00B07B0D">
      <w:pPr>
        <w:pStyle w:val="AIBodytext"/>
        <w:tabs>
          <w:tab w:val="clear" w:pos="567"/>
        </w:tabs>
        <w:spacing w:after="0" w:line="240" w:lineRule="auto"/>
        <w:rPr>
          <w:rFonts w:cs="Arial"/>
          <w:b/>
        </w:rPr>
      </w:pPr>
      <w:r w:rsidRPr="00E35808">
        <w:rPr>
          <w:rFonts w:eastAsia="Calibri" w:cs="Arial"/>
          <w:b/>
        </w:rPr>
        <w:t>Write a letter, send an email, call, fax or tweet</w:t>
      </w:r>
      <w:r w:rsidR="00C7682C" w:rsidRPr="00C7682C">
        <w:rPr>
          <w:rFonts w:cs="Arial"/>
          <w:b/>
        </w:rPr>
        <w:t>:</w:t>
      </w:r>
    </w:p>
    <w:p w:rsidR="005F4F68" w:rsidRDefault="00F85F16" w:rsidP="00B07B0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</w:t>
      </w:r>
      <w:r w:rsidR="00AA3F14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on the</w:t>
      </w:r>
      <w:r w:rsidR="00AA3F14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to </w:t>
      </w:r>
      <w:r w:rsidR="00284333">
        <w:rPr>
          <w:rFonts w:ascii="Arial" w:hAnsi="Arial" w:cs="Arial"/>
          <w:sz w:val="20"/>
          <w:szCs w:val="20"/>
        </w:rPr>
        <w:t>implement</w:t>
      </w:r>
      <w:r w:rsidR="00EF5FAA">
        <w:rPr>
          <w:rFonts w:ascii="Arial" w:hAnsi="Arial" w:cs="Arial"/>
          <w:sz w:val="20"/>
          <w:szCs w:val="20"/>
        </w:rPr>
        <w:t>, in consultation with</w:t>
      </w:r>
      <w:r w:rsidR="004C2295">
        <w:rPr>
          <w:rFonts w:ascii="Arial" w:hAnsi="Arial" w:cs="Arial"/>
          <w:sz w:val="20"/>
          <w:szCs w:val="20"/>
        </w:rPr>
        <w:t xml:space="preserve"> Enrique </w:t>
      </w:r>
      <w:proofErr w:type="spellStart"/>
      <w:r w:rsidR="004C2295">
        <w:rPr>
          <w:rFonts w:ascii="Arial" w:hAnsi="Arial" w:cs="Arial"/>
          <w:sz w:val="20"/>
          <w:szCs w:val="20"/>
        </w:rPr>
        <w:t>Cabezas</w:t>
      </w:r>
      <w:proofErr w:type="spellEnd"/>
      <w:r w:rsidR="004C2295">
        <w:rPr>
          <w:rFonts w:ascii="Arial" w:hAnsi="Arial" w:cs="Arial"/>
          <w:sz w:val="20"/>
          <w:szCs w:val="20"/>
        </w:rPr>
        <w:t xml:space="preserve"> and</w:t>
      </w:r>
      <w:r w:rsidR="004A3906">
        <w:rPr>
          <w:rFonts w:ascii="Arial" w:hAnsi="Arial" w:cs="Arial"/>
          <w:sz w:val="20"/>
          <w:szCs w:val="20"/>
        </w:rPr>
        <w:t xml:space="preserve"> </w:t>
      </w:r>
      <w:r w:rsidR="00AA3F14">
        <w:rPr>
          <w:rFonts w:ascii="Arial" w:hAnsi="Arial" w:cs="Arial"/>
          <w:sz w:val="20"/>
          <w:szCs w:val="20"/>
        </w:rPr>
        <w:t xml:space="preserve">the </w:t>
      </w:r>
      <w:r w:rsidR="009378E8">
        <w:rPr>
          <w:rFonts w:ascii="Arial" w:hAnsi="Arial" w:cs="Arial"/>
          <w:sz w:val="20"/>
          <w:szCs w:val="20"/>
        </w:rPr>
        <w:t>community</w:t>
      </w:r>
      <w:r w:rsidR="004A3906">
        <w:rPr>
          <w:rFonts w:ascii="Arial" w:hAnsi="Arial" w:cs="Arial"/>
          <w:sz w:val="20"/>
          <w:szCs w:val="20"/>
        </w:rPr>
        <w:t xml:space="preserve"> </w:t>
      </w:r>
      <w:r w:rsidR="00912B71" w:rsidRPr="00912B71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912B71" w:rsidRPr="00912B71">
        <w:rPr>
          <w:rFonts w:ascii="Arial" w:hAnsi="Arial" w:cs="Arial"/>
          <w:sz w:val="20"/>
          <w:szCs w:val="20"/>
        </w:rPr>
        <w:t>Curvaradó</w:t>
      </w:r>
      <w:proofErr w:type="spellEnd"/>
      <w:r w:rsidR="00EF5FAA">
        <w:rPr>
          <w:rFonts w:ascii="Arial" w:hAnsi="Arial" w:cs="Arial"/>
          <w:sz w:val="20"/>
          <w:szCs w:val="20"/>
        </w:rPr>
        <w:t>,</w:t>
      </w:r>
      <w:r w:rsidR="00A210E8">
        <w:rPr>
          <w:rFonts w:ascii="Arial" w:hAnsi="Arial" w:cs="Arial"/>
          <w:sz w:val="20"/>
          <w:szCs w:val="20"/>
        </w:rPr>
        <w:t xml:space="preserve"> </w:t>
      </w:r>
      <w:r w:rsidR="004C2295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ef</w:t>
      </w:r>
      <w:r w:rsidR="00EF5FAA">
        <w:rPr>
          <w:rFonts w:ascii="Arial" w:hAnsi="Arial" w:cs="Arial"/>
          <w:sz w:val="20"/>
          <w:szCs w:val="20"/>
        </w:rPr>
        <w:t>fective collective protection plan for the</w:t>
      </w:r>
      <w:r w:rsidR="0075303C">
        <w:rPr>
          <w:rFonts w:ascii="Arial" w:hAnsi="Arial" w:cs="Arial"/>
          <w:sz w:val="20"/>
          <w:szCs w:val="20"/>
        </w:rPr>
        <w:t>ir</w:t>
      </w:r>
      <w:r w:rsidR="004A3906">
        <w:rPr>
          <w:rFonts w:ascii="Arial" w:hAnsi="Arial" w:cs="Arial"/>
          <w:sz w:val="20"/>
          <w:szCs w:val="20"/>
        </w:rPr>
        <w:t xml:space="preserve"> </w:t>
      </w:r>
      <w:r w:rsidR="00EF5FAA">
        <w:rPr>
          <w:rFonts w:ascii="Arial" w:hAnsi="Arial" w:cs="Arial"/>
          <w:sz w:val="20"/>
          <w:szCs w:val="20"/>
        </w:rPr>
        <w:t xml:space="preserve">communities </w:t>
      </w:r>
      <w:r w:rsidR="003E00CF">
        <w:rPr>
          <w:rFonts w:ascii="Arial" w:hAnsi="Arial" w:cs="Arial"/>
          <w:sz w:val="20"/>
          <w:szCs w:val="20"/>
        </w:rPr>
        <w:t xml:space="preserve">as they protect their right to </w:t>
      </w:r>
      <w:r w:rsidR="00EF5FAA">
        <w:rPr>
          <w:rFonts w:ascii="Arial" w:hAnsi="Arial" w:cs="Arial"/>
          <w:sz w:val="20"/>
          <w:szCs w:val="20"/>
        </w:rPr>
        <w:t>land restitution</w:t>
      </w:r>
      <w:r w:rsidR="005F4F68">
        <w:rPr>
          <w:rFonts w:ascii="Arial" w:hAnsi="Arial" w:cs="Arial"/>
          <w:sz w:val="20"/>
          <w:szCs w:val="20"/>
        </w:rPr>
        <w:t>.</w:t>
      </w:r>
    </w:p>
    <w:p w:rsidR="0052377F" w:rsidRDefault="005F4F68" w:rsidP="00B07B0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them to</w:t>
      </w:r>
      <w:r w:rsidR="00EF5FAA">
        <w:rPr>
          <w:rFonts w:ascii="Arial" w:hAnsi="Arial" w:cs="Arial"/>
          <w:sz w:val="20"/>
          <w:szCs w:val="20"/>
        </w:rPr>
        <w:t xml:space="preserve"> ensure that </w:t>
      </w:r>
      <w:r w:rsidR="003E00C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land restitution for </w:t>
      </w:r>
      <w:proofErr w:type="spellStart"/>
      <w:r>
        <w:rPr>
          <w:rFonts w:ascii="Arial" w:hAnsi="Arial" w:cs="Arial"/>
          <w:sz w:val="20"/>
          <w:szCs w:val="20"/>
        </w:rPr>
        <w:t>Curvaradó</w:t>
      </w:r>
      <w:proofErr w:type="spellEnd"/>
      <w:r>
        <w:rPr>
          <w:rFonts w:ascii="Arial" w:hAnsi="Arial" w:cs="Arial"/>
          <w:sz w:val="20"/>
          <w:szCs w:val="20"/>
        </w:rPr>
        <w:t xml:space="preserve"> communities is accomplished in an effective way and that</w:t>
      </w:r>
      <w:r w:rsidR="003E00CF">
        <w:rPr>
          <w:rFonts w:ascii="Arial" w:hAnsi="Arial" w:cs="Arial"/>
          <w:sz w:val="20"/>
          <w:szCs w:val="20"/>
        </w:rPr>
        <w:t xml:space="preserve"> territory is </w:t>
      </w:r>
      <w:r w:rsidR="00EF5FAA">
        <w:rPr>
          <w:rFonts w:ascii="Arial" w:hAnsi="Arial" w:cs="Arial"/>
          <w:sz w:val="20"/>
          <w:szCs w:val="20"/>
        </w:rPr>
        <w:t xml:space="preserve">returned to </w:t>
      </w:r>
      <w:r>
        <w:rPr>
          <w:rFonts w:ascii="Arial" w:hAnsi="Arial" w:cs="Arial"/>
          <w:sz w:val="20"/>
          <w:szCs w:val="20"/>
        </w:rPr>
        <w:t>its legitimate owners</w:t>
      </w:r>
      <w:r w:rsidR="00284333">
        <w:rPr>
          <w:rFonts w:ascii="Arial" w:hAnsi="Arial" w:cs="Arial"/>
          <w:sz w:val="20"/>
          <w:szCs w:val="20"/>
        </w:rPr>
        <w:t>;</w:t>
      </w:r>
    </w:p>
    <w:p w:rsidR="00EF5FAA" w:rsidRPr="009378E8" w:rsidRDefault="00EF5FAA" w:rsidP="00B07B0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78E8">
        <w:rPr>
          <w:rFonts w:ascii="Arial" w:hAnsi="Arial" w:cs="Arial"/>
          <w:sz w:val="20"/>
          <w:szCs w:val="20"/>
          <w:lang w:val="it-IT"/>
        </w:rPr>
        <w:t>Request</w:t>
      </w:r>
      <w:r w:rsidR="00284333" w:rsidRPr="009378E8">
        <w:rPr>
          <w:rFonts w:ascii="Arial" w:hAnsi="Arial" w:cs="Arial"/>
          <w:sz w:val="20"/>
          <w:szCs w:val="20"/>
          <w:lang w:val="it-IT"/>
        </w:rPr>
        <w:t xml:space="preserve">ing </w:t>
      </w:r>
      <w:r w:rsidR="0052377F" w:rsidRPr="009378E8">
        <w:rPr>
          <w:rFonts w:ascii="Arial" w:hAnsi="Arial" w:cs="Arial"/>
          <w:sz w:val="20"/>
          <w:szCs w:val="20"/>
          <w:lang w:val="it-IT"/>
        </w:rPr>
        <w:t>effective measur</w:t>
      </w:r>
      <w:r w:rsidRPr="009378E8">
        <w:rPr>
          <w:rFonts w:ascii="Arial" w:hAnsi="Arial" w:cs="Arial"/>
          <w:sz w:val="20"/>
          <w:szCs w:val="20"/>
          <w:lang w:val="it-IT"/>
        </w:rPr>
        <w:t xml:space="preserve">es to guarantee the life and integrity of </w:t>
      </w:r>
      <w:r w:rsidR="004C2295" w:rsidRPr="009378E8">
        <w:rPr>
          <w:rFonts w:ascii="Arial" w:hAnsi="Arial" w:cs="Arial"/>
          <w:sz w:val="20"/>
          <w:szCs w:val="20"/>
          <w:lang w:val="it-IT"/>
        </w:rPr>
        <w:t xml:space="preserve">all </w:t>
      </w:r>
      <w:r w:rsidR="003E00CF" w:rsidRPr="009378E8">
        <w:rPr>
          <w:rFonts w:ascii="Arial" w:hAnsi="Arial" w:cs="Arial"/>
          <w:sz w:val="20"/>
          <w:szCs w:val="20"/>
          <w:lang w:val="it-IT"/>
        </w:rPr>
        <w:t xml:space="preserve">people </w:t>
      </w:r>
      <w:r w:rsidRPr="009378E8">
        <w:rPr>
          <w:rFonts w:ascii="Arial" w:hAnsi="Arial" w:cs="Arial"/>
          <w:sz w:val="20"/>
          <w:szCs w:val="20"/>
          <w:lang w:val="it-IT"/>
        </w:rPr>
        <w:t xml:space="preserve">participating in </w:t>
      </w:r>
      <w:r w:rsidR="003E00CF" w:rsidRPr="009378E8">
        <w:rPr>
          <w:rFonts w:ascii="Arial" w:hAnsi="Arial" w:cs="Arial"/>
          <w:sz w:val="20"/>
          <w:szCs w:val="20"/>
          <w:lang w:val="it-IT"/>
        </w:rPr>
        <w:t xml:space="preserve">the </w:t>
      </w:r>
      <w:r w:rsidRPr="009378E8">
        <w:rPr>
          <w:rFonts w:ascii="Arial" w:hAnsi="Arial" w:cs="Arial"/>
          <w:sz w:val="20"/>
          <w:szCs w:val="20"/>
        </w:rPr>
        <w:t>land restitution proc</w:t>
      </w:r>
      <w:r w:rsidR="0013281F">
        <w:rPr>
          <w:rFonts w:ascii="Arial" w:hAnsi="Arial" w:cs="Arial"/>
          <w:sz w:val="20"/>
          <w:szCs w:val="20"/>
        </w:rPr>
        <w:t xml:space="preserve">esses in the river basin of </w:t>
      </w:r>
      <w:proofErr w:type="spellStart"/>
      <w:r w:rsidR="0013281F">
        <w:rPr>
          <w:rFonts w:ascii="Arial" w:hAnsi="Arial" w:cs="Arial"/>
          <w:sz w:val="20"/>
          <w:szCs w:val="20"/>
        </w:rPr>
        <w:t>Cur</w:t>
      </w:r>
      <w:r w:rsidRPr="009378E8">
        <w:rPr>
          <w:rFonts w:ascii="Arial" w:hAnsi="Arial" w:cs="Arial"/>
          <w:sz w:val="20"/>
          <w:szCs w:val="20"/>
        </w:rPr>
        <w:t>varadó</w:t>
      </w:r>
      <w:proofErr w:type="spellEnd"/>
      <w:r w:rsidR="00912B71" w:rsidRPr="009378E8">
        <w:rPr>
          <w:rFonts w:ascii="Arial" w:hAnsi="Arial" w:cs="Arial"/>
          <w:sz w:val="20"/>
          <w:szCs w:val="20"/>
        </w:rPr>
        <w:t>;</w:t>
      </w:r>
      <w:r w:rsidR="009378E8" w:rsidRPr="009378E8">
        <w:rPr>
          <w:rFonts w:ascii="Arial" w:hAnsi="Arial" w:cs="Arial"/>
          <w:sz w:val="20"/>
          <w:szCs w:val="20"/>
        </w:rPr>
        <w:t xml:space="preserve"> </w:t>
      </w:r>
      <w:r w:rsidR="009378E8">
        <w:rPr>
          <w:rFonts w:ascii="Arial" w:hAnsi="Arial" w:cs="Arial"/>
          <w:sz w:val="20"/>
          <w:szCs w:val="20"/>
        </w:rPr>
        <w:t xml:space="preserve">and </w:t>
      </w:r>
      <w:r w:rsidR="00ED0264" w:rsidRPr="009378E8">
        <w:rPr>
          <w:rFonts w:ascii="Arial" w:hAnsi="Arial" w:cs="Arial"/>
          <w:sz w:val="20"/>
          <w:szCs w:val="20"/>
        </w:rPr>
        <w:t xml:space="preserve">immediate steps to overcome the structural causes behind </w:t>
      </w:r>
      <w:r w:rsidR="009378E8">
        <w:rPr>
          <w:rFonts w:ascii="Arial" w:hAnsi="Arial" w:cs="Arial"/>
          <w:sz w:val="20"/>
          <w:szCs w:val="20"/>
        </w:rPr>
        <w:t>the</w:t>
      </w:r>
      <w:r w:rsidR="00ED0264" w:rsidRPr="009378E8">
        <w:rPr>
          <w:rFonts w:ascii="Arial" w:hAnsi="Arial" w:cs="Arial"/>
          <w:sz w:val="20"/>
          <w:szCs w:val="20"/>
        </w:rPr>
        <w:t xml:space="preserve"> attacks faced by human rights defenders in </w:t>
      </w:r>
      <w:r w:rsidR="00BB2EE5" w:rsidRPr="009378E8">
        <w:rPr>
          <w:rFonts w:ascii="Arial" w:hAnsi="Arial" w:cs="Arial"/>
          <w:sz w:val="20"/>
          <w:szCs w:val="20"/>
        </w:rPr>
        <w:t>the region</w:t>
      </w:r>
      <w:r w:rsidR="00ED0264" w:rsidRPr="009378E8">
        <w:rPr>
          <w:rFonts w:ascii="Arial" w:hAnsi="Arial" w:cs="Arial"/>
          <w:sz w:val="20"/>
          <w:szCs w:val="20"/>
        </w:rPr>
        <w:t xml:space="preserve">, including the persistence of paramilitary groups in the </w:t>
      </w:r>
      <w:r w:rsidR="00BB2EE5" w:rsidRPr="009378E8">
        <w:rPr>
          <w:rFonts w:ascii="Arial" w:hAnsi="Arial" w:cs="Arial"/>
          <w:sz w:val="20"/>
          <w:szCs w:val="20"/>
        </w:rPr>
        <w:t>area</w:t>
      </w:r>
      <w:r w:rsidR="009378E8">
        <w:rPr>
          <w:rFonts w:ascii="Arial" w:hAnsi="Arial" w:cs="Arial"/>
          <w:sz w:val="20"/>
          <w:szCs w:val="20"/>
        </w:rPr>
        <w:t>.</w:t>
      </w:r>
    </w:p>
    <w:p w:rsidR="0026766F" w:rsidRPr="00EF5FAA" w:rsidRDefault="0026766F" w:rsidP="00B07B0D">
      <w:pPr>
        <w:rPr>
          <w:rFonts w:ascii="Arial" w:hAnsi="Arial" w:cs="Arial"/>
          <w:sz w:val="20"/>
          <w:szCs w:val="20"/>
          <w:lang w:val="it-IT"/>
        </w:rPr>
      </w:pPr>
    </w:p>
    <w:p w:rsidR="005534BC" w:rsidRDefault="00B07B0D" w:rsidP="00B07B0D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>
        <w:t>16 January</w:t>
      </w:r>
      <w:r w:rsidR="00CC07BF">
        <w:t xml:space="preserve"> 2019</w:t>
      </w:r>
      <w:r w:rsidR="0026766F" w:rsidRPr="00F95961">
        <w:t>:</w:t>
      </w:r>
    </w:p>
    <w:p w:rsidR="005534BC" w:rsidRDefault="005534BC" w:rsidP="00B07B0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B07B0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A00E86" w:rsidRPr="00765780" w:rsidRDefault="00ED0264" w:rsidP="00B07B0D">
      <w:pPr>
        <w:pStyle w:val="AIAddressText"/>
        <w:spacing w:line="240" w:lineRule="auto"/>
        <w:rPr>
          <w:rFonts w:cs="Arial"/>
          <w:sz w:val="16"/>
          <w:szCs w:val="16"/>
          <w:u w:val="single"/>
          <w:lang w:val="es-MX"/>
        </w:rPr>
      </w:pPr>
      <w:proofErr w:type="spellStart"/>
      <w:r w:rsidRPr="00ED0264">
        <w:rPr>
          <w:rFonts w:cs="Arial"/>
          <w:sz w:val="16"/>
          <w:szCs w:val="16"/>
          <w:u w:val="single"/>
          <w:lang w:val="es-MX"/>
        </w:rPr>
        <w:t>President</w:t>
      </w:r>
      <w:proofErr w:type="spellEnd"/>
      <w:r w:rsidR="00B07B0D">
        <w:rPr>
          <w:rFonts w:cs="Arial"/>
          <w:sz w:val="16"/>
          <w:szCs w:val="16"/>
          <w:u w:val="single"/>
          <w:lang w:val="es-MX"/>
        </w:rPr>
        <w:t xml:space="preserve"> </w:t>
      </w:r>
      <w:r w:rsidRPr="00ED0264">
        <w:rPr>
          <w:rFonts w:cs="Arial"/>
          <w:sz w:val="16"/>
          <w:szCs w:val="16"/>
          <w:u w:val="single"/>
          <w:lang w:val="es-MX"/>
        </w:rPr>
        <w:t>of Colombia</w:t>
      </w:r>
    </w:p>
    <w:p w:rsidR="00A00E86" w:rsidRPr="00B07B0D" w:rsidRDefault="00A00E86" w:rsidP="00B07B0D">
      <w:pPr>
        <w:pStyle w:val="AIAddressText"/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B07B0D">
        <w:rPr>
          <w:rFonts w:cs="Arial"/>
          <w:sz w:val="16"/>
          <w:szCs w:val="16"/>
          <w:u w:val="single"/>
          <w:lang w:val="es-MX"/>
        </w:rPr>
        <w:t xml:space="preserve">Iván Duque </w:t>
      </w:r>
    </w:p>
    <w:p w:rsidR="00A00E86" w:rsidRPr="00A00E86" w:rsidRDefault="00A00E86" w:rsidP="00B07B0D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A00E86">
        <w:rPr>
          <w:rFonts w:cs="Arial"/>
          <w:sz w:val="16"/>
          <w:szCs w:val="16"/>
          <w:lang w:val="es-MX"/>
        </w:rPr>
        <w:t>Palacio de Nariño, Carrera 8 No.7-26</w:t>
      </w:r>
    </w:p>
    <w:p w:rsidR="00A00E86" w:rsidRPr="00B07B0D" w:rsidRDefault="00A00E86" w:rsidP="00B07B0D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MX"/>
        </w:rPr>
      </w:pPr>
      <w:r w:rsidRPr="00A00E86">
        <w:rPr>
          <w:rFonts w:cs="Arial"/>
          <w:sz w:val="16"/>
          <w:szCs w:val="16"/>
          <w:lang w:val="es-MX"/>
        </w:rPr>
        <w:t xml:space="preserve">Bogotá, </w:t>
      </w:r>
      <w:r w:rsidRPr="00B07B0D">
        <w:rPr>
          <w:rFonts w:cs="Arial"/>
          <w:color w:val="000000" w:themeColor="text1"/>
          <w:sz w:val="16"/>
          <w:szCs w:val="16"/>
          <w:lang w:val="es-MX"/>
        </w:rPr>
        <w:t>Colombia</w:t>
      </w:r>
    </w:p>
    <w:p w:rsidR="00A00E86" w:rsidRPr="00B07B0D" w:rsidRDefault="00A00E86" w:rsidP="00B07B0D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MX"/>
        </w:rPr>
      </w:pPr>
      <w:r w:rsidRPr="00B07B0D">
        <w:rPr>
          <w:rFonts w:cs="Arial"/>
          <w:color w:val="000000" w:themeColor="text1"/>
          <w:sz w:val="16"/>
          <w:szCs w:val="16"/>
          <w:lang w:val="es-MX"/>
        </w:rPr>
        <w:t xml:space="preserve">Email: </w:t>
      </w:r>
      <w:hyperlink r:id="rId12" w:history="1">
        <w:r w:rsidRPr="00B07B0D">
          <w:rPr>
            <w:rStyle w:val="Hyperlink"/>
            <w:rFonts w:cs="Arial"/>
            <w:color w:val="000000" w:themeColor="text1"/>
            <w:sz w:val="16"/>
            <w:szCs w:val="16"/>
            <w:lang w:val="es-MX"/>
          </w:rPr>
          <w:t>contacto@presidencia.gov.co</w:t>
        </w:r>
      </w:hyperlink>
    </w:p>
    <w:p w:rsidR="00A00E86" w:rsidRPr="00B07B0D" w:rsidRDefault="00A00E86" w:rsidP="00B07B0D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B07B0D">
        <w:rPr>
          <w:rFonts w:cs="Arial"/>
          <w:color w:val="000000" w:themeColor="text1"/>
          <w:sz w:val="16"/>
          <w:szCs w:val="16"/>
        </w:rPr>
        <w:t xml:space="preserve">Twitter: </w:t>
      </w:r>
      <w:hyperlink r:id="rId13" w:history="1">
        <w:r w:rsidRPr="00B07B0D">
          <w:rPr>
            <w:rStyle w:val="Hyperlink"/>
            <w:rFonts w:cs="Arial"/>
            <w:color w:val="000000" w:themeColor="text1"/>
            <w:sz w:val="16"/>
            <w:szCs w:val="16"/>
          </w:rPr>
          <w:t>@</w:t>
        </w:r>
        <w:proofErr w:type="spellStart"/>
        <w:r w:rsidRPr="00B07B0D">
          <w:rPr>
            <w:rStyle w:val="Hyperlink"/>
            <w:rFonts w:cs="Arial"/>
            <w:color w:val="000000" w:themeColor="text1"/>
            <w:sz w:val="16"/>
            <w:szCs w:val="16"/>
          </w:rPr>
          <w:t>IvanDuque</w:t>
        </w:r>
        <w:proofErr w:type="spellEnd"/>
      </w:hyperlink>
    </w:p>
    <w:p w:rsidR="005534BC" w:rsidRPr="00B07B0D" w:rsidRDefault="00A00E86" w:rsidP="00B07B0D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B07B0D">
        <w:rPr>
          <w:rFonts w:cs="Arial"/>
          <w:b/>
          <w:color w:val="000000" w:themeColor="text1"/>
          <w:sz w:val="16"/>
          <w:szCs w:val="16"/>
        </w:rPr>
        <w:t>Salutation: Dear President</w:t>
      </w:r>
    </w:p>
    <w:p w:rsidR="00B07B0D" w:rsidRPr="00B07B0D" w:rsidRDefault="00B07B0D" w:rsidP="00B07B0D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B07B0D" w:rsidRPr="00B07B0D" w:rsidRDefault="00B07B0D" w:rsidP="00B80EA8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07B0D">
        <w:rPr>
          <w:rFonts w:ascii="Arial" w:hAnsi="Arial" w:cs="Arial"/>
          <w:color w:val="000000" w:themeColor="text1"/>
          <w:sz w:val="16"/>
          <w:szCs w:val="16"/>
          <w:u w:val="single"/>
        </w:rPr>
        <w:t>Ambassador Francisco Santos</w:t>
      </w:r>
      <w:r w:rsidRPr="00B07B0D">
        <w:rPr>
          <w:rFonts w:ascii="Arial" w:hAnsi="Arial" w:cs="Arial"/>
          <w:color w:val="000000" w:themeColor="text1"/>
          <w:sz w:val="16"/>
          <w:szCs w:val="16"/>
          <w:u w:val="single"/>
        </w:rPr>
        <w:br/>
        <w:t>Embassy of Colombia</w:t>
      </w:r>
    </w:p>
    <w:p w:rsidR="00B07B0D" w:rsidRPr="00B07B0D" w:rsidRDefault="00B07B0D" w:rsidP="00B80EA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07B0D">
        <w:rPr>
          <w:rFonts w:ascii="Arial" w:hAnsi="Arial" w:cs="Arial"/>
          <w:color w:val="000000" w:themeColor="text1"/>
          <w:sz w:val="16"/>
          <w:szCs w:val="16"/>
        </w:rPr>
        <w:t>1724 Massachusetts Ave NW, Washington DC 20036</w:t>
      </w:r>
    </w:p>
    <w:p w:rsidR="00B07B0D" w:rsidRPr="00B07B0D" w:rsidRDefault="00B07B0D" w:rsidP="00B80EA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07B0D">
        <w:rPr>
          <w:rFonts w:ascii="Arial" w:hAnsi="Arial" w:cs="Arial"/>
          <w:color w:val="000000" w:themeColor="text1"/>
          <w:sz w:val="16"/>
          <w:szCs w:val="16"/>
        </w:rPr>
        <w:t>Phone: 202 387 8338 I Fax: 202-232-8643</w:t>
      </w:r>
    </w:p>
    <w:p w:rsidR="00B07B0D" w:rsidRPr="00B07B0D" w:rsidRDefault="00B07B0D" w:rsidP="00B80EA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07B0D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4" w:history="1">
        <w:r w:rsidRPr="00B07B0D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embassyofcolombia@colombiaemb.org</w:t>
        </w:r>
      </w:hyperlink>
    </w:p>
    <w:p w:rsidR="00B07B0D" w:rsidRPr="00B07B0D" w:rsidRDefault="00B07B0D" w:rsidP="00B80EA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07B0D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5" w:history="1">
        <w:r w:rsidRPr="00B07B0D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</w:t>
        </w:r>
        <w:proofErr w:type="spellStart"/>
        <w:r w:rsidRPr="00B07B0D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ColombiaEmbUSA</w:t>
        </w:r>
        <w:proofErr w:type="spellEnd"/>
      </w:hyperlink>
    </w:p>
    <w:p w:rsidR="00B07B0D" w:rsidRPr="00B07B0D" w:rsidRDefault="00B07B0D" w:rsidP="00B80EA8">
      <w:pPr>
        <w:pStyle w:val="PlainText"/>
        <w:rPr>
          <w:rFonts w:ascii="Arial" w:hAnsi="Arial" w:cs="Arial"/>
          <w:b/>
          <w:sz w:val="16"/>
          <w:szCs w:val="16"/>
        </w:rPr>
      </w:pPr>
      <w:r w:rsidRPr="00B07B0D">
        <w:rPr>
          <w:rFonts w:ascii="Arial" w:hAnsi="Arial" w:cs="Arial"/>
          <w:b/>
          <w:sz w:val="16"/>
          <w:szCs w:val="16"/>
        </w:rPr>
        <w:t>Salutation: Dear Ambassador</w:t>
      </w:r>
    </w:p>
    <w:p w:rsidR="00B07B0D" w:rsidRDefault="00B07B0D" w:rsidP="00B80EA8">
      <w:pPr>
        <w:pStyle w:val="PlainText"/>
        <w:rPr>
          <w:rFonts w:ascii="Courier New" w:hAnsi="Courier New" w:cs="Courier New"/>
        </w:rPr>
        <w:sectPr w:rsidR="00B07B0D" w:rsidSect="00B07B0D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B07B0D" w:rsidRPr="009B1268" w:rsidRDefault="00B07B0D" w:rsidP="00B07B0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07B0D" w:rsidRPr="009B1268" w:rsidRDefault="00B07B0D" w:rsidP="00B07B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207.18.</w:t>
      </w:r>
    </w:p>
    <w:p w:rsidR="00B07B0D" w:rsidRPr="00C27E96" w:rsidRDefault="00B07B0D" w:rsidP="00B07B0D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B07B0D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F2236C" w:rsidRPr="000F0AF1" w:rsidRDefault="00F2236C" w:rsidP="00B07B0D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afrodescen</w:t>
      </w:r>
      <w:r w:rsidR="00A95F62">
        <w:rPr>
          <w:rStyle w:val="AIHeadline"/>
          <w:rFonts w:cs="Arial"/>
          <w:snapToGrid w:val="0"/>
          <w:sz w:val="38"/>
          <w:szCs w:val="38"/>
        </w:rPr>
        <w:t>dan</w:t>
      </w:r>
      <w:r>
        <w:rPr>
          <w:rStyle w:val="AIHeadline"/>
          <w:rFonts w:cs="Arial"/>
          <w:snapToGrid w:val="0"/>
          <w:sz w:val="38"/>
          <w:szCs w:val="38"/>
        </w:rPr>
        <w:t>t leader at risk</w:t>
      </w:r>
    </w:p>
    <w:p w:rsidR="0026766F" w:rsidRPr="00F95961" w:rsidRDefault="0026766F" w:rsidP="00B07B0D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  <w:r w:rsidRPr="0094798C">
        <w:rPr>
          <w:rFonts w:ascii="Arial" w:hAnsi="Arial" w:cs="Arial"/>
          <w:sz w:val="18"/>
          <w:szCs w:val="20"/>
          <w:lang w:eastAsia="en-US"/>
        </w:rPr>
        <w:t xml:space="preserve">The Indigenous and Afro-descendent communities living in the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Curvaradó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and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Jiguamiandó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river basins in the process to reclaim</w:t>
      </w:r>
      <w:r w:rsidR="00A3340C">
        <w:rPr>
          <w:rFonts w:ascii="Arial" w:hAnsi="Arial" w:cs="Arial"/>
          <w:sz w:val="18"/>
          <w:szCs w:val="20"/>
          <w:lang w:eastAsia="en-US"/>
        </w:rPr>
        <w:t xml:space="preserve">ing </w:t>
      </w:r>
      <w:r w:rsidRPr="0094798C">
        <w:rPr>
          <w:rFonts w:ascii="Arial" w:hAnsi="Arial" w:cs="Arial"/>
          <w:sz w:val="18"/>
          <w:szCs w:val="20"/>
          <w:lang w:eastAsia="en-US"/>
        </w:rPr>
        <w:t>their territory. In these zones, paramilitaries have occupied the land of some Indigenous and Afro-descendent communities</w:t>
      </w:r>
      <w:r w:rsidR="00A210E8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since 2005.</w:t>
      </w:r>
    </w:p>
    <w:p w:rsidR="0094798C" w:rsidRP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  <w:r w:rsidRPr="0094798C">
        <w:rPr>
          <w:rFonts w:ascii="Arial" w:hAnsi="Arial" w:cs="Arial"/>
          <w:sz w:val="18"/>
          <w:szCs w:val="20"/>
          <w:lang w:eastAsia="en-US"/>
        </w:rPr>
        <w:t>In recent years, many of the people who fled their land after being violently displaced by the paramilitary and security forces at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the end of the 1990s have returned to the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Curvaradó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and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Jiguamiandó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river basin communities. The communities have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attempted to defend their </w:t>
      </w:r>
      <w:r>
        <w:rPr>
          <w:rFonts w:ascii="Arial" w:hAnsi="Arial" w:cs="Arial"/>
          <w:sz w:val="18"/>
          <w:szCs w:val="20"/>
          <w:lang w:eastAsia="en-US"/>
        </w:rPr>
        <w:t>territory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 and to stop the expansion of illegal African palm plantations and other economic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activity in their territory. As a result, many members of the communities have been threatened or murdered. Despite repeated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orders from the Constitutional Court, the land has not been returned to the communities.</w:t>
      </w:r>
    </w:p>
    <w:p w:rsidR="0094798C" w:rsidRP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  <w:r w:rsidRPr="0094798C">
        <w:rPr>
          <w:rFonts w:ascii="Arial" w:hAnsi="Arial" w:cs="Arial"/>
          <w:sz w:val="18"/>
          <w:szCs w:val="20"/>
          <w:lang w:eastAsia="en-US"/>
        </w:rPr>
        <w:t>In April 2006 the first of many different “Humanitarian Zones” was established. These are clearly marked zones whose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inhabitants request that the parties to the conflict respect their decision not to participate in the conflict. They represent a means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of protection, and send the message to the parties to the conflict that their rights as civilians should be respected,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demanding the right of the civilian population not to be involved in the conflict.</w:t>
      </w:r>
    </w:p>
    <w:p w:rsidR="0094798C" w:rsidRP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  <w:r w:rsidRPr="0094798C">
        <w:rPr>
          <w:rFonts w:ascii="Arial" w:hAnsi="Arial" w:cs="Arial"/>
          <w:sz w:val="18"/>
          <w:szCs w:val="20"/>
          <w:lang w:eastAsia="en-US"/>
        </w:rPr>
        <w:t>Since 2015 there have been reports of paramilitary groups making incursions into humanitarian zones and areas of biodiversity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in the municipality of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Riosucio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>, stirring up fear among the inhabitants and threatening the leaders of the communities. The office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of the Ombudsman has repeatedly issued warnings on the vulnerability of the communities in this area and the risk of further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collective displacements. Despite these warnings, the state response has still not been comprehensive nor timely and the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residents feel threatened by paramilitary groups.</w:t>
      </w: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</w:p>
    <w:p w:rsidR="0094798C" w:rsidRDefault="0094798C" w:rsidP="00B07B0D">
      <w:pPr>
        <w:rPr>
          <w:rFonts w:ascii="Arial" w:hAnsi="Arial" w:cs="Arial"/>
          <w:sz w:val="18"/>
          <w:szCs w:val="20"/>
          <w:lang w:eastAsia="en-US"/>
        </w:rPr>
      </w:pPr>
      <w:r w:rsidRPr="0094798C">
        <w:rPr>
          <w:rFonts w:ascii="Arial" w:hAnsi="Arial" w:cs="Arial"/>
          <w:sz w:val="18"/>
          <w:szCs w:val="20"/>
          <w:lang w:eastAsia="en-US"/>
        </w:rPr>
        <w:t>On 26 November</w:t>
      </w:r>
      <w:r>
        <w:rPr>
          <w:rFonts w:ascii="Arial" w:hAnsi="Arial" w:cs="Arial"/>
          <w:sz w:val="18"/>
          <w:szCs w:val="20"/>
          <w:lang w:eastAsia="en-US"/>
        </w:rPr>
        <w:t xml:space="preserve"> 2017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Mario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Castaño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Bravo, a land claimant</w:t>
      </w:r>
      <w:r w:rsidR="00A210E8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leader from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Curvaradó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, was killed on his own farm, in the Florida area in La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Larga</w:t>
      </w:r>
      <w:proofErr w:type="spellEnd"/>
      <w:r w:rsidR="00A210E8">
        <w:rPr>
          <w:rFonts w:ascii="Arial" w:hAnsi="Arial" w:cs="Arial"/>
          <w:sz w:val="18"/>
          <w:szCs w:val="20"/>
          <w:lang w:eastAsia="en-US"/>
        </w:rPr>
        <w:t xml:space="preserve">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Tumaradó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territory. Unknown</w:t>
      </w:r>
      <w:r w:rsidR="0013281F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 xml:space="preserve">individuals entered his home and shot him repeatedly. Mario </w:t>
      </w:r>
      <w:proofErr w:type="spellStart"/>
      <w:r w:rsidRPr="0094798C">
        <w:rPr>
          <w:rFonts w:ascii="Arial" w:hAnsi="Arial" w:cs="Arial"/>
          <w:sz w:val="18"/>
          <w:szCs w:val="20"/>
          <w:lang w:eastAsia="en-US"/>
        </w:rPr>
        <w:t>Castaño</w:t>
      </w:r>
      <w:proofErr w:type="spellEnd"/>
      <w:r w:rsidRPr="0094798C">
        <w:rPr>
          <w:rFonts w:ascii="Arial" w:hAnsi="Arial" w:cs="Arial"/>
          <w:sz w:val="18"/>
          <w:szCs w:val="20"/>
          <w:lang w:eastAsia="en-US"/>
        </w:rPr>
        <w:t xml:space="preserve"> Bravo was overseeing the drafting of a</w:t>
      </w:r>
      <w:r w:rsidR="0013281F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collective reparation proposal which included acknowledgment of the communities as legitimate owners of the</w:t>
      </w:r>
      <w:r w:rsidR="0013281F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collective land and limiting company operations without consultation which threaten the life, land and dignity of the</w:t>
      </w:r>
      <w:r w:rsidR="00B07B0D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94798C">
        <w:rPr>
          <w:rFonts w:ascii="Arial" w:hAnsi="Arial" w:cs="Arial"/>
          <w:sz w:val="18"/>
          <w:szCs w:val="20"/>
          <w:lang w:eastAsia="en-US"/>
        </w:rPr>
        <w:t>inhabitants.</w:t>
      </w:r>
    </w:p>
    <w:p w:rsidR="0094798C" w:rsidRDefault="009855EE" w:rsidP="00B07B0D">
      <w:pPr>
        <w:tabs>
          <w:tab w:val="left" w:pos="4044"/>
        </w:tabs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ab/>
      </w:r>
    </w:p>
    <w:p w:rsidR="0026766F" w:rsidRPr="00B33B9A" w:rsidRDefault="00ED0264" w:rsidP="00B07B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</w:t>
      </w:r>
      <w:r w:rsidR="004A39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Enrique </w:t>
      </w:r>
      <w:proofErr w:type="spellStart"/>
      <w:r>
        <w:rPr>
          <w:rFonts w:ascii="Arial" w:hAnsi="Arial" w:cs="Arial"/>
          <w:sz w:val="16"/>
          <w:szCs w:val="16"/>
        </w:rPr>
        <w:t>Cabezas</w:t>
      </w:r>
      <w:proofErr w:type="spellEnd"/>
      <w:r w:rsidR="00B33B9A">
        <w:rPr>
          <w:rFonts w:ascii="Arial" w:hAnsi="Arial" w:cs="Arial"/>
          <w:sz w:val="16"/>
          <w:szCs w:val="16"/>
        </w:rPr>
        <w:t>,</w:t>
      </w:r>
      <w:r w:rsidRPr="00ED0264">
        <w:rPr>
          <w:rFonts w:ascii="Arial" w:hAnsi="Arial" w:cs="Arial"/>
          <w:sz w:val="16"/>
          <w:szCs w:val="16"/>
        </w:rPr>
        <w:t xml:space="preserve"> and the afro-descendant and indigenous peoples</w:t>
      </w:r>
      <w:r w:rsidR="00B33B9A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="00B33B9A" w:rsidRPr="00B33B9A">
        <w:rPr>
          <w:rFonts w:ascii="Arial" w:hAnsi="Arial" w:cs="Arial"/>
          <w:sz w:val="16"/>
          <w:szCs w:val="16"/>
        </w:rPr>
        <w:t>Curvaradó</w:t>
      </w:r>
      <w:proofErr w:type="spellEnd"/>
      <w:r w:rsidR="00B33B9A" w:rsidRPr="00B33B9A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="00B33B9A" w:rsidRPr="00B33B9A">
        <w:rPr>
          <w:rFonts w:ascii="Arial" w:hAnsi="Arial" w:cs="Arial"/>
          <w:sz w:val="16"/>
          <w:szCs w:val="16"/>
        </w:rPr>
        <w:t>Jiguamiandó</w:t>
      </w:r>
      <w:proofErr w:type="spellEnd"/>
      <w:r w:rsidR="00B33B9A">
        <w:rPr>
          <w:rFonts w:ascii="Arial" w:hAnsi="Arial" w:cs="Arial"/>
          <w:sz w:val="16"/>
          <w:szCs w:val="16"/>
        </w:rPr>
        <w:t xml:space="preserve"> territories.</w:t>
      </w:r>
    </w:p>
    <w:p w:rsidR="0026766F" w:rsidRPr="00B07B0D" w:rsidRDefault="00ED0264" w:rsidP="00B07B0D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B07B0D" w:rsidSect="00B07B0D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Gender:</w:t>
      </w:r>
      <w:r w:rsidRPr="00ED0264">
        <w:rPr>
          <w:rFonts w:ascii="Arial" w:hAnsi="Arial" w:cs="Arial"/>
          <w:sz w:val="16"/>
          <w:szCs w:val="16"/>
        </w:rPr>
        <w:t xml:space="preserve"> Male</w:t>
      </w:r>
      <w:r w:rsidR="00B33B9A">
        <w:rPr>
          <w:rFonts w:ascii="Arial" w:hAnsi="Arial" w:cs="Arial"/>
          <w:sz w:val="16"/>
          <w:szCs w:val="16"/>
        </w:rPr>
        <w:t>,</w:t>
      </w:r>
      <w:r w:rsidRPr="00ED0264">
        <w:rPr>
          <w:rFonts w:ascii="Arial" w:hAnsi="Arial" w:cs="Arial"/>
          <w:sz w:val="16"/>
          <w:szCs w:val="16"/>
        </w:rPr>
        <w:t xml:space="preserve"> and fem</w:t>
      </w:r>
      <w:r w:rsidR="00B33B9A">
        <w:rPr>
          <w:rFonts w:ascii="Arial" w:hAnsi="Arial" w:cs="Arial"/>
          <w:sz w:val="16"/>
          <w:szCs w:val="16"/>
        </w:rPr>
        <w:t>ale and male</w:t>
      </w:r>
    </w:p>
    <w:p w:rsidR="0026766F" w:rsidRPr="00B33B9A" w:rsidRDefault="0026766F" w:rsidP="00B07B0D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Default="0026766F" w:rsidP="00B07B0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122E0B">
        <w:rPr>
          <w:rFonts w:ascii="Arial" w:hAnsi="Arial" w:cs="Arial"/>
          <w:sz w:val="16"/>
          <w:szCs w:val="16"/>
        </w:rPr>
        <w:t>207/18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122E0B" w:rsidRPr="00122E0B">
        <w:rPr>
          <w:rFonts w:ascii="Arial" w:hAnsi="Arial" w:cs="Arial"/>
          <w:sz w:val="16"/>
          <w:szCs w:val="16"/>
        </w:rPr>
        <w:t>AMR 23/9523/2018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9855EE">
        <w:rPr>
          <w:rFonts w:ascii="Arial" w:hAnsi="Arial" w:cs="Arial"/>
          <w:sz w:val="16"/>
          <w:szCs w:val="16"/>
        </w:rPr>
        <w:t>6</w:t>
      </w:r>
      <w:r w:rsidR="00122E0B">
        <w:rPr>
          <w:rFonts w:ascii="Arial" w:hAnsi="Arial" w:cs="Arial"/>
          <w:sz w:val="16"/>
          <w:szCs w:val="16"/>
        </w:rPr>
        <w:t xml:space="preserve"> December 2018</w:t>
      </w:r>
    </w:p>
    <w:p w:rsidR="0026766F" w:rsidRPr="00F95961" w:rsidRDefault="0026766F" w:rsidP="00B07B0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B07B0D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CD" w:rsidRDefault="005962CD">
      <w:r>
        <w:separator/>
      </w:r>
    </w:p>
  </w:endnote>
  <w:endnote w:type="continuationSeparator" w:id="0">
    <w:p w:rsidR="005962CD" w:rsidRDefault="005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0D" w:rsidRPr="00D158C3" w:rsidRDefault="00B07B0D" w:rsidP="00B07B0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B07B0D" w:rsidRPr="00D158C3" w:rsidRDefault="00B07B0D" w:rsidP="00B07B0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962CD">
    <w:pPr>
      <w:pStyle w:val="Footer"/>
    </w:pPr>
    <w:r w:rsidRPr="005962CD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CD" w:rsidRDefault="005962CD">
      <w:r>
        <w:separator/>
      </w:r>
    </w:p>
  </w:footnote>
  <w:footnote w:type="continuationSeparator" w:id="0">
    <w:p w:rsidR="005962CD" w:rsidRDefault="0059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</w:t>
    </w:r>
    <w:r w:rsidR="00B07B0D" w:rsidRPr="005A58EB">
      <w:rPr>
        <w:rFonts w:ascii="Amnesty Trade Gothic" w:hAnsi="Amnesty Trade Gothic"/>
        <w:sz w:val="16"/>
        <w:szCs w:val="16"/>
      </w:rPr>
      <w:t>:</w:t>
    </w:r>
    <w:r w:rsidR="00B07B0D">
      <w:rPr>
        <w:rFonts w:ascii="Amnesty Trade Gothic" w:hAnsi="Amnesty Trade Gothic"/>
        <w:sz w:val="16"/>
        <w:szCs w:val="16"/>
      </w:rPr>
      <w:t xml:space="preserve"> 207</w:t>
    </w:r>
    <w:r w:rsidR="00122E0B">
      <w:rPr>
        <w:rFonts w:ascii="Amnesty Trade Gothic" w:hAnsi="Amnesty Trade Gothic"/>
        <w:sz w:val="16"/>
        <w:szCs w:val="16"/>
      </w:rPr>
      <w:t>/18</w:t>
    </w:r>
    <w:r>
      <w:rPr>
        <w:rFonts w:ascii="Amnesty Trade Gothic" w:hAnsi="Amnesty Trade Gothic"/>
        <w:sz w:val="16"/>
        <w:szCs w:val="16"/>
      </w:rPr>
      <w:t xml:space="preserve"> Index: </w:t>
    </w:r>
    <w:r w:rsidR="00122E0B" w:rsidRPr="00122E0B">
      <w:rPr>
        <w:rFonts w:ascii="Amnesty Trade Gothic" w:hAnsi="Amnesty Trade Gothic"/>
        <w:sz w:val="16"/>
        <w:szCs w:val="16"/>
      </w:rPr>
      <w:t>AMR 23/9523/2018</w:t>
    </w:r>
    <w:r w:rsidR="0013281F">
      <w:rPr>
        <w:rFonts w:ascii="Amnesty Trade Gothic" w:hAnsi="Amnesty Trade Gothic"/>
        <w:sz w:val="16"/>
        <w:szCs w:val="16"/>
      </w:rPr>
      <w:t xml:space="preserve"> </w:t>
    </w:r>
    <w:r w:rsidR="00F04672">
      <w:rPr>
        <w:rFonts w:ascii="Amnesty Trade Gothic" w:hAnsi="Amnesty Trade Gothic"/>
        <w:sz w:val="16"/>
        <w:szCs w:val="16"/>
      </w:rPr>
      <w:t>Colombia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9855EE">
      <w:rPr>
        <w:rFonts w:ascii="Amnesty Trade Gothic" w:hAnsi="Amnesty Trade Gothic"/>
        <w:sz w:val="16"/>
        <w:szCs w:val="16"/>
      </w:rPr>
      <w:t>6</w:t>
    </w:r>
    <w:r w:rsidR="00122E0B">
      <w:rPr>
        <w:rFonts w:ascii="Amnesty Trade Gothic" w:hAnsi="Amnesty Trade Gothic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2"/>
    <w:rsid w:val="00006321"/>
    <w:rsid w:val="00023EE0"/>
    <w:rsid w:val="00040D9C"/>
    <w:rsid w:val="0005785F"/>
    <w:rsid w:val="000A69E1"/>
    <w:rsid w:val="000B23F7"/>
    <w:rsid w:val="000C0392"/>
    <w:rsid w:val="000D7F75"/>
    <w:rsid w:val="000F0AF1"/>
    <w:rsid w:val="000F11B8"/>
    <w:rsid w:val="00114598"/>
    <w:rsid w:val="00122E0B"/>
    <w:rsid w:val="0013281F"/>
    <w:rsid w:val="001411BF"/>
    <w:rsid w:val="001624EA"/>
    <w:rsid w:val="001671E0"/>
    <w:rsid w:val="001951FB"/>
    <w:rsid w:val="00196F3C"/>
    <w:rsid w:val="001B7B2B"/>
    <w:rsid w:val="001E0993"/>
    <w:rsid w:val="002136B0"/>
    <w:rsid w:val="00266026"/>
    <w:rsid w:val="0026766F"/>
    <w:rsid w:val="0027166B"/>
    <w:rsid w:val="00284333"/>
    <w:rsid w:val="002923B7"/>
    <w:rsid w:val="002932CE"/>
    <w:rsid w:val="002D03A2"/>
    <w:rsid w:val="002E7005"/>
    <w:rsid w:val="00310926"/>
    <w:rsid w:val="00343E42"/>
    <w:rsid w:val="00347243"/>
    <w:rsid w:val="00356753"/>
    <w:rsid w:val="00360C6F"/>
    <w:rsid w:val="00397FE2"/>
    <w:rsid w:val="003A2A73"/>
    <w:rsid w:val="003D377A"/>
    <w:rsid w:val="003E00CF"/>
    <w:rsid w:val="00415A74"/>
    <w:rsid w:val="00464C34"/>
    <w:rsid w:val="00475586"/>
    <w:rsid w:val="00483E30"/>
    <w:rsid w:val="004A3906"/>
    <w:rsid w:val="004C2295"/>
    <w:rsid w:val="004D19C7"/>
    <w:rsid w:val="004E6A6E"/>
    <w:rsid w:val="005040F2"/>
    <w:rsid w:val="005149A9"/>
    <w:rsid w:val="0052377F"/>
    <w:rsid w:val="0053584A"/>
    <w:rsid w:val="00543955"/>
    <w:rsid w:val="005534BC"/>
    <w:rsid w:val="00581BF1"/>
    <w:rsid w:val="005962CD"/>
    <w:rsid w:val="005A58EB"/>
    <w:rsid w:val="005C158B"/>
    <w:rsid w:val="005C2CBA"/>
    <w:rsid w:val="005C41FB"/>
    <w:rsid w:val="005D6083"/>
    <w:rsid w:val="005E3947"/>
    <w:rsid w:val="005F0D06"/>
    <w:rsid w:val="005F29C5"/>
    <w:rsid w:val="005F4F68"/>
    <w:rsid w:val="00606C38"/>
    <w:rsid w:val="006443EF"/>
    <w:rsid w:val="00662ED9"/>
    <w:rsid w:val="006814D6"/>
    <w:rsid w:val="006820E8"/>
    <w:rsid w:val="006828CD"/>
    <w:rsid w:val="006C2190"/>
    <w:rsid w:val="006C3DE2"/>
    <w:rsid w:val="007102E6"/>
    <w:rsid w:val="007179E8"/>
    <w:rsid w:val="00720C19"/>
    <w:rsid w:val="0073690B"/>
    <w:rsid w:val="00736B40"/>
    <w:rsid w:val="007479B8"/>
    <w:rsid w:val="0075303C"/>
    <w:rsid w:val="007620A6"/>
    <w:rsid w:val="00765780"/>
    <w:rsid w:val="0077354F"/>
    <w:rsid w:val="00795D45"/>
    <w:rsid w:val="007A16C7"/>
    <w:rsid w:val="007A1959"/>
    <w:rsid w:val="007A5DA8"/>
    <w:rsid w:val="007E0CAD"/>
    <w:rsid w:val="007E57A7"/>
    <w:rsid w:val="00815508"/>
    <w:rsid w:val="00817483"/>
    <w:rsid w:val="008224D0"/>
    <w:rsid w:val="008241AB"/>
    <w:rsid w:val="00834E31"/>
    <w:rsid w:val="0086100E"/>
    <w:rsid w:val="0086363D"/>
    <w:rsid w:val="00875E19"/>
    <w:rsid w:val="008B4ED9"/>
    <w:rsid w:val="008C6392"/>
    <w:rsid w:val="008E48B0"/>
    <w:rsid w:val="008F64FC"/>
    <w:rsid w:val="00901244"/>
    <w:rsid w:val="00912B71"/>
    <w:rsid w:val="009144AA"/>
    <w:rsid w:val="009378E8"/>
    <w:rsid w:val="00946781"/>
    <w:rsid w:val="0094798C"/>
    <w:rsid w:val="00950C7F"/>
    <w:rsid w:val="00963CA3"/>
    <w:rsid w:val="00985339"/>
    <w:rsid w:val="009855EE"/>
    <w:rsid w:val="00987C31"/>
    <w:rsid w:val="00992A5F"/>
    <w:rsid w:val="009971C5"/>
    <w:rsid w:val="009C0BC3"/>
    <w:rsid w:val="009D5F0B"/>
    <w:rsid w:val="009E0910"/>
    <w:rsid w:val="009F4BB3"/>
    <w:rsid w:val="00A00E86"/>
    <w:rsid w:val="00A116DC"/>
    <w:rsid w:val="00A15A3A"/>
    <w:rsid w:val="00A210E8"/>
    <w:rsid w:val="00A3340C"/>
    <w:rsid w:val="00A95F62"/>
    <w:rsid w:val="00AA3F14"/>
    <w:rsid w:val="00AF4CF9"/>
    <w:rsid w:val="00B043D9"/>
    <w:rsid w:val="00B06E79"/>
    <w:rsid w:val="00B07B0D"/>
    <w:rsid w:val="00B22D7A"/>
    <w:rsid w:val="00B277B7"/>
    <w:rsid w:val="00B33B9A"/>
    <w:rsid w:val="00B4432F"/>
    <w:rsid w:val="00B60FB0"/>
    <w:rsid w:val="00B811E7"/>
    <w:rsid w:val="00B84EF8"/>
    <w:rsid w:val="00B9147D"/>
    <w:rsid w:val="00BA31FC"/>
    <w:rsid w:val="00BB0C1A"/>
    <w:rsid w:val="00BB2EE5"/>
    <w:rsid w:val="00BE238C"/>
    <w:rsid w:val="00BE4AEB"/>
    <w:rsid w:val="00C163B9"/>
    <w:rsid w:val="00C264C5"/>
    <w:rsid w:val="00C33A8A"/>
    <w:rsid w:val="00C353A2"/>
    <w:rsid w:val="00C64997"/>
    <w:rsid w:val="00C7682C"/>
    <w:rsid w:val="00C97177"/>
    <w:rsid w:val="00CC07BF"/>
    <w:rsid w:val="00CC292D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5489F"/>
    <w:rsid w:val="00E601DC"/>
    <w:rsid w:val="00E6735E"/>
    <w:rsid w:val="00E92995"/>
    <w:rsid w:val="00E96397"/>
    <w:rsid w:val="00E97E64"/>
    <w:rsid w:val="00EA7847"/>
    <w:rsid w:val="00EB3D70"/>
    <w:rsid w:val="00EC130D"/>
    <w:rsid w:val="00EC2C85"/>
    <w:rsid w:val="00ED0264"/>
    <w:rsid w:val="00ED61F1"/>
    <w:rsid w:val="00EE39F3"/>
    <w:rsid w:val="00EF5FAA"/>
    <w:rsid w:val="00F04672"/>
    <w:rsid w:val="00F1583B"/>
    <w:rsid w:val="00F20743"/>
    <w:rsid w:val="00F2236C"/>
    <w:rsid w:val="00F25545"/>
    <w:rsid w:val="00F306D9"/>
    <w:rsid w:val="00F43997"/>
    <w:rsid w:val="00F54365"/>
    <w:rsid w:val="00F72019"/>
    <w:rsid w:val="00F7781E"/>
    <w:rsid w:val="00F85F16"/>
    <w:rsid w:val="00F95961"/>
    <w:rsid w:val="00FA20DE"/>
    <w:rsid w:val="00FF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44D3AAD-03B8-461D-9334-024E81B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2C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97F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7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7FE2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9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97FE2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397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7FE2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343E42"/>
    <w:rPr>
      <w:sz w:val="24"/>
      <w:szCs w:val="24"/>
      <w:lang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B07B0D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07B0D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07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ivanduque?lang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presidencia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nestyusa.org/report-urgent-ac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colombiaembusa?lang=e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mbassyofcolombia@colombiaemb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D554-8720-4D6B-9F36-5129FE1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IAR1Team</cp:lastModifiedBy>
  <cp:revision>2</cp:revision>
  <dcterms:created xsi:type="dcterms:W3CDTF">2018-12-07T14:21:00Z</dcterms:created>
  <dcterms:modified xsi:type="dcterms:W3CDTF">2018-12-07T14:21:00Z</dcterms:modified>
</cp:coreProperties>
</file>