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35A0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52CAC" w:rsidP="00C35A0A">
      <w:pPr>
        <w:rPr>
          <w:rStyle w:val="AIHeadline"/>
          <w:rFonts w:cs="Arial"/>
          <w:snapToGrid w:val="0"/>
          <w:sz w:val="38"/>
          <w:szCs w:val="38"/>
        </w:rPr>
      </w:pPr>
      <w:bookmarkStart w:id="0" w:name="_Hlk527119835"/>
      <w:r>
        <w:rPr>
          <w:rStyle w:val="AIHeadline"/>
          <w:rFonts w:cs="Arial"/>
          <w:snapToGrid w:val="0"/>
          <w:sz w:val="38"/>
          <w:szCs w:val="38"/>
        </w:rPr>
        <w:t xml:space="preserve">ONLINE </w:t>
      </w:r>
      <w:r w:rsidR="00A81434">
        <w:rPr>
          <w:rStyle w:val="AIHeadline"/>
          <w:rFonts w:cs="Arial"/>
          <w:snapToGrid w:val="0"/>
          <w:sz w:val="38"/>
          <w:szCs w:val="38"/>
        </w:rPr>
        <w:t>ACTIVIST RELEASED WITHOUT CHARGE</w:t>
      </w:r>
    </w:p>
    <w:p w:rsidR="003A1F39" w:rsidRDefault="003A1F39" w:rsidP="00C35A0A">
      <w:pPr>
        <w:pStyle w:val="AIintropara"/>
        <w:spacing w:line="240" w:lineRule="auto"/>
        <w:rPr>
          <w:rFonts w:cs="Arial"/>
        </w:rPr>
      </w:pPr>
      <w:r>
        <w:rPr>
          <w:rFonts w:cs="Arial"/>
        </w:rPr>
        <w:t xml:space="preserve">Activist </w:t>
      </w:r>
      <w:r w:rsidR="00A81434" w:rsidRPr="00CB428B">
        <w:rPr>
          <w:rStyle w:val="StyleAIBodytextAsianSimSunChar"/>
          <w:rFonts w:cs="Arial"/>
          <w:bCs/>
        </w:rPr>
        <w:t xml:space="preserve">Ahmed Al-Dai </w:t>
      </w:r>
      <w:proofErr w:type="spellStart"/>
      <w:r w:rsidR="00A81434" w:rsidRPr="00CB428B">
        <w:rPr>
          <w:rStyle w:val="StyleAIBodytextAsianSimSunChar"/>
          <w:rFonts w:cs="Arial"/>
          <w:bCs/>
        </w:rPr>
        <w:t>Bushara</w:t>
      </w:r>
      <w:proofErr w:type="spellEnd"/>
      <w:r w:rsidR="00A81434" w:rsidRPr="00CB428B">
        <w:rPr>
          <w:rStyle w:val="StyleAIBodytextAsianSimSunChar"/>
          <w:rFonts w:cs="Arial"/>
          <w:bCs/>
        </w:rPr>
        <w:t xml:space="preserve"> </w:t>
      </w:r>
      <w:proofErr w:type="spellStart"/>
      <w:r w:rsidR="00A81434" w:rsidRPr="00CB428B">
        <w:rPr>
          <w:rStyle w:val="StyleAIBodytextAsianSimSunChar"/>
          <w:rFonts w:cs="Arial"/>
          <w:bCs/>
        </w:rPr>
        <w:t>Joudah</w:t>
      </w:r>
      <w:proofErr w:type="spellEnd"/>
      <w:r w:rsidR="00A81434" w:rsidDel="00A81434">
        <w:rPr>
          <w:rFonts w:cs="Arial"/>
        </w:rPr>
        <w:t xml:space="preserve"> </w:t>
      </w:r>
      <w:r>
        <w:rPr>
          <w:rFonts w:cs="Arial"/>
        </w:rPr>
        <w:t xml:space="preserve">was released </w:t>
      </w:r>
      <w:r w:rsidR="00A81434">
        <w:rPr>
          <w:rFonts w:cs="Arial"/>
        </w:rPr>
        <w:t xml:space="preserve">without charge </w:t>
      </w:r>
      <w:r>
        <w:rPr>
          <w:rFonts w:cs="Arial"/>
        </w:rPr>
        <w:t>from</w:t>
      </w:r>
      <w:r w:rsidR="00CB428B">
        <w:rPr>
          <w:rFonts w:cs="Arial"/>
        </w:rPr>
        <w:t xml:space="preserve"> </w:t>
      </w:r>
      <w:proofErr w:type="spellStart"/>
      <w:r w:rsidR="00CB428B">
        <w:t>Kober</w:t>
      </w:r>
      <w:proofErr w:type="spellEnd"/>
      <w:r w:rsidR="00CB428B">
        <w:t xml:space="preserve"> prison</w:t>
      </w:r>
      <w:r>
        <w:rPr>
          <w:rFonts w:cs="Arial"/>
        </w:rPr>
        <w:t xml:space="preserve"> </w:t>
      </w:r>
      <w:r w:rsidR="00E37DC8">
        <w:rPr>
          <w:rFonts w:cs="Arial"/>
        </w:rPr>
        <w:t>on 18 September</w:t>
      </w:r>
      <w:r>
        <w:rPr>
          <w:rFonts w:cs="Arial"/>
        </w:rPr>
        <w:t xml:space="preserve">. He had spent </w:t>
      </w:r>
      <w:r w:rsidR="00A81434">
        <w:rPr>
          <w:rFonts w:cs="Arial"/>
        </w:rPr>
        <w:t>sixty-four</w:t>
      </w:r>
      <w:r w:rsidR="00E37DC8">
        <w:rPr>
          <w:rFonts w:cs="Arial"/>
        </w:rPr>
        <w:t xml:space="preserve"> days in detention. </w:t>
      </w:r>
    </w:p>
    <w:bookmarkEnd w:id="0"/>
    <w:p w:rsidR="00162DED" w:rsidRDefault="00FE4932" w:rsidP="00C35A0A">
      <w:pPr>
        <w:pStyle w:val="AIBodytext"/>
        <w:spacing w:line="240" w:lineRule="auto"/>
        <w:rPr>
          <w:rStyle w:val="StyleAIBodytextAsianSimSunChar"/>
          <w:rFonts w:cs="Arial"/>
        </w:rPr>
      </w:pPr>
      <w:r w:rsidRPr="00FE4932">
        <w:rPr>
          <w:rStyle w:val="StyleAIBodytextAsianSimSunChar"/>
          <w:rFonts w:cs="Arial"/>
          <w:b/>
          <w:bCs/>
        </w:rPr>
        <w:t xml:space="preserve">Ahmed Al-Dai </w:t>
      </w:r>
      <w:proofErr w:type="spellStart"/>
      <w:r w:rsidRPr="00FE4932">
        <w:rPr>
          <w:rStyle w:val="StyleAIBodytextAsianSimSunChar"/>
          <w:rFonts w:cs="Arial"/>
          <w:b/>
          <w:bCs/>
        </w:rPr>
        <w:t>Bushara</w:t>
      </w:r>
      <w:proofErr w:type="spellEnd"/>
      <w:r w:rsidRPr="00FE4932">
        <w:rPr>
          <w:rStyle w:val="StyleAIBodytextAsianSimSunChar"/>
          <w:rFonts w:cs="Arial"/>
          <w:b/>
          <w:bCs/>
        </w:rPr>
        <w:t xml:space="preserve"> </w:t>
      </w:r>
      <w:proofErr w:type="spellStart"/>
      <w:r w:rsidRPr="00FE4932">
        <w:rPr>
          <w:rStyle w:val="StyleAIBodytextAsianSimSunChar"/>
          <w:rFonts w:cs="Arial"/>
          <w:b/>
          <w:bCs/>
        </w:rPr>
        <w:t>Joudah</w:t>
      </w:r>
      <w:proofErr w:type="spellEnd"/>
      <w:r w:rsidRPr="00FE4932">
        <w:rPr>
          <w:rStyle w:val="StyleAIBodytextAsianSimSunChar"/>
          <w:rFonts w:cs="Arial"/>
        </w:rPr>
        <w:t>, a social media activist, w</w:t>
      </w:r>
      <w:r w:rsidR="00D52CAC">
        <w:rPr>
          <w:rStyle w:val="StyleAIBodytextAsianSimSunChar"/>
          <w:rFonts w:cs="Arial"/>
        </w:rPr>
        <w:t xml:space="preserve">as released without charge early in the morning on 18 September. He had been </w:t>
      </w:r>
      <w:r w:rsidRPr="00FE4932">
        <w:rPr>
          <w:rStyle w:val="StyleAIBodytextAsianSimSunChar"/>
          <w:rFonts w:cs="Arial"/>
        </w:rPr>
        <w:t xml:space="preserve">unlawfully arrested by six NISS agents from his house in Omdurman on 16 July. </w:t>
      </w:r>
      <w:r w:rsidR="00D52CAC">
        <w:rPr>
          <w:rStyle w:val="StyleAIBodytextAsianSimSunChar"/>
          <w:rFonts w:cs="Arial"/>
        </w:rPr>
        <w:t xml:space="preserve">Initially he </w:t>
      </w:r>
      <w:r w:rsidR="006276B6">
        <w:rPr>
          <w:rStyle w:val="StyleAIBodytextAsianSimSunChar"/>
          <w:rFonts w:cs="Arial"/>
        </w:rPr>
        <w:t>was held</w:t>
      </w:r>
      <w:r w:rsidRPr="00FE4932">
        <w:rPr>
          <w:rStyle w:val="StyleAIBodytextAsianSimSunChar"/>
          <w:rFonts w:cs="Arial"/>
        </w:rPr>
        <w:t xml:space="preserve"> at the NISS detention centre in Khartoum North</w:t>
      </w:r>
      <w:r w:rsidR="002836E8">
        <w:rPr>
          <w:rStyle w:val="StyleAIBodytextAsianSimSunChar"/>
          <w:rFonts w:cs="Arial"/>
        </w:rPr>
        <w:t xml:space="preserve"> and </w:t>
      </w:r>
      <w:r w:rsidR="00D52CAC">
        <w:rPr>
          <w:rStyle w:val="StyleAIBodytextAsianSimSunChar"/>
          <w:rFonts w:cs="Arial"/>
        </w:rPr>
        <w:t>then later transferred to</w:t>
      </w:r>
      <w:r w:rsidR="002836E8">
        <w:rPr>
          <w:rStyle w:val="StyleAIBodytextAsianSimSunChar"/>
          <w:rFonts w:cs="Arial"/>
        </w:rPr>
        <w:t xml:space="preserve"> </w:t>
      </w:r>
      <w:proofErr w:type="spellStart"/>
      <w:r w:rsidR="002836E8">
        <w:rPr>
          <w:rStyle w:val="StyleAIBodytextAsianSimSunChar"/>
          <w:rFonts w:cs="Arial"/>
        </w:rPr>
        <w:t>Kober</w:t>
      </w:r>
      <w:proofErr w:type="spellEnd"/>
      <w:r w:rsidR="002836E8">
        <w:rPr>
          <w:rStyle w:val="StyleAIBodytextAsianSimSunChar"/>
          <w:rFonts w:cs="Arial"/>
        </w:rPr>
        <w:t xml:space="preserve"> Prison</w:t>
      </w:r>
      <w:r w:rsidRPr="00FE4932">
        <w:rPr>
          <w:rStyle w:val="StyleAIBodytextAsianSimSunChar"/>
          <w:rFonts w:cs="Arial"/>
        </w:rPr>
        <w:t>.</w:t>
      </w:r>
      <w:r w:rsidR="00D6624D">
        <w:rPr>
          <w:rStyle w:val="StyleAIBodytextAsianSimSunChar"/>
          <w:rFonts w:cs="Arial"/>
        </w:rPr>
        <w:t xml:space="preserve"> </w:t>
      </w:r>
      <w:r w:rsidR="006276B6">
        <w:rPr>
          <w:rStyle w:val="StyleAIBodytextAsianSimSunChar"/>
          <w:rFonts w:cs="Arial"/>
        </w:rPr>
        <w:t xml:space="preserve"> </w:t>
      </w:r>
    </w:p>
    <w:p w:rsidR="00D52CAC" w:rsidRDefault="006276B6" w:rsidP="00C35A0A">
      <w:pPr>
        <w:pStyle w:val="AIBodytext"/>
        <w:spacing w:line="240" w:lineRule="auto"/>
        <w:rPr>
          <w:rStyle w:val="StyleAIBodytextAsianSimSunChar"/>
          <w:rFonts w:cs="Arial"/>
        </w:rPr>
      </w:pPr>
      <w:r>
        <w:rPr>
          <w:rStyle w:val="StyleAIBodytextAsianSimSunChar"/>
          <w:rFonts w:cs="Arial"/>
        </w:rPr>
        <w:t xml:space="preserve">During his </w:t>
      </w:r>
      <w:r w:rsidR="00D52CAC">
        <w:rPr>
          <w:rStyle w:val="StyleAIBodytextAsianSimSunChar"/>
          <w:rFonts w:cs="Arial"/>
        </w:rPr>
        <w:t>sixty-four</w:t>
      </w:r>
      <w:r>
        <w:rPr>
          <w:rStyle w:val="StyleAIBodytextAsianSimSunChar"/>
          <w:rFonts w:cs="Arial"/>
        </w:rPr>
        <w:t xml:space="preserve"> days in detention, Ahmed Al-Dai </w:t>
      </w:r>
      <w:proofErr w:type="spellStart"/>
      <w:r>
        <w:rPr>
          <w:rStyle w:val="StyleAIBodytextAsianSimSunChar"/>
          <w:rFonts w:cs="Arial"/>
        </w:rPr>
        <w:t>Bushara</w:t>
      </w:r>
      <w:proofErr w:type="spellEnd"/>
      <w:r>
        <w:rPr>
          <w:rStyle w:val="StyleAIBodytextAsianSimSunChar"/>
          <w:rFonts w:cs="Arial"/>
        </w:rPr>
        <w:t xml:space="preserve"> </w:t>
      </w:r>
      <w:r w:rsidR="00D52CAC">
        <w:rPr>
          <w:rStyle w:val="StyleAIBodytextAsianSimSunChar"/>
          <w:rFonts w:cs="Arial"/>
        </w:rPr>
        <w:t>was</w:t>
      </w:r>
      <w:r>
        <w:rPr>
          <w:rStyle w:val="StyleAIBodytextAsianSimSunChar"/>
          <w:rFonts w:cs="Arial"/>
        </w:rPr>
        <w:t xml:space="preserve"> denied access to</w:t>
      </w:r>
      <w:r w:rsidR="00CB428B">
        <w:rPr>
          <w:rStyle w:val="StyleAIBodytextAsianSimSunChar"/>
          <w:rFonts w:cs="Arial"/>
        </w:rPr>
        <w:t>, medical treatment,</w:t>
      </w:r>
      <w:r>
        <w:rPr>
          <w:rStyle w:val="StyleAIBodytextAsianSimSunChar"/>
          <w:rFonts w:cs="Arial"/>
        </w:rPr>
        <w:t xml:space="preserve"> a lawyer</w:t>
      </w:r>
      <w:r w:rsidR="00D52CAC">
        <w:rPr>
          <w:rStyle w:val="StyleAIBodytextAsianSimSunChar"/>
          <w:rFonts w:cs="Arial"/>
        </w:rPr>
        <w:t xml:space="preserve"> and </w:t>
      </w:r>
      <w:r>
        <w:rPr>
          <w:rStyle w:val="StyleAIBodytextAsianSimSunChar"/>
          <w:rFonts w:cs="Arial"/>
        </w:rPr>
        <w:t>family visit</w:t>
      </w:r>
      <w:r w:rsidR="00D52CAC">
        <w:rPr>
          <w:rStyle w:val="StyleAIBodytextAsianSimSunChar"/>
          <w:rFonts w:cs="Arial"/>
        </w:rPr>
        <w:t>s</w:t>
      </w:r>
      <w:r>
        <w:rPr>
          <w:rStyle w:val="StyleAIBodytextAsianSimSunChar"/>
          <w:rFonts w:cs="Arial"/>
        </w:rPr>
        <w:t xml:space="preserve"> despite the consistent requests by his family. </w:t>
      </w:r>
    </w:p>
    <w:p w:rsidR="00A81434" w:rsidRPr="00162DED" w:rsidRDefault="00D52CAC" w:rsidP="00C35A0A">
      <w:pPr>
        <w:pStyle w:val="AIBodytext"/>
        <w:tabs>
          <w:tab w:val="clear" w:pos="567"/>
        </w:tabs>
        <w:spacing w:line="240" w:lineRule="auto"/>
        <w:rPr>
          <w:rStyle w:val="StyleAIBodytextAsianSimSunChar"/>
        </w:rPr>
      </w:pPr>
      <w:r>
        <w:rPr>
          <w:rFonts w:cs="Arial"/>
          <w:bCs/>
        </w:rPr>
        <w:t xml:space="preserve">It is believed that </w:t>
      </w:r>
      <w:r w:rsidR="002836E8" w:rsidRPr="00FA79D4">
        <w:rPr>
          <w:rFonts w:cs="Arial"/>
          <w:bCs/>
        </w:rPr>
        <w:t>Ahmed Al-Dai</w:t>
      </w:r>
      <w:r>
        <w:rPr>
          <w:rFonts w:cs="Arial"/>
          <w:bCs/>
        </w:rPr>
        <w:t xml:space="preserve">’s arrest and detention could be as a result of his </w:t>
      </w:r>
      <w:r>
        <w:t>intensified social media activism</w:t>
      </w:r>
      <w:r w:rsidR="002836E8" w:rsidRPr="00FA79D4">
        <w:rPr>
          <w:rFonts w:cs="Arial"/>
          <w:bCs/>
        </w:rPr>
        <w:t xml:space="preserve"> </w:t>
      </w:r>
      <w:r>
        <w:rPr>
          <w:rFonts w:cs="Arial"/>
          <w:bCs/>
        </w:rPr>
        <w:t xml:space="preserve">since January 2018 in which he </w:t>
      </w:r>
      <w:r>
        <w:t xml:space="preserve">shared many videos on Facebook critical of the Sudan government’s economic policy. Through social media, he called on people to reject the new economic austerity measures imposed in January 2018 by the government leading to a rise in the </w:t>
      </w:r>
      <w:r w:rsidRPr="00FA79D4">
        <w:rPr>
          <w:rFonts w:cs="Arial"/>
          <w:bCs/>
        </w:rPr>
        <w:t>cost of living</w:t>
      </w:r>
      <w:r>
        <w:rPr>
          <w:rFonts w:cs="Arial"/>
          <w:bCs/>
        </w:rPr>
        <w:t xml:space="preserve"> in Sudan</w:t>
      </w:r>
      <w:r>
        <w:t>.</w:t>
      </w:r>
      <w:bookmarkStart w:id="1" w:name="_GoBack"/>
      <w:bookmarkEnd w:id="1"/>
    </w:p>
    <w:p w:rsidR="00597217" w:rsidRPr="00597217" w:rsidRDefault="00597217" w:rsidP="00C35A0A">
      <w:pPr>
        <w:pStyle w:val="AIBodytext"/>
        <w:tabs>
          <w:tab w:val="clear" w:pos="567"/>
        </w:tabs>
        <w:spacing w:line="240" w:lineRule="auto"/>
        <w:rPr>
          <w:b/>
          <w:bCs/>
        </w:rPr>
      </w:pPr>
      <w:r w:rsidRPr="00597217">
        <w:rPr>
          <w:b/>
          <w:bCs/>
        </w:rPr>
        <w:t>Thank you to all those who sent appeals. No further action is requested from the UA network.</w:t>
      </w:r>
    </w:p>
    <w:p w:rsidR="0026766F" w:rsidRPr="00F95961" w:rsidRDefault="0026766F" w:rsidP="00C35A0A">
      <w:pPr>
        <w:pStyle w:val="AITextSmallNoLineSpacing"/>
        <w:spacing w:line="240" w:lineRule="auto"/>
        <w:rPr>
          <w:rFonts w:cs="Arial"/>
        </w:rPr>
      </w:pPr>
      <w:r w:rsidRPr="00F95961">
        <w:rPr>
          <w:rFonts w:cs="Arial"/>
        </w:rPr>
        <w:t xml:space="preserve">This is the </w:t>
      </w:r>
      <w:r w:rsidR="006276B6">
        <w:rPr>
          <w:rFonts w:cs="Arial"/>
        </w:rPr>
        <w:t xml:space="preserve">second </w:t>
      </w:r>
      <w:r w:rsidRPr="00F95961">
        <w:rPr>
          <w:rFonts w:cs="Arial"/>
        </w:rPr>
        <w:t>update of UA</w:t>
      </w:r>
      <w:r w:rsidRPr="006276B6">
        <w:rPr>
          <w:rFonts w:cs="Arial"/>
        </w:rPr>
        <w:t>1</w:t>
      </w:r>
      <w:r w:rsidR="006276B6" w:rsidRPr="006276B6">
        <w:rPr>
          <w:rFonts w:cs="Arial"/>
        </w:rPr>
        <w:t>58/18</w:t>
      </w:r>
      <w:r w:rsidRPr="00F95961">
        <w:rPr>
          <w:rFonts w:cs="Arial"/>
        </w:rPr>
        <w:t xml:space="preserve">. Further information: </w:t>
      </w:r>
      <w:r w:rsidR="00A81434" w:rsidRPr="00A81434">
        <w:rPr>
          <w:rFonts w:cs="Arial"/>
        </w:rPr>
        <w:t>https://www.amnesty.org/en/documents/afr54/8999/2018/en/</w:t>
      </w:r>
    </w:p>
    <w:p w:rsidR="00162DED" w:rsidRDefault="00162DED" w:rsidP="00C35A0A">
      <w:pPr>
        <w:rPr>
          <w:rFonts w:ascii="Arial" w:hAnsi="Arial" w:cs="Arial"/>
          <w:sz w:val="16"/>
          <w:szCs w:val="16"/>
        </w:rPr>
      </w:pPr>
    </w:p>
    <w:p w:rsidR="0026766F" w:rsidRPr="00F95961" w:rsidRDefault="0026766F" w:rsidP="00C35A0A">
      <w:pPr>
        <w:rPr>
          <w:rFonts w:ascii="Arial" w:hAnsi="Arial" w:cs="Arial"/>
          <w:sz w:val="16"/>
          <w:szCs w:val="16"/>
        </w:rPr>
      </w:pPr>
      <w:r w:rsidRPr="00F95961">
        <w:rPr>
          <w:rFonts w:ascii="Arial" w:hAnsi="Arial" w:cs="Arial"/>
          <w:sz w:val="16"/>
          <w:szCs w:val="16"/>
        </w:rPr>
        <w:t>Name:</w:t>
      </w:r>
      <w:r w:rsidR="006276B6">
        <w:rPr>
          <w:rFonts w:ascii="Arial" w:hAnsi="Arial" w:cs="Arial"/>
          <w:sz w:val="16"/>
          <w:szCs w:val="16"/>
        </w:rPr>
        <w:t xml:space="preserve"> Ahmed Al-Dai </w:t>
      </w:r>
      <w:proofErr w:type="spellStart"/>
      <w:r w:rsidR="006276B6">
        <w:rPr>
          <w:rFonts w:ascii="Arial" w:hAnsi="Arial" w:cs="Arial"/>
          <w:sz w:val="16"/>
          <w:szCs w:val="16"/>
        </w:rPr>
        <w:t>Bushara</w:t>
      </w:r>
      <w:proofErr w:type="spellEnd"/>
      <w:r w:rsidR="006276B6">
        <w:rPr>
          <w:rFonts w:ascii="Arial" w:hAnsi="Arial" w:cs="Arial"/>
          <w:sz w:val="16"/>
          <w:szCs w:val="16"/>
        </w:rPr>
        <w:t xml:space="preserve"> </w:t>
      </w:r>
      <w:proofErr w:type="spellStart"/>
      <w:r w:rsidR="006276B6">
        <w:rPr>
          <w:rFonts w:ascii="Arial" w:hAnsi="Arial" w:cs="Arial"/>
          <w:sz w:val="16"/>
          <w:szCs w:val="16"/>
        </w:rPr>
        <w:t>Joudah</w:t>
      </w:r>
      <w:proofErr w:type="spellEnd"/>
      <w:r w:rsidR="006276B6">
        <w:rPr>
          <w:rFonts w:ascii="Arial" w:hAnsi="Arial" w:cs="Arial"/>
          <w:sz w:val="16"/>
          <w:szCs w:val="16"/>
        </w:rPr>
        <w:t xml:space="preserve"> </w:t>
      </w:r>
    </w:p>
    <w:p w:rsidR="0026766F" w:rsidRPr="00F95961" w:rsidRDefault="0026766F" w:rsidP="00C35A0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276B6">
        <w:rPr>
          <w:rFonts w:ascii="Arial" w:hAnsi="Arial" w:cs="Arial"/>
          <w:sz w:val="16"/>
          <w:szCs w:val="16"/>
        </w:rPr>
        <w:t xml:space="preserve"> male </w:t>
      </w:r>
    </w:p>
    <w:p w:rsidR="0026766F" w:rsidRPr="00F95961" w:rsidRDefault="0026766F" w:rsidP="00C35A0A">
      <w:pPr>
        <w:pStyle w:val="AITextSmallNoLineSpacing"/>
        <w:spacing w:line="240" w:lineRule="auto"/>
        <w:rPr>
          <w:rStyle w:val="StyleAIBodytextAsianSimSunChar"/>
          <w:rFonts w:cs="Arial"/>
          <w:sz w:val="18"/>
          <w:szCs w:val="18"/>
        </w:rPr>
        <w:sectPr w:rsidR="0026766F" w:rsidRPr="00F95961" w:rsidSect="00C35A0A">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26766F" w:rsidRPr="00F95961" w:rsidRDefault="0026766F" w:rsidP="00C35A0A">
      <w:pPr>
        <w:pStyle w:val="AITextSmallNoLineSpacing"/>
        <w:spacing w:line="240" w:lineRule="auto"/>
        <w:rPr>
          <w:rFonts w:cs="Arial"/>
          <w:sz w:val="18"/>
        </w:rPr>
      </w:pPr>
    </w:p>
    <w:p w:rsidR="0026766F" w:rsidRPr="00F95961" w:rsidRDefault="0026766F" w:rsidP="00C35A0A">
      <w:pPr>
        <w:rPr>
          <w:rFonts w:ascii="Arial" w:hAnsi="Arial" w:cs="Arial"/>
          <w:sz w:val="16"/>
          <w:szCs w:val="16"/>
        </w:rPr>
      </w:pPr>
      <w:bookmarkStart w:id="2" w:name="_Hlk527119912"/>
      <w:r w:rsidRPr="00F95961">
        <w:rPr>
          <w:rFonts w:ascii="Arial" w:hAnsi="Arial" w:cs="Arial"/>
          <w:sz w:val="16"/>
          <w:szCs w:val="16"/>
        </w:rPr>
        <w:t xml:space="preserve">Further information on UA: </w:t>
      </w:r>
      <w:r w:rsidR="00A81434">
        <w:rPr>
          <w:rFonts w:ascii="Arial" w:hAnsi="Arial" w:cs="Arial"/>
          <w:sz w:val="16"/>
          <w:szCs w:val="16"/>
        </w:rPr>
        <w:t>158/18</w:t>
      </w:r>
      <w:r w:rsidR="00A81434" w:rsidRPr="00F95961">
        <w:rPr>
          <w:rFonts w:ascii="Arial" w:hAnsi="Arial" w:cs="Arial"/>
          <w:sz w:val="16"/>
          <w:szCs w:val="16"/>
        </w:rPr>
        <w:t xml:space="preserve"> </w:t>
      </w:r>
      <w:r w:rsidRPr="00F95961">
        <w:rPr>
          <w:rFonts w:ascii="Arial" w:hAnsi="Arial" w:cs="Arial"/>
          <w:sz w:val="16"/>
          <w:szCs w:val="16"/>
        </w:rPr>
        <w:t xml:space="preserve">Index: </w:t>
      </w:r>
      <w:r w:rsidR="00A81434" w:rsidRPr="00CB428B">
        <w:rPr>
          <w:rFonts w:ascii="Arial" w:hAnsi="Arial" w:cs="Arial"/>
          <w:sz w:val="16"/>
          <w:szCs w:val="16"/>
        </w:rPr>
        <w:t>AFR 54/9146/2018</w:t>
      </w:r>
      <w:bookmarkEnd w:id="2"/>
      <w:r w:rsidRPr="00F95961">
        <w:rPr>
          <w:rFonts w:ascii="Arial" w:hAnsi="Arial" w:cs="Arial"/>
          <w:sz w:val="16"/>
          <w:szCs w:val="16"/>
        </w:rPr>
        <w:t xml:space="preserve"> Issue Date: </w:t>
      </w:r>
      <w:r w:rsidR="00162DED">
        <w:rPr>
          <w:rFonts w:ascii="Arial" w:hAnsi="Arial" w:cs="Arial"/>
          <w:sz w:val="16"/>
          <w:szCs w:val="16"/>
        </w:rPr>
        <w:t>12 October</w:t>
      </w:r>
      <w:r w:rsidR="00A81434">
        <w:rPr>
          <w:rFonts w:ascii="Arial" w:hAnsi="Arial" w:cs="Arial"/>
          <w:sz w:val="16"/>
          <w:szCs w:val="16"/>
        </w:rPr>
        <w:t xml:space="preserve"> 2018</w:t>
      </w:r>
    </w:p>
    <w:sectPr w:rsidR="0026766F" w:rsidRPr="00F95961" w:rsidSect="00C35A0A">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57" w:rsidRDefault="00D47557">
      <w:r>
        <w:separator/>
      </w:r>
    </w:p>
  </w:endnote>
  <w:endnote w:type="continuationSeparator" w:id="0">
    <w:p w:rsidR="00D47557" w:rsidRDefault="00D47557">
      <w:r>
        <w:continuationSeparator/>
      </w:r>
    </w:p>
  </w:endnote>
  <w:endnote w:type="continuationNotice" w:id="1">
    <w:p w:rsidR="00D47557" w:rsidRDefault="00D47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51" w:rsidRPr="00D0106D" w:rsidRDefault="00D15A5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51" w:rsidRDefault="00D47557">
    <w:pPr>
      <w:pStyle w:val="Footer"/>
    </w:pPr>
    <w:r w:rsidRPr="00D9075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57" w:rsidRDefault="00D47557">
      <w:r>
        <w:separator/>
      </w:r>
    </w:p>
  </w:footnote>
  <w:footnote w:type="continuationSeparator" w:id="0">
    <w:p w:rsidR="00D47557" w:rsidRDefault="00D47557">
      <w:r>
        <w:continuationSeparator/>
      </w:r>
    </w:p>
  </w:footnote>
  <w:footnote w:type="continuationNotice" w:id="1">
    <w:p w:rsidR="00D47557" w:rsidRDefault="00D475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51" w:rsidRPr="00D0106D" w:rsidRDefault="00D15A5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51" w:rsidRDefault="00D15A51"/>
  <w:p w:rsidR="00D15A51" w:rsidRDefault="00D15A51"/>
  <w:p w:rsidR="00D15A51" w:rsidRPr="00B96C0B" w:rsidRDefault="00D15A51"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sidR="00A81434">
      <w:rPr>
        <w:rFonts w:ascii="Arial" w:hAnsi="Arial" w:cs="Arial"/>
        <w:sz w:val="16"/>
        <w:szCs w:val="16"/>
      </w:rPr>
      <w:t xml:space="preserve">158/18 </w:t>
    </w:r>
    <w:r w:rsidRPr="00B96C0B">
      <w:rPr>
        <w:rFonts w:ascii="Arial" w:hAnsi="Arial" w:cs="Arial"/>
        <w:sz w:val="16"/>
        <w:szCs w:val="16"/>
      </w:rPr>
      <w:t xml:space="preserve">Index: </w:t>
    </w:r>
    <w:r w:rsidR="00A81434" w:rsidRPr="000C0530">
      <w:rPr>
        <w:rFonts w:ascii="Arial" w:hAnsi="Arial" w:cs="Arial"/>
        <w:sz w:val="16"/>
        <w:szCs w:val="16"/>
      </w:rPr>
      <w:t>AFR 54/9146/2018</w:t>
    </w:r>
    <w:r w:rsidR="00A81434">
      <w:rPr>
        <w:rFonts w:ascii="Arial" w:hAnsi="Arial" w:cs="Arial"/>
        <w:sz w:val="16"/>
        <w:szCs w:val="16"/>
      </w:rPr>
      <w:t xml:space="preserve"> Sudan</w:t>
    </w:r>
    <w:r w:rsidRPr="00B96C0B">
      <w:rPr>
        <w:rFonts w:ascii="Arial" w:hAnsi="Arial" w:cs="Arial"/>
        <w:sz w:val="16"/>
        <w:szCs w:val="16"/>
      </w:rPr>
      <w:tab/>
      <w:t xml:space="preserve">Date: </w:t>
    </w:r>
    <w:r w:rsidR="00162DED">
      <w:rPr>
        <w:rFonts w:ascii="Arial" w:hAnsi="Arial" w:cs="Arial"/>
        <w:sz w:val="16"/>
        <w:szCs w:val="16"/>
      </w:rPr>
      <w:t>12</w:t>
    </w:r>
    <w:r w:rsidR="00A81434">
      <w:rPr>
        <w:rFonts w:ascii="Arial" w:hAnsi="Arial" w:cs="Arial"/>
        <w:sz w:val="16"/>
        <w:szCs w:val="16"/>
      </w:rPr>
      <w:t xml:space="preserve"> </w:t>
    </w:r>
    <w:r w:rsidR="00162DED">
      <w:rPr>
        <w:rFonts w:ascii="Arial" w:hAnsi="Arial" w:cs="Arial"/>
        <w:sz w:val="16"/>
        <w:szCs w:val="16"/>
      </w:rPr>
      <w:t xml:space="preserve">October </w:t>
    </w:r>
    <w:r w:rsidR="00A81434">
      <w:rPr>
        <w:rFonts w:ascii="Arial" w:hAnsi="Arial" w:cs="Arial"/>
        <w:sz w:val="16"/>
        <w:szCs w:val="16"/>
      </w:rPr>
      <w:t>2018</w:t>
    </w:r>
  </w:p>
  <w:p w:rsidR="00D15A51" w:rsidRDefault="00D15A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77B5"/>
    <w:rsid w:val="000B23F7"/>
    <w:rsid w:val="000B7003"/>
    <w:rsid w:val="000C0530"/>
    <w:rsid w:val="000D1077"/>
    <w:rsid w:val="000F0AF1"/>
    <w:rsid w:val="000F11B8"/>
    <w:rsid w:val="00114598"/>
    <w:rsid w:val="00116A94"/>
    <w:rsid w:val="001411BF"/>
    <w:rsid w:val="001624EA"/>
    <w:rsid w:val="00162DED"/>
    <w:rsid w:val="001671E0"/>
    <w:rsid w:val="00175738"/>
    <w:rsid w:val="001951FB"/>
    <w:rsid w:val="00196F3C"/>
    <w:rsid w:val="001B66E1"/>
    <w:rsid w:val="001B7B2B"/>
    <w:rsid w:val="001C2418"/>
    <w:rsid w:val="001E0993"/>
    <w:rsid w:val="00266E3D"/>
    <w:rsid w:val="0026766F"/>
    <w:rsid w:val="0027166B"/>
    <w:rsid w:val="002836E8"/>
    <w:rsid w:val="002923B7"/>
    <w:rsid w:val="002932CE"/>
    <w:rsid w:val="002C0BAF"/>
    <w:rsid w:val="00310926"/>
    <w:rsid w:val="00347243"/>
    <w:rsid w:val="00355F61"/>
    <w:rsid w:val="003A1F39"/>
    <w:rsid w:val="003A2A73"/>
    <w:rsid w:val="003D284B"/>
    <w:rsid w:val="003D377A"/>
    <w:rsid w:val="003E2379"/>
    <w:rsid w:val="00415A74"/>
    <w:rsid w:val="00475586"/>
    <w:rsid w:val="00483E30"/>
    <w:rsid w:val="004B74AC"/>
    <w:rsid w:val="004D19C7"/>
    <w:rsid w:val="004E6A6E"/>
    <w:rsid w:val="005040F2"/>
    <w:rsid w:val="005149A9"/>
    <w:rsid w:val="0053584A"/>
    <w:rsid w:val="005534BC"/>
    <w:rsid w:val="00597217"/>
    <w:rsid w:val="005C2CBA"/>
    <w:rsid w:val="005C41FB"/>
    <w:rsid w:val="005E3947"/>
    <w:rsid w:val="005F0D06"/>
    <w:rsid w:val="005F29C5"/>
    <w:rsid w:val="00606C38"/>
    <w:rsid w:val="006276B6"/>
    <w:rsid w:val="006814D6"/>
    <w:rsid w:val="006820E8"/>
    <w:rsid w:val="00694445"/>
    <w:rsid w:val="006C2190"/>
    <w:rsid w:val="006C3DE2"/>
    <w:rsid w:val="007179E8"/>
    <w:rsid w:val="00736B40"/>
    <w:rsid w:val="007459C2"/>
    <w:rsid w:val="007479B8"/>
    <w:rsid w:val="007620A6"/>
    <w:rsid w:val="0077354F"/>
    <w:rsid w:val="00784D8E"/>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D48DB"/>
    <w:rsid w:val="009D5F0B"/>
    <w:rsid w:val="009E0910"/>
    <w:rsid w:val="009F4BB3"/>
    <w:rsid w:val="00A23FCA"/>
    <w:rsid w:val="00A81434"/>
    <w:rsid w:val="00A87B5E"/>
    <w:rsid w:val="00AF4CF9"/>
    <w:rsid w:val="00B043D9"/>
    <w:rsid w:val="00B06E79"/>
    <w:rsid w:val="00B22D7A"/>
    <w:rsid w:val="00B4432F"/>
    <w:rsid w:val="00B60FB0"/>
    <w:rsid w:val="00B811E7"/>
    <w:rsid w:val="00B84EF8"/>
    <w:rsid w:val="00B9147D"/>
    <w:rsid w:val="00B96C0B"/>
    <w:rsid w:val="00BA3159"/>
    <w:rsid w:val="00BA31FC"/>
    <w:rsid w:val="00BE4AEB"/>
    <w:rsid w:val="00BF7CEF"/>
    <w:rsid w:val="00C0002B"/>
    <w:rsid w:val="00C264C5"/>
    <w:rsid w:val="00C35A0A"/>
    <w:rsid w:val="00C64997"/>
    <w:rsid w:val="00C64C0F"/>
    <w:rsid w:val="00C744A0"/>
    <w:rsid w:val="00CB428B"/>
    <w:rsid w:val="00CE6658"/>
    <w:rsid w:val="00D0106D"/>
    <w:rsid w:val="00D03746"/>
    <w:rsid w:val="00D15A51"/>
    <w:rsid w:val="00D20DEB"/>
    <w:rsid w:val="00D3624F"/>
    <w:rsid w:val="00D47557"/>
    <w:rsid w:val="00D52CAC"/>
    <w:rsid w:val="00D63AA5"/>
    <w:rsid w:val="00D6401F"/>
    <w:rsid w:val="00D6624D"/>
    <w:rsid w:val="00D85FE8"/>
    <w:rsid w:val="00D90754"/>
    <w:rsid w:val="00DC5FB0"/>
    <w:rsid w:val="00DD3A1D"/>
    <w:rsid w:val="00DD777F"/>
    <w:rsid w:val="00DF0C26"/>
    <w:rsid w:val="00DF10EB"/>
    <w:rsid w:val="00E23769"/>
    <w:rsid w:val="00E2387F"/>
    <w:rsid w:val="00E37DC8"/>
    <w:rsid w:val="00E601DC"/>
    <w:rsid w:val="00E6735E"/>
    <w:rsid w:val="00E80BA4"/>
    <w:rsid w:val="00E96397"/>
    <w:rsid w:val="00E97E64"/>
    <w:rsid w:val="00EA7847"/>
    <w:rsid w:val="00EB2043"/>
    <w:rsid w:val="00EB3D70"/>
    <w:rsid w:val="00EC130D"/>
    <w:rsid w:val="00EC2C85"/>
    <w:rsid w:val="00ED61F1"/>
    <w:rsid w:val="00F20743"/>
    <w:rsid w:val="00F25545"/>
    <w:rsid w:val="00F54365"/>
    <w:rsid w:val="00F7781E"/>
    <w:rsid w:val="00F95961"/>
    <w:rsid w:val="00FA79D4"/>
    <w:rsid w:val="00FE4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0A0CA4-D735-4684-B164-67A7A23A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6276B6"/>
    <w:rPr>
      <w:sz w:val="16"/>
    </w:rPr>
  </w:style>
  <w:style w:type="paragraph" w:styleId="CommentText">
    <w:name w:val="annotation text"/>
    <w:basedOn w:val="Normal"/>
    <w:link w:val="CommentTextChar"/>
    <w:uiPriority w:val="99"/>
    <w:rsid w:val="006276B6"/>
    <w:rPr>
      <w:sz w:val="20"/>
      <w:szCs w:val="20"/>
    </w:rPr>
  </w:style>
  <w:style w:type="character" w:customStyle="1" w:styleId="CommentTextChar">
    <w:name w:val="Comment Text Char"/>
    <w:basedOn w:val="DefaultParagraphFont"/>
    <w:link w:val="CommentText"/>
    <w:uiPriority w:val="99"/>
    <w:locked/>
    <w:rsid w:val="006276B6"/>
    <w:rPr>
      <w:lang w:val="en-GB" w:eastAsia="zh-CN"/>
    </w:rPr>
  </w:style>
  <w:style w:type="paragraph" w:styleId="CommentSubject">
    <w:name w:val="annotation subject"/>
    <w:basedOn w:val="CommentText"/>
    <w:next w:val="CommentText"/>
    <w:link w:val="CommentSubjectChar"/>
    <w:uiPriority w:val="99"/>
    <w:rsid w:val="006276B6"/>
    <w:rPr>
      <w:b/>
      <w:bCs/>
    </w:rPr>
  </w:style>
  <w:style w:type="character" w:customStyle="1" w:styleId="CommentSubjectChar">
    <w:name w:val="Comment Subject Char"/>
    <w:basedOn w:val="CommentTextChar"/>
    <w:link w:val="CommentSubject"/>
    <w:uiPriority w:val="99"/>
    <w:locked/>
    <w:rsid w:val="006276B6"/>
    <w:rPr>
      <w:b/>
      <w:lang w:val="en-GB" w:eastAsia="zh-CN"/>
    </w:rPr>
  </w:style>
  <w:style w:type="paragraph" w:styleId="Revision">
    <w:name w:val="Revision"/>
    <w:hidden/>
    <w:uiPriority w:val="99"/>
    <w:semiHidden/>
    <w:rsid w:val="006276B6"/>
    <w:rPr>
      <w:sz w:val="24"/>
      <w:szCs w:val="24"/>
      <w:lang w:val="en-GB" w:eastAsia="zh-CN"/>
    </w:rPr>
  </w:style>
  <w:style w:type="paragraph" w:styleId="BalloonText">
    <w:name w:val="Balloon Text"/>
    <w:basedOn w:val="Normal"/>
    <w:link w:val="BalloonTextChar"/>
    <w:uiPriority w:val="99"/>
    <w:rsid w:val="006276B6"/>
    <w:rPr>
      <w:rFonts w:ascii="Segoe UI" w:hAnsi="Segoe UI" w:cs="Segoe UI"/>
      <w:sz w:val="18"/>
      <w:szCs w:val="18"/>
    </w:rPr>
  </w:style>
  <w:style w:type="character" w:customStyle="1" w:styleId="BalloonTextChar">
    <w:name w:val="Balloon Text Char"/>
    <w:basedOn w:val="DefaultParagraphFont"/>
    <w:link w:val="BalloonText"/>
    <w:uiPriority w:val="99"/>
    <w:locked/>
    <w:rsid w:val="006276B6"/>
    <w:rPr>
      <w:rFonts w:ascii="Segoe UI" w:hAnsi="Segoe UI"/>
      <w:sz w:val="18"/>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218</Words>
  <Characters>1247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2018-10-12T17:57:00Z</dcterms:created>
  <dcterms:modified xsi:type="dcterms:W3CDTF">2018-10-12T17:57:00Z</dcterms:modified>
</cp:coreProperties>
</file>