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310B3" w:rsidRDefault="0026766F" w:rsidP="00F310B3">
      <w:pPr>
        <w:pStyle w:val="AIUrgentActionTopHeading"/>
        <w:tabs>
          <w:tab w:val="clear" w:pos="567"/>
        </w:tabs>
        <w:spacing w:line="240" w:lineRule="auto"/>
        <w:rPr>
          <w:rFonts w:ascii="Amnesty Trade Gothic" w:hAnsi="Amnesty Trade Gothic" w:cs="Arial"/>
          <w:sz w:val="100"/>
          <w:szCs w:val="100"/>
        </w:rPr>
      </w:pPr>
      <w:r w:rsidRPr="00F310B3">
        <w:rPr>
          <w:rFonts w:ascii="Amnesty Trade Gothic" w:hAnsi="Amnesty Trade Gothic" w:cs="Arial"/>
          <w:sz w:val="100"/>
          <w:szCs w:val="100"/>
        </w:rPr>
        <w:t>URGENT ACTION</w:t>
      </w:r>
    </w:p>
    <w:p w:rsidR="0026766F" w:rsidRPr="00F310B3" w:rsidRDefault="00542FFB" w:rsidP="00F310B3">
      <w:pPr>
        <w:rPr>
          <w:rStyle w:val="AIHeadline"/>
          <w:rFonts w:cs="Arial"/>
          <w:snapToGrid w:val="0"/>
          <w:sz w:val="30"/>
          <w:szCs w:val="30"/>
        </w:rPr>
      </w:pPr>
      <w:r w:rsidRPr="00F310B3">
        <w:rPr>
          <w:rStyle w:val="AIHeadline"/>
          <w:rFonts w:cs="Arial"/>
          <w:snapToGrid w:val="0"/>
          <w:sz w:val="30"/>
          <w:szCs w:val="30"/>
        </w:rPr>
        <w:t xml:space="preserve">COMMUNITY IN NIGERIA DRINKING </w:t>
      </w:r>
      <w:r w:rsidR="002A65B3" w:rsidRPr="00F310B3">
        <w:rPr>
          <w:rStyle w:val="AIHeadline"/>
          <w:rFonts w:cs="Arial"/>
          <w:snapToGrid w:val="0"/>
          <w:sz w:val="30"/>
          <w:szCs w:val="30"/>
        </w:rPr>
        <w:t xml:space="preserve">POLLUTED </w:t>
      </w:r>
      <w:r w:rsidRPr="00F310B3">
        <w:rPr>
          <w:rStyle w:val="AIHeadline"/>
          <w:rFonts w:cs="Arial"/>
          <w:snapToGrid w:val="0"/>
          <w:sz w:val="30"/>
          <w:szCs w:val="30"/>
        </w:rPr>
        <w:t>WATER</w:t>
      </w:r>
    </w:p>
    <w:p w:rsidR="0026766F" w:rsidRPr="00F310B3" w:rsidRDefault="00817EAA" w:rsidP="00F310B3">
      <w:pPr>
        <w:pStyle w:val="AIBodytext"/>
        <w:tabs>
          <w:tab w:val="clear" w:pos="567"/>
        </w:tabs>
        <w:spacing w:line="240" w:lineRule="auto"/>
        <w:rPr>
          <w:rFonts w:cs="Arial"/>
          <w:sz w:val="22"/>
          <w:szCs w:val="22"/>
        </w:rPr>
      </w:pPr>
      <w:r w:rsidRPr="00F310B3">
        <w:rPr>
          <w:rFonts w:cs="Arial"/>
          <w:b/>
          <w:sz w:val="22"/>
          <w:szCs w:val="22"/>
        </w:rPr>
        <w:t xml:space="preserve">There is an urgent need for the government and </w:t>
      </w:r>
      <w:r w:rsidR="00F835B4" w:rsidRPr="00F310B3">
        <w:rPr>
          <w:rFonts w:cs="Arial"/>
          <w:b/>
          <w:sz w:val="22"/>
          <w:szCs w:val="22"/>
        </w:rPr>
        <w:t xml:space="preserve">multinational oil company </w:t>
      </w:r>
      <w:r w:rsidRPr="00F310B3">
        <w:rPr>
          <w:rFonts w:cs="Arial"/>
          <w:b/>
          <w:sz w:val="22"/>
          <w:szCs w:val="22"/>
        </w:rPr>
        <w:t xml:space="preserve">Shell to ensure a regular supply of safe water to </w:t>
      </w:r>
      <w:r w:rsidR="00511C27" w:rsidRPr="00F310B3">
        <w:rPr>
          <w:rFonts w:cs="Arial"/>
          <w:b/>
          <w:sz w:val="22"/>
          <w:szCs w:val="22"/>
        </w:rPr>
        <w:t xml:space="preserve">people </w:t>
      </w:r>
      <w:r w:rsidR="00DF07F0" w:rsidRPr="00F310B3">
        <w:rPr>
          <w:rFonts w:cs="Arial"/>
          <w:b/>
          <w:sz w:val="22"/>
          <w:szCs w:val="22"/>
        </w:rPr>
        <w:t>in the oil-producing Niger Delta region of Nigeria</w:t>
      </w:r>
      <w:r w:rsidRPr="00F310B3">
        <w:rPr>
          <w:rFonts w:cs="Arial"/>
          <w:b/>
          <w:sz w:val="22"/>
          <w:szCs w:val="22"/>
        </w:rPr>
        <w:t>. Their right to water</w:t>
      </w:r>
      <w:r w:rsidR="000D1227" w:rsidRPr="00F310B3">
        <w:rPr>
          <w:rFonts w:cs="Arial"/>
          <w:b/>
          <w:sz w:val="22"/>
          <w:szCs w:val="22"/>
        </w:rPr>
        <w:t xml:space="preserve"> continues to be violated as they are forced to drink </w:t>
      </w:r>
      <w:r w:rsidR="00812701" w:rsidRPr="00F310B3">
        <w:rPr>
          <w:rFonts w:cs="Arial"/>
          <w:b/>
          <w:sz w:val="22"/>
          <w:szCs w:val="22"/>
        </w:rPr>
        <w:t xml:space="preserve">dangerously </w:t>
      </w:r>
      <w:r w:rsidR="000D1227" w:rsidRPr="00F310B3">
        <w:rPr>
          <w:rFonts w:cs="Arial"/>
          <w:b/>
          <w:sz w:val="22"/>
          <w:szCs w:val="22"/>
        </w:rPr>
        <w:t>polluted</w:t>
      </w:r>
      <w:r w:rsidR="00812701" w:rsidRPr="00F310B3">
        <w:rPr>
          <w:rFonts w:cs="Arial"/>
          <w:b/>
          <w:sz w:val="22"/>
          <w:szCs w:val="22"/>
        </w:rPr>
        <w:t xml:space="preserve"> </w:t>
      </w:r>
      <w:r w:rsidR="000D1227" w:rsidRPr="00F310B3">
        <w:rPr>
          <w:rFonts w:cs="Arial"/>
          <w:b/>
          <w:sz w:val="22"/>
          <w:szCs w:val="22"/>
        </w:rPr>
        <w:t>water or buy water at unaffordable prices</w:t>
      </w:r>
      <w:r w:rsidR="00035C16" w:rsidRPr="00F310B3">
        <w:rPr>
          <w:rFonts w:cs="Arial"/>
          <w:b/>
          <w:sz w:val="22"/>
          <w:szCs w:val="22"/>
        </w:rPr>
        <w:t>.</w:t>
      </w:r>
    </w:p>
    <w:p w:rsidR="004B3E23" w:rsidRPr="00F310B3" w:rsidRDefault="00094820" w:rsidP="00F310B3">
      <w:pPr>
        <w:pStyle w:val="AITableHeading"/>
        <w:tabs>
          <w:tab w:val="clear" w:pos="567"/>
        </w:tabs>
        <w:rPr>
          <w:rFonts w:cs="Arial"/>
          <w:b w:val="0"/>
          <w:sz w:val="19"/>
          <w:szCs w:val="19"/>
        </w:rPr>
      </w:pPr>
      <w:r w:rsidRPr="00F310B3">
        <w:rPr>
          <w:rFonts w:cs="Arial"/>
          <w:b w:val="0"/>
          <w:sz w:val="19"/>
          <w:szCs w:val="19"/>
        </w:rPr>
        <w:t xml:space="preserve">The </w:t>
      </w:r>
      <w:r w:rsidR="00804E60" w:rsidRPr="00F310B3">
        <w:rPr>
          <w:rFonts w:cs="Arial"/>
          <w:b w:val="0"/>
          <w:sz w:val="19"/>
          <w:szCs w:val="19"/>
        </w:rPr>
        <w:t xml:space="preserve">multinational </w:t>
      </w:r>
      <w:r w:rsidRPr="00F310B3">
        <w:rPr>
          <w:rFonts w:cs="Arial"/>
          <w:b w:val="0"/>
          <w:sz w:val="19"/>
          <w:szCs w:val="19"/>
        </w:rPr>
        <w:t xml:space="preserve">oil company </w:t>
      </w:r>
      <w:r w:rsidR="005609C1" w:rsidRPr="00F310B3">
        <w:rPr>
          <w:rFonts w:cs="Arial"/>
          <w:b w:val="0"/>
          <w:sz w:val="19"/>
          <w:szCs w:val="19"/>
        </w:rPr>
        <w:t>Shell and t</w:t>
      </w:r>
      <w:r w:rsidR="000D1227" w:rsidRPr="00F310B3">
        <w:rPr>
          <w:rFonts w:cs="Arial"/>
          <w:b w:val="0"/>
          <w:sz w:val="19"/>
          <w:szCs w:val="19"/>
        </w:rPr>
        <w:t xml:space="preserve">he government </w:t>
      </w:r>
      <w:r w:rsidR="005609C1" w:rsidRPr="00F310B3">
        <w:rPr>
          <w:rFonts w:cs="Arial"/>
          <w:b w:val="0"/>
          <w:sz w:val="19"/>
          <w:szCs w:val="19"/>
        </w:rPr>
        <w:t>of River</w:t>
      </w:r>
      <w:r w:rsidR="00BC58BA" w:rsidRPr="00F310B3">
        <w:rPr>
          <w:rFonts w:cs="Arial"/>
          <w:b w:val="0"/>
          <w:sz w:val="19"/>
          <w:szCs w:val="19"/>
        </w:rPr>
        <w:t>s State</w:t>
      </w:r>
      <w:r w:rsidR="00440487" w:rsidRPr="00F310B3">
        <w:rPr>
          <w:rFonts w:cs="Arial"/>
          <w:b w:val="0"/>
          <w:sz w:val="19"/>
          <w:szCs w:val="19"/>
        </w:rPr>
        <w:t xml:space="preserve">, </w:t>
      </w:r>
      <w:r w:rsidR="00BC58BA" w:rsidRPr="00F310B3">
        <w:rPr>
          <w:rFonts w:cs="Arial"/>
          <w:b w:val="0"/>
          <w:sz w:val="19"/>
          <w:szCs w:val="19"/>
        </w:rPr>
        <w:t>in south</w:t>
      </w:r>
      <w:r w:rsidR="00440487" w:rsidRPr="00F310B3">
        <w:rPr>
          <w:rFonts w:cs="Arial"/>
          <w:b w:val="0"/>
          <w:sz w:val="19"/>
          <w:szCs w:val="19"/>
        </w:rPr>
        <w:t xml:space="preserve">ern </w:t>
      </w:r>
      <w:r w:rsidR="00BC58BA" w:rsidRPr="00F310B3">
        <w:rPr>
          <w:rFonts w:cs="Arial"/>
          <w:b w:val="0"/>
          <w:sz w:val="19"/>
          <w:szCs w:val="19"/>
        </w:rPr>
        <w:t xml:space="preserve">Nigeria, </w:t>
      </w:r>
      <w:r w:rsidR="000D1227" w:rsidRPr="00F310B3">
        <w:rPr>
          <w:rFonts w:cs="Arial"/>
          <w:b w:val="0"/>
          <w:sz w:val="19"/>
          <w:szCs w:val="19"/>
        </w:rPr>
        <w:t xml:space="preserve">have failed to provide </w:t>
      </w:r>
      <w:r w:rsidR="00380984" w:rsidRPr="00F310B3">
        <w:rPr>
          <w:rFonts w:cs="Arial"/>
          <w:b w:val="0"/>
          <w:sz w:val="19"/>
          <w:szCs w:val="19"/>
        </w:rPr>
        <w:t>residents</w:t>
      </w:r>
      <w:r w:rsidR="000D1227" w:rsidRPr="00F310B3">
        <w:rPr>
          <w:rFonts w:cs="Arial"/>
          <w:b w:val="0"/>
          <w:bCs w:val="0"/>
          <w:sz w:val="19"/>
          <w:szCs w:val="19"/>
        </w:rPr>
        <w:t xml:space="preserve"> in </w:t>
      </w:r>
      <w:proofErr w:type="spellStart"/>
      <w:r w:rsidR="000D1227" w:rsidRPr="00F310B3">
        <w:rPr>
          <w:rFonts w:cs="Arial"/>
          <w:b w:val="0"/>
          <w:bCs w:val="0"/>
          <w:sz w:val="19"/>
          <w:szCs w:val="19"/>
        </w:rPr>
        <w:t>Ogale</w:t>
      </w:r>
      <w:proofErr w:type="spellEnd"/>
      <w:r w:rsidR="006217AB" w:rsidRPr="00F310B3">
        <w:rPr>
          <w:rFonts w:cs="Arial"/>
          <w:b w:val="0"/>
          <w:sz w:val="19"/>
          <w:szCs w:val="19"/>
        </w:rPr>
        <w:t xml:space="preserve">, an area outside of </w:t>
      </w:r>
      <w:r w:rsidR="00BC58BA" w:rsidRPr="00F310B3">
        <w:rPr>
          <w:rFonts w:cs="Arial"/>
          <w:b w:val="0"/>
          <w:sz w:val="19"/>
          <w:szCs w:val="19"/>
        </w:rPr>
        <w:t xml:space="preserve">the state capital, </w:t>
      </w:r>
      <w:r w:rsidR="006217AB" w:rsidRPr="00F310B3">
        <w:rPr>
          <w:rFonts w:cs="Arial"/>
          <w:b w:val="0"/>
          <w:sz w:val="19"/>
          <w:szCs w:val="19"/>
        </w:rPr>
        <w:t>Port Harcourt,</w:t>
      </w:r>
      <w:r w:rsidR="000D1227" w:rsidRPr="00F310B3">
        <w:rPr>
          <w:rFonts w:cs="Arial"/>
          <w:b w:val="0"/>
          <w:sz w:val="19"/>
          <w:szCs w:val="19"/>
        </w:rPr>
        <w:t xml:space="preserve"> with a</w:t>
      </w:r>
      <w:r w:rsidR="00487DAF" w:rsidRPr="00F310B3">
        <w:rPr>
          <w:rFonts w:cs="Arial"/>
          <w:b w:val="0"/>
          <w:sz w:val="19"/>
          <w:szCs w:val="19"/>
        </w:rPr>
        <w:t xml:space="preserve"> regular source of safe water. Most </w:t>
      </w:r>
      <w:r w:rsidR="00511C27" w:rsidRPr="00F310B3">
        <w:rPr>
          <w:rFonts w:cs="Arial"/>
          <w:b w:val="0"/>
          <w:bCs w:val="0"/>
          <w:sz w:val="19"/>
          <w:szCs w:val="19"/>
        </w:rPr>
        <w:t xml:space="preserve">people </w:t>
      </w:r>
      <w:r w:rsidR="00380984" w:rsidRPr="00F310B3">
        <w:rPr>
          <w:rFonts w:cs="Arial"/>
          <w:b w:val="0"/>
          <w:sz w:val="19"/>
          <w:szCs w:val="19"/>
        </w:rPr>
        <w:t>must</w:t>
      </w:r>
      <w:r w:rsidR="00487DAF" w:rsidRPr="00F310B3">
        <w:rPr>
          <w:rFonts w:cs="Arial"/>
          <w:b w:val="0"/>
          <w:sz w:val="19"/>
          <w:szCs w:val="19"/>
        </w:rPr>
        <w:t xml:space="preserve"> </w:t>
      </w:r>
      <w:r w:rsidR="0012139A" w:rsidRPr="00F310B3">
        <w:rPr>
          <w:rFonts w:cs="Arial"/>
          <w:b w:val="0"/>
          <w:sz w:val="19"/>
          <w:szCs w:val="19"/>
        </w:rPr>
        <w:t xml:space="preserve">either buy water or </w:t>
      </w:r>
      <w:r w:rsidR="00487DAF" w:rsidRPr="00F310B3">
        <w:rPr>
          <w:rFonts w:cs="Arial"/>
          <w:b w:val="0"/>
          <w:sz w:val="19"/>
          <w:szCs w:val="19"/>
        </w:rPr>
        <w:t>drink groundwater, which a U</w:t>
      </w:r>
      <w:r w:rsidR="00BC58BA" w:rsidRPr="00F310B3">
        <w:rPr>
          <w:rFonts w:cs="Arial"/>
          <w:b w:val="0"/>
          <w:sz w:val="19"/>
          <w:szCs w:val="19"/>
        </w:rPr>
        <w:t xml:space="preserve">nited </w:t>
      </w:r>
      <w:r w:rsidR="00487DAF" w:rsidRPr="00F310B3">
        <w:rPr>
          <w:rFonts w:cs="Arial"/>
          <w:b w:val="0"/>
          <w:sz w:val="19"/>
          <w:szCs w:val="19"/>
        </w:rPr>
        <w:t>N</w:t>
      </w:r>
      <w:r w:rsidR="00BC58BA" w:rsidRPr="00F310B3">
        <w:rPr>
          <w:rFonts w:cs="Arial"/>
          <w:b w:val="0"/>
          <w:sz w:val="19"/>
          <w:szCs w:val="19"/>
        </w:rPr>
        <w:t>ations</w:t>
      </w:r>
      <w:r w:rsidR="00487DAF" w:rsidRPr="00F310B3">
        <w:rPr>
          <w:rFonts w:cs="Arial"/>
          <w:b w:val="0"/>
          <w:i/>
          <w:sz w:val="19"/>
          <w:szCs w:val="19"/>
        </w:rPr>
        <w:t xml:space="preserve"> </w:t>
      </w:r>
      <w:r w:rsidR="00487DAF" w:rsidRPr="00F310B3">
        <w:rPr>
          <w:rFonts w:cs="Arial"/>
          <w:b w:val="0"/>
          <w:sz w:val="19"/>
          <w:szCs w:val="19"/>
        </w:rPr>
        <w:t>study</w:t>
      </w:r>
      <w:r w:rsidR="00380984" w:rsidRPr="00F310B3">
        <w:rPr>
          <w:rFonts w:cs="Arial"/>
          <w:b w:val="0"/>
          <w:sz w:val="19"/>
          <w:szCs w:val="19"/>
        </w:rPr>
        <w:t xml:space="preserve"> published in 2011</w:t>
      </w:r>
      <w:r w:rsidR="00487DAF" w:rsidRPr="00F310B3">
        <w:rPr>
          <w:rFonts w:cs="Arial"/>
          <w:b w:val="0"/>
          <w:sz w:val="19"/>
          <w:szCs w:val="19"/>
        </w:rPr>
        <w:t xml:space="preserve"> </w:t>
      </w:r>
      <w:r w:rsidR="00440487" w:rsidRPr="00F310B3">
        <w:rPr>
          <w:rFonts w:cs="Arial"/>
          <w:b w:val="0"/>
          <w:sz w:val="19"/>
          <w:szCs w:val="19"/>
        </w:rPr>
        <w:t>found</w:t>
      </w:r>
      <w:r w:rsidR="00487DAF" w:rsidRPr="00F310B3">
        <w:rPr>
          <w:rFonts w:cs="Arial"/>
          <w:b w:val="0"/>
          <w:sz w:val="19"/>
          <w:szCs w:val="19"/>
        </w:rPr>
        <w:t xml:space="preserve"> to be dangerously contaminated.</w:t>
      </w:r>
    </w:p>
    <w:p w:rsidR="0037412A" w:rsidRPr="00F310B3" w:rsidRDefault="0037412A" w:rsidP="00F310B3">
      <w:pPr>
        <w:pStyle w:val="AITableHeading"/>
        <w:tabs>
          <w:tab w:val="clear" w:pos="567"/>
        </w:tabs>
        <w:rPr>
          <w:rFonts w:cs="Arial"/>
          <w:b w:val="0"/>
          <w:sz w:val="19"/>
          <w:szCs w:val="19"/>
        </w:rPr>
      </w:pPr>
    </w:p>
    <w:p w:rsidR="00DF07F0" w:rsidRPr="00F310B3" w:rsidRDefault="006217AB" w:rsidP="00F310B3">
      <w:pPr>
        <w:pStyle w:val="AIBodytext"/>
        <w:spacing w:after="0" w:line="240" w:lineRule="auto"/>
        <w:rPr>
          <w:rFonts w:cs="Arial"/>
          <w:sz w:val="19"/>
          <w:szCs w:val="19"/>
        </w:rPr>
      </w:pPr>
      <w:r w:rsidRPr="00F310B3">
        <w:rPr>
          <w:rFonts w:cs="Arial"/>
          <w:sz w:val="19"/>
          <w:szCs w:val="19"/>
        </w:rPr>
        <w:t xml:space="preserve">The </w:t>
      </w:r>
      <w:r w:rsidR="00380984" w:rsidRPr="00F310B3">
        <w:rPr>
          <w:rFonts w:cs="Arial"/>
          <w:i/>
          <w:sz w:val="19"/>
          <w:szCs w:val="19"/>
        </w:rPr>
        <w:t xml:space="preserve">United National Environment Programme’s (UNEP) </w:t>
      </w:r>
      <w:r w:rsidRPr="00F310B3">
        <w:rPr>
          <w:rFonts w:cs="Arial"/>
          <w:sz w:val="19"/>
          <w:szCs w:val="19"/>
        </w:rPr>
        <w:t xml:space="preserve">study </w:t>
      </w:r>
      <w:r w:rsidR="00DF07F0" w:rsidRPr="00F310B3">
        <w:rPr>
          <w:rFonts w:cs="Arial"/>
          <w:sz w:val="19"/>
          <w:szCs w:val="19"/>
        </w:rPr>
        <w:t xml:space="preserve">found that residents </w:t>
      </w:r>
      <w:r w:rsidR="00BC58BA" w:rsidRPr="00F310B3">
        <w:rPr>
          <w:rFonts w:cs="Arial"/>
          <w:sz w:val="19"/>
          <w:szCs w:val="19"/>
        </w:rPr>
        <w:t>of</w:t>
      </w:r>
      <w:r w:rsidR="00DF07F0" w:rsidRPr="00F310B3">
        <w:rPr>
          <w:rFonts w:cs="Arial"/>
          <w:sz w:val="19"/>
          <w:szCs w:val="19"/>
        </w:rPr>
        <w:t xml:space="preserve"> </w:t>
      </w:r>
      <w:proofErr w:type="spellStart"/>
      <w:r w:rsidR="00DF07F0" w:rsidRPr="00F310B3">
        <w:rPr>
          <w:rFonts w:cs="Arial"/>
          <w:sz w:val="19"/>
          <w:szCs w:val="19"/>
        </w:rPr>
        <w:t>Ogale</w:t>
      </w:r>
      <w:proofErr w:type="spellEnd"/>
      <w:r w:rsidR="00D635A9" w:rsidRPr="00F310B3">
        <w:rPr>
          <w:rFonts w:cs="Arial"/>
          <w:sz w:val="19"/>
          <w:szCs w:val="19"/>
        </w:rPr>
        <w:t xml:space="preserve"> </w:t>
      </w:r>
      <w:r w:rsidR="00DF07F0" w:rsidRPr="00F310B3">
        <w:rPr>
          <w:rFonts w:cs="Arial"/>
          <w:sz w:val="19"/>
          <w:szCs w:val="19"/>
        </w:rPr>
        <w:t>were drinking water from wells contaminated with benzen</w:t>
      </w:r>
      <w:r w:rsidR="00035C16" w:rsidRPr="00F310B3">
        <w:rPr>
          <w:rFonts w:cs="Arial"/>
          <w:sz w:val="19"/>
          <w:szCs w:val="19"/>
        </w:rPr>
        <w:t>e, a known carcinogen, at</w:t>
      </w:r>
      <w:r w:rsidR="00DF07F0" w:rsidRPr="00F310B3">
        <w:rPr>
          <w:rFonts w:cs="Arial"/>
          <w:sz w:val="19"/>
          <w:szCs w:val="19"/>
        </w:rPr>
        <w:t xml:space="preserve"> over 900 times above the </w:t>
      </w:r>
      <w:r w:rsidR="00FE47EC" w:rsidRPr="00F310B3">
        <w:rPr>
          <w:rFonts w:cs="Arial"/>
          <w:sz w:val="19"/>
          <w:szCs w:val="19"/>
        </w:rPr>
        <w:t xml:space="preserve">international </w:t>
      </w:r>
      <w:r w:rsidR="00DF07F0" w:rsidRPr="00F310B3">
        <w:rPr>
          <w:rFonts w:cs="Arial"/>
          <w:sz w:val="19"/>
          <w:szCs w:val="19"/>
        </w:rPr>
        <w:t>guideline</w:t>
      </w:r>
      <w:r w:rsidR="00A80685" w:rsidRPr="00F310B3">
        <w:rPr>
          <w:rFonts w:cs="Arial"/>
          <w:sz w:val="19"/>
          <w:szCs w:val="19"/>
        </w:rPr>
        <w:t>,</w:t>
      </w:r>
      <w:r w:rsidR="00DF07F0" w:rsidRPr="00F310B3">
        <w:rPr>
          <w:rFonts w:cs="Arial"/>
          <w:sz w:val="19"/>
          <w:szCs w:val="19"/>
        </w:rPr>
        <w:t xml:space="preserve"> which was “certain to lead t</w:t>
      </w:r>
      <w:r w:rsidR="00FE47EC" w:rsidRPr="00F310B3">
        <w:rPr>
          <w:rFonts w:cs="Arial"/>
          <w:sz w:val="19"/>
          <w:szCs w:val="19"/>
        </w:rPr>
        <w:t>o long-term health consequences</w:t>
      </w:r>
      <w:r w:rsidR="00DF07F0" w:rsidRPr="00F310B3">
        <w:rPr>
          <w:rFonts w:cs="Arial"/>
          <w:sz w:val="19"/>
          <w:szCs w:val="19"/>
        </w:rPr>
        <w:t>”</w:t>
      </w:r>
      <w:r w:rsidR="00FE47EC" w:rsidRPr="00F310B3">
        <w:rPr>
          <w:rFonts w:cs="Arial"/>
          <w:sz w:val="19"/>
          <w:szCs w:val="19"/>
        </w:rPr>
        <w:t>.</w:t>
      </w:r>
      <w:r w:rsidR="00DF07F0" w:rsidRPr="00F310B3">
        <w:rPr>
          <w:rFonts w:cs="Arial"/>
          <w:sz w:val="19"/>
          <w:szCs w:val="19"/>
        </w:rPr>
        <w:t xml:space="preserve"> </w:t>
      </w:r>
      <w:bookmarkStart w:id="0" w:name="_Hlk525314674"/>
      <w:r w:rsidR="00DF07F0" w:rsidRPr="00F310B3">
        <w:rPr>
          <w:rFonts w:cs="Arial"/>
          <w:sz w:val="19"/>
          <w:szCs w:val="19"/>
        </w:rPr>
        <w:t xml:space="preserve">UNEP recommended that the Nigerian government take immediate action to stop people from drinking water from contaminated wells in </w:t>
      </w:r>
      <w:proofErr w:type="spellStart"/>
      <w:r w:rsidR="00DF07F0" w:rsidRPr="00F310B3">
        <w:rPr>
          <w:rFonts w:cs="Arial"/>
          <w:sz w:val="19"/>
          <w:szCs w:val="19"/>
        </w:rPr>
        <w:t>Ogale</w:t>
      </w:r>
      <w:proofErr w:type="spellEnd"/>
      <w:r w:rsidR="00DF07F0" w:rsidRPr="00F310B3">
        <w:rPr>
          <w:rFonts w:cs="Arial"/>
          <w:sz w:val="19"/>
          <w:szCs w:val="19"/>
        </w:rPr>
        <w:t xml:space="preserve"> and provide people with an alternative source of safe water. </w:t>
      </w:r>
      <w:bookmarkEnd w:id="0"/>
      <w:r w:rsidR="00487DAF" w:rsidRPr="00F310B3">
        <w:rPr>
          <w:rFonts w:cs="Arial"/>
          <w:sz w:val="19"/>
          <w:szCs w:val="19"/>
        </w:rPr>
        <w:t>Despite this urgent call, people still lack access to such a source.</w:t>
      </w:r>
    </w:p>
    <w:p w:rsidR="00A80685" w:rsidRPr="00F310B3" w:rsidRDefault="00A80685" w:rsidP="00F310B3">
      <w:pPr>
        <w:pStyle w:val="AIBodytext"/>
        <w:tabs>
          <w:tab w:val="left" w:pos="8687"/>
        </w:tabs>
        <w:spacing w:after="0" w:line="240" w:lineRule="auto"/>
        <w:rPr>
          <w:rFonts w:cs="Arial"/>
          <w:sz w:val="19"/>
          <w:szCs w:val="19"/>
        </w:rPr>
      </w:pPr>
    </w:p>
    <w:p w:rsidR="00DF07F0" w:rsidRPr="00F310B3" w:rsidRDefault="00817EAA" w:rsidP="00F310B3">
      <w:pPr>
        <w:pStyle w:val="AIBodytext"/>
        <w:tabs>
          <w:tab w:val="left" w:pos="8687"/>
        </w:tabs>
        <w:spacing w:after="0" w:line="240" w:lineRule="auto"/>
        <w:rPr>
          <w:sz w:val="19"/>
          <w:szCs w:val="19"/>
        </w:rPr>
      </w:pPr>
      <w:r w:rsidRPr="00F310B3">
        <w:rPr>
          <w:rFonts w:cs="Arial"/>
          <w:sz w:val="19"/>
          <w:szCs w:val="19"/>
        </w:rPr>
        <w:t>Amnesty International</w:t>
      </w:r>
      <w:r w:rsidR="000326F4" w:rsidRPr="00F310B3">
        <w:rPr>
          <w:rFonts w:cs="Arial"/>
          <w:sz w:val="19"/>
          <w:szCs w:val="19"/>
        </w:rPr>
        <w:t xml:space="preserve"> </w:t>
      </w:r>
      <w:r w:rsidRPr="00F310B3">
        <w:rPr>
          <w:rFonts w:cs="Arial"/>
          <w:sz w:val="19"/>
          <w:szCs w:val="19"/>
        </w:rPr>
        <w:t xml:space="preserve">visited </w:t>
      </w:r>
      <w:proofErr w:type="spellStart"/>
      <w:r w:rsidRPr="00F310B3">
        <w:rPr>
          <w:rFonts w:cs="Arial"/>
          <w:sz w:val="19"/>
          <w:szCs w:val="19"/>
        </w:rPr>
        <w:t>Ogale</w:t>
      </w:r>
      <w:proofErr w:type="spellEnd"/>
      <w:r w:rsidRPr="00F310B3">
        <w:rPr>
          <w:rFonts w:cs="Arial"/>
          <w:sz w:val="19"/>
          <w:szCs w:val="19"/>
        </w:rPr>
        <w:t xml:space="preserve"> and interviewed residents on</w:t>
      </w:r>
      <w:r w:rsidR="00A80685" w:rsidRPr="00F310B3">
        <w:rPr>
          <w:rFonts w:cs="Arial"/>
          <w:sz w:val="19"/>
          <w:szCs w:val="19"/>
        </w:rPr>
        <w:t xml:space="preserve"> 1 September 2018</w:t>
      </w:r>
      <w:r w:rsidRPr="00F310B3">
        <w:rPr>
          <w:rFonts w:cs="Arial"/>
          <w:sz w:val="19"/>
          <w:szCs w:val="19"/>
        </w:rPr>
        <w:t xml:space="preserve">. </w:t>
      </w:r>
      <w:r w:rsidR="00487DAF" w:rsidRPr="00F310B3">
        <w:rPr>
          <w:rFonts w:cs="Arial"/>
          <w:sz w:val="19"/>
          <w:szCs w:val="19"/>
        </w:rPr>
        <w:t>Most of</w:t>
      </w:r>
      <w:r w:rsidR="00A80685" w:rsidRPr="00F310B3">
        <w:rPr>
          <w:rFonts w:cs="Arial"/>
          <w:sz w:val="19"/>
          <w:szCs w:val="19"/>
        </w:rPr>
        <w:t xml:space="preserve"> the residents interviewed </w:t>
      </w:r>
      <w:r w:rsidRPr="00F310B3">
        <w:rPr>
          <w:rFonts w:cs="Arial"/>
          <w:sz w:val="19"/>
          <w:szCs w:val="19"/>
        </w:rPr>
        <w:t>are buying water for personal and domestic use such as drinking, cooking and bathing, even though they cannot afford to.</w:t>
      </w:r>
      <w:r w:rsidR="00A80685" w:rsidRPr="00F310B3">
        <w:rPr>
          <w:rFonts w:cs="Arial"/>
          <w:sz w:val="19"/>
          <w:szCs w:val="19"/>
        </w:rPr>
        <w:t xml:space="preserve"> </w:t>
      </w:r>
      <w:r w:rsidRPr="00F310B3">
        <w:rPr>
          <w:rFonts w:cs="Arial"/>
          <w:sz w:val="19"/>
          <w:szCs w:val="19"/>
        </w:rPr>
        <w:t xml:space="preserve">Residents </w:t>
      </w:r>
      <w:r w:rsidR="00380984" w:rsidRPr="00F310B3">
        <w:rPr>
          <w:rFonts w:cs="Arial"/>
          <w:sz w:val="19"/>
          <w:szCs w:val="19"/>
        </w:rPr>
        <w:t>must spend</w:t>
      </w:r>
      <w:r w:rsidRPr="00F310B3">
        <w:rPr>
          <w:rFonts w:cs="Arial"/>
          <w:sz w:val="19"/>
          <w:szCs w:val="19"/>
        </w:rPr>
        <w:t xml:space="preserve"> money on water, which in some cases amounted to a third of their weekly income, </w:t>
      </w:r>
      <w:r w:rsidR="00380984" w:rsidRPr="00F310B3">
        <w:rPr>
          <w:rFonts w:cs="Arial"/>
          <w:sz w:val="19"/>
          <w:szCs w:val="19"/>
        </w:rPr>
        <w:t>and say</w:t>
      </w:r>
      <w:r w:rsidRPr="00F310B3">
        <w:rPr>
          <w:rFonts w:cs="Arial"/>
          <w:sz w:val="19"/>
          <w:szCs w:val="19"/>
        </w:rPr>
        <w:t xml:space="preserve"> </w:t>
      </w:r>
      <w:r w:rsidR="00440487" w:rsidRPr="00F310B3">
        <w:rPr>
          <w:rFonts w:cs="Arial"/>
          <w:sz w:val="19"/>
          <w:szCs w:val="19"/>
        </w:rPr>
        <w:t>they</w:t>
      </w:r>
      <w:r w:rsidR="00234D8E" w:rsidRPr="00F310B3">
        <w:rPr>
          <w:rFonts w:cs="Arial"/>
          <w:sz w:val="19"/>
          <w:szCs w:val="19"/>
        </w:rPr>
        <w:t xml:space="preserve"> </w:t>
      </w:r>
      <w:r w:rsidR="00380984" w:rsidRPr="00F310B3">
        <w:rPr>
          <w:rFonts w:cs="Arial"/>
          <w:sz w:val="19"/>
          <w:szCs w:val="19"/>
        </w:rPr>
        <w:t xml:space="preserve">sometimes </w:t>
      </w:r>
      <w:r w:rsidRPr="00F310B3">
        <w:rPr>
          <w:rFonts w:cs="Arial"/>
          <w:sz w:val="19"/>
          <w:szCs w:val="19"/>
        </w:rPr>
        <w:t xml:space="preserve">eat two meals a day instead of three. Those who cannot afford to buy water drink and use local groundwater, despite the signs warning them that it </w:t>
      </w:r>
      <w:r w:rsidR="00A80685" w:rsidRPr="00F310B3">
        <w:rPr>
          <w:rFonts w:cs="Arial"/>
          <w:sz w:val="19"/>
          <w:szCs w:val="19"/>
        </w:rPr>
        <w:t>is dangerous for their health. Some people</w:t>
      </w:r>
      <w:r w:rsidRPr="00F310B3">
        <w:rPr>
          <w:rFonts w:cs="Arial"/>
          <w:sz w:val="19"/>
          <w:szCs w:val="19"/>
        </w:rPr>
        <w:t xml:space="preserve"> </w:t>
      </w:r>
      <w:r w:rsidR="00A80685" w:rsidRPr="00F310B3">
        <w:rPr>
          <w:rFonts w:cs="Arial"/>
          <w:sz w:val="19"/>
          <w:szCs w:val="19"/>
        </w:rPr>
        <w:t>drink</w:t>
      </w:r>
      <w:r w:rsidRPr="00F310B3">
        <w:rPr>
          <w:rFonts w:cs="Arial"/>
          <w:sz w:val="19"/>
          <w:szCs w:val="19"/>
        </w:rPr>
        <w:t xml:space="preserve"> water from local wells and boreholes even if an oily sheen is visible on top</w:t>
      </w:r>
      <w:r w:rsidR="00440487" w:rsidRPr="00F310B3">
        <w:rPr>
          <w:rFonts w:cs="Arial"/>
          <w:sz w:val="19"/>
          <w:szCs w:val="19"/>
        </w:rPr>
        <w:t>. In some cases, people are paying for the water from boreholes</w:t>
      </w:r>
      <w:r w:rsidRPr="00F310B3">
        <w:rPr>
          <w:rFonts w:cs="Arial"/>
          <w:sz w:val="19"/>
          <w:szCs w:val="19"/>
        </w:rPr>
        <w:t>. Others use rainwater that</w:t>
      </w:r>
      <w:r w:rsidR="00380984" w:rsidRPr="00F310B3">
        <w:rPr>
          <w:rFonts w:cs="Arial"/>
          <w:sz w:val="19"/>
          <w:szCs w:val="19"/>
        </w:rPr>
        <w:t xml:space="preserve"> </w:t>
      </w:r>
      <w:r w:rsidRPr="00F310B3">
        <w:rPr>
          <w:rFonts w:cs="Arial"/>
          <w:sz w:val="19"/>
          <w:szCs w:val="19"/>
        </w:rPr>
        <w:t xml:space="preserve">contains small black flakes. </w:t>
      </w:r>
      <w:r w:rsidR="00440487" w:rsidRPr="00F310B3">
        <w:rPr>
          <w:rFonts w:cs="Arial"/>
          <w:sz w:val="19"/>
          <w:szCs w:val="19"/>
        </w:rPr>
        <w:t>Residents</w:t>
      </w:r>
      <w:r w:rsidRPr="00F310B3">
        <w:rPr>
          <w:rFonts w:cs="Arial"/>
          <w:sz w:val="19"/>
          <w:szCs w:val="19"/>
        </w:rPr>
        <w:t xml:space="preserve"> have no other choice when they cannot afford to purchase water from private vendors and the government </w:t>
      </w:r>
      <w:r w:rsidR="00812701" w:rsidRPr="00F310B3">
        <w:rPr>
          <w:rFonts w:cs="Arial"/>
          <w:sz w:val="19"/>
          <w:szCs w:val="19"/>
        </w:rPr>
        <w:t>has not made</w:t>
      </w:r>
      <w:r w:rsidR="006217AB" w:rsidRPr="00F310B3">
        <w:rPr>
          <w:rFonts w:cs="Arial"/>
          <w:sz w:val="19"/>
          <w:szCs w:val="19"/>
        </w:rPr>
        <w:t xml:space="preserve"> </w:t>
      </w:r>
      <w:r w:rsidR="00812701" w:rsidRPr="00F310B3">
        <w:rPr>
          <w:rFonts w:cs="Arial"/>
          <w:sz w:val="19"/>
          <w:szCs w:val="19"/>
        </w:rPr>
        <w:t>safe</w:t>
      </w:r>
      <w:r w:rsidRPr="00F310B3">
        <w:rPr>
          <w:rFonts w:cs="Arial"/>
          <w:sz w:val="19"/>
          <w:szCs w:val="19"/>
        </w:rPr>
        <w:t xml:space="preserve"> water available for over a year</w:t>
      </w:r>
      <w:r w:rsidR="00487DAF" w:rsidRPr="00F310B3">
        <w:rPr>
          <w:rFonts w:cs="Arial"/>
          <w:sz w:val="19"/>
          <w:szCs w:val="19"/>
        </w:rPr>
        <w:t>.</w:t>
      </w:r>
      <w:r w:rsidR="00542FFB" w:rsidRPr="00F310B3">
        <w:rPr>
          <w:rFonts w:cs="Arial"/>
          <w:sz w:val="19"/>
          <w:szCs w:val="19"/>
        </w:rPr>
        <w:t xml:space="preserve"> </w:t>
      </w:r>
      <w:r w:rsidR="009219FD" w:rsidRPr="00F310B3">
        <w:rPr>
          <w:sz w:val="19"/>
          <w:szCs w:val="19"/>
        </w:rPr>
        <w:t xml:space="preserve">Coinciding </w:t>
      </w:r>
      <w:r w:rsidR="0064760F" w:rsidRPr="00F310B3">
        <w:rPr>
          <w:sz w:val="19"/>
          <w:szCs w:val="19"/>
        </w:rPr>
        <w:t xml:space="preserve">with </w:t>
      </w:r>
      <w:r w:rsidR="00180EC3" w:rsidRPr="00F310B3">
        <w:rPr>
          <w:sz w:val="19"/>
          <w:szCs w:val="19"/>
        </w:rPr>
        <w:t>Amnesty</w:t>
      </w:r>
      <w:r w:rsidR="005C3941" w:rsidRPr="00F310B3">
        <w:rPr>
          <w:b/>
          <w:sz w:val="19"/>
          <w:szCs w:val="19"/>
        </w:rPr>
        <w:t xml:space="preserve"> </w:t>
      </w:r>
      <w:r w:rsidR="005C3941" w:rsidRPr="00F310B3">
        <w:rPr>
          <w:sz w:val="19"/>
          <w:szCs w:val="19"/>
        </w:rPr>
        <w:t>International</w:t>
      </w:r>
      <w:r w:rsidR="00180EC3" w:rsidRPr="00F310B3">
        <w:rPr>
          <w:sz w:val="19"/>
          <w:szCs w:val="19"/>
        </w:rPr>
        <w:t xml:space="preserve">’s visit to </w:t>
      </w:r>
      <w:proofErr w:type="spellStart"/>
      <w:r w:rsidR="00180EC3" w:rsidRPr="00F310B3">
        <w:rPr>
          <w:sz w:val="19"/>
          <w:szCs w:val="19"/>
        </w:rPr>
        <w:t>Ogale</w:t>
      </w:r>
      <w:proofErr w:type="spellEnd"/>
      <w:r w:rsidR="00180EC3" w:rsidRPr="00F310B3">
        <w:rPr>
          <w:sz w:val="19"/>
          <w:szCs w:val="19"/>
        </w:rPr>
        <w:t>, s</w:t>
      </w:r>
      <w:r w:rsidR="00DF07F0" w:rsidRPr="00F310B3">
        <w:rPr>
          <w:sz w:val="19"/>
          <w:szCs w:val="19"/>
        </w:rPr>
        <w:t xml:space="preserve">ome of the </w:t>
      </w:r>
      <w:r w:rsidR="009219FD" w:rsidRPr="00F310B3">
        <w:rPr>
          <w:sz w:val="19"/>
          <w:szCs w:val="19"/>
        </w:rPr>
        <w:t xml:space="preserve">government </w:t>
      </w:r>
      <w:r w:rsidR="00DF07F0" w:rsidRPr="00F310B3">
        <w:rPr>
          <w:sz w:val="19"/>
          <w:szCs w:val="19"/>
        </w:rPr>
        <w:t>taps came back on</w:t>
      </w:r>
      <w:r w:rsidR="009219FD" w:rsidRPr="00F310B3">
        <w:rPr>
          <w:sz w:val="19"/>
          <w:szCs w:val="19"/>
        </w:rPr>
        <w:t>. But</w:t>
      </w:r>
      <w:r w:rsidR="00DF07F0" w:rsidRPr="00F310B3">
        <w:rPr>
          <w:sz w:val="19"/>
          <w:szCs w:val="19"/>
        </w:rPr>
        <w:t xml:space="preserve"> </w:t>
      </w:r>
      <w:r w:rsidR="00FE47EC" w:rsidRPr="00F310B3">
        <w:rPr>
          <w:sz w:val="19"/>
          <w:szCs w:val="19"/>
        </w:rPr>
        <w:t>residents say</w:t>
      </w:r>
      <w:r w:rsidR="009219FD" w:rsidRPr="00F310B3">
        <w:rPr>
          <w:sz w:val="19"/>
          <w:szCs w:val="19"/>
        </w:rPr>
        <w:t xml:space="preserve"> this is</w:t>
      </w:r>
      <w:r w:rsidR="00DF07F0" w:rsidRPr="00F310B3">
        <w:rPr>
          <w:sz w:val="19"/>
          <w:szCs w:val="19"/>
        </w:rPr>
        <w:t xml:space="preserve"> </w:t>
      </w:r>
      <w:r w:rsidR="009219FD" w:rsidRPr="00F310B3">
        <w:rPr>
          <w:sz w:val="19"/>
          <w:szCs w:val="19"/>
        </w:rPr>
        <w:t xml:space="preserve">only for </w:t>
      </w:r>
      <w:r w:rsidR="00DF07F0" w:rsidRPr="00F310B3">
        <w:rPr>
          <w:sz w:val="19"/>
          <w:szCs w:val="19"/>
        </w:rPr>
        <w:t xml:space="preserve">one hour </w:t>
      </w:r>
      <w:r w:rsidR="007257D3" w:rsidRPr="00F310B3">
        <w:rPr>
          <w:sz w:val="19"/>
          <w:szCs w:val="19"/>
        </w:rPr>
        <w:t>a day</w:t>
      </w:r>
      <w:r w:rsidR="009219FD" w:rsidRPr="00F310B3">
        <w:rPr>
          <w:sz w:val="19"/>
          <w:szCs w:val="19"/>
        </w:rPr>
        <w:t xml:space="preserve"> </w:t>
      </w:r>
      <w:r w:rsidR="00DF07F0" w:rsidRPr="00F310B3">
        <w:rPr>
          <w:sz w:val="19"/>
          <w:szCs w:val="19"/>
        </w:rPr>
        <w:t>in the morning</w:t>
      </w:r>
      <w:r w:rsidR="00FE47EC" w:rsidRPr="00F310B3">
        <w:rPr>
          <w:sz w:val="19"/>
          <w:szCs w:val="19"/>
        </w:rPr>
        <w:t xml:space="preserve"> or the afternoon</w:t>
      </w:r>
      <w:r w:rsidR="00CA65A4" w:rsidRPr="00F310B3">
        <w:rPr>
          <w:sz w:val="19"/>
          <w:szCs w:val="19"/>
        </w:rPr>
        <w:t xml:space="preserve"> and </w:t>
      </w:r>
      <w:r w:rsidRPr="00F310B3">
        <w:rPr>
          <w:sz w:val="19"/>
          <w:szCs w:val="19"/>
        </w:rPr>
        <w:t xml:space="preserve">the quantity of water provided </w:t>
      </w:r>
      <w:r w:rsidR="00CA65A4" w:rsidRPr="00F310B3">
        <w:rPr>
          <w:sz w:val="19"/>
          <w:szCs w:val="19"/>
        </w:rPr>
        <w:t xml:space="preserve">is </w:t>
      </w:r>
      <w:r w:rsidR="009219FD" w:rsidRPr="00F310B3">
        <w:rPr>
          <w:sz w:val="19"/>
          <w:szCs w:val="19"/>
        </w:rPr>
        <w:t xml:space="preserve">not </w:t>
      </w:r>
      <w:r w:rsidRPr="00F310B3">
        <w:rPr>
          <w:sz w:val="19"/>
          <w:szCs w:val="19"/>
        </w:rPr>
        <w:t xml:space="preserve">sufficient </w:t>
      </w:r>
      <w:r w:rsidR="009219FD" w:rsidRPr="00F310B3">
        <w:rPr>
          <w:sz w:val="19"/>
          <w:szCs w:val="19"/>
        </w:rPr>
        <w:t xml:space="preserve">to meet </w:t>
      </w:r>
      <w:r w:rsidR="007257D3" w:rsidRPr="00F310B3">
        <w:rPr>
          <w:sz w:val="19"/>
          <w:szCs w:val="19"/>
        </w:rPr>
        <w:t>their</w:t>
      </w:r>
      <w:r w:rsidR="009219FD" w:rsidRPr="00F310B3">
        <w:rPr>
          <w:sz w:val="19"/>
          <w:szCs w:val="19"/>
        </w:rPr>
        <w:t xml:space="preserve"> </w:t>
      </w:r>
      <w:r w:rsidR="007257D3" w:rsidRPr="00F310B3">
        <w:rPr>
          <w:sz w:val="19"/>
          <w:szCs w:val="19"/>
        </w:rPr>
        <w:t xml:space="preserve">basic </w:t>
      </w:r>
      <w:r w:rsidR="009219FD" w:rsidRPr="00F310B3">
        <w:rPr>
          <w:sz w:val="19"/>
          <w:szCs w:val="19"/>
        </w:rPr>
        <w:t xml:space="preserve">water </w:t>
      </w:r>
      <w:r w:rsidR="007257D3" w:rsidRPr="00F310B3">
        <w:rPr>
          <w:sz w:val="19"/>
          <w:szCs w:val="19"/>
        </w:rPr>
        <w:t>needs.</w:t>
      </w:r>
      <w:r w:rsidR="00CA65A4" w:rsidRPr="00F310B3">
        <w:rPr>
          <w:sz w:val="19"/>
          <w:szCs w:val="19"/>
        </w:rPr>
        <w:t xml:space="preserve"> </w:t>
      </w:r>
      <w:r w:rsidR="007A0552" w:rsidRPr="00F310B3">
        <w:rPr>
          <w:sz w:val="19"/>
          <w:szCs w:val="19"/>
        </w:rPr>
        <w:t>Amnesty International has reason to believe that the water fails to meet the World Health Organisation’s Guidelines for drinking water quality.</w:t>
      </w:r>
    </w:p>
    <w:p w:rsidR="00DF07F0" w:rsidRPr="00F310B3" w:rsidRDefault="00DF07F0" w:rsidP="00F310B3">
      <w:pPr>
        <w:pStyle w:val="AITableHeading"/>
        <w:tabs>
          <w:tab w:val="clear" w:pos="567"/>
        </w:tabs>
        <w:rPr>
          <w:rFonts w:cs="Arial"/>
          <w:sz w:val="19"/>
          <w:szCs w:val="19"/>
        </w:rPr>
      </w:pPr>
    </w:p>
    <w:p w:rsidR="00F310B3" w:rsidRPr="00F310B3" w:rsidRDefault="00F310B3" w:rsidP="00F310B3">
      <w:pPr>
        <w:pStyle w:val="AITableHeading"/>
        <w:rPr>
          <w:rFonts w:cs="Arial"/>
          <w:sz w:val="19"/>
          <w:szCs w:val="19"/>
        </w:rPr>
      </w:pPr>
      <w:r w:rsidRPr="00F310B3">
        <w:rPr>
          <w:rFonts w:cs="Arial"/>
          <w:sz w:val="19"/>
          <w:szCs w:val="19"/>
        </w:rPr>
        <w:t>1) TAKE ACTION</w:t>
      </w:r>
    </w:p>
    <w:p w:rsidR="0026766F" w:rsidRPr="00F310B3" w:rsidRDefault="00F310B3" w:rsidP="00F310B3">
      <w:pPr>
        <w:pStyle w:val="AITableHeading"/>
        <w:tabs>
          <w:tab w:val="clear" w:pos="567"/>
        </w:tabs>
        <w:rPr>
          <w:rFonts w:cs="Arial"/>
          <w:sz w:val="19"/>
          <w:szCs w:val="19"/>
        </w:rPr>
      </w:pPr>
      <w:r w:rsidRPr="00F310B3">
        <w:rPr>
          <w:rFonts w:cs="Arial"/>
          <w:sz w:val="19"/>
          <w:szCs w:val="19"/>
        </w:rPr>
        <w:t>Write a letter, send an email, call, fax or tweet</w:t>
      </w:r>
      <w:r w:rsidR="0026766F" w:rsidRPr="00F310B3">
        <w:rPr>
          <w:rFonts w:cs="Arial"/>
          <w:sz w:val="19"/>
          <w:szCs w:val="19"/>
        </w:rPr>
        <w:t>:</w:t>
      </w:r>
    </w:p>
    <w:p w:rsidR="00035C16" w:rsidRPr="00F310B3" w:rsidRDefault="005C3941" w:rsidP="00F310B3">
      <w:pPr>
        <w:numPr>
          <w:ilvl w:val="0"/>
          <w:numId w:val="7"/>
        </w:numPr>
        <w:jc w:val="both"/>
        <w:rPr>
          <w:rFonts w:ascii="Arial" w:hAnsi="Arial" w:cs="Arial"/>
          <w:sz w:val="19"/>
          <w:szCs w:val="19"/>
          <w:lang w:eastAsia="en-US"/>
        </w:rPr>
      </w:pPr>
      <w:bookmarkStart w:id="1" w:name="_Hlk525812558"/>
      <w:r w:rsidRPr="00F310B3">
        <w:rPr>
          <w:rFonts w:ascii="Arial" w:hAnsi="Arial" w:cs="Arial"/>
          <w:sz w:val="19"/>
          <w:szCs w:val="19"/>
        </w:rPr>
        <w:t>Urging t</w:t>
      </w:r>
      <w:r w:rsidR="00035C16" w:rsidRPr="00F310B3">
        <w:rPr>
          <w:rFonts w:ascii="Arial" w:hAnsi="Arial" w:cs="Arial"/>
          <w:sz w:val="19"/>
          <w:szCs w:val="19"/>
        </w:rPr>
        <w:t xml:space="preserve">he Rivers State government and the Federal Ministry of Water Resources </w:t>
      </w:r>
      <w:r w:rsidR="006E58CB" w:rsidRPr="00F310B3">
        <w:rPr>
          <w:rFonts w:ascii="Arial" w:hAnsi="Arial" w:cs="Arial"/>
          <w:sz w:val="19"/>
          <w:szCs w:val="19"/>
        </w:rPr>
        <w:t xml:space="preserve">to </w:t>
      </w:r>
      <w:r w:rsidR="00094820" w:rsidRPr="00F310B3">
        <w:rPr>
          <w:rFonts w:ascii="Arial" w:hAnsi="Arial" w:cs="Arial"/>
          <w:sz w:val="19"/>
          <w:szCs w:val="19"/>
        </w:rPr>
        <w:t xml:space="preserve">take necessary steps to </w:t>
      </w:r>
      <w:r w:rsidRPr="00F310B3">
        <w:rPr>
          <w:rFonts w:ascii="Arial" w:hAnsi="Arial" w:cs="Arial"/>
          <w:sz w:val="19"/>
          <w:szCs w:val="19"/>
        </w:rPr>
        <w:t xml:space="preserve">expedite the </w:t>
      </w:r>
      <w:r w:rsidR="00035C16" w:rsidRPr="00F310B3">
        <w:rPr>
          <w:rFonts w:ascii="Arial" w:hAnsi="Arial" w:cs="Arial"/>
          <w:sz w:val="19"/>
          <w:szCs w:val="19"/>
        </w:rPr>
        <w:t xml:space="preserve">repair </w:t>
      </w:r>
      <w:r w:rsidRPr="00F310B3">
        <w:rPr>
          <w:rFonts w:ascii="Arial" w:hAnsi="Arial" w:cs="Arial"/>
          <w:sz w:val="19"/>
          <w:szCs w:val="19"/>
        </w:rPr>
        <w:t xml:space="preserve">of </w:t>
      </w:r>
      <w:r w:rsidR="00035C16" w:rsidRPr="00F310B3">
        <w:rPr>
          <w:rFonts w:ascii="Arial" w:hAnsi="Arial" w:cs="Arial"/>
          <w:sz w:val="19"/>
          <w:szCs w:val="19"/>
        </w:rPr>
        <w:t>the Eleme Regional Water Supply Project. Until this is done, they must</w:t>
      </w:r>
      <w:r w:rsidR="00902269" w:rsidRPr="00F310B3">
        <w:rPr>
          <w:rFonts w:ascii="Arial" w:hAnsi="Arial" w:cs="Arial"/>
          <w:sz w:val="19"/>
          <w:szCs w:val="19"/>
        </w:rPr>
        <w:t xml:space="preserve"> </w:t>
      </w:r>
      <w:r w:rsidR="00E241E6" w:rsidRPr="00F310B3">
        <w:rPr>
          <w:rFonts w:ascii="Arial" w:hAnsi="Arial" w:cs="Arial"/>
          <w:sz w:val="19"/>
          <w:szCs w:val="19"/>
        </w:rPr>
        <w:t>immediately provide</w:t>
      </w:r>
      <w:r w:rsidR="00902269" w:rsidRPr="00F310B3">
        <w:rPr>
          <w:rFonts w:ascii="Arial" w:hAnsi="Arial" w:cs="Arial"/>
          <w:sz w:val="19"/>
          <w:szCs w:val="19"/>
        </w:rPr>
        <w:t xml:space="preserve"> sufficient and safe water</w:t>
      </w:r>
      <w:r w:rsidR="00035C16" w:rsidRPr="00F310B3">
        <w:rPr>
          <w:rFonts w:ascii="Arial" w:hAnsi="Arial" w:cs="Arial"/>
          <w:sz w:val="19"/>
          <w:szCs w:val="19"/>
        </w:rPr>
        <w:t xml:space="preserve"> to affected communities who currently lack it</w:t>
      </w:r>
      <w:r w:rsidR="00E241E6" w:rsidRPr="00F310B3">
        <w:rPr>
          <w:rFonts w:ascii="Arial" w:hAnsi="Arial" w:cs="Arial"/>
          <w:sz w:val="19"/>
          <w:szCs w:val="19"/>
        </w:rPr>
        <w:t>, including by trucking it in if necessary</w:t>
      </w:r>
      <w:r w:rsidRPr="00F310B3">
        <w:rPr>
          <w:rFonts w:ascii="Arial" w:hAnsi="Arial" w:cs="Arial"/>
          <w:sz w:val="19"/>
          <w:szCs w:val="19"/>
        </w:rPr>
        <w:t>;</w:t>
      </w:r>
    </w:p>
    <w:p w:rsidR="008A5BE8" w:rsidRPr="00F310B3" w:rsidRDefault="008A5BE8" w:rsidP="00F310B3">
      <w:pPr>
        <w:numPr>
          <w:ilvl w:val="0"/>
          <w:numId w:val="7"/>
        </w:numPr>
        <w:jc w:val="both"/>
        <w:rPr>
          <w:rFonts w:ascii="Arial" w:hAnsi="Arial" w:cs="Arial"/>
          <w:sz w:val="19"/>
          <w:szCs w:val="19"/>
          <w:lang w:eastAsia="en-US"/>
        </w:rPr>
      </w:pPr>
      <w:r w:rsidRPr="00F310B3">
        <w:rPr>
          <w:rFonts w:ascii="Arial" w:hAnsi="Arial" w:cs="Arial"/>
          <w:sz w:val="19"/>
          <w:szCs w:val="19"/>
        </w:rPr>
        <w:t>Calling on the</w:t>
      </w:r>
      <w:r w:rsidR="00094820" w:rsidRPr="00F310B3">
        <w:rPr>
          <w:rFonts w:ascii="Arial" w:hAnsi="Arial" w:cs="Arial"/>
          <w:sz w:val="19"/>
          <w:szCs w:val="19"/>
        </w:rPr>
        <w:t>m to</w:t>
      </w:r>
      <w:r w:rsidRPr="00F310B3">
        <w:rPr>
          <w:rFonts w:ascii="Arial" w:hAnsi="Arial" w:cs="Arial"/>
          <w:sz w:val="19"/>
          <w:szCs w:val="19"/>
        </w:rPr>
        <w:t xml:space="preserve"> urgently carry out a health assessment of the </w:t>
      </w:r>
      <w:proofErr w:type="spellStart"/>
      <w:r w:rsidRPr="00F310B3">
        <w:rPr>
          <w:rFonts w:ascii="Arial" w:hAnsi="Arial" w:cs="Arial"/>
          <w:sz w:val="19"/>
          <w:szCs w:val="19"/>
        </w:rPr>
        <w:t>Ogale</w:t>
      </w:r>
      <w:proofErr w:type="spellEnd"/>
      <w:r w:rsidRPr="00F310B3">
        <w:rPr>
          <w:rFonts w:ascii="Arial" w:hAnsi="Arial" w:cs="Arial"/>
          <w:sz w:val="19"/>
          <w:szCs w:val="19"/>
        </w:rPr>
        <w:t xml:space="preserve"> Community and others that have been forced to continue to drink polluted water</w:t>
      </w:r>
      <w:r w:rsidR="00094820" w:rsidRPr="00F310B3">
        <w:rPr>
          <w:rFonts w:ascii="Arial" w:hAnsi="Arial" w:cs="Arial"/>
          <w:sz w:val="19"/>
          <w:szCs w:val="19"/>
        </w:rPr>
        <w:t>;</w:t>
      </w:r>
    </w:p>
    <w:p w:rsidR="006B14B2" w:rsidRPr="00F310B3" w:rsidRDefault="006B14B2" w:rsidP="00F310B3">
      <w:pPr>
        <w:numPr>
          <w:ilvl w:val="0"/>
          <w:numId w:val="7"/>
        </w:numPr>
        <w:jc w:val="both"/>
        <w:rPr>
          <w:rFonts w:ascii="Arial" w:hAnsi="Arial" w:cs="Arial"/>
          <w:sz w:val="19"/>
          <w:szCs w:val="19"/>
          <w:lang w:eastAsia="en-US"/>
        </w:rPr>
      </w:pPr>
      <w:r w:rsidRPr="00F310B3">
        <w:rPr>
          <w:rFonts w:ascii="Arial" w:hAnsi="Arial" w:cs="Arial"/>
          <w:sz w:val="19"/>
          <w:szCs w:val="19"/>
        </w:rPr>
        <w:t>Calling on Shell to disclose the steps it is taking to ensure that communities, which continue to be affected by oil contamination from its pipelines, have access to</w:t>
      </w:r>
      <w:r w:rsidR="00812701" w:rsidRPr="00F310B3">
        <w:rPr>
          <w:rFonts w:ascii="Arial" w:hAnsi="Arial" w:cs="Arial"/>
          <w:sz w:val="19"/>
          <w:szCs w:val="19"/>
        </w:rPr>
        <w:t xml:space="preserve"> safe</w:t>
      </w:r>
      <w:r w:rsidRPr="00F310B3">
        <w:rPr>
          <w:rFonts w:ascii="Arial" w:hAnsi="Arial" w:cs="Arial"/>
          <w:sz w:val="19"/>
          <w:szCs w:val="19"/>
        </w:rPr>
        <w:t xml:space="preserve"> water for </w:t>
      </w:r>
      <w:r w:rsidR="00812701" w:rsidRPr="00F310B3">
        <w:rPr>
          <w:rFonts w:ascii="Arial" w:hAnsi="Arial" w:cs="Arial"/>
          <w:sz w:val="19"/>
          <w:szCs w:val="19"/>
        </w:rPr>
        <w:t>personal and domestic uses</w:t>
      </w:r>
      <w:r w:rsidRPr="00F310B3">
        <w:rPr>
          <w:rFonts w:ascii="Arial" w:hAnsi="Arial" w:cs="Arial"/>
          <w:sz w:val="19"/>
          <w:szCs w:val="19"/>
        </w:rPr>
        <w:t>.</w:t>
      </w:r>
    </w:p>
    <w:bookmarkEnd w:id="1"/>
    <w:p w:rsidR="00035C16" w:rsidRPr="00035C16" w:rsidRDefault="00035C16" w:rsidP="00F310B3">
      <w:pPr>
        <w:jc w:val="both"/>
        <w:rPr>
          <w:rFonts w:ascii="Arial" w:hAnsi="Arial" w:cs="Arial"/>
          <w:sz w:val="20"/>
          <w:szCs w:val="20"/>
          <w:lang w:eastAsia="en-US"/>
        </w:rPr>
      </w:pPr>
    </w:p>
    <w:p w:rsidR="005534BC" w:rsidRPr="00F01098" w:rsidRDefault="00F310B3" w:rsidP="00F310B3">
      <w:pPr>
        <w:pStyle w:val="AITableHeading"/>
        <w:tabs>
          <w:tab w:val="clear" w:pos="567"/>
        </w:tabs>
        <w:sectPr w:rsidR="005534BC" w:rsidRPr="00F01098" w:rsidSect="00F310B3">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r>
        <w:t>Contact these two officials by</w:t>
      </w:r>
      <w:r w:rsidR="0026766F">
        <w:t xml:space="preserve"> </w:t>
      </w:r>
      <w:r>
        <w:t>8 November</w:t>
      </w:r>
      <w:r w:rsidR="001C2F05">
        <w:t xml:space="preserve"> 2018</w:t>
      </w:r>
      <w:r w:rsidR="0026766F" w:rsidRPr="00F95961">
        <w:t>:</w:t>
      </w:r>
    </w:p>
    <w:p w:rsidR="005534BC" w:rsidRPr="001F5FBB" w:rsidRDefault="00624E63" w:rsidP="00F310B3">
      <w:pPr>
        <w:pStyle w:val="AIAddressText"/>
        <w:tabs>
          <w:tab w:val="clear" w:pos="567"/>
        </w:tabs>
        <w:spacing w:line="240" w:lineRule="auto"/>
        <w:rPr>
          <w:rFonts w:cs="Arial"/>
          <w:sz w:val="16"/>
          <w:szCs w:val="16"/>
          <w:u w:val="single"/>
        </w:rPr>
      </w:pPr>
      <w:r>
        <w:rPr>
          <w:rFonts w:cs="Arial"/>
          <w:sz w:val="16"/>
          <w:szCs w:val="16"/>
          <w:u w:val="single"/>
        </w:rPr>
        <w:t>Governor</w:t>
      </w:r>
      <w:r w:rsidR="001F5FBB">
        <w:rPr>
          <w:rFonts w:cs="Arial"/>
          <w:sz w:val="16"/>
          <w:szCs w:val="16"/>
          <w:u w:val="single"/>
        </w:rPr>
        <w:t xml:space="preserve"> </w:t>
      </w:r>
      <w:proofErr w:type="spellStart"/>
      <w:r w:rsidR="001F5FBB">
        <w:rPr>
          <w:rFonts w:cs="Arial"/>
          <w:sz w:val="16"/>
          <w:szCs w:val="16"/>
          <w:u w:val="single"/>
        </w:rPr>
        <w:t>Nyesom</w:t>
      </w:r>
      <w:proofErr w:type="spellEnd"/>
      <w:r w:rsidR="001F5FBB">
        <w:rPr>
          <w:rFonts w:cs="Arial"/>
          <w:sz w:val="16"/>
          <w:szCs w:val="16"/>
          <w:u w:val="single"/>
        </w:rPr>
        <w:t xml:space="preserve"> </w:t>
      </w:r>
      <w:proofErr w:type="spellStart"/>
      <w:r w:rsidR="001F5FBB">
        <w:rPr>
          <w:rFonts w:cs="Arial"/>
          <w:sz w:val="16"/>
          <w:szCs w:val="16"/>
          <w:u w:val="single"/>
        </w:rPr>
        <w:t>Wike</w:t>
      </w:r>
      <w:proofErr w:type="spellEnd"/>
    </w:p>
    <w:p w:rsidR="00BB790C" w:rsidRDefault="00BB790C" w:rsidP="00F310B3">
      <w:pPr>
        <w:pStyle w:val="AIAddressText"/>
        <w:tabs>
          <w:tab w:val="clear" w:pos="567"/>
        </w:tabs>
        <w:spacing w:line="240" w:lineRule="auto"/>
        <w:rPr>
          <w:rFonts w:cs="Arial"/>
          <w:sz w:val="16"/>
          <w:szCs w:val="16"/>
        </w:rPr>
      </w:pPr>
      <w:r>
        <w:rPr>
          <w:rFonts w:cs="Arial"/>
          <w:sz w:val="16"/>
          <w:szCs w:val="16"/>
        </w:rPr>
        <w:t>Office of the Governor</w:t>
      </w:r>
    </w:p>
    <w:p w:rsidR="00BB790C" w:rsidRPr="00BB790C" w:rsidRDefault="0078152E" w:rsidP="00F310B3">
      <w:pPr>
        <w:pStyle w:val="AIAddressText"/>
        <w:tabs>
          <w:tab w:val="clear" w:pos="567"/>
        </w:tabs>
        <w:spacing w:line="240" w:lineRule="auto"/>
      </w:pPr>
      <w:r>
        <w:rPr>
          <w:rFonts w:cs="Arial"/>
          <w:sz w:val="16"/>
          <w:szCs w:val="16"/>
        </w:rPr>
        <w:t>Governor’s</w:t>
      </w:r>
      <w:r w:rsidR="00BB790C">
        <w:rPr>
          <w:rFonts w:cs="Arial"/>
          <w:sz w:val="16"/>
          <w:szCs w:val="16"/>
        </w:rPr>
        <w:t xml:space="preserve"> House, Rivers State</w:t>
      </w:r>
    </w:p>
    <w:p w:rsidR="005534BC" w:rsidRPr="005D159E" w:rsidRDefault="00BB790C" w:rsidP="00F310B3">
      <w:pPr>
        <w:pStyle w:val="AIAddressText"/>
        <w:tabs>
          <w:tab w:val="clear" w:pos="567"/>
        </w:tabs>
        <w:spacing w:line="240" w:lineRule="auto"/>
        <w:rPr>
          <w:rFonts w:cs="Arial"/>
          <w:sz w:val="16"/>
          <w:szCs w:val="16"/>
        </w:rPr>
      </w:pPr>
      <w:r>
        <w:rPr>
          <w:rFonts w:cs="Arial"/>
          <w:sz w:val="16"/>
          <w:szCs w:val="16"/>
        </w:rPr>
        <w:t>Port Harcourt, Nigeria</w:t>
      </w:r>
    </w:p>
    <w:p w:rsidR="005534BC" w:rsidRPr="00094820" w:rsidRDefault="00D40693" w:rsidP="00F310B3">
      <w:pPr>
        <w:pStyle w:val="AIAddressText"/>
        <w:tabs>
          <w:tab w:val="clear" w:pos="567"/>
        </w:tabs>
        <w:spacing w:line="240" w:lineRule="auto"/>
        <w:rPr>
          <w:rFonts w:cs="Arial"/>
          <w:b/>
          <w:sz w:val="16"/>
          <w:szCs w:val="16"/>
        </w:rPr>
      </w:pPr>
      <w:r w:rsidRPr="00094820">
        <w:rPr>
          <w:rFonts w:cs="Arial"/>
          <w:b/>
          <w:sz w:val="16"/>
          <w:szCs w:val="16"/>
        </w:rPr>
        <w:t xml:space="preserve">Salutation: </w:t>
      </w:r>
      <w:r w:rsidR="00BB790C" w:rsidRPr="00094820">
        <w:rPr>
          <w:rFonts w:cs="Arial"/>
          <w:b/>
          <w:sz w:val="16"/>
          <w:szCs w:val="16"/>
        </w:rPr>
        <w:t>Your Excellency</w:t>
      </w:r>
    </w:p>
    <w:p w:rsidR="000326F4" w:rsidRDefault="000326F4" w:rsidP="00F310B3">
      <w:pPr>
        <w:pStyle w:val="AIAddressText"/>
        <w:tabs>
          <w:tab w:val="clear" w:pos="567"/>
        </w:tabs>
        <w:spacing w:line="240" w:lineRule="auto"/>
        <w:rPr>
          <w:rFonts w:cs="Arial"/>
          <w:sz w:val="16"/>
          <w:szCs w:val="16"/>
        </w:rPr>
      </w:pPr>
    </w:p>
    <w:p w:rsidR="00F310B3" w:rsidRDefault="00F310B3" w:rsidP="00787E4E">
      <w:pPr>
        <w:pStyle w:val="PlainText"/>
        <w:rPr>
          <w:rFonts w:ascii="Arial" w:hAnsi="Arial" w:cs="Arial"/>
          <w:color w:val="000000" w:themeColor="text1"/>
          <w:sz w:val="16"/>
          <w:szCs w:val="16"/>
        </w:rPr>
      </w:pPr>
    </w:p>
    <w:p w:rsidR="00F310B3" w:rsidRDefault="00F310B3" w:rsidP="00787E4E">
      <w:pPr>
        <w:pStyle w:val="PlainText"/>
        <w:rPr>
          <w:rFonts w:ascii="Arial" w:hAnsi="Arial" w:cs="Arial"/>
          <w:color w:val="000000" w:themeColor="text1"/>
          <w:sz w:val="16"/>
          <w:szCs w:val="16"/>
        </w:rPr>
      </w:pPr>
    </w:p>
    <w:p w:rsidR="00F310B3" w:rsidRPr="00F310B3" w:rsidRDefault="00F310B3" w:rsidP="00787E4E">
      <w:pPr>
        <w:pStyle w:val="PlainText"/>
        <w:rPr>
          <w:rFonts w:ascii="Arial" w:hAnsi="Arial" w:cs="Arial"/>
          <w:b/>
          <w:color w:val="000000" w:themeColor="text1"/>
          <w:sz w:val="16"/>
          <w:szCs w:val="16"/>
        </w:rPr>
      </w:pPr>
      <w:r w:rsidRPr="00F310B3">
        <w:rPr>
          <w:rFonts w:ascii="Arial" w:hAnsi="Arial" w:cs="Arial"/>
          <w:b/>
          <w:color w:val="000000" w:themeColor="text1"/>
          <w:sz w:val="16"/>
          <w:szCs w:val="16"/>
        </w:rPr>
        <w:t xml:space="preserve">Ambassador Sylvanus </w:t>
      </w:r>
      <w:proofErr w:type="spellStart"/>
      <w:r w:rsidRPr="00F310B3">
        <w:rPr>
          <w:rFonts w:ascii="Arial" w:hAnsi="Arial" w:cs="Arial"/>
          <w:b/>
          <w:color w:val="000000" w:themeColor="text1"/>
          <w:sz w:val="16"/>
          <w:szCs w:val="16"/>
        </w:rPr>
        <w:t>Adiewere</w:t>
      </w:r>
      <w:proofErr w:type="spellEnd"/>
      <w:r w:rsidRPr="00F310B3">
        <w:rPr>
          <w:rFonts w:ascii="Arial" w:hAnsi="Arial" w:cs="Arial"/>
          <w:b/>
          <w:color w:val="000000" w:themeColor="text1"/>
          <w:sz w:val="16"/>
          <w:szCs w:val="16"/>
        </w:rPr>
        <w:t xml:space="preserve"> </w:t>
      </w:r>
      <w:proofErr w:type="spellStart"/>
      <w:r w:rsidRPr="00F310B3">
        <w:rPr>
          <w:rFonts w:ascii="Arial" w:hAnsi="Arial" w:cs="Arial"/>
          <w:b/>
          <w:color w:val="000000" w:themeColor="text1"/>
          <w:sz w:val="16"/>
          <w:szCs w:val="16"/>
        </w:rPr>
        <w:t>Nsofor</w:t>
      </w:r>
      <w:proofErr w:type="spellEnd"/>
      <w:r w:rsidRPr="00F310B3">
        <w:rPr>
          <w:rFonts w:ascii="Arial" w:hAnsi="Arial" w:cs="Arial"/>
          <w:b/>
          <w:color w:val="000000" w:themeColor="text1"/>
          <w:sz w:val="16"/>
          <w:szCs w:val="16"/>
        </w:rPr>
        <w:t>, Embassy of the Federal Republic of Nigeria</w:t>
      </w:r>
    </w:p>
    <w:p w:rsidR="00F310B3" w:rsidRPr="00F310B3" w:rsidRDefault="00F310B3" w:rsidP="00787E4E">
      <w:pPr>
        <w:pStyle w:val="PlainText"/>
        <w:rPr>
          <w:rFonts w:ascii="Arial" w:hAnsi="Arial" w:cs="Arial"/>
          <w:color w:val="000000" w:themeColor="text1"/>
          <w:sz w:val="16"/>
          <w:szCs w:val="16"/>
        </w:rPr>
      </w:pPr>
      <w:r w:rsidRPr="00F310B3">
        <w:rPr>
          <w:rFonts w:ascii="Arial" w:hAnsi="Arial" w:cs="Arial"/>
          <w:color w:val="000000" w:themeColor="text1"/>
          <w:sz w:val="16"/>
          <w:szCs w:val="16"/>
        </w:rPr>
        <w:t>3519 International Court, NW</w:t>
      </w:r>
    </w:p>
    <w:p w:rsidR="00F310B3" w:rsidRPr="00F310B3" w:rsidRDefault="00F310B3" w:rsidP="00787E4E">
      <w:pPr>
        <w:pStyle w:val="PlainText"/>
        <w:rPr>
          <w:rFonts w:ascii="Arial" w:hAnsi="Arial" w:cs="Arial"/>
          <w:color w:val="000000" w:themeColor="text1"/>
          <w:sz w:val="16"/>
          <w:szCs w:val="16"/>
        </w:rPr>
      </w:pPr>
      <w:r w:rsidRPr="00F310B3">
        <w:rPr>
          <w:rFonts w:ascii="Arial" w:hAnsi="Arial" w:cs="Arial"/>
          <w:color w:val="000000" w:themeColor="text1"/>
          <w:sz w:val="16"/>
          <w:szCs w:val="16"/>
        </w:rPr>
        <w:t>Washington, DC 20008</w:t>
      </w:r>
    </w:p>
    <w:p w:rsidR="00F310B3" w:rsidRPr="00F310B3" w:rsidRDefault="00F310B3" w:rsidP="00787E4E">
      <w:pPr>
        <w:pStyle w:val="PlainText"/>
        <w:rPr>
          <w:rFonts w:ascii="Arial" w:hAnsi="Arial" w:cs="Arial"/>
          <w:color w:val="000000" w:themeColor="text1"/>
          <w:sz w:val="16"/>
          <w:szCs w:val="16"/>
        </w:rPr>
      </w:pPr>
      <w:r w:rsidRPr="00F310B3">
        <w:rPr>
          <w:rFonts w:ascii="Arial" w:hAnsi="Arial" w:cs="Arial"/>
          <w:color w:val="000000" w:themeColor="text1"/>
          <w:sz w:val="16"/>
          <w:szCs w:val="16"/>
        </w:rPr>
        <w:t>Tel: (202) 800 7201 I Fax: (202) 775-1385</w:t>
      </w:r>
    </w:p>
    <w:p w:rsidR="00F310B3" w:rsidRPr="00F310B3" w:rsidRDefault="00F310B3" w:rsidP="00787E4E">
      <w:pPr>
        <w:pStyle w:val="PlainText"/>
        <w:rPr>
          <w:rFonts w:ascii="Arial" w:hAnsi="Arial" w:cs="Arial"/>
          <w:color w:val="000000" w:themeColor="text1"/>
          <w:sz w:val="16"/>
          <w:szCs w:val="16"/>
        </w:rPr>
      </w:pPr>
      <w:r w:rsidRPr="00F310B3">
        <w:rPr>
          <w:rFonts w:ascii="Arial" w:hAnsi="Arial" w:cs="Arial"/>
          <w:color w:val="000000" w:themeColor="text1"/>
          <w:sz w:val="16"/>
          <w:szCs w:val="16"/>
        </w:rPr>
        <w:t xml:space="preserve">Email: </w:t>
      </w:r>
      <w:hyperlink r:id="rId11" w:history="1">
        <w:r w:rsidRPr="00F310B3">
          <w:rPr>
            <w:rStyle w:val="Hyperlink"/>
            <w:rFonts w:ascii="Arial" w:hAnsi="Arial" w:cs="Arial"/>
            <w:color w:val="000000" w:themeColor="text1"/>
            <w:sz w:val="16"/>
            <w:szCs w:val="16"/>
          </w:rPr>
          <w:t>info@nigeriaembassyusa.org</w:t>
        </w:r>
      </w:hyperlink>
      <w:r w:rsidRPr="00F310B3">
        <w:rPr>
          <w:rFonts w:ascii="Arial" w:hAnsi="Arial" w:cs="Arial"/>
          <w:color w:val="000000" w:themeColor="text1"/>
          <w:sz w:val="16"/>
          <w:szCs w:val="16"/>
        </w:rPr>
        <w:t xml:space="preserve"> -OR- </w:t>
      </w:r>
      <w:hyperlink r:id="rId12" w:history="1">
        <w:r w:rsidRPr="00F310B3">
          <w:rPr>
            <w:rStyle w:val="Hyperlink"/>
            <w:rFonts w:ascii="Arial" w:hAnsi="Arial" w:cs="Arial"/>
            <w:color w:val="000000" w:themeColor="text1"/>
            <w:sz w:val="16"/>
            <w:szCs w:val="16"/>
          </w:rPr>
          <w:t>ambassadornsofor@nigeriaembassyusa.org</w:t>
        </w:r>
      </w:hyperlink>
    </w:p>
    <w:p w:rsidR="00F310B3" w:rsidRPr="00F310B3" w:rsidRDefault="00F310B3" w:rsidP="00787E4E">
      <w:pPr>
        <w:pStyle w:val="PlainText"/>
        <w:rPr>
          <w:rFonts w:ascii="Arial" w:hAnsi="Arial" w:cs="Arial"/>
          <w:color w:val="000000" w:themeColor="text1"/>
          <w:sz w:val="16"/>
          <w:szCs w:val="16"/>
        </w:rPr>
      </w:pPr>
      <w:r w:rsidRPr="00F310B3">
        <w:rPr>
          <w:rFonts w:ascii="Arial" w:hAnsi="Arial" w:cs="Arial"/>
          <w:color w:val="000000" w:themeColor="text1"/>
          <w:sz w:val="16"/>
          <w:szCs w:val="16"/>
        </w:rPr>
        <w:t xml:space="preserve">Contact Form: </w:t>
      </w:r>
      <w:hyperlink r:id="rId13" w:history="1">
        <w:r w:rsidRPr="00F310B3">
          <w:rPr>
            <w:rStyle w:val="Hyperlink"/>
            <w:rFonts w:ascii="Arial" w:hAnsi="Arial" w:cs="Arial"/>
            <w:color w:val="000000" w:themeColor="text1"/>
            <w:sz w:val="16"/>
            <w:szCs w:val="16"/>
          </w:rPr>
          <w:t>https://bit.ly/2N9Hp6f</w:t>
        </w:r>
      </w:hyperlink>
    </w:p>
    <w:p w:rsidR="00F310B3" w:rsidRPr="00F310B3" w:rsidRDefault="00F310B3" w:rsidP="00787E4E">
      <w:pPr>
        <w:pStyle w:val="PlainText"/>
        <w:rPr>
          <w:rFonts w:ascii="Arial" w:hAnsi="Arial" w:cs="Arial"/>
          <w:b/>
          <w:color w:val="000000" w:themeColor="text1"/>
          <w:sz w:val="16"/>
          <w:szCs w:val="16"/>
        </w:rPr>
      </w:pPr>
      <w:r w:rsidRPr="00F310B3">
        <w:rPr>
          <w:rFonts w:ascii="Arial" w:hAnsi="Arial" w:cs="Arial"/>
          <w:b/>
          <w:color w:val="000000" w:themeColor="text1"/>
          <w:sz w:val="16"/>
          <w:szCs w:val="16"/>
        </w:rPr>
        <w:t>Salutation: Dear Ambassador</w:t>
      </w:r>
    </w:p>
    <w:p w:rsidR="00F310B3" w:rsidRPr="00F310B3" w:rsidRDefault="00F310B3" w:rsidP="00F310B3">
      <w:pPr>
        <w:pStyle w:val="AIAddressText"/>
        <w:tabs>
          <w:tab w:val="clear" w:pos="567"/>
        </w:tabs>
        <w:spacing w:line="240" w:lineRule="auto"/>
        <w:rPr>
          <w:rFonts w:cs="Arial"/>
          <w:color w:val="000000" w:themeColor="text1"/>
          <w:sz w:val="16"/>
          <w:szCs w:val="16"/>
          <w:u w:val="single"/>
        </w:rPr>
        <w:sectPr w:rsidR="00F310B3" w:rsidRPr="00F310B3" w:rsidSect="00F310B3">
          <w:type w:val="continuous"/>
          <w:pgSz w:w="12240" w:h="15840" w:code="1"/>
          <w:pgMar w:top="720" w:right="720" w:bottom="2160" w:left="720" w:header="0" w:footer="562" w:gutter="0"/>
          <w:cols w:num="2" w:space="567"/>
          <w:titlePg/>
          <w:docGrid w:linePitch="360"/>
        </w:sectPr>
      </w:pPr>
    </w:p>
    <w:p w:rsidR="00F310B3" w:rsidRPr="00F310B3" w:rsidRDefault="00F310B3" w:rsidP="00F310B3">
      <w:pPr>
        <w:autoSpaceDE w:val="0"/>
        <w:autoSpaceDN w:val="0"/>
        <w:adjustRightInd w:val="0"/>
        <w:rPr>
          <w:rFonts w:ascii="Arial" w:hAnsi="Arial" w:cs="Arial"/>
          <w:b/>
          <w:color w:val="000000"/>
          <w:sz w:val="19"/>
          <w:szCs w:val="19"/>
        </w:rPr>
      </w:pPr>
      <w:r w:rsidRPr="00F310B3">
        <w:rPr>
          <w:rFonts w:ascii="Arial" w:hAnsi="Arial" w:cs="Arial"/>
          <w:b/>
          <w:color w:val="000000"/>
          <w:sz w:val="19"/>
          <w:szCs w:val="19"/>
        </w:rPr>
        <w:t xml:space="preserve">2) LET US KNOW YOU TOOK ACTION </w:t>
      </w:r>
    </w:p>
    <w:p w:rsidR="00F310B3" w:rsidRPr="00F310B3" w:rsidRDefault="00F310B3" w:rsidP="00F310B3">
      <w:pPr>
        <w:autoSpaceDE w:val="0"/>
        <w:autoSpaceDN w:val="0"/>
        <w:adjustRightInd w:val="0"/>
        <w:rPr>
          <w:rFonts w:ascii="Arial" w:hAnsi="Arial" w:cs="Arial"/>
          <w:color w:val="000000"/>
          <w:sz w:val="19"/>
          <w:szCs w:val="19"/>
        </w:rPr>
      </w:pPr>
      <w:hyperlink r:id="rId14" w:history="1">
        <w:r w:rsidRPr="00F310B3">
          <w:rPr>
            <w:rStyle w:val="Hyperlink"/>
            <w:rFonts w:ascii="Arial" w:hAnsi="Arial" w:cs="Arial"/>
            <w:sz w:val="19"/>
            <w:szCs w:val="19"/>
          </w:rPr>
          <w:t>Click here</w:t>
        </w:r>
      </w:hyperlink>
      <w:r w:rsidRPr="00F310B3">
        <w:rPr>
          <w:rFonts w:ascii="Arial" w:hAnsi="Arial" w:cs="Arial"/>
          <w:color w:val="000000"/>
          <w:sz w:val="19"/>
          <w:szCs w:val="19"/>
        </w:rPr>
        <w:t xml:space="preserve"> to let us know if you took action on this case! </w:t>
      </w:r>
      <w:r>
        <w:rPr>
          <w:rFonts w:ascii="Arial" w:hAnsi="Arial" w:cs="Arial"/>
          <w:i/>
          <w:iCs/>
          <w:color w:val="000000"/>
          <w:sz w:val="19"/>
          <w:szCs w:val="19"/>
        </w:rPr>
        <w:t>This is Urgent Action 172.18</w:t>
      </w:r>
    </w:p>
    <w:p w:rsidR="00F310B3" w:rsidRPr="00F310B3" w:rsidRDefault="00F310B3" w:rsidP="00F310B3">
      <w:pPr>
        <w:rPr>
          <w:rFonts w:ascii="Arial" w:hAnsi="Arial" w:cs="Arial"/>
          <w:color w:val="000000"/>
          <w:sz w:val="19"/>
          <w:szCs w:val="19"/>
        </w:rPr>
      </w:pPr>
      <w:r w:rsidRPr="00F310B3">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326F4" w:rsidRDefault="000326F4" w:rsidP="00F310B3">
      <w:pPr>
        <w:pStyle w:val="AIAddressText"/>
        <w:tabs>
          <w:tab w:val="clear" w:pos="567"/>
        </w:tabs>
        <w:spacing w:line="240" w:lineRule="auto"/>
        <w:rPr>
          <w:rFonts w:cs="Arial"/>
          <w:sz w:val="16"/>
          <w:szCs w:val="16"/>
          <w:u w:val="single"/>
        </w:rPr>
      </w:pPr>
    </w:p>
    <w:p w:rsidR="0026766F" w:rsidRPr="00F95961" w:rsidRDefault="0026766F" w:rsidP="00F310B3">
      <w:pPr>
        <w:pStyle w:val="AIUASecondHeading"/>
        <w:spacing w:line="240" w:lineRule="auto"/>
        <w:rPr>
          <w:rFonts w:ascii="Arial" w:hAnsi="Arial" w:cs="Arial"/>
        </w:rPr>
      </w:pPr>
      <w:r w:rsidRPr="00F95961">
        <w:rPr>
          <w:rFonts w:ascii="Arial" w:hAnsi="Arial" w:cs="Arial"/>
        </w:rPr>
        <w:t>URGENT ACTION</w:t>
      </w:r>
    </w:p>
    <w:p w:rsidR="0026766F" w:rsidRPr="000F0AF1" w:rsidRDefault="00612284" w:rsidP="00F310B3">
      <w:pPr>
        <w:rPr>
          <w:rStyle w:val="AIHeadline"/>
          <w:rFonts w:cs="Arial"/>
          <w:snapToGrid w:val="0"/>
          <w:sz w:val="38"/>
          <w:szCs w:val="38"/>
        </w:rPr>
      </w:pPr>
      <w:r w:rsidRPr="00094820">
        <w:rPr>
          <w:rStyle w:val="AIHeadline"/>
          <w:rFonts w:cs="Arial"/>
          <w:snapToGrid w:val="0"/>
          <w:sz w:val="38"/>
          <w:szCs w:val="38"/>
        </w:rPr>
        <w:t xml:space="preserve">COMMUNITY IN NIGERIA DRINKING </w:t>
      </w:r>
      <w:r w:rsidR="00094820" w:rsidRPr="00094820">
        <w:rPr>
          <w:rStyle w:val="AIHeadline"/>
          <w:rFonts w:cs="Arial"/>
          <w:snapToGrid w:val="0"/>
          <w:sz w:val="38"/>
          <w:szCs w:val="38"/>
        </w:rPr>
        <w:t>POLLUTED</w:t>
      </w:r>
      <w:r w:rsidRPr="00094820">
        <w:rPr>
          <w:rStyle w:val="AIHeadline"/>
          <w:rFonts w:cs="Arial"/>
          <w:snapToGrid w:val="0"/>
          <w:sz w:val="38"/>
          <w:szCs w:val="38"/>
        </w:rPr>
        <w:t xml:space="preserve"> WATER</w:t>
      </w:r>
    </w:p>
    <w:p w:rsidR="0026766F" w:rsidRPr="00F95961" w:rsidRDefault="0026766F" w:rsidP="00F310B3">
      <w:pPr>
        <w:pStyle w:val="Heading2"/>
        <w:spacing w:before="120" w:after="120" w:line="240" w:lineRule="auto"/>
        <w:rPr>
          <w:rFonts w:ascii="Arial" w:hAnsi="Arial" w:cs="Arial"/>
        </w:rPr>
      </w:pPr>
      <w:r w:rsidRPr="00F95961">
        <w:rPr>
          <w:rFonts w:ascii="Arial" w:hAnsi="Arial" w:cs="Arial"/>
        </w:rPr>
        <w:t>ADditional Information</w:t>
      </w:r>
    </w:p>
    <w:p w:rsidR="00FE47EC" w:rsidRPr="00303BE3" w:rsidRDefault="00FE47EC" w:rsidP="00F310B3">
      <w:pPr>
        <w:rPr>
          <w:rFonts w:ascii="Arial" w:hAnsi="Arial" w:cs="Arial"/>
          <w:sz w:val="18"/>
          <w:szCs w:val="18"/>
          <w:lang w:eastAsia="en-US"/>
        </w:rPr>
      </w:pPr>
      <w:r w:rsidRPr="00303BE3">
        <w:rPr>
          <w:rFonts w:ascii="Arial" w:hAnsi="Arial" w:cs="Arial"/>
          <w:sz w:val="18"/>
          <w:szCs w:val="18"/>
          <w:lang w:eastAsia="en-US"/>
        </w:rPr>
        <w:t>Every year there are hundreds of oil spills in the Niger Delta – Africa’s most valuable oil producing region. These spills have a devastating impact on the fields, forests and fisheries that the majority of the people in the region depend on for their food and livelihoods. Neither the powerful actors in the oil industry, nor the Nigerian government, have yet been able to put into practice lasting solutions that prevent the spills, and then clean them up effectively.</w:t>
      </w:r>
    </w:p>
    <w:p w:rsidR="00FE47EC" w:rsidRPr="00303BE3" w:rsidRDefault="00FE47EC" w:rsidP="00F310B3">
      <w:pPr>
        <w:rPr>
          <w:rFonts w:ascii="Arial" w:hAnsi="Arial" w:cs="Arial"/>
          <w:sz w:val="18"/>
          <w:szCs w:val="18"/>
          <w:lang w:eastAsia="en-US"/>
        </w:rPr>
      </w:pPr>
    </w:p>
    <w:p w:rsidR="00FE47EC" w:rsidRPr="00303BE3" w:rsidRDefault="00FE47EC" w:rsidP="00F310B3">
      <w:pPr>
        <w:rPr>
          <w:rFonts w:ascii="Arial" w:hAnsi="Arial" w:cs="Arial"/>
          <w:sz w:val="18"/>
          <w:szCs w:val="18"/>
          <w:lang w:eastAsia="en-US"/>
        </w:rPr>
      </w:pPr>
      <w:r w:rsidRPr="00303BE3">
        <w:rPr>
          <w:rFonts w:ascii="Arial" w:hAnsi="Arial" w:cs="Arial"/>
          <w:sz w:val="18"/>
          <w:szCs w:val="18"/>
          <w:lang w:eastAsia="en-US"/>
        </w:rPr>
        <w:t xml:space="preserve">UNEP’s </w:t>
      </w:r>
      <w:r w:rsidR="00440487" w:rsidRPr="00303BE3">
        <w:rPr>
          <w:rFonts w:ascii="Arial" w:hAnsi="Arial" w:cs="Arial"/>
          <w:sz w:val="18"/>
          <w:szCs w:val="18"/>
          <w:lang w:eastAsia="en-US"/>
        </w:rPr>
        <w:t xml:space="preserve">ground-breaking </w:t>
      </w:r>
      <w:r w:rsidRPr="00303BE3">
        <w:rPr>
          <w:rFonts w:ascii="Arial" w:hAnsi="Arial" w:cs="Arial"/>
          <w:sz w:val="18"/>
          <w:szCs w:val="18"/>
          <w:lang w:eastAsia="en-US"/>
        </w:rPr>
        <w:t xml:space="preserve">2011 report was the most comprehensive study to date of the impact that oil pollution has had on the communities living in the Niger Delta. Focusing on just one region, </w:t>
      </w:r>
      <w:proofErr w:type="spellStart"/>
      <w:r w:rsidRPr="00303BE3">
        <w:rPr>
          <w:rFonts w:ascii="Arial" w:hAnsi="Arial" w:cs="Arial"/>
          <w:sz w:val="18"/>
          <w:szCs w:val="18"/>
          <w:lang w:eastAsia="en-US"/>
        </w:rPr>
        <w:t>Ogoniland</w:t>
      </w:r>
      <w:proofErr w:type="spellEnd"/>
      <w:r w:rsidRPr="00303BE3">
        <w:rPr>
          <w:rFonts w:ascii="Arial" w:hAnsi="Arial" w:cs="Arial"/>
          <w:sz w:val="18"/>
          <w:szCs w:val="18"/>
          <w:lang w:eastAsia="en-US"/>
        </w:rPr>
        <w:t>, UNEP exposed an appalling level of pollution, including the contamination of agricultural land and fisheries, the contamination of drinking water, and the exposure of hundreds of thousands of people to serious health risks. UNEP documented serious pollution and</w:t>
      </w:r>
      <w:r w:rsidR="00380984" w:rsidRPr="00303BE3">
        <w:rPr>
          <w:rFonts w:ascii="Arial" w:hAnsi="Arial" w:cs="Arial"/>
          <w:sz w:val="18"/>
          <w:szCs w:val="18"/>
          <w:lang w:eastAsia="en-US"/>
        </w:rPr>
        <w:t>,</w:t>
      </w:r>
      <w:r w:rsidRPr="00303BE3">
        <w:rPr>
          <w:rFonts w:ascii="Arial" w:hAnsi="Arial" w:cs="Arial"/>
          <w:sz w:val="18"/>
          <w:szCs w:val="18"/>
          <w:lang w:eastAsia="en-US"/>
        </w:rPr>
        <w:t xml:space="preserve"> </w:t>
      </w:r>
      <w:r w:rsidR="00380984" w:rsidRPr="00303BE3">
        <w:rPr>
          <w:rFonts w:ascii="Arial" w:hAnsi="Arial" w:cs="Arial"/>
          <w:sz w:val="18"/>
          <w:szCs w:val="18"/>
          <w:lang w:eastAsia="en-US"/>
        </w:rPr>
        <w:t xml:space="preserve">the multinational oil company, </w:t>
      </w:r>
      <w:r w:rsidRPr="00303BE3">
        <w:rPr>
          <w:rFonts w:ascii="Arial" w:hAnsi="Arial" w:cs="Arial"/>
          <w:sz w:val="18"/>
          <w:szCs w:val="18"/>
          <w:lang w:eastAsia="en-US"/>
        </w:rPr>
        <w:t>Shell’s failure to properly clean up oil spills at more than 60 locations. Shell has publicly said that, since 2011, it has addressed the pollution documented by UNEP, but research by Amnesty International and the local organisation, Centre for the Environment, Human Rights and Development (CEHRD) contradict Shell’s claims.</w:t>
      </w:r>
    </w:p>
    <w:p w:rsidR="00FE47EC" w:rsidRPr="00303BE3" w:rsidRDefault="00FE47EC" w:rsidP="00F310B3">
      <w:pPr>
        <w:rPr>
          <w:rFonts w:ascii="Arial" w:hAnsi="Arial" w:cs="Arial"/>
          <w:sz w:val="18"/>
          <w:szCs w:val="18"/>
          <w:lang w:eastAsia="en-US"/>
        </w:rPr>
      </w:pPr>
    </w:p>
    <w:p w:rsidR="00FE47EC" w:rsidRPr="00303BE3" w:rsidRDefault="00FE47EC" w:rsidP="00F310B3">
      <w:pPr>
        <w:rPr>
          <w:rFonts w:ascii="Arial" w:hAnsi="Arial" w:cs="Arial"/>
          <w:sz w:val="18"/>
          <w:szCs w:val="18"/>
          <w:lang w:eastAsia="en-US"/>
        </w:rPr>
      </w:pPr>
      <w:r w:rsidRPr="00303BE3">
        <w:rPr>
          <w:rFonts w:ascii="Arial" w:hAnsi="Arial" w:cs="Arial"/>
          <w:sz w:val="18"/>
          <w:szCs w:val="18"/>
          <w:lang w:eastAsia="en-US"/>
        </w:rPr>
        <w:t xml:space="preserve">As part of the environmental audit, UNEP sampled groundwater. At 28 wells in 10 communities, UNEP found hydrocarbon contamination. At seven wells the samples contained hydrocarbons at least 1000 times higher than the Nigerian drinking water standard. The contamination at </w:t>
      </w:r>
      <w:proofErr w:type="spellStart"/>
      <w:r w:rsidRPr="00303BE3">
        <w:rPr>
          <w:rFonts w:ascii="Arial" w:hAnsi="Arial" w:cs="Arial"/>
          <w:sz w:val="18"/>
          <w:szCs w:val="18"/>
          <w:lang w:eastAsia="en-US"/>
        </w:rPr>
        <w:t>Nisisioken</w:t>
      </w:r>
      <w:proofErr w:type="spellEnd"/>
      <w:r w:rsidRPr="00303BE3">
        <w:rPr>
          <w:rFonts w:ascii="Arial" w:hAnsi="Arial" w:cs="Arial"/>
          <w:sz w:val="18"/>
          <w:szCs w:val="18"/>
          <w:lang w:eastAsia="en-US"/>
        </w:rPr>
        <w:t xml:space="preserve"> </w:t>
      </w:r>
      <w:proofErr w:type="spellStart"/>
      <w:r w:rsidRPr="00303BE3">
        <w:rPr>
          <w:rFonts w:ascii="Arial" w:hAnsi="Arial" w:cs="Arial"/>
          <w:sz w:val="18"/>
          <w:szCs w:val="18"/>
          <w:lang w:eastAsia="en-US"/>
        </w:rPr>
        <w:t>Ogale</w:t>
      </w:r>
      <w:proofErr w:type="spellEnd"/>
      <w:r w:rsidRPr="00303BE3">
        <w:rPr>
          <w:rFonts w:ascii="Arial" w:hAnsi="Arial" w:cs="Arial"/>
          <w:sz w:val="18"/>
          <w:szCs w:val="18"/>
          <w:lang w:eastAsia="en-US"/>
        </w:rPr>
        <w:t xml:space="preserve"> was found to be the worst. The site is next to an abandoned Nigerian National Petroleum Company (NNPC) pipeline, which had leaked refined oil. Although at the time of the environmental audit, the spill was reported to have happened over six years ago and the pipeline had since been abandoned, UNEP found 8cm of oil floating on the groundwater su</w:t>
      </w:r>
      <w:r w:rsidR="00395B37">
        <w:rPr>
          <w:rFonts w:ascii="Arial" w:hAnsi="Arial" w:cs="Arial"/>
          <w:sz w:val="18"/>
          <w:szCs w:val="18"/>
          <w:lang w:eastAsia="en-US"/>
        </w:rPr>
        <w:t>rface at the point of the leak.</w:t>
      </w:r>
    </w:p>
    <w:p w:rsidR="00FE47EC" w:rsidRPr="00303BE3" w:rsidRDefault="00FE47EC" w:rsidP="00F310B3">
      <w:pPr>
        <w:rPr>
          <w:rFonts w:ascii="Arial" w:hAnsi="Arial" w:cs="Arial"/>
          <w:sz w:val="18"/>
          <w:szCs w:val="18"/>
          <w:lang w:eastAsia="en-US"/>
        </w:rPr>
      </w:pPr>
    </w:p>
    <w:p w:rsidR="00FE47EC" w:rsidRPr="00303BE3" w:rsidRDefault="00FE47EC" w:rsidP="00F310B3">
      <w:pPr>
        <w:rPr>
          <w:rFonts w:ascii="Arial" w:hAnsi="Arial" w:cs="Arial"/>
          <w:sz w:val="18"/>
          <w:szCs w:val="18"/>
          <w:lang w:eastAsia="en-US"/>
        </w:rPr>
      </w:pPr>
      <w:r w:rsidRPr="00303BE3">
        <w:rPr>
          <w:rFonts w:ascii="Arial" w:hAnsi="Arial" w:cs="Arial"/>
          <w:sz w:val="18"/>
          <w:szCs w:val="18"/>
          <w:lang w:eastAsia="en-US"/>
        </w:rPr>
        <w:t>UNEP stated that ‘anyone consuming water from these wells will have been exposed to unacceptable levels of the pollutant.’ The UNEP report also recognised that the wells that had been sampled were ‘probably not the only community wells with high levels of contamination, meaning that there is a high risk to the community of benzene poisoning from water taken from the wells for drinking.’ Pollution was present both in wells and boreholes, as both come from a single groundwater source.</w:t>
      </w:r>
    </w:p>
    <w:p w:rsidR="00A80685" w:rsidRPr="00303BE3" w:rsidRDefault="00A80685" w:rsidP="00F310B3">
      <w:pPr>
        <w:rPr>
          <w:rFonts w:ascii="Arial" w:hAnsi="Arial" w:cs="Arial"/>
          <w:sz w:val="18"/>
          <w:szCs w:val="18"/>
          <w:lang w:eastAsia="en-US"/>
        </w:rPr>
      </w:pPr>
    </w:p>
    <w:p w:rsidR="00A80685" w:rsidRPr="00303BE3" w:rsidRDefault="00A80685" w:rsidP="00F310B3">
      <w:pPr>
        <w:pStyle w:val="AIBodytext"/>
        <w:tabs>
          <w:tab w:val="left" w:pos="8687"/>
        </w:tabs>
        <w:spacing w:after="0" w:line="240" w:lineRule="auto"/>
        <w:rPr>
          <w:rFonts w:cs="Arial"/>
          <w:sz w:val="18"/>
          <w:szCs w:val="18"/>
        </w:rPr>
      </w:pPr>
      <w:r w:rsidRPr="00303BE3">
        <w:rPr>
          <w:rFonts w:cs="Arial"/>
          <w:sz w:val="18"/>
          <w:szCs w:val="18"/>
        </w:rPr>
        <w:t xml:space="preserve">Immediately following the UNEP report, the Rivers State Government and Shell, the main oil operator in the region, began delivering water by truck to </w:t>
      </w:r>
      <w:proofErr w:type="spellStart"/>
      <w:r w:rsidRPr="00303BE3">
        <w:rPr>
          <w:rFonts w:cs="Arial"/>
          <w:sz w:val="18"/>
          <w:szCs w:val="18"/>
        </w:rPr>
        <w:t>Ogale</w:t>
      </w:r>
      <w:proofErr w:type="spellEnd"/>
      <w:r w:rsidRPr="00303BE3">
        <w:rPr>
          <w:rFonts w:cs="Arial"/>
          <w:sz w:val="18"/>
          <w:szCs w:val="18"/>
        </w:rPr>
        <w:t xml:space="preserve"> and then constructed a pipeline, which when finished in 2013 brought water to the community. The water was only ever supplied sporadically and in inadequate amounts. By 2017 government supplied water</w:t>
      </w:r>
      <w:r w:rsidR="00395B37">
        <w:rPr>
          <w:rFonts w:cs="Arial"/>
          <w:sz w:val="18"/>
          <w:szCs w:val="18"/>
        </w:rPr>
        <w:t xml:space="preserve"> had stopped coming altogether.</w:t>
      </w:r>
    </w:p>
    <w:p w:rsidR="00FE47EC" w:rsidRPr="00303BE3" w:rsidRDefault="00FE47EC" w:rsidP="00F310B3">
      <w:pPr>
        <w:rPr>
          <w:rFonts w:ascii="Arial" w:hAnsi="Arial" w:cs="Arial"/>
          <w:sz w:val="18"/>
          <w:szCs w:val="18"/>
          <w:lang w:eastAsia="en-US"/>
        </w:rPr>
      </w:pPr>
    </w:p>
    <w:p w:rsidR="00FE47EC" w:rsidRPr="00303BE3" w:rsidRDefault="00FE47EC" w:rsidP="00F310B3">
      <w:pPr>
        <w:rPr>
          <w:rFonts w:ascii="Arial" w:hAnsi="Arial" w:cs="Arial"/>
          <w:sz w:val="18"/>
          <w:szCs w:val="18"/>
          <w:lang w:eastAsia="en-US"/>
        </w:rPr>
      </w:pPr>
      <w:r w:rsidRPr="00303BE3">
        <w:rPr>
          <w:rFonts w:ascii="Arial" w:hAnsi="Arial" w:cs="Arial"/>
          <w:sz w:val="18"/>
          <w:szCs w:val="18"/>
          <w:lang w:eastAsia="en-US"/>
        </w:rPr>
        <w:t xml:space="preserve">In 2013, Amnesty International documented continued pollution in </w:t>
      </w:r>
      <w:proofErr w:type="spellStart"/>
      <w:r w:rsidRPr="00303BE3">
        <w:rPr>
          <w:rFonts w:ascii="Arial" w:hAnsi="Arial" w:cs="Arial"/>
          <w:sz w:val="18"/>
          <w:szCs w:val="18"/>
          <w:lang w:eastAsia="en-US"/>
        </w:rPr>
        <w:t>Okuluebu</w:t>
      </w:r>
      <w:proofErr w:type="spellEnd"/>
      <w:r w:rsidRPr="00303BE3">
        <w:rPr>
          <w:rFonts w:ascii="Arial" w:hAnsi="Arial" w:cs="Arial"/>
          <w:sz w:val="18"/>
          <w:szCs w:val="18"/>
          <w:lang w:eastAsia="en-US"/>
        </w:rPr>
        <w:t xml:space="preserve"> in </w:t>
      </w:r>
      <w:proofErr w:type="spellStart"/>
      <w:r w:rsidRPr="00303BE3">
        <w:rPr>
          <w:rFonts w:ascii="Arial" w:hAnsi="Arial" w:cs="Arial"/>
          <w:sz w:val="18"/>
          <w:szCs w:val="18"/>
          <w:lang w:eastAsia="en-US"/>
        </w:rPr>
        <w:t>Ogale</w:t>
      </w:r>
      <w:proofErr w:type="spellEnd"/>
      <w:r w:rsidRPr="00303BE3">
        <w:rPr>
          <w:rFonts w:ascii="Arial" w:hAnsi="Arial" w:cs="Arial"/>
          <w:sz w:val="18"/>
          <w:szCs w:val="18"/>
          <w:lang w:eastAsia="en-US"/>
        </w:rPr>
        <w:t xml:space="preserve"> where pipelines belonging to Shell and the NNPC run through in parallel.</w:t>
      </w:r>
    </w:p>
    <w:p w:rsidR="00AE77E7" w:rsidRPr="00303BE3" w:rsidRDefault="00AE77E7" w:rsidP="00F310B3">
      <w:pPr>
        <w:rPr>
          <w:rFonts w:ascii="Arial" w:hAnsi="Arial" w:cs="Arial"/>
          <w:sz w:val="18"/>
          <w:szCs w:val="18"/>
          <w:lang w:eastAsia="en-US"/>
        </w:rPr>
      </w:pPr>
    </w:p>
    <w:p w:rsidR="00812701" w:rsidRPr="00303BE3" w:rsidRDefault="00812701" w:rsidP="00F310B3">
      <w:pPr>
        <w:rPr>
          <w:rFonts w:ascii="Arial" w:hAnsi="Arial" w:cs="Arial"/>
          <w:sz w:val="18"/>
          <w:szCs w:val="18"/>
          <w:lang w:eastAsia="en-US"/>
        </w:rPr>
      </w:pPr>
      <w:r w:rsidRPr="00303BE3">
        <w:rPr>
          <w:rFonts w:ascii="Arial" w:hAnsi="Arial" w:cs="Arial"/>
          <w:sz w:val="18"/>
          <w:szCs w:val="18"/>
          <w:lang w:eastAsia="en-US"/>
        </w:rPr>
        <w:t>The human right to water entitles everyone to sufficient, safe, acceptable, physically accessible and affordable water for personal and domestic uses.</w:t>
      </w:r>
    </w:p>
    <w:p w:rsidR="00A80685" w:rsidRPr="00FE47EC" w:rsidRDefault="00A80685" w:rsidP="00F310B3">
      <w:pPr>
        <w:rPr>
          <w:rFonts w:ascii="Arial" w:hAnsi="Arial" w:cs="Arial"/>
          <w:sz w:val="18"/>
          <w:szCs w:val="20"/>
          <w:lang w:eastAsia="en-US"/>
        </w:rPr>
      </w:pPr>
    </w:p>
    <w:p w:rsidR="0026766F" w:rsidRPr="00F95961" w:rsidRDefault="0026766F" w:rsidP="00F310B3">
      <w:pPr>
        <w:rPr>
          <w:rFonts w:ascii="Arial" w:hAnsi="Arial" w:cs="Arial"/>
          <w:sz w:val="16"/>
          <w:szCs w:val="16"/>
        </w:rPr>
      </w:pPr>
      <w:r w:rsidRPr="00F95961">
        <w:rPr>
          <w:rFonts w:ascii="Arial" w:hAnsi="Arial" w:cs="Arial"/>
          <w:sz w:val="16"/>
          <w:szCs w:val="16"/>
        </w:rPr>
        <w:t>Name:</w:t>
      </w:r>
      <w:r w:rsidR="00612284">
        <w:rPr>
          <w:rFonts w:ascii="Arial" w:hAnsi="Arial" w:cs="Arial"/>
          <w:sz w:val="16"/>
          <w:szCs w:val="16"/>
        </w:rPr>
        <w:t xml:space="preserve"> </w:t>
      </w:r>
      <w:r w:rsidR="005B5DBD">
        <w:rPr>
          <w:rFonts w:ascii="Arial" w:hAnsi="Arial" w:cs="Arial"/>
          <w:sz w:val="16"/>
          <w:szCs w:val="16"/>
        </w:rPr>
        <w:t>T</w:t>
      </w:r>
      <w:r w:rsidR="00612284" w:rsidRPr="00094820">
        <w:rPr>
          <w:rFonts w:ascii="Arial" w:hAnsi="Arial" w:cs="Arial"/>
          <w:sz w:val="16"/>
          <w:szCs w:val="16"/>
        </w:rPr>
        <w:t xml:space="preserve">he </w:t>
      </w:r>
      <w:r w:rsidR="00094820" w:rsidRPr="00094820">
        <w:rPr>
          <w:rFonts w:ascii="Arial" w:hAnsi="Arial" w:cs="Arial"/>
          <w:sz w:val="16"/>
          <w:szCs w:val="16"/>
        </w:rPr>
        <w:t>residents</w:t>
      </w:r>
      <w:r w:rsidR="00612284" w:rsidRPr="00094820">
        <w:rPr>
          <w:rFonts w:ascii="Arial" w:hAnsi="Arial" w:cs="Arial"/>
          <w:sz w:val="16"/>
          <w:szCs w:val="16"/>
        </w:rPr>
        <w:t xml:space="preserve"> of </w:t>
      </w:r>
      <w:r w:rsidR="00612284">
        <w:rPr>
          <w:rFonts w:ascii="Arial" w:hAnsi="Arial" w:cs="Arial"/>
          <w:sz w:val="16"/>
          <w:szCs w:val="16"/>
        </w:rPr>
        <w:t>Olga</w:t>
      </w:r>
    </w:p>
    <w:p w:rsidR="0026766F" w:rsidRPr="00F95961" w:rsidRDefault="0026766F" w:rsidP="00F310B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12284">
        <w:rPr>
          <w:rFonts w:ascii="Arial" w:hAnsi="Arial" w:cs="Arial"/>
          <w:sz w:val="16"/>
          <w:szCs w:val="16"/>
        </w:rPr>
        <w:t xml:space="preserve"> </w:t>
      </w:r>
      <w:r w:rsidR="005B5DBD">
        <w:rPr>
          <w:rFonts w:ascii="Arial" w:hAnsi="Arial" w:cs="Arial"/>
          <w:sz w:val="16"/>
          <w:szCs w:val="16"/>
        </w:rPr>
        <w:t>All</w:t>
      </w:r>
    </w:p>
    <w:p w:rsidR="0026766F" w:rsidRPr="00F95961" w:rsidRDefault="0026766F" w:rsidP="00F310B3">
      <w:pPr>
        <w:pStyle w:val="AITextSmallNoLineSpacing"/>
        <w:spacing w:line="240" w:lineRule="auto"/>
        <w:rPr>
          <w:rStyle w:val="StyleAIBodytextAsianSimSunChar"/>
          <w:rFonts w:cs="Arial"/>
          <w:sz w:val="18"/>
          <w:szCs w:val="18"/>
        </w:rPr>
        <w:sectPr w:rsidR="0026766F" w:rsidRPr="00F95961" w:rsidSect="00F310B3">
          <w:footerReference w:type="default" r:id="rId15"/>
          <w:type w:val="continuous"/>
          <w:pgSz w:w="12240" w:h="15840" w:code="1"/>
          <w:pgMar w:top="720" w:right="720" w:bottom="2160" w:left="720" w:header="0" w:footer="562" w:gutter="0"/>
          <w:cols w:space="567"/>
          <w:titlePg/>
          <w:docGrid w:linePitch="360"/>
        </w:sectPr>
      </w:pPr>
    </w:p>
    <w:p w:rsidR="0026766F" w:rsidRPr="00F95961" w:rsidRDefault="0026766F" w:rsidP="00F310B3">
      <w:pPr>
        <w:pStyle w:val="AITextSmallNoLineSpacing"/>
        <w:spacing w:line="240" w:lineRule="auto"/>
        <w:rPr>
          <w:rFonts w:cs="Arial"/>
          <w:sz w:val="18"/>
        </w:rPr>
      </w:pPr>
    </w:p>
    <w:p w:rsidR="0026766F" w:rsidRPr="00F95961" w:rsidRDefault="0026766F" w:rsidP="00F310B3">
      <w:pPr>
        <w:rPr>
          <w:rFonts w:ascii="Arial" w:hAnsi="Arial" w:cs="Arial"/>
          <w:sz w:val="16"/>
          <w:szCs w:val="16"/>
        </w:rPr>
      </w:pPr>
      <w:r w:rsidRPr="00F95961">
        <w:rPr>
          <w:rFonts w:ascii="Arial" w:hAnsi="Arial" w:cs="Arial"/>
          <w:sz w:val="16"/>
          <w:szCs w:val="16"/>
        </w:rPr>
        <w:t xml:space="preserve">UA: </w:t>
      </w:r>
      <w:r w:rsidR="00612284">
        <w:rPr>
          <w:rFonts w:ascii="Arial" w:hAnsi="Arial" w:cs="Arial"/>
          <w:sz w:val="16"/>
          <w:szCs w:val="16"/>
        </w:rPr>
        <w:t>172</w:t>
      </w:r>
      <w:r w:rsidR="00612284" w:rsidRPr="00094820">
        <w:rPr>
          <w:rFonts w:ascii="Arial" w:hAnsi="Arial" w:cs="Arial"/>
          <w:sz w:val="16"/>
          <w:szCs w:val="16"/>
        </w:rPr>
        <w:t xml:space="preserve">/18 </w:t>
      </w:r>
      <w:r w:rsidRPr="00094820">
        <w:rPr>
          <w:rFonts w:ascii="Arial" w:hAnsi="Arial" w:cs="Arial"/>
          <w:sz w:val="16"/>
          <w:szCs w:val="16"/>
        </w:rPr>
        <w:t xml:space="preserve">Index: </w:t>
      </w:r>
      <w:r w:rsidR="00094820" w:rsidRPr="00094820">
        <w:rPr>
          <w:rFonts w:ascii="Arial" w:hAnsi="Arial" w:cs="Arial"/>
          <w:sz w:val="16"/>
          <w:szCs w:val="16"/>
        </w:rPr>
        <w:t>AFR 44/9172/2018</w:t>
      </w:r>
      <w:r w:rsidRPr="00094820">
        <w:rPr>
          <w:rFonts w:ascii="Arial" w:hAnsi="Arial" w:cs="Arial"/>
          <w:sz w:val="16"/>
          <w:szCs w:val="16"/>
        </w:rPr>
        <w:t xml:space="preserve"> </w:t>
      </w:r>
      <w:r w:rsidRPr="00F95961">
        <w:rPr>
          <w:rFonts w:ascii="Arial" w:hAnsi="Arial" w:cs="Arial"/>
          <w:sz w:val="16"/>
          <w:szCs w:val="16"/>
        </w:rPr>
        <w:t xml:space="preserve">Issue Date: </w:t>
      </w:r>
      <w:r w:rsidR="00612284">
        <w:rPr>
          <w:rFonts w:ascii="Arial" w:hAnsi="Arial" w:cs="Arial"/>
          <w:sz w:val="16"/>
          <w:szCs w:val="16"/>
        </w:rPr>
        <w:t>27 September 2018</w:t>
      </w:r>
      <w:bookmarkStart w:id="2" w:name="_GoBack"/>
      <w:bookmarkEnd w:id="2"/>
    </w:p>
    <w:sectPr w:rsidR="0026766F" w:rsidRPr="00F95961" w:rsidSect="00F310B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08" w:rsidRDefault="00967E08">
      <w:r>
        <w:separator/>
      </w:r>
    </w:p>
  </w:endnote>
  <w:endnote w:type="continuationSeparator" w:id="0">
    <w:p w:rsidR="00967E08" w:rsidRDefault="0096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2A" w:rsidRPr="00D0106D" w:rsidRDefault="003741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2A" w:rsidRDefault="00967E08">
    <w:pPr>
      <w:pStyle w:val="Footer"/>
    </w:pPr>
    <w:r w:rsidRPr="00967E08">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B3" w:rsidRPr="00D158C3" w:rsidRDefault="00F310B3" w:rsidP="00F310B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F310B3" w:rsidRPr="00D158C3" w:rsidRDefault="00F310B3" w:rsidP="00F310B3">
    <w:pPr>
      <w:jc w:val="center"/>
      <w:rPr>
        <w:rFonts w:ascii="Arial" w:hAnsi="Arial" w:cs="Arial"/>
        <w:sz w:val="16"/>
        <w:szCs w:val="16"/>
      </w:rPr>
    </w:pPr>
    <w:r w:rsidRPr="00D158C3">
      <w:rPr>
        <w:rFonts w:ascii="Arial" w:hAnsi="Arial" w:cs="Arial"/>
        <w:sz w:val="16"/>
        <w:szCs w:val="16"/>
      </w:rPr>
      <w:t>T (212) 807- 8400 | uan@aiusa.org | www.amnestyusa.org/uan</w:t>
    </w:r>
  </w:p>
  <w:p w:rsidR="00F310B3" w:rsidRPr="00D0106D" w:rsidRDefault="00F310B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08" w:rsidRDefault="00967E08">
      <w:r>
        <w:separator/>
      </w:r>
    </w:p>
  </w:footnote>
  <w:footnote w:type="continuationSeparator" w:id="0">
    <w:p w:rsidR="00967E08" w:rsidRDefault="00967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2A" w:rsidRPr="00D0106D" w:rsidRDefault="003741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2A" w:rsidRDefault="0037412A"/>
  <w:p w:rsidR="0037412A" w:rsidRDefault="0037412A"/>
  <w:p w:rsidR="0037412A" w:rsidRPr="00817483" w:rsidRDefault="0037412A" w:rsidP="00B4432F">
    <w:pPr>
      <w:tabs>
        <w:tab w:val="right" w:pos="10203"/>
      </w:tabs>
      <w:rPr>
        <w:rFonts w:ascii="Amnesty Trade Gothic" w:hAnsi="Amnesty Trade Gothic"/>
        <w:color w:val="FFFFFF"/>
      </w:rPr>
    </w:pPr>
    <w:r w:rsidRPr="00806BF9">
      <w:rPr>
        <w:rFonts w:ascii="Amnesty Trade Gothic" w:hAnsi="Amnesty Trade Gothic"/>
        <w:sz w:val="16"/>
        <w:szCs w:val="16"/>
      </w:rPr>
      <w:t>UA:</w:t>
    </w:r>
    <w:r w:rsidR="00806BF9" w:rsidRPr="00804E60">
      <w:rPr>
        <w:rFonts w:ascii="Amnesty Trade Gothic" w:hAnsi="Amnesty Trade Gothic"/>
        <w:sz w:val="16"/>
        <w:szCs w:val="16"/>
      </w:rPr>
      <w:t xml:space="preserve"> 172/18</w:t>
    </w:r>
    <w:r w:rsidRPr="00806BF9">
      <w:rPr>
        <w:rFonts w:ascii="Amnesty Trade Gothic" w:hAnsi="Amnesty Trade Gothic"/>
        <w:sz w:val="16"/>
        <w:szCs w:val="16"/>
      </w:rPr>
      <w:t xml:space="preserve"> </w:t>
    </w:r>
    <w:r>
      <w:rPr>
        <w:rFonts w:ascii="Amnesty Trade Gothic" w:hAnsi="Amnesty Trade Gothic"/>
        <w:sz w:val="16"/>
        <w:szCs w:val="16"/>
      </w:rPr>
      <w:t xml:space="preserve">Index: </w:t>
    </w:r>
    <w:r w:rsidR="00F835B4" w:rsidRPr="00094820">
      <w:rPr>
        <w:rFonts w:ascii="Amnesty Trade Gothic" w:hAnsi="Amnesty Trade Gothic"/>
        <w:sz w:val="16"/>
        <w:szCs w:val="16"/>
      </w:rPr>
      <w:t xml:space="preserve">AFR 44/9172/2018 </w:t>
    </w:r>
    <w:r w:rsidR="0059209C">
      <w:rPr>
        <w:rFonts w:ascii="Amnesty Trade Gothic" w:hAnsi="Amnesty Trade Gothic"/>
        <w:sz w:val="16"/>
        <w:szCs w:val="16"/>
      </w:rPr>
      <w:t>Nigeria</w:t>
    </w:r>
    <w:r>
      <w:rPr>
        <w:rFonts w:ascii="Amnesty Trade Gothic" w:hAnsi="Amnesty Trade Gothic"/>
        <w:sz w:val="16"/>
        <w:szCs w:val="16"/>
      </w:rPr>
      <w:tab/>
      <w:t xml:space="preserve">Date: </w:t>
    </w:r>
    <w:r w:rsidR="0059209C">
      <w:rPr>
        <w:rFonts w:ascii="Amnesty Trade Gothic" w:hAnsi="Amnesty Trade Gothic"/>
        <w:sz w:val="16"/>
        <w:szCs w:val="16"/>
      </w:rPr>
      <w:t>27 September 2018</w:t>
    </w:r>
  </w:p>
  <w:p w:rsidR="0037412A" w:rsidRDefault="003741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num>
  <w:num w:numId="6">
    <w:abstractNumId w:val="2"/>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A2"/>
    <w:rsid w:val="00023EE0"/>
    <w:rsid w:val="000326F4"/>
    <w:rsid w:val="00035C16"/>
    <w:rsid w:val="000932EA"/>
    <w:rsid w:val="00094820"/>
    <w:rsid w:val="000B23F7"/>
    <w:rsid w:val="000C6EE6"/>
    <w:rsid w:val="000D1227"/>
    <w:rsid w:val="000E393C"/>
    <w:rsid w:val="000F0AF1"/>
    <w:rsid w:val="000F11B8"/>
    <w:rsid w:val="00114598"/>
    <w:rsid w:val="0012139A"/>
    <w:rsid w:val="00137802"/>
    <w:rsid w:val="001411BF"/>
    <w:rsid w:val="001624EA"/>
    <w:rsid w:val="001671E0"/>
    <w:rsid w:val="00180EC3"/>
    <w:rsid w:val="001951FB"/>
    <w:rsid w:val="00196F3C"/>
    <w:rsid w:val="001B7B2B"/>
    <w:rsid w:val="001C2F05"/>
    <w:rsid w:val="001E0993"/>
    <w:rsid w:val="001F5FBB"/>
    <w:rsid w:val="00234D8E"/>
    <w:rsid w:val="0026766F"/>
    <w:rsid w:val="0027166B"/>
    <w:rsid w:val="002923B7"/>
    <w:rsid w:val="002932CE"/>
    <w:rsid w:val="002A65B3"/>
    <w:rsid w:val="002E52B3"/>
    <w:rsid w:val="00303BE3"/>
    <w:rsid w:val="00310926"/>
    <w:rsid w:val="00347243"/>
    <w:rsid w:val="0037412A"/>
    <w:rsid w:val="00380984"/>
    <w:rsid w:val="00395B37"/>
    <w:rsid w:val="003A2A73"/>
    <w:rsid w:val="003D377A"/>
    <w:rsid w:val="004157E3"/>
    <w:rsid w:val="00415A74"/>
    <w:rsid w:val="00440487"/>
    <w:rsid w:val="00475586"/>
    <w:rsid w:val="00483E30"/>
    <w:rsid w:val="00484E90"/>
    <w:rsid w:val="00487DAF"/>
    <w:rsid w:val="004B3E23"/>
    <w:rsid w:val="004D19C7"/>
    <w:rsid w:val="004E6A6E"/>
    <w:rsid w:val="005040F2"/>
    <w:rsid w:val="00511C27"/>
    <w:rsid w:val="005149A9"/>
    <w:rsid w:val="00524E0E"/>
    <w:rsid w:val="0053584A"/>
    <w:rsid w:val="00542FFB"/>
    <w:rsid w:val="005534BC"/>
    <w:rsid w:val="005609C1"/>
    <w:rsid w:val="0059209C"/>
    <w:rsid w:val="005A4BC6"/>
    <w:rsid w:val="005B5DBD"/>
    <w:rsid w:val="005C2CBA"/>
    <w:rsid w:val="005C3941"/>
    <w:rsid w:val="005C41FB"/>
    <w:rsid w:val="005D159E"/>
    <w:rsid w:val="005D7935"/>
    <w:rsid w:val="005E3947"/>
    <w:rsid w:val="005F0D06"/>
    <w:rsid w:val="005F29C5"/>
    <w:rsid w:val="00606C38"/>
    <w:rsid w:val="00612284"/>
    <w:rsid w:val="006217AB"/>
    <w:rsid w:val="00624E63"/>
    <w:rsid w:val="00631928"/>
    <w:rsid w:val="0064760F"/>
    <w:rsid w:val="006814D6"/>
    <w:rsid w:val="006820E8"/>
    <w:rsid w:val="006B14B2"/>
    <w:rsid w:val="006C1041"/>
    <w:rsid w:val="006C2190"/>
    <w:rsid w:val="006C3DE2"/>
    <w:rsid w:val="006D402F"/>
    <w:rsid w:val="006E58CB"/>
    <w:rsid w:val="007179E8"/>
    <w:rsid w:val="007257D3"/>
    <w:rsid w:val="00736B40"/>
    <w:rsid w:val="007479B8"/>
    <w:rsid w:val="007620A6"/>
    <w:rsid w:val="0077354F"/>
    <w:rsid w:val="0078152E"/>
    <w:rsid w:val="007827E7"/>
    <w:rsid w:val="00795D45"/>
    <w:rsid w:val="007A0552"/>
    <w:rsid w:val="007A1959"/>
    <w:rsid w:val="007A5DA8"/>
    <w:rsid w:val="007E0CAD"/>
    <w:rsid w:val="007E57A7"/>
    <w:rsid w:val="00804E60"/>
    <w:rsid w:val="00806BF9"/>
    <w:rsid w:val="00806F4D"/>
    <w:rsid w:val="00812701"/>
    <w:rsid w:val="00815508"/>
    <w:rsid w:val="00817483"/>
    <w:rsid w:val="00817EAA"/>
    <w:rsid w:val="008224D0"/>
    <w:rsid w:val="008241AB"/>
    <w:rsid w:val="0086100E"/>
    <w:rsid w:val="0086363D"/>
    <w:rsid w:val="00875E19"/>
    <w:rsid w:val="008A5BE8"/>
    <w:rsid w:val="008C6392"/>
    <w:rsid w:val="008D7B75"/>
    <w:rsid w:val="008E3A37"/>
    <w:rsid w:val="008E48B0"/>
    <w:rsid w:val="008F64FC"/>
    <w:rsid w:val="00902269"/>
    <w:rsid w:val="009144AA"/>
    <w:rsid w:val="009219FD"/>
    <w:rsid w:val="00946781"/>
    <w:rsid w:val="00950C7F"/>
    <w:rsid w:val="00963CA3"/>
    <w:rsid w:val="00967E08"/>
    <w:rsid w:val="00985339"/>
    <w:rsid w:val="00987C31"/>
    <w:rsid w:val="009971C5"/>
    <w:rsid w:val="009C0BC3"/>
    <w:rsid w:val="009D46C6"/>
    <w:rsid w:val="009D5F0B"/>
    <w:rsid w:val="009E0910"/>
    <w:rsid w:val="009F4BB3"/>
    <w:rsid w:val="00A42DD9"/>
    <w:rsid w:val="00A47E1D"/>
    <w:rsid w:val="00A75077"/>
    <w:rsid w:val="00A80685"/>
    <w:rsid w:val="00AC539F"/>
    <w:rsid w:val="00AE77E7"/>
    <w:rsid w:val="00AF4CF9"/>
    <w:rsid w:val="00B043D9"/>
    <w:rsid w:val="00B06E79"/>
    <w:rsid w:val="00B22D7A"/>
    <w:rsid w:val="00B4432F"/>
    <w:rsid w:val="00B60FB0"/>
    <w:rsid w:val="00B811E7"/>
    <w:rsid w:val="00B84EF8"/>
    <w:rsid w:val="00B9147D"/>
    <w:rsid w:val="00B96512"/>
    <w:rsid w:val="00BA31FC"/>
    <w:rsid w:val="00BB790C"/>
    <w:rsid w:val="00BC58BA"/>
    <w:rsid w:val="00BE4AEB"/>
    <w:rsid w:val="00C173DF"/>
    <w:rsid w:val="00C264C5"/>
    <w:rsid w:val="00C353A2"/>
    <w:rsid w:val="00C64997"/>
    <w:rsid w:val="00C85E4B"/>
    <w:rsid w:val="00CA2866"/>
    <w:rsid w:val="00CA65A4"/>
    <w:rsid w:val="00CE6658"/>
    <w:rsid w:val="00D0106D"/>
    <w:rsid w:val="00D03746"/>
    <w:rsid w:val="00D20DEB"/>
    <w:rsid w:val="00D40693"/>
    <w:rsid w:val="00D635A9"/>
    <w:rsid w:val="00D63AA5"/>
    <w:rsid w:val="00D6401F"/>
    <w:rsid w:val="00D85FE8"/>
    <w:rsid w:val="00DA2985"/>
    <w:rsid w:val="00DC5FB0"/>
    <w:rsid w:val="00DD777F"/>
    <w:rsid w:val="00DF07F0"/>
    <w:rsid w:val="00DF0C26"/>
    <w:rsid w:val="00E23769"/>
    <w:rsid w:val="00E2387F"/>
    <w:rsid w:val="00E241E6"/>
    <w:rsid w:val="00E601DC"/>
    <w:rsid w:val="00E6735E"/>
    <w:rsid w:val="00E96397"/>
    <w:rsid w:val="00E97E64"/>
    <w:rsid w:val="00EA278C"/>
    <w:rsid w:val="00EA7847"/>
    <w:rsid w:val="00EB25FE"/>
    <w:rsid w:val="00EB3D70"/>
    <w:rsid w:val="00EC130D"/>
    <w:rsid w:val="00EC2C85"/>
    <w:rsid w:val="00EC6290"/>
    <w:rsid w:val="00ED61F1"/>
    <w:rsid w:val="00F01098"/>
    <w:rsid w:val="00F20743"/>
    <w:rsid w:val="00F20A31"/>
    <w:rsid w:val="00F25545"/>
    <w:rsid w:val="00F310B3"/>
    <w:rsid w:val="00F54365"/>
    <w:rsid w:val="00F7781E"/>
    <w:rsid w:val="00F835B4"/>
    <w:rsid w:val="00F95961"/>
    <w:rsid w:val="00FE4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5461BB-DDF7-4E94-8017-360C242C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F07F0"/>
    <w:rPr>
      <w:sz w:val="16"/>
    </w:rPr>
  </w:style>
  <w:style w:type="paragraph" w:styleId="CommentText">
    <w:name w:val="annotation text"/>
    <w:basedOn w:val="Normal"/>
    <w:link w:val="CommentTextChar"/>
    <w:uiPriority w:val="99"/>
    <w:rsid w:val="00DF07F0"/>
    <w:rPr>
      <w:sz w:val="20"/>
      <w:szCs w:val="20"/>
    </w:rPr>
  </w:style>
  <w:style w:type="character" w:customStyle="1" w:styleId="CommentTextChar">
    <w:name w:val="Comment Text Char"/>
    <w:basedOn w:val="DefaultParagraphFont"/>
    <w:link w:val="CommentText"/>
    <w:uiPriority w:val="99"/>
    <w:locked/>
    <w:rsid w:val="00DF07F0"/>
    <w:rPr>
      <w:rFonts w:cs="Times New Roman"/>
      <w:lang w:val="x-none" w:eastAsia="zh-CN"/>
    </w:rPr>
  </w:style>
  <w:style w:type="paragraph" w:styleId="BalloonText">
    <w:name w:val="Balloon Text"/>
    <w:basedOn w:val="Normal"/>
    <w:link w:val="BalloonTextChar"/>
    <w:uiPriority w:val="99"/>
    <w:rsid w:val="00DF07F0"/>
    <w:rPr>
      <w:rFonts w:ascii="Segoe UI" w:hAnsi="Segoe UI" w:cs="Segoe UI"/>
      <w:sz w:val="18"/>
      <w:szCs w:val="18"/>
    </w:rPr>
  </w:style>
  <w:style w:type="character" w:customStyle="1" w:styleId="BalloonTextChar">
    <w:name w:val="Balloon Text Char"/>
    <w:basedOn w:val="DefaultParagraphFont"/>
    <w:link w:val="BalloonText"/>
    <w:uiPriority w:val="99"/>
    <w:locked/>
    <w:rsid w:val="00DF07F0"/>
    <w:rPr>
      <w:rFonts w:ascii="Segoe UI" w:hAnsi="Segoe UI" w:cs="Segoe UI"/>
      <w:sz w:val="18"/>
      <w:szCs w:val="18"/>
      <w:lang w:val="x-none" w:eastAsia="zh-CN"/>
    </w:rPr>
  </w:style>
  <w:style w:type="paragraph" w:styleId="CommentSubject">
    <w:name w:val="annotation subject"/>
    <w:basedOn w:val="CommentText"/>
    <w:next w:val="CommentText"/>
    <w:link w:val="CommentSubjectChar"/>
    <w:uiPriority w:val="99"/>
    <w:unhideWhenUsed/>
    <w:rsid w:val="00DF07F0"/>
    <w:rPr>
      <w:b/>
      <w:bCs/>
    </w:rPr>
  </w:style>
  <w:style w:type="character" w:customStyle="1" w:styleId="CommentSubjectChar">
    <w:name w:val="Comment Subject Char"/>
    <w:basedOn w:val="CommentTextChar"/>
    <w:link w:val="CommentSubject"/>
    <w:uiPriority w:val="99"/>
    <w:locked/>
    <w:rsid w:val="00DF07F0"/>
    <w:rPr>
      <w:rFonts w:cs="Times New Roman"/>
      <w:b/>
      <w:bCs/>
      <w:lang w:val="x-none" w:eastAsia="zh-CN"/>
    </w:rPr>
  </w:style>
  <w:style w:type="paragraph" w:styleId="Revision">
    <w:name w:val="Revision"/>
    <w:hidden/>
    <w:uiPriority w:val="99"/>
    <w:semiHidden/>
    <w:rsid w:val="000326F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310B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310B3"/>
    <w:rPr>
      <w:rFonts w:ascii="Consolas" w:eastAsiaTheme="minorHAnsi" w:hAnsi="Consolas" w:cstheme="minorBidi"/>
      <w:sz w:val="21"/>
      <w:szCs w:val="21"/>
    </w:rPr>
  </w:style>
  <w:style w:type="character" w:styleId="Hyperlink">
    <w:name w:val="Hyperlink"/>
    <w:basedOn w:val="DefaultParagraphFont"/>
    <w:uiPriority w:val="99"/>
    <w:unhideWhenUsed/>
    <w:rsid w:val="00F31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421272">
      <w:marLeft w:val="0"/>
      <w:marRight w:val="0"/>
      <w:marTop w:val="0"/>
      <w:marBottom w:val="0"/>
      <w:divBdr>
        <w:top w:val="none" w:sz="0" w:space="0" w:color="auto"/>
        <w:left w:val="none" w:sz="0" w:space="0" w:color="auto"/>
        <w:bottom w:val="none" w:sz="0" w:space="0" w:color="auto"/>
        <w:right w:val="none" w:sz="0" w:space="0" w:color="auto"/>
      </w:divBdr>
    </w:div>
    <w:div w:id="977421277">
      <w:marLeft w:val="0"/>
      <w:marRight w:val="0"/>
      <w:marTop w:val="0"/>
      <w:marBottom w:val="0"/>
      <w:divBdr>
        <w:top w:val="none" w:sz="0" w:space="0" w:color="auto"/>
        <w:left w:val="none" w:sz="0" w:space="0" w:color="auto"/>
        <w:bottom w:val="none" w:sz="0" w:space="0" w:color="auto"/>
        <w:right w:val="none" w:sz="0" w:space="0" w:color="auto"/>
      </w:divBdr>
    </w:div>
    <w:div w:id="977421279">
      <w:marLeft w:val="0"/>
      <w:marRight w:val="0"/>
      <w:marTop w:val="0"/>
      <w:marBottom w:val="0"/>
      <w:divBdr>
        <w:top w:val="none" w:sz="0" w:space="0" w:color="auto"/>
        <w:left w:val="none" w:sz="0" w:space="0" w:color="auto"/>
        <w:bottom w:val="none" w:sz="0" w:space="0" w:color="auto"/>
        <w:right w:val="none" w:sz="0" w:space="0" w:color="auto"/>
      </w:divBdr>
      <w:divsChild>
        <w:div w:id="977421271">
          <w:marLeft w:val="0"/>
          <w:marRight w:val="0"/>
          <w:marTop w:val="0"/>
          <w:marBottom w:val="0"/>
          <w:divBdr>
            <w:top w:val="none" w:sz="0" w:space="0" w:color="auto"/>
            <w:left w:val="none" w:sz="0" w:space="0" w:color="auto"/>
            <w:bottom w:val="none" w:sz="0" w:space="0" w:color="auto"/>
            <w:right w:val="none" w:sz="0" w:space="0" w:color="auto"/>
          </w:divBdr>
        </w:div>
        <w:div w:id="977421273">
          <w:marLeft w:val="0"/>
          <w:marRight w:val="0"/>
          <w:marTop w:val="0"/>
          <w:marBottom w:val="0"/>
          <w:divBdr>
            <w:top w:val="none" w:sz="0" w:space="0" w:color="auto"/>
            <w:left w:val="none" w:sz="0" w:space="0" w:color="auto"/>
            <w:bottom w:val="none" w:sz="0" w:space="0" w:color="auto"/>
            <w:right w:val="none" w:sz="0" w:space="0" w:color="auto"/>
          </w:divBdr>
        </w:div>
        <w:div w:id="977421274">
          <w:marLeft w:val="0"/>
          <w:marRight w:val="0"/>
          <w:marTop w:val="0"/>
          <w:marBottom w:val="0"/>
          <w:divBdr>
            <w:top w:val="none" w:sz="0" w:space="0" w:color="auto"/>
            <w:left w:val="none" w:sz="0" w:space="0" w:color="auto"/>
            <w:bottom w:val="none" w:sz="0" w:space="0" w:color="auto"/>
            <w:right w:val="none" w:sz="0" w:space="0" w:color="auto"/>
          </w:divBdr>
        </w:div>
        <w:div w:id="977421275">
          <w:marLeft w:val="0"/>
          <w:marRight w:val="0"/>
          <w:marTop w:val="0"/>
          <w:marBottom w:val="0"/>
          <w:divBdr>
            <w:top w:val="none" w:sz="0" w:space="0" w:color="auto"/>
            <w:left w:val="none" w:sz="0" w:space="0" w:color="auto"/>
            <w:bottom w:val="none" w:sz="0" w:space="0" w:color="auto"/>
            <w:right w:val="none" w:sz="0" w:space="0" w:color="auto"/>
          </w:divBdr>
        </w:div>
        <w:div w:id="977421276">
          <w:marLeft w:val="0"/>
          <w:marRight w:val="0"/>
          <w:marTop w:val="0"/>
          <w:marBottom w:val="0"/>
          <w:divBdr>
            <w:top w:val="none" w:sz="0" w:space="0" w:color="auto"/>
            <w:left w:val="none" w:sz="0" w:space="0" w:color="auto"/>
            <w:bottom w:val="none" w:sz="0" w:space="0" w:color="auto"/>
            <w:right w:val="none" w:sz="0" w:space="0" w:color="auto"/>
          </w:divBdr>
        </w:div>
        <w:div w:id="97742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t.ly/2N9Hp6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mbassadornsofor@nigeriaembassyus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igeriaembassyusa.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6585</Characters>
  <Application>Microsoft Office Word</Application>
  <DocSecurity>4</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2018-09-27T17:10:00Z</dcterms:created>
  <dcterms:modified xsi:type="dcterms:W3CDTF">2018-09-27T17:10:00Z</dcterms:modified>
</cp:coreProperties>
</file>