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5C" w:rsidRPr="00957A5C" w:rsidRDefault="00957A5C" w:rsidP="00D906C2">
      <w:pPr>
        <w:pStyle w:val="AIUrgentActionTopHeading"/>
        <w:tabs>
          <w:tab w:val="clear" w:pos="567"/>
        </w:tabs>
        <w:spacing w:line="240" w:lineRule="auto"/>
        <w:rPr>
          <w:rFonts w:cs="Arial"/>
          <w:sz w:val="120"/>
          <w:szCs w:val="120"/>
        </w:rPr>
      </w:pPr>
      <w:r w:rsidRPr="00957A5C">
        <w:rPr>
          <w:rFonts w:cs="Arial"/>
          <w:sz w:val="120"/>
          <w:szCs w:val="120"/>
        </w:rPr>
        <w:t>URGENT ACTION</w:t>
      </w:r>
    </w:p>
    <w:p w:rsidR="0092675D" w:rsidRPr="00EB1031" w:rsidRDefault="00957A5C" w:rsidP="00D906C2">
      <w:pPr>
        <w:rPr>
          <w:rStyle w:val="AIHeadline"/>
          <w:rFonts w:cs="Arial"/>
          <w:sz w:val="34"/>
          <w:szCs w:val="34"/>
        </w:rPr>
      </w:pPr>
      <w:r w:rsidRPr="00EB1031">
        <w:rPr>
          <w:rStyle w:val="AIHeadline"/>
          <w:rFonts w:cs="Arial"/>
          <w:sz w:val="34"/>
          <w:szCs w:val="34"/>
        </w:rPr>
        <w:t>PROTESTERS BEING HELD IN ADMINISTRATIVE DETENTION</w:t>
      </w:r>
      <w:r w:rsidR="0092675D" w:rsidRPr="00EB1031">
        <w:rPr>
          <w:rStyle w:val="AIHeadline"/>
          <w:rFonts w:cs="Arial"/>
          <w:sz w:val="34"/>
          <w:szCs w:val="34"/>
        </w:rPr>
        <w:t xml:space="preserve"> </w:t>
      </w:r>
    </w:p>
    <w:p w:rsidR="00957A5C" w:rsidRPr="005D71F6" w:rsidRDefault="004D4066" w:rsidP="00D906C2">
      <w:pPr>
        <w:pStyle w:val="AIintropara"/>
        <w:spacing w:line="240" w:lineRule="auto"/>
        <w:rPr>
          <w:rFonts w:cs="Arial"/>
          <w:sz w:val="22"/>
          <w:szCs w:val="22"/>
        </w:rPr>
      </w:pPr>
      <w:r w:rsidRPr="005D71F6">
        <w:rPr>
          <w:rFonts w:cs="Arial"/>
          <w:sz w:val="22"/>
          <w:szCs w:val="22"/>
        </w:rPr>
        <w:t>Five protesters</w:t>
      </w:r>
      <w:r w:rsidR="0092675D" w:rsidRPr="005D71F6">
        <w:rPr>
          <w:rFonts w:cs="Arial"/>
          <w:sz w:val="22"/>
          <w:szCs w:val="22"/>
        </w:rPr>
        <w:t xml:space="preserve"> have </w:t>
      </w:r>
      <w:r w:rsidR="00957A5C" w:rsidRPr="005D71F6">
        <w:rPr>
          <w:rFonts w:cs="Arial"/>
          <w:sz w:val="22"/>
          <w:szCs w:val="22"/>
        </w:rPr>
        <w:t>been</w:t>
      </w:r>
      <w:r w:rsidR="00705B4C" w:rsidRPr="005D71F6">
        <w:rPr>
          <w:rFonts w:cs="Arial"/>
          <w:sz w:val="22"/>
          <w:szCs w:val="22"/>
        </w:rPr>
        <w:t xml:space="preserve"> held under </w:t>
      </w:r>
      <w:r w:rsidR="00957A5C" w:rsidRPr="005D71F6">
        <w:rPr>
          <w:rFonts w:cs="Arial"/>
          <w:sz w:val="22"/>
          <w:szCs w:val="22"/>
        </w:rPr>
        <w:t xml:space="preserve">administrative detention </w:t>
      </w:r>
      <w:r w:rsidR="003578CB" w:rsidRPr="005D71F6">
        <w:rPr>
          <w:rFonts w:cs="Arial"/>
          <w:sz w:val="22"/>
          <w:szCs w:val="22"/>
        </w:rPr>
        <w:t>since 10 June</w:t>
      </w:r>
      <w:r w:rsidR="00705B4C" w:rsidRPr="005D71F6">
        <w:rPr>
          <w:rFonts w:cs="Arial"/>
          <w:sz w:val="22"/>
          <w:szCs w:val="22"/>
        </w:rPr>
        <w:t xml:space="preserve"> after</w:t>
      </w:r>
      <w:r w:rsidR="00454C4B" w:rsidRPr="005D71F6">
        <w:rPr>
          <w:rFonts w:cs="Arial"/>
          <w:sz w:val="22"/>
          <w:szCs w:val="22"/>
        </w:rPr>
        <w:t xml:space="preserve"> participat</w:t>
      </w:r>
      <w:r w:rsidR="00705B4C" w:rsidRPr="005D71F6">
        <w:rPr>
          <w:rFonts w:cs="Arial"/>
          <w:sz w:val="22"/>
          <w:szCs w:val="22"/>
        </w:rPr>
        <w:t>ing</w:t>
      </w:r>
      <w:r w:rsidR="00454C4B" w:rsidRPr="005D71F6">
        <w:rPr>
          <w:rFonts w:cs="Arial"/>
          <w:sz w:val="22"/>
          <w:szCs w:val="22"/>
        </w:rPr>
        <w:t xml:space="preserve"> in protests demanding the closure of a copper </w:t>
      </w:r>
      <w:r w:rsidR="000452E3" w:rsidRPr="005D71F6">
        <w:rPr>
          <w:rFonts w:cs="Arial"/>
          <w:sz w:val="22"/>
          <w:szCs w:val="22"/>
        </w:rPr>
        <w:t xml:space="preserve">plant </w:t>
      </w:r>
      <w:r w:rsidR="00705B4C" w:rsidRPr="005D71F6">
        <w:rPr>
          <w:rFonts w:cs="Arial"/>
          <w:sz w:val="22"/>
          <w:szCs w:val="22"/>
        </w:rPr>
        <w:t>in southern India</w:t>
      </w:r>
      <w:r w:rsidR="00F54D8C" w:rsidRPr="005D71F6">
        <w:rPr>
          <w:rFonts w:cs="Arial"/>
          <w:sz w:val="22"/>
          <w:szCs w:val="22"/>
        </w:rPr>
        <w:t>.</w:t>
      </w:r>
      <w:r w:rsidR="00705B4C" w:rsidRPr="005D71F6">
        <w:rPr>
          <w:rFonts w:cs="Arial"/>
          <w:sz w:val="22"/>
          <w:szCs w:val="22"/>
        </w:rPr>
        <w:t xml:space="preserve"> Under the repressive National Security Act (NSA), people can be detained for up to 12 months on loosely defined grounds of maintenance of public order. </w:t>
      </w:r>
      <w:r w:rsidR="00FC5522" w:rsidRPr="005D71F6">
        <w:rPr>
          <w:rFonts w:cs="Arial"/>
          <w:sz w:val="22"/>
          <w:szCs w:val="22"/>
        </w:rPr>
        <w:t>The NSA</w:t>
      </w:r>
      <w:r w:rsidR="00705B4C" w:rsidRPr="005D71F6">
        <w:rPr>
          <w:rFonts w:cs="Arial"/>
          <w:sz w:val="22"/>
          <w:szCs w:val="22"/>
        </w:rPr>
        <w:t xml:space="preserve"> has been used to target protesters and human rights defenders in India.</w:t>
      </w:r>
    </w:p>
    <w:p w:rsidR="00957A5C"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Style w:val="StyleAIBodytextAsianSimSunChar"/>
          <w:rFonts w:cs="Arial"/>
          <w:b/>
          <w:sz w:val="18"/>
          <w:szCs w:val="18"/>
          <w:lang w:eastAsia="en-US"/>
        </w:rPr>
        <w:t>Kaliloor Rahuman</w:t>
      </w:r>
      <w:r w:rsidRPr="005D71F6">
        <w:rPr>
          <w:rStyle w:val="StyleAIBodytextAsianSimSunChar"/>
          <w:rFonts w:cs="Arial"/>
          <w:sz w:val="18"/>
          <w:szCs w:val="18"/>
          <w:lang w:eastAsia="en-US"/>
        </w:rPr>
        <w:t xml:space="preserve">, </w:t>
      </w:r>
      <w:r w:rsidR="00526DDA" w:rsidRPr="005D71F6">
        <w:rPr>
          <w:rStyle w:val="StyleAIBodytextAsianSimSunChar"/>
          <w:rFonts w:cs="Arial"/>
          <w:sz w:val="18"/>
          <w:szCs w:val="18"/>
          <w:lang w:eastAsia="en-US"/>
        </w:rPr>
        <w:t xml:space="preserve">along with </w:t>
      </w:r>
      <w:r w:rsidRPr="005D71F6">
        <w:rPr>
          <w:rStyle w:val="StyleAIBodytextAsianSimSunChar"/>
          <w:rFonts w:cs="Arial"/>
          <w:sz w:val="18"/>
          <w:szCs w:val="18"/>
          <w:lang w:eastAsia="en-US"/>
        </w:rPr>
        <w:t xml:space="preserve">his </w:t>
      </w:r>
      <w:r w:rsidR="00526DDA" w:rsidRPr="005D71F6">
        <w:rPr>
          <w:rStyle w:val="StyleAIBodytextAsianSimSunChar"/>
          <w:rFonts w:cs="Arial"/>
          <w:sz w:val="18"/>
          <w:szCs w:val="18"/>
          <w:lang w:eastAsia="en-US"/>
        </w:rPr>
        <w:t xml:space="preserve">adult </w:t>
      </w:r>
      <w:r w:rsidRPr="005D71F6">
        <w:rPr>
          <w:rStyle w:val="StyleAIBodytextAsianSimSunChar"/>
          <w:rFonts w:cs="Arial"/>
          <w:sz w:val="18"/>
          <w:szCs w:val="18"/>
          <w:lang w:eastAsia="en-US"/>
        </w:rPr>
        <w:t xml:space="preserve">sons </w:t>
      </w:r>
      <w:r w:rsidRPr="005D71F6">
        <w:rPr>
          <w:rStyle w:val="StyleAIBodytextAsianSimSunChar"/>
          <w:rFonts w:cs="Arial"/>
          <w:b/>
          <w:sz w:val="18"/>
          <w:szCs w:val="18"/>
          <w:lang w:eastAsia="en-US"/>
        </w:rPr>
        <w:t>Mohamad Anas</w:t>
      </w:r>
      <w:r w:rsidRPr="005D71F6">
        <w:rPr>
          <w:rStyle w:val="StyleAIBodytextAsianSimSunChar"/>
          <w:rFonts w:cs="Arial"/>
          <w:sz w:val="18"/>
          <w:szCs w:val="18"/>
          <w:lang w:eastAsia="en-US"/>
        </w:rPr>
        <w:t xml:space="preserve"> and </w:t>
      </w:r>
      <w:r w:rsidRPr="005D71F6">
        <w:rPr>
          <w:rStyle w:val="StyleAIBodytextAsianSimSunChar"/>
          <w:rFonts w:cs="Arial"/>
          <w:b/>
          <w:sz w:val="18"/>
          <w:szCs w:val="18"/>
          <w:lang w:eastAsia="en-US"/>
        </w:rPr>
        <w:t>Mohamad Irasath</w:t>
      </w:r>
      <w:r w:rsidRPr="005D71F6">
        <w:rPr>
          <w:rStyle w:val="StyleAIBodytextAsianSimSunChar"/>
          <w:rFonts w:cs="Arial"/>
          <w:sz w:val="18"/>
          <w:szCs w:val="18"/>
          <w:lang w:eastAsia="en-US"/>
        </w:rPr>
        <w:t xml:space="preserve">, </w:t>
      </w:r>
      <w:r w:rsidR="008521DF" w:rsidRPr="005D71F6">
        <w:rPr>
          <w:rStyle w:val="StyleAIBodytextAsianSimSunChar"/>
          <w:rFonts w:cs="Arial"/>
          <w:sz w:val="18"/>
          <w:szCs w:val="18"/>
          <w:lang w:eastAsia="en-US"/>
        </w:rPr>
        <w:t xml:space="preserve">and two others, </w:t>
      </w:r>
      <w:r w:rsidRPr="005D71F6">
        <w:rPr>
          <w:rStyle w:val="StyleAIBodytextAsianSimSunChar"/>
          <w:rFonts w:cs="Arial"/>
          <w:b/>
          <w:sz w:val="18"/>
          <w:szCs w:val="18"/>
          <w:lang w:eastAsia="en-US"/>
        </w:rPr>
        <w:t>Kottaiyan</w:t>
      </w:r>
      <w:r w:rsidRPr="005D71F6">
        <w:rPr>
          <w:rStyle w:val="StyleAIBodytextAsianSimSunChar"/>
          <w:rFonts w:cs="Arial"/>
          <w:sz w:val="18"/>
          <w:szCs w:val="18"/>
          <w:lang w:eastAsia="en-US"/>
        </w:rPr>
        <w:t xml:space="preserve"> </w:t>
      </w:r>
      <w:r w:rsidRPr="005D71F6">
        <w:rPr>
          <w:rFonts w:ascii="Arial" w:hAnsi="Arial" w:cs="Arial"/>
          <w:color w:val="000000"/>
          <w:sz w:val="18"/>
          <w:szCs w:val="18"/>
        </w:rPr>
        <w:t xml:space="preserve">and </w:t>
      </w:r>
      <w:r w:rsidRPr="005D71F6">
        <w:rPr>
          <w:rFonts w:ascii="Arial" w:hAnsi="Arial" w:cs="Arial"/>
          <w:b/>
          <w:color w:val="000000"/>
          <w:sz w:val="18"/>
          <w:szCs w:val="18"/>
        </w:rPr>
        <w:t>Velmurugan</w:t>
      </w:r>
      <w:r w:rsidR="008521DF" w:rsidRPr="005D71F6">
        <w:rPr>
          <w:rFonts w:ascii="Arial" w:hAnsi="Arial" w:cs="Arial"/>
          <w:b/>
          <w:color w:val="000000"/>
          <w:sz w:val="18"/>
          <w:szCs w:val="18"/>
        </w:rPr>
        <w:t xml:space="preserve"> </w:t>
      </w:r>
      <w:r w:rsidR="00632927" w:rsidRPr="005D71F6">
        <w:rPr>
          <w:rFonts w:ascii="Arial" w:hAnsi="Arial" w:cs="Arial"/>
          <w:color w:val="000000"/>
          <w:sz w:val="18"/>
          <w:szCs w:val="18"/>
        </w:rPr>
        <w:t>(</w:t>
      </w:r>
      <w:r w:rsidR="008521DF" w:rsidRPr="005D71F6">
        <w:rPr>
          <w:rFonts w:ascii="Arial" w:hAnsi="Arial" w:cs="Arial"/>
          <w:color w:val="000000"/>
          <w:sz w:val="18"/>
          <w:szCs w:val="18"/>
        </w:rPr>
        <w:t>also known as Murugan</w:t>
      </w:r>
      <w:r w:rsidR="00632927" w:rsidRPr="005D71F6">
        <w:rPr>
          <w:rFonts w:ascii="Arial" w:hAnsi="Arial" w:cs="Arial"/>
          <w:color w:val="000000"/>
          <w:sz w:val="18"/>
          <w:szCs w:val="18"/>
        </w:rPr>
        <w:t>)</w:t>
      </w:r>
      <w:r w:rsidR="008521DF" w:rsidRPr="005D71F6">
        <w:rPr>
          <w:rFonts w:ascii="Arial" w:hAnsi="Arial" w:cs="Arial"/>
          <w:b/>
          <w:color w:val="000000"/>
          <w:sz w:val="18"/>
          <w:szCs w:val="18"/>
        </w:rPr>
        <w:t>,</w:t>
      </w:r>
      <w:r w:rsidRPr="005D71F6">
        <w:rPr>
          <w:rFonts w:ascii="Arial" w:hAnsi="Arial" w:cs="Arial"/>
          <w:color w:val="000000"/>
          <w:sz w:val="18"/>
          <w:szCs w:val="18"/>
        </w:rPr>
        <w:t xml:space="preserve"> </w:t>
      </w:r>
      <w:r w:rsidR="00526DDA" w:rsidRPr="005D71F6">
        <w:rPr>
          <w:rFonts w:ascii="Arial" w:hAnsi="Arial" w:cs="Arial"/>
          <w:color w:val="000000"/>
          <w:sz w:val="18"/>
          <w:szCs w:val="18"/>
        </w:rPr>
        <w:t>have been</w:t>
      </w:r>
      <w:r w:rsidRPr="005D71F6">
        <w:rPr>
          <w:rFonts w:ascii="Arial" w:hAnsi="Arial" w:cs="Arial"/>
          <w:color w:val="000000"/>
          <w:sz w:val="18"/>
          <w:szCs w:val="18"/>
        </w:rPr>
        <w:t xml:space="preserve"> held in administrative detention under the National Security Act (NSA)</w:t>
      </w:r>
      <w:r w:rsidR="00526DDA" w:rsidRPr="005D71F6">
        <w:rPr>
          <w:rFonts w:ascii="Arial" w:hAnsi="Arial" w:cs="Arial"/>
          <w:color w:val="000000"/>
          <w:sz w:val="18"/>
          <w:szCs w:val="18"/>
        </w:rPr>
        <w:t xml:space="preserve"> since 10 June 2018</w:t>
      </w:r>
      <w:r w:rsidRPr="005D71F6">
        <w:rPr>
          <w:rFonts w:ascii="Arial" w:hAnsi="Arial" w:cs="Arial"/>
          <w:color w:val="000000"/>
          <w:sz w:val="18"/>
          <w:szCs w:val="18"/>
        </w:rPr>
        <w:t xml:space="preserve">. </w:t>
      </w:r>
      <w:r w:rsidR="00BB192A" w:rsidRPr="005D71F6">
        <w:rPr>
          <w:rFonts w:ascii="Arial" w:hAnsi="Arial" w:cs="Arial"/>
          <w:color w:val="000000"/>
          <w:sz w:val="18"/>
          <w:szCs w:val="18"/>
        </w:rPr>
        <w:t>They are currently being held in Thoothukudi District Jail</w:t>
      </w:r>
      <w:r w:rsidR="008521DF" w:rsidRPr="005D71F6">
        <w:rPr>
          <w:rFonts w:ascii="Arial" w:hAnsi="Arial" w:cs="Arial"/>
          <w:color w:val="000000"/>
          <w:sz w:val="18"/>
          <w:szCs w:val="18"/>
        </w:rPr>
        <w:t xml:space="preserve"> in</w:t>
      </w:r>
      <w:r w:rsidR="00BB192A" w:rsidRPr="005D71F6">
        <w:rPr>
          <w:rFonts w:ascii="Arial" w:hAnsi="Arial" w:cs="Arial"/>
          <w:color w:val="000000"/>
          <w:sz w:val="18"/>
          <w:szCs w:val="18"/>
        </w:rPr>
        <w:t xml:space="preserve"> Tamil Nadu, </w:t>
      </w:r>
      <w:r w:rsidR="008521DF" w:rsidRPr="005D71F6">
        <w:rPr>
          <w:rFonts w:ascii="Arial" w:hAnsi="Arial" w:cs="Arial"/>
          <w:color w:val="000000"/>
          <w:sz w:val="18"/>
          <w:szCs w:val="18"/>
        </w:rPr>
        <w:t xml:space="preserve">a state in </w:t>
      </w:r>
      <w:r w:rsidR="00BB192A" w:rsidRPr="005D71F6">
        <w:rPr>
          <w:rFonts w:ascii="Arial" w:hAnsi="Arial" w:cs="Arial"/>
          <w:color w:val="000000"/>
          <w:sz w:val="18"/>
          <w:szCs w:val="18"/>
        </w:rPr>
        <w:t>southern India.</w:t>
      </w:r>
    </w:p>
    <w:p w:rsidR="00957A5C" w:rsidRPr="005D71F6" w:rsidRDefault="000452E3" w:rsidP="00D906C2">
      <w:pPr>
        <w:pStyle w:val="p1"/>
        <w:spacing w:before="0" w:beforeAutospacing="0" w:after="165" w:afterAutospacing="0"/>
        <w:rPr>
          <w:rFonts w:ascii="Arial" w:hAnsi="Arial" w:cs="Arial"/>
          <w:color w:val="000000"/>
          <w:sz w:val="18"/>
          <w:szCs w:val="18"/>
        </w:rPr>
      </w:pPr>
      <w:bookmarkStart w:id="0" w:name="_GoBack"/>
      <w:r w:rsidRPr="005D71F6">
        <w:rPr>
          <w:rFonts w:ascii="Arial" w:hAnsi="Arial" w:cs="Arial"/>
          <w:color w:val="000000"/>
          <w:sz w:val="18"/>
          <w:szCs w:val="18"/>
        </w:rPr>
        <w:t>On 22 May, the 100</w:t>
      </w:r>
      <w:r w:rsidRPr="005D71F6">
        <w:rPr>
          <w:rFonts w:ascii="Arial" w:hAnsi="Arial" w:cs="Arial"/>
          <w:color w:val="000000"/>
          <w:sz w:val="18"/>
          <w:szCs w:val="18"/>
          <w:vertAlign w:val="superscript"/>
        </w:rPr>
        <w:t>th</w:t>
      </w:r>
      <w:r w:rsidRPr="005D71F6">
        <w:rPr>
          <w:rFonts w:ascii="Arial" w:hAnsi="Arial" w:cs="Arial"/>
          <w:color w:val="000000"/>
          <w:sz w:val="18"/>
          <w:szCs w:val="18"/>
        </w:rPr>
        <w:t xml:space="preserve"> day of </w:t>
      </w:r>
      <w:r w:rsidR="000B6F87" w:rsidRPr="005D71F6">
        <w:rPr>
          <w:rFonts w:ascii="Arial" w:hAnsi="Arial" w:cs="Arial"/>
          <w:color w:val="000000"/>
          <w:sz w:val="18"/>
          <w:szCs w:val="18"/>
        </w:rPr>
        <w:t xml:space="preserve">the </w:t>
      </w:r>
      <w:r w:rsidR="000B6F87" w:rsidRPr="005D71F6">
        <w:rPr>
          <w:rFonts w:ascii="Arial" w:hAnsi="Arial" w:cs="Arial"/>
          <w:sz w:val="18"/>
          <w:szCs w:val="18"/>
        </w:rPr>
        <w:t>protests</w:t>
      </w:r>
      <w:r w:rsidRPr="005D71F6">
        <w:rPr>
          <w:rFonts w:ascii="Arial" w:hAnsi="Arial" w:cs="Arial"/>
          <w:sz w:val="18"/>
          <w:szCs w:val="18"/>
        </w:rPr>
        <w:t xml:space="preserve"> by local communities in Thoothukudi demanding the closure of the Sterlite copper plant over health and environmental concerns, the police used excessive force on </w:t>
      </w:r>
      <w:r w:rsidR="000B6F87" w:rsidRPr="005D71F6">
        <w:rPr>
          <w:rFonts w:ascii="Arial" w:hAnsi="Arial" w:cs="Arial"/>
          <w:sz w:val="18"/>
          <w:szCs w:val="18"/>
        </w:rPr>
        <w:t>the protesters</w:t>
      </w:r>
      <w:r w:rsidRPr="005D71F6">
        <w:rPr>
          <w:rFonts w:ascii="Arial" w:hAnsi="Arial" w:cs="Arial"/>
          <w:sz w:val="18"/>
          <w:szCs w:val="18"/>
        </w:rPr>
        <w:t xml:space="preserve">. </w:t>
      </w:r>
      <w:r w:rsidR="00BB192A" w:rsidRPr="005D71F6">
        <w:rPr>
          <w:rFonts w:ascii="Arial" w:hAnsi="Arial" w:cs="Arial"/>
          <w:sz w:val="18"/>
          <w:szCs w:val="18"/>
        </w:rPr>
        <w:t>The police open</w:t>
      </w:r>
      <w:r w:rsidR="000B6F87" w:rsidRPr="005D71F6">
        <w:rPr>
          <w:rFonts w:ascii="Arial" w:hAnsi="Arial" w:cs="Arial"/>
          <w:sz w:val="18"/>
          <w:szCs w:val="18"/>
        </w:rPr>
        <w:t>ed</w:t>
      </w:r>
      <w:r w:rsidR="00BB192A" w:rsidRPr="005D71F6">
        <w:rPr>
          <w:rFonts w:ascii="Arial" w:hAnsi="Arial" w:cs="Arial"/>
          <w:sz w:val="18"/>
          <w:szCs w:val="18"/>
        </w:rPr>
        <w:t xml:space="preserve"> fire </w:t>
      </w:r>
      <w:r w:rsidR="000B6F87" w:rsidRPr="005D71F6">
        <w:rPr>
          <w:rFonts w:ascii="Arial" w:hAnsi="Arial" w:cs="Arial"/>
          <w:sz w:val="18"/>
          <w:szCs w:val="18"/>
        </w:rPr>
        <w:t>on</w:t>
      </w:r>
      <w:r w:rsidR="00BB192A" w:rsidRPr="005D71F6">
        <w:rPr>
          <w:rFonts w:ascii="Arial" w:hAnsi="Arial" w:cs="Arial"/>
          <w:sz w:val="18"/>
          <w:szCs w:val="18"/>
        </w:rPr>
        <w:t xml:space="preserve"> </w:t>
      </w:r>
      <w:bookmarkEnd w:id="0"/>
      <w:r w:rsidR="00BB192A" w:rsidRPr="005D71F6">
        <w:rPr>
          <w:rFonts w:ascii="Arial" w:hAnsi="Arial" w:cs="Arial"/>
          <w:sz w:val="18"/>
          <w:szCs w:val="18"/>
        </w:rPr>
        <w:t>th</w:t>
      </w:r>
      <w:r w:rsidR="00FC5522" w:rsidRPr="005D71F6">
        <w:rPr>
          <w:rFonts w:ascii="Arial" w:hAnsi="Arial" w:cs="Arial"/>
          <w:sz w:val="18"/>
          <w:szCs w:val="18"/>
        </w:rPr>
        <w:t>ousands of</w:t>
      </w:r>
      <w:r w:rsidR="000B6F87" w:rsidRPr="005D71F6">
        <w:rPr>
          <w:rFonts w:ascii="Arial" w:hAnsi="Arial" w:cs="Arial"/>
          <w:sz w:val="18"/>
          <w:szCs w:val="18"/>
        </w:rPr>
        <w:t xml:space="preserve"> largely peaceful protesters.</w:t>
      </w:r>
      <w:r w:rsidR="00BB192A" w:rsidRPr="005D71F6">
        <w:rPr>
          <w:rFonts w:ascii="Arial" w:hAnsi="Arial" w:cs="Arial"/>
          <w:sz w:val="18"/>
          <w:szCs w:val="18"/>
        </w:rPr>
        <w:t xml:space="preserve"> 13 people were killed and hundreds were injured. </w:t>
      </w:r>
      <w:r w:rsidR="00BB192A" w:rsidRPr="005D71F6">
        <w:rPr>
          <w:rFonts w:ascii="Arial" w:hAnsi="Arial" w:cs="Arial"/>
          <w:color w:val="000000"/>
          <w:sz w:val="18"/>
          <w:szCs w:val="18"/>
        </w:rPr>
        <w:t xml:space="preserve"> </w:t>
      </w:r>
    </w:p>
    <w:p w:rsidR="00421E6F"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Kaliloor Rahuman, Mohamad Anas, Mohamad Irasath</w:t>
      </w:r>
      <w:r w:rsidR="000B6F87" w:rsidRPr="005D71F6">
        <w:rPr>
          <w:rFonts w:ascii="Arial" w:hAnsi="Arial" w:cs="Arial"/>
          <w:color w:val="000000"/>
          <w:sz w:val="18"/>
          <w:szCs w:val="18"/>
        </w:rPr>
        <w:t xml:space="preserve"> and</w:t>
      </w:r>
      <w:r w:rsidRPr="005D71F6">
        <w:rPr>
          <w:rFonts w:ascii="Arial" w:hAnsi="Arial" w:cs="Arial"/>
          <w:color w:val="000000"/>
          <w:sz w:val="18"/>
          <w:szCs w:val="18"/>
        </w:rPr>
        <w:t xml:space="preserve"> Kottaiyan were arrested on 26 May 2018 and Velmurugan was arrested on 27 May 2018</w:t>
      </w:r>
      <w:r w:rsidR="009D50F1" w:rsidRPr="005D71F6">
        <w:rPr>
          <w:rFonts w:ascii="Arial" w:hAnsi="Arial" w:cs="Arial"/>
          <w:color w:val="000000"/>
          <w:sz w:val="18"/>
          <w:szCs w:val="18"/>
        </w:rPr>
        <w:t>. They were arrested</w:t>
      </w:r>
      <w:r w:rsidRPr="005D71F6">
        <w:rPr>
          <w:rFonts w:ascii="Arial" w:hAnsi="Arial" w:cs="Arial"/>
          <w:color w:val="000000"/>
          <w:sz w:val="18"/>
          <w:szCs w:val="18"/>
        </w:rPr>
        <w:t xml:space="preserve"> </w:t>
      </w:r>
      <w:r w:rsidR="000A1662" w:rsidRPr="005D71F6">
        <w:rPr>
          <w:rFonts w:ascii="Arial" w:hAnsi="Arial" w:cs="Arial"/>
          <w:color w:val="000000"/>
          <w:sz w:val="18"/>
          <w:szCs w:val="18"/>
        </w:rPr>
        <w:t xml:space="preserve">on allegations including unlawful assembly, rioting and assaulting or using criminal force to deter a public servant from discharging his duty </w:t>
      </w:r>
      <w:r w:rsidRPr="005D71F6">
        <w:rPr>
          <w:rFonts w:ascii="Arial" w:hAnsi="Arial" w:cs="Arial"/>
          <w:color w:val="000000"/>
          <w:sz w:val="18"/>
          <w:szCs w:val="18"/>
        </w:rPr>
        <w:t>under the Indian Penal Code</w:t>
      </w:r>
      <w:r w:rsidR="000B6F87" w:rsidRPr="005D71F6">
        <w:rPr>
          <w:rFonts w:ascii="Arial" w:hAnsi="Arial" w:cs="Arial"/>
          <w:color w:val="000000"/>
          <w:sz w:val="18"/>
          <w:szCs w:val="18"/>
        </w:rPr>
        <w:t xml:space="preserve">, </w:t>
      </w:r>
      <w:r w:rsidRPr="005D71F6">
        <w:rPr>
          <w:rFonts w:ascii="Arial" w:hAnsi="Arial" w:cs="Arial"/>
          <w:color w:val="000000"/>
          <w:sz w:val="18"/>
          <w:szCs w:val="18"/>
        </w:rPr>
        <w:t xml:space="preserve">and </w:t>
      </w:r>
      <w:r w:rsidR="000A1662" w:rsidRPr="005D71F6">
        <w:rPr>
          <w:rFonts w:ascii="Arial" w:hAnsi="Arial" w:cs="Arial"/>
          <w:color w:val="000000"/>
          <w:sz w:val="18"/>
          <w:szCs w:val="18"/>
        </w:rPr>
        <w:t xml:space="preserve">‘committing mischief in respect of property’ under </w:t>
      </w:r>
      <w:r w:rsidRPr="005D71F6">
        <w:rPr>
          <w:rFonts w:ascii="Arial" w:hAnsi="Arial" w:cs="Arial"/>
          <w:color w:val="000000"/>
          <w:sz w:val="18"/>
          <w:szCs w:val="18"/>
        </w:rPr>
        <w:t xml:space="preserve">the </w:t>
      </w:r>
      <w:hyperlink r:id="rId7" w:history="1">
        <w:r w:rsidRPr="005D71F6">
          <w:rPr>
            <w:rFonts w:ascii="Arial" w:eastAsia="SimSun" w:hAnsi="Arial" w:cs="Arial"/>
            <w:color w:val="000000"/>
            <w:sz w:val="18"/>
            <w:szCs w:val="18"/>
          </w:rPr>
          <w:t xml:space="preserve">Tamil Nadu Property </w:t>
        </w:r>
        <w:r w:rsidR="009D50F1" w:rsidRPr="005D71F6">
          <w:rPr>
            <w:rFonts w:ascii="Arial" w:eastAsia="SimSun" w:hAnsi="Arial" w:cs="Arial"/>
            <w:color w:val="000000"/>
            <w:sz w:val="18"/>
            <w:szCs w:val="18"/>
          </w:rPr>
          <w:t>(</w:t>
        </w:r>
        <w:r w:rsidRPr="005D71F6">
          <w:rPr>
            <w:rFonts w:ascii="Arial" w:eastAsia="SimSun" w:hAnsi="Arial" w:cs="Arial"/>
            <w:color w:val="000000"/>
            <w:sz w:val="18"/>
            <w:szCs w:val="18"/>
          </w:rPr>
          <w:t>Prevention of Damage and Loss</w:t>
        </w:r>
        <w:r w:rsidR="009D50F1" w:rsidRPr="005D71F6">
          <w:rPr>
            <w:rFonts w:ascii="Arial" w:eastAsia="SimSun" w:hAnsi="Arial" w:cs="Arial"/>
            <w:color w:val="000000"/>
            <w:sz w:val="18"/>
            <w:szCs w:val="18"/>
          </w:rPr>
          <w:t>)</w:t>
        </w:r>
        <w:r w:rsidRPr="005D71F6">
          <w:rPr>
            <w:rFonts w:ascii="Arial" w:eastAsia="SimSun" w:hAnsi="Arial" w:cs="Arial"/>
            <w:color w:val="000000"/>
            <w:sz w:val="18"/>
            <w:szCs w:val="18"/>
          </w:rPr>
          <w:t xml:space="preserve"> Act</w:t>
        </w:r>
      </w:hyperlink>
      <w:r w:rsidRPr="005D71F6">
        <w:rPr>
          <w:rFonts w:ascii="Arial" w:hAnsi="Arial" w:cs="Arial"/>
          <w:color w:val="000000"/>
          <w:sz w:val="18"/>
          <w:szCs w:val="18"/>
        </w:rPr>
        <w:t xml:space="preserve">. </w:t>
      </w:r>
      <w:r w:rsidR="00BB192A" w:rsidRPr="005D71F6">
        <w:rPr>
          <w:rFonts w:ascii="Arial" w:hAnsi="Arial" w:cs="Arial"/>
          <w:color w:val="000000"/>
          <w:sz w:val="18"/>
          <w:szCs w:val="18"/>
        </w:rPr>
        <w:t xml:space="preserve">The </w:t>
      </w:r>
      <w:r w:rsidR="000A1662" w:rsidRPr="005D71F6">
        <w:rPr>
          <w:rFonts w:ascii="Arial" w:hAnsi="Arial" w:cs="Arial"/>
          <w:color w:val="000000"/>
          <w:sz w:val="18"/>
          <w:szCs w:val="18"/>
        </w:rPr>
        <w:t>five persons</w:t>
      </w:r>
      <w:r w:rsidR="00BB192A" w:rsidRPr="005D71F6">
        <w:rPr>
          <w:rFonts w:ascii="Arial" w:hAnsi="Arial" w:cs="Arial"/>
          <w:color w:val="000000"/>
          <w:sz w:val="18"/>
          <w:szCs w:val="18"/>
        </w:rPr>
        <w:t xml:space="preserve"> were placed in judicial custody and their </w:t>
      </w:r>
      <w:r w:rsidRPr="005D71F6">
        <w:rPr>
          <w:rFonts w:ascii="Arial" w:hAnsi="Arial" w:cs="Arial"/>
          <w:color w:val="000000"/>
          <w:sz w:val="18"/>
          <w:szCs w:val="18"/>
        </w:rPr>
        <w:t xml:space="preserve">cases </w:t>
      </w:r>
      <w:r w:rsidR="00BB192A" w:rsidRPr="005D71F6">
        <w:rPr>
          <w:rFonts w:ascii="Arial" w:hAnsi="Arial" w:cs="Arial"/>
          <w:color w:val="000000"/>
          <w:sz w:val="18"/>
          <w:szCs w:val="18"/>
        </w:rPr>
        <w:t xml:space="preserve">are </w:t>
      </w:r>
      <w:r w:rsidRPr="005D71F6">
        <w:rPr>
          <w:rFonts w:ascii="Arial" w:hAnsi="Arial" w:cs="Arial"/>
          <w:color w:val="000000"/>
          <w:sz w:val="18"/>
          <w:szCs w:val="18"/>
        </w:rPr>
        <w:t>under investigation</w:t>
      </w:r>
      <w:r w:rsidR="00421E6F" w:rsidRPr="005D71F6">
        <w:rPr>
          <w:rFonts w:ascii="Arial" w:hAnsi="Arial" w:cs="Arial"/>
          <w:color w:val="000000"/>
          <w:sz w:val="18"/>
          <w:szCs w:val="18"/>
        </w:rPr>
        <w:t>.</w:t>
      </w:r>
      <w:r w:rsidR="00BB192A" w:rsidRPr="005D71F6">
        <w:rPr>
          <w:rFonts w:ascii="Arial" w:hAnsi="Arial" w:cs="Arial"/>
          <w:color w:val="000000"/>
          <w:sz w:val="18"/>
          <w:szCs w:val="18"/>
        </w:rPr>
        <w:t xml:space="preserve"> </w:t>
      </w:r>
      <w:r w:rsidR="0072266F" w:rsidRPr="005D71F6">
        <w:rPr>
          <w:rFonts w:ascii="Arial" w:hAnsi="Arial" w:cs="Arial"/>
          <w:color w:val="000000"/>
          <w:sz w:val="18"/>
          <w:szCs w:val="18"/>
        </w:rPr>
        <w:t>No information about when their cases w</w:t>
      </w:r>
      <w:r w:rsidR="00171BE5" w:rsidRPr="005D71F6">
        <w:rPr>
          <w:rFonts w:ascii="Arial" w:hAnsi="Arial" w:cs="Arial"/>
          <w:color w:val="000000"/>
          <w:sz w:val="18"/>
          <w:szCs w:val="18"/>
        </w:rPr>
        <w:t>ill</w:t>
      </w:r>
      <w:r w:rsidR="0072266F" w:rsidRPr="005D71F6">
        <w:rPr>
          <w:rFonts w:ascii="Arial" w:hAnsi="Arial" w:cs="Arial"/>
          <w:color w:val="000000"/>
          <w:sz w:val="18"/>
          <w:szCs w:val="18"/>
        </w:rPr>
        <w:t xml:space="preserve"> be heard has yet been provided by the authorities.</w:t>
      </w:r>
    </w:p>
    <w:p w:rsidR="00957A5C" w:rsidRPr="005D71F6" w:rsidRDefault="00421E6F"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 xml:space="preserve">Two weeks later, </w:t>
      </w:r>
      <w:r w:rsidR="00BB192A" w:rsidRPr="005D71F6">
        <w:rPr>
          <w:rFonts w:ascii="Arial" w:hAnsi="Arial" w:cs="Arial"/>
          <w:color w:val="000000"/>
          <w:sz w:val="18"/>
          <w:szCs w:val="18"/>
        </w:rPr>
        <w:t>o</w:t>
      </w:r>
      <w:r w:rsidR="00957A5C" w:rsidRPr="005D71F6">
        <w:rPr>
          <w:rFonts w:ascii="Arial" w:hAnsi="Arial" w:cs="Arial"/>
          <w:color w:val="000000"/>
          <w:sz w:val="18"/>
          <w:szCs w:val="18"/>
        </w:rPr>
        <w:t>n 10 June</w:t>
      </w:r>
      <w:r w:rsidRPr="005D71F6">
        <w:rPr>
          <w:rFonts w:ascii="Arial" w:hAnsi="Arial" w:cs="Arial"/>
          <w:color w:val="000000"/>
          <w:sz w:val="18"/>
          <w:szCs w:val="18"/>
        </w:rPr>
        <w:t>,</w:t>
      </w:r>
      <w:r w:rsidR="00957A5C" w:rsidRPr="005D71F6">
        <w:rPr>
          <w:rFonts w:ascii="Arial" w:hAnsi="Arial" w:cs="Arial"/>
          <w:color w:val="000000"/>
          <w:sz w:val="18"/>
          <w:szCs w:val="18"/>
        </w:rPr>
        <w:t xml:space="preserve"> the District Collector and District Magistrate of Thoothuk</w:t>
      </w:r>
      <w:r w:rsidR="003578CB" w:rsidRPr="005D71F6">
        <w:rPr>
          <w:rFonts w:ascii="Arial" w:hAnsi="Arial" w:cs="Arial"/>
          <w:color w:val="000000"/>
          <w:sz w:val="18"/>
          <w:szCs w:val="18"/>
        </w:rPr>
        <w:t>u</w:t>
      </w:r>
      <w:r w:rsidR="00957A5C" w:rsidRPr="005D71F6">
        <w:rPr>
          <w:rFonts w:ascii="Arial" w:hAnsi="Arial" w:cs="Arial"/>
          <w:color w:val="000000"/>
          <w:sz w:val="18"/>
          <w:szCs w:val="18"/>
        </w:rPr>
        <w:t xml:space="preserve">di passed an order under the </w:t>
      </w:r>
      <w:r w:rsidR="003578CB" w:rsidRPr="005D71F6">
        <w:rPr>
          <w:rFonts w:ascii="Arial" w:hAnsi="Arial" w:cs="Arial"/>
          <w:color w:val="000000"/>
          <w:sz w:val="18"/>
          <w:szCs w:val="18"/>
        </w:rPr>
        <w:t>NSA</w:t>
      </w:r>
      <w:r w:rsidR="00957A5C" w:rsidRPr="005D71F6">
        <w:rPr>
          <w:rFonts w:ascii="Arial" w:hAnsi="Arial" w:cs="Arial"/>
          <w:color w:val="000000"/>
          <w:sz w:val="18"/>
          <w:szCs w:val="18"/>
        </w:rPr>
        <w:t xml:space="preserve">, placing these five persons in administrative detention. The detention orders state these persons must be held in administrative detention because if they are released on bail, they will commit acts </w:t>
      </w:r>
      <w:r w:rsidRPr="005D71F6">
        <w:rPr>
          <w:rFonts w:ascii="Arial" w:hAnsi="Arial" w:cs="Arial"/>
          <w:color w:val="000000"/>
          <w:sz w:val="18"/>
          <w:szCs w:val="18"/>
        </w:rPr>
        <w:t xml:space="preserve">that may endanger </w:t>
      </w:r>
      <w:r w:rsidR="00957A5C" w:rsidRPr="005D71F6">
        <w:rPr>
          <w:rFonts w:ascii="Arial" w:hAnsi="Arial" w:cs="Arial"/>
          <w:color w:val="000000"/>
          <w:sz w:val="18"/>
          <w:szCs w:val="18"/>
        </w:rPr>
        <w:t xml:space="preserve">public order and </w:t>
      </w:r>
      <w:r w:rsidRPr="005D71F6">
        <w:rPr>
          <w:rFonts w:ascii="Arial" w:hAnsi="Arial" w:cs="Arial"/>
          <w:color w:val="000000"/>
          <w:sz w:val="18"/>
          <w:szCs w:val="18"/>
        </w:rPr>
        <w:t xml:space="preserve">the </w:t>
      </w:r>
      <w:r w:rsidR="00957A5C" w:rsidRPr="005D71F6">
        <w:rPr>
          <w:rFonts w:ascii="Arial" w:hAnsi="Arial" w:cs="Arial"/>
          <w:color w:val="000000"/>
          <w:sz w:val="18"/>
          <w:szCs w:val="18"/>
        </w:rPr>
        <w:t xml:space="preserve">security of the state. </w:t>
      </w:r>
    </w:p>
    <w:p w:rsidR="00957A5C" w:rsidRPr="005D71F6" w:rsidRDefault="00957A5C" w:rsidP="00D906C2">
      <w:pPr>
        <w:pStyle w:val="selectionshareable"/>
        <w:spacing w:before="0" w:beforeAutospacing="0" w:after="165" w:afterAutospacing="0"/>
        <w:rPr>
          <w:rFonts w:ascii="Arial" w:hAnsi="Arial" w:cs="Arial"/>
          <w:color w:val="000000"/>
          <w:sz w:val="18"/>
          <w:szCs w:val="18"/>
        </w:rPr>
      </w:pPr>
      <w:r w:rsidRPr="005D71F6">
        <w:rPr>
          <w:rFonts w:ascii="Arial" w:hAnsi="Arial" w:cs="Arial"/>
          <w:color w:val="000000"/>
          <w:sz w:val="18"/>
          <w:szCs w:val="18"/>
        </w:rPr>
        <w:t xml:space="preserve">The NSA </w:t>
      </w:r>
      <w:r w:rsidR="003578CB" w:rsidRPr="005D71F6">
        <w:rPr>
          <w:rFonts w:ascii="Arial" w:hAnsi="Arial" w:cs="Arial"/>
          <w:color w:val="000000"/>
          <w:sz w:val="18"/>
          <w:szCs w:val="18"/>
        </w:rPr>
        <w:t xml:space="preserve">is a repressive law that </w:t>
      </w:r>
      <w:r w:rsidRPr="005D71F6">
        <w:rPr>
          <w:rFonts w:ascii="Arial" w:hAnsi="Arial" w:cs="Arial"/>
          <w:color w:val="000000"/>
          <w:sz w:val="18"/>
          <w:szCs w:val="18"/>
        </w:rPr>
        <w:t>permits administrative detention</w:t>
      </w:r>
      <w:r w:rsidR="000452E3" w:rsidRPr="005D71F6">
        <w:rPr>
          <w:rFonts w:ascii="Arial" w:hAnsi="Arial" w:cs="Arial"/>
          <w:color w:val="000000"/>
          <w:sz w:val="18"/>
          <w:szCs w:val="18"/>
        </w:rPr>
        <w:t xml:space="preserve"> without charge or trial</w:t>
      </w:r>
      <w:r w:rsidRPr="005D71F6">
        <w:rPr>
          <w:rFonts w:ascii="Arial" w:hAnsi="Arial" w:cs="Arial"/>
          <w:color w:val="000000"/>
          <w:sz w:val="18"/>
          <w:szCs w:val="18"/>
        </w:rPr>
        <w:t xml:space="preserve"> for up to 12 months on loosely defined grounds of national security and maintenance of public order. It has been used to target protesters and human rights defenders in India.</w:t>
      </w:r>
    </w:p>
    <w:p w:rsidR="005D71F6" w:rsidRPr="00E35808" w:rsidRDefault="005D71F6" w:rsidP="005D71F6">
      <w:pPr>
        <w:rPr>
          <w:rFonts w:ascii="Arial" w:eastAsia="Calibri" w:hAnsi="Arial" w:cs="Arial"/>
          <w:b/>
          <w:sz w:val="20"/>
          <w:szCs w:val="20"/>
        </w:rPr>
      </w:pPr>
      <w:r w:rsidRPr="00E35808">
        <w:rPr>
          <w:rFonts w:ascii="Arial" w:eastAsia="Calibri" w:hAnsi="Arial" w:cs="Arial"/>
          <w:b/>
          <w:sz w:val="20"/>
          <w:szCs w:val="20"/>
        </w:rPr>
        <w:t>1) TAKE ACTION</w:t>
      </w:r>
    </w:p>
    <w:p w:rsidR="005D71F6" w:rsidRPr="00E35808" w:rsidRDefault="005D71F6" w:rsidP="005D71F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F5AD6" w:rsidRDefault="00712E4F" w:rsidP="00D906C2">
      <w:pPr>
        <w:numPr>
          <w:ilvl w:val="0"/>
          <w:numId w:val="2"/>
        </w:numPr>
        <w:ind w:left="360"/>
        <w:rPr>
          <w:rFonts w:ascii="Arial" w:hAnsi="Arial" w:cs="Arial"/>
          <w:noProof/>
          <w:sz w:val="20"/>
          <w:szCs w:val="20"/>
        </w:rPr>
      </w:pPr>
      <w:r>
        <w:rPr>
          <w:rFonts w:ascii="Arial" w:hAnsi="Arial" w:cs="Arial"/>
          <w:noProof/>
          <w:sz w:val="20"/>
          <w:szCs w:val="20"/>
        </w:rPr>
        <w:t>I</w:t>
      </w:r>
      <w:r w:rsidR="00957A5C" w:rsidRPr="00EF5AD6">
        <w:rPr>
          <w:rFonts w:ascii="Arial" w:hAnsi="Arial" w:cs="Arial"/>
          <w:noProof/>
          <w:sz w:val="20"/>
          <w:szCs w:val="20"/>
        </w:rPr>
        <w:t xml:space="preserve">mmediately release Kaliloor Rahuman, Mohamad Anas, Mohamad Irasath, Kottaiyan and Velmurugan </w:t>
      </w:r>
      <w:r>
        <w:rPr>
          <w:rFonts w:ascii="Arial" w:hAnsi="Arial" w:cs="Arial"/>
          <w:noProof/>
          <w:sz w:val="20"/>
          <w:szCs w:val="20"/>
        </w:rPr>
        <w:t>(also known as</w:t>
      </w:r>
      <w:r w:rsidR="00957A5C" w:rsidRPr="00EF5AD6">
        <w:rPr>
          <w:rFonts w:ascii="Arial" w:hAnsi="Arial" w:cs="Arial"/>
          <w:noProof/>
          <w:sz w:val="20"/>
          <w:szCs w:val="20"/>
        </w:rPr>
        <w:t xml:space="preserve"> Murugan</w:t>
      </w:r>
      <w:r>
        <w:rPr>
          <w:rFonts w:ascii="Arial" w:hAnsi="Arial" w:cs="Arial"/>
          <w:noProof/>
          <w:sz w:val="20"/>
          <w:szCs w:val="20"/>
        </w:rPr>
        <w:t>)</w:t>
      </w:r>
      <w:r w:rsidR="00957A5C" w:rsidRPr="00EF5AD6">
        <w:rPr>
          <w:rFonts w:ascii="Arial" w:hAnsi="Arial" w:cs="Arial"/>
          <w:noProof/>
          <w:sz w:val="20"/>
          <w:szCs w:val="20"/>
        </w:rPr>
        <w:t xml:space="preserve"> from administrative detention</w:t>
      </w:r>
      <w:r w:rsidR="004D4066">
        <w:rPr>
          <w:rFonts w:ascii="Arial" w:hAnsi="Arial" w:cs="Arial"/>
          <w:noProof/>
          <w:sz w:val="20"/>
          <w:szCs w:val="20"/>
        </w:rPr>
        <w:t xml:space="preserve"> unless they are charged with recognizable criminal offences</w:t>
      </w:r>
      <w:r w:rsidR="00957A5C" w:rsidRPr="00EF5AD6">
        <w:rPr>
          <w:rFonts w:ascii="Arial" w:hAnsi="Arial" w:cs="Arial"/>
          <w:noProof/>
          <w:sz w:val="20"/>
          <w:szCs w:val="20"/>
        </w:rPr>
        <w:t>;</w:t>
      </w:r>
    </w:p>
    <w:p w:rsidR="00EF5AD6" w:rsidRDefault="00957A5C" w:rsidP="00D906C2">
      <w:pPr>
        <w:numPr>
          <w:ilvl w:val="0"/>
          <w:numId w:val="2"/>
        </w:numPr>
        <w:ind w:left="360"/>
        <w:rPr>
          <w:rFonts w:ascii="Arial" w:hAnsi="Arial" w:cs="Arial"/>
          <w:noProof/>
          <w:sz w:val="20"/>
          <w:szCs w:val="20"/>
        </w:rPr>
      </w:pPr>
      <w:r w:rsidRPr="00EF5AD6">
        <w:rPr>
          <w:rFonts w:ascii="Arial" w:hAnsi="Arial" w:cs="Arial"/>
          <w:noProof/>
          <w:sz w:val="20"/>
          <w:szCs w:val="20"/>
        </w:rPr>
        <w:t xml:space="preserve">Pending </w:t>
      </w:r>
      <w:r w:rsidR="004D4066">
        <w:rPr>
          <w:rFonts w:ascii="Arial" w:hAnsi="Arial" w:cs="Arial"/>
          <w:noProof/>
          <w:sz w:val="20"/>
          <w:szCs w:val="20"/>
        </w:rPr>
        <w:t>their</w:t>
      </w:r>
      <w:r w:rsidRPr="00EF5AD6">
        <w:rPr>
          <w:rFonts w:ascii="Arial" w:hAnsi="Arial" w:cs="Arial"/>
          <w:noProof/>
          <w:sz w:val="20"/>
          <w:szCs w:val="20"/>
        </w:rPr>
        <w:t xml:space="preserve"> release, ensure that </w:t>
      </w:r>
      <w:r w:rsidR="00421E6F">
        <w:rPr>
          <w:rFonts w:ascii="Arial" w:hAnsi="Arial" w:cs="Arial"/>
          <w:noProof/>
          <w:sz w:val="20"/>
          <w:szCs w:val="20"/>
        </w:rPr>
        <w:t>the men</w:t>
      </w:r>
      <w:r w:rsidRPr="00EF5AD6">
        <w:rPr>
          <w:rFonts w:ascii="Arial" w:hAnsi="Arial" w:cs="Arial"/>
          <w:noProof/>
          <w:sz w:val="20"/>
          <w:szCs w:val="20"/>
        </w:rPr>
        <w:t xml:space="preserve"> are not subjected to torture or other ill-treatment;</w:t>
      </w:r>
    </w:p>
    <w:p w:rsidR="00957A5C" w:rsidRPr="00EF5AD6" w:rsidRDefault="00712E4F" w:rsidP="00D906C2">
      <w:pPr>
        <w:numPr>
          <w:ilvl w:val="0"/>
          <w:numId w:val="2"/>
        </w:numPr>
        <w:ind w:left="360"/>
        <w:rPr>
          <w:rFonts w:ascii="Arial" w:hAnsi="Arial" w:cs="Arial"/>
          <w:noProof/>
          <w:sz w:val="20"/>
          <w:szCs w:val="20"/>
        </w:rPr>
      </w:pPr>
      <w:r>
        <w:rPr>
          <w:rFonts w:ascii="Arial" w:hAnsi="Arial" w:cs="Arial"/>
          <w:noProof/>
          <w:sz w:val="20"/>
          <w:szCs w:val="20"/>
        </w:rPr>
        <w:t>E</w:t>
      </w:r>
      <w:r w:rsidR="00957A5C" w:rsidRPr="00EF5AD6">
        <w:rPr>
          <w:rFonts w:ascii="Arial" w:hAnsi="Arial" w:cs="Arial"/>
          <w:noProof/>
          <w:sz w:val="20"/>
          <w:szCs w:val="20"/>
        </w:rPr>
        <w:t>nd the use of administrative detention under the National Security Act or any other law in force.</w:t>
      </w:r>
    </w:p>
    <w:p w:rsidR="00957A5C" w:rsidRPr="00957A5C" w:rsidRDefault="00957A5C" w:rsidP="00D906C2">
      <w:pPr>
        <w:pStyle w:val="AITableHeading"/>
        <w:tabs>
          <w:tab w:val="clear" w:pos="567"/>
        </w:tabs>
        <w:rPr>
          <w:rFonts w:cs="Arial"/>
        </w:rPr>
      </w:pPr>
    </w:p>
    <w:p w:rsidR="00D906C2" w:rsidRPr="00D906C2" w:rsidRDefault="005D71F6" w:rsidP="00D906C2">
      <w:pPr>
        <w:pStyle w:val="AITableHeading"/>
        <w:tabs>
          <w:tab w:val="clear" w:pos="567"/>
        </w:tabs>
        <w:rPr>
          <w:rFonts w:cs="Arial"/>
          <w:sz w:val="16"/>
          <w:szCs w:val="16"/>
        </w:rPr>
        <w:sectPr w:rsidR="00D906C2" w:rsidRPr="00D906C2">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r>
        <w:rPr>
          <w:rFonts w:cs="Arial"/>
        </w:rPr>
        <w:t>Contact these two officials by 14 August, 2018:</w:t>
      </w:r>
    </w:p>
    <w:p w:rsidR="00D906C2" w:rsidRPr="005D71F6" w:rsidRDefault="00D906C2" w:rsidP="007E38C2">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Chief Minister of Tamil Nadu</w:t>
      </w:r>
    </w:p>
    <w:p w:rsidR="00D906C2"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Edappadi K. Palaniswami</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Chief Minister, Tamil Nadu</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 xml:space="preserve">Secretariat, </w:t>
      </w:r>
    </w:p>
    <w:p w:rsidR="00D906C2"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rPr>
        <w:t>Fort St. George,</w:t>
      </w:r>
    </w:p>
    <w:p w:rsidR="005D71F6" w:rsidRPr="005D71F6" w:rsidRDefault="005D71F6" w:rsidP="007E38C2">
      <w:pPr>
        <w:pStyle w:val="PlainText"/>
        <w:rPr>
          <w:rFonts w:ascii="Arial" w:hAnsi="Arial" w:cs="Arial"/>
          <w:color w:val="000000" w:themeColor="text1"/>
          <w:sz w:val="16"/>
          <w:szCs w:val="16"/>
          <w:lang w:val="fr-FR"/>
        </w:rPr>
      </w:pPr>
      <w:r w:rsidRPr="005D71F6">
        <w:rPr>
          <w:rFonts w:ascii="Arial" w:hAnsi="Arial" w:cs="Arial"/>
          <w:color w:val="000000" w:themeColor="text1"/>
          <w:sz w:val="16"/>
          <w:szCs w:val="16"/>
          <w:lang w:val="fr-FR"/>
        </w:rPr>
        <w:t>Chennai 600009</w:t>
      </w:r>
      <w:r w:rsidRPr="005D71F6">
        <w:rPr>
          <w:rFonts w:ascii="Arial" w:hAnsi="Arial" w:cs="Arial"/>
          <w:color w:val="000000" w:themeColor="text1"/>
          <w:sz w:val="16"/>
          <w:szCs w:val="16"/>
          <w:lang w:val="fr-FR"/>
        </w:rPr>
        <w:t xml:space="preserve">, </w:t>
      </w:r>
    </w:p>
    <w:p w:rsidR="005D71F6" w:rsidRPr="005D71F6" w:rsidRDefault="005D71F6" w:rsidP="007E38C2">
      <w:pPr>
        <w:pStyle w:val="PlainText"/>
        <w:rPr>
          <w:rFonts w:ascii="Arial" w:hAnsi="Arial" w:cs="Arial"/>
          <w:color w:val="000000" w:themeColor="text1"/>
          <w:sz w:val="16"/>
          <w:szCs w:val="16"/>
          <w:lang w:val="fr-FR"/>
        </w:rPr>
      </w:pPr>
      <w:r w:rsidRPr="005D71F6">
        <w:rPr>
          <w:rFonts w:ascii="Arial" w:hAnsi="Arial" w:cs="Arial"/>
          <w:color w:val="000000" w:themeColor="text1"/>
          <w:sz w:val="16"/>
          <w:szCs w:val="16"/>
          <w:lang w:val="fr-FR"/>
        </w:rPr>
        <w:t>Fax: +91 442 567 0930</w:t>
      </w:r>
    </w:p>
    <w:p w:rsidR="005D71F6" w:rsidRPr="005D71F6" w:rsidRDefault="005D71F6" w:rsidP="007E38C2">
      <w:pPr>
        <w:pStyle w:val="PlainText"/>
        <w:rPr>
          <w:rFonts w:ascii="Arial" w:hAnsi="Arial" w:cs="Arial"/>
          <w:color w:val="000000" w:themeColor="text1"/>
          <w:sz w:val="16"/>
          <w:szCs w:val="16"/>
        </w:rPr>
      </w:pPr>
      <w:r w:rsidRPr="005D71F6">
        <w:rPr>
          <w:rFonts w:ascii="Arial" w:hAnsi="Arial" w:cs="Arial"/>
          <w:color w:val="000000" w:themeColor="text1"/>
          <w:sz w:val="16"/>
          <w:szCs w:val="16"/>
          <w:lang w:val="fr-FR"/>
        </w:rPr>
        <w:t xml:space="preserve">Email: </w:t>
      </w:r>
      <w:hyperlink r:id="rId12" w:history="1">
        <w:r w:rsidRPr="005D71F6">
          <w:rPr>
            <w:rFonts w:ascii="Arial" w:hAnsi="Arial" w:cs="Arial"/>
            <w:color w:val="000000" w:themeColor="text1"/>
            <w:sz w:val="16"/>
            <w:szCs w:val="16"/>
            <w:u w:val="single"/>
            <w:lang w:val="fr-FR"/>
          </w:rPr>
          <w:t>cmup@nic.in</w:t>
        </w:r>
      </w:hyperlink>
      <w:r w:rsidRPr="005D71F6">
        <w:rPr>
          <w:rFonts w:ascii="Arial" w:hAnsi="Arial" w:cs="Arial"/>
          <w:color w:val="000000" w:themeColor="text1"/>
          <w:sz w:val="16"/>
          <w:szCs w:val="16"/>
        </w:rPr>
        <w:t xml:space="preserve"> </w:t>
      </w:r>
    </w:p>
    <w:p w:rsidR="005D71F6" w:rsidRPr="005D71F6" w:rsidRDefault="005D71F6" w:rsidP="007E38C2">
      <w:pPr>
        <w:pStyle w:val="PlainText"/>
        <w:rPr>
          <w:rFonts w:ascii="Arial" w:hAnsi="Arial" w:cs="Arial"/>
          <w:b/>
          <w:color w:val="000000" w:themeColor="text1"/>
          <w:sz w:val="16"/>
          <w:szCs w:val="16"/>
        </w:rPr>
      </w:pPr>
      <w:r w:rsidRPr="005D71F6">
        <w:rPr>
          <w:rFonts w:ascii="Arial" w:hAnsi="Arial" w:cs="Arial"/>
          <w:b/>
          <w:color w:val="000000" w:themeColor="text1"/>
          <w:sz w:val="16"/>
          <w:szCs w:val="16"/>
        </w:rPr>
        <w:t>Salutation: Dear Chief Minister</w:t>
      </w:r>
    </w:p>
    <w:p w:rsidR="00D906C2" w:rsidRPr="005D71F6" w:rsidRDefault="00D906C2" w:rsidP="007E38C2">
      <w:pPr>
        <w:pStyle w:val="PlainText"/>
        <w:rPr>
          <w:rFonts w:ascii="Arial" w:hAnsi="Arial" w:cs="Arial"/>
          <w:color w:val="000000" w:themeColor="text1"/>
          <w:sz w:val="16"/>
          <w:szCs w:val="16"/>
        </w:rPr>
      </w:pPr>
    </w:p>
    <w:p w:rsidR="00D906C2" w:rsidRPr="005D71F6" w:rsidRDefault="00D906C2" w:rsidP="007E38C2">
      <w:pPr>
        <w:pStyle w:val="PlainText"/>
        <w:rPr>
          <w:rFonts w:ascii="Arial" w:hAnsi="Arial" w:cs="Arial"/>
          <w:color w:val="000000" w:themeColor="text1"/>
          <w:sz w:val="16"/>
          <w:szCs w:val="16"/>
        </w:rPr>
      </w:pPr>
    </w:p>
    <w:p w:rsidR="005D71F6" w:rsidRPr="005D71F6" w:rsidRDefault="005D71F6" w:rsidP="005D71F6">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 xml:space="preserve">Ambassador Navtej Sarna, </w:t>
      </w:r>
    </w:p>
    <w:p w:rsidR="005D71F6" w:rsidRPr="005D71F6" w:rsidRDefault="005D71F6" w:rsidP="005D71F6">
      <w:pPr>
        <w:pStyle w:val="PlainText"/>
        <w:rPr>
          <w:rFonts w:ascii="Arial" w:hAnsi="Arial" w:cs="Arial"/>
          <w:color w:val="000000" w:themeColor="text1"/>
          <w:sz w:val="16"/>
          <w:szCs w:val="16"/>
          <w:u w:val="single"/>
        </w:rPr>
      </w:pPr>
      <w:r w:rsidRPr="005D71F6">
        <w:rPr>
          <w:rFonts w:ascii="Arial" w:hAnsi="Arial" w:cs="Arial"/>
          <w:color w:val="000000" w:themeColor="text1"/>
          <w:sz w:val="16"/>
          <w:szCs w:val="16"/>
          <w:u w:val="single"/>
        </w:rPr>
        <w:t>Embassy of India</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2107 Massachusetts Ave. NW</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Washington, DC 20008</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Phone: 202 939 7000 | Fax: 202 265 4351</w:t>
      </w:r>
    </w:p>
    <w:p w:rsidR="005D71F6" w:rsidRPr="005D71F6" w:rsidRDefault="005D71F6" w:rsidP="005D71F6">
      <w:pPr>
        <w:pStyle w:val="PlainText"/>
        <w:rPr>
          <w:rStyle w:val="Hyperlink"/>
          <w:rFonts w:ascii="Arial" w:hAnsi="Arial" w:cs="Arial"/>
          <w:color w:val="000000" w:themeColor="text1"/>
          <w:sz w:val="16"/>
          <w:szCs w:val="16"/>
        </w:rPr>
      </w:pPr>
      <w:r w:rsidRPr="005D71F6">
        <w:rPr>
          <w:rFonts w:ascii="Arial" w:hAnsi="Arial" w:cs="Arial"/>
          <w:color w:val="000000" w:themeColor="text1"/>
          <w:sz w:val="16"/>
          <w:szCs w:val="16"/>
        </w:rPr>
        <w:t xml:space="preserve">Email: </w:t>
      </w:r>
      <w:r w:rsidRPr="005D71F6">
        <w:rPr>
          <w:rFonts w:ascii="Arial" w:hAnsi="Arial" w:cs="Arial"/>
          <w:color w:val="000000" w:themeColor="text1"/>
          <w:sz w:val="16"/>
          <w:szCs w:val="16"/>
        </w:rPr>
        <w:fldChar w:fldCharType="begin"/>
      </w:r>
      <w:r w:rsidRPr="005D71F6">
        <w:rPr>
          <w:rFonts w:ascii="Arial" w:hAnsi="Arial" w:cs="Arial"/>
          <w:color w:val="000000" w:themeColor="text1"/>
          <w:sz w:val="16"/>
          <w:szCs w:val="16"/>
        </w:rPr>
        <w:instrText xml:space="preserve"> HYPERLINK "mailto:amb.washington@mea.gov.in" </w:instrText>
      </w:r>
      <w:r w:rsidRPr="005D71F6">
        <w:rPr>
          <w:rFonts w:ascii="Arial" w:hAnsi="Arial" w:cs="Arial"/>
          <w:color w:val="000000" w:themeColor="text1"/>
          <w:sz w:val="16"/>
          <w:szCs w:val="16"/>
        </w:rPr>
      </w:r>
      <w:r w:rsidRPr="005D71F6">
        <w:rPr>
          <w:rFonts w:ascii="Arial" w:hAnsi="Arial" w:cs="Arial"/>
          <w:color w:val="000000" w:themeColor="text1"/>
          <w:sz w:val="16"/>
          <w:szCs w:val="16"/>
        </w:rPr>
        <w:fldChar w:fldCharType="separate"/>
      </w:r>
      <w:r w:rsidRPr="005D71F6">
        <w:rPr>
          <w:rStyle w:val="Hyperlink"/>
          <w:rFonts w:ascii="Arial" w:hAnsi="Arial" w:cs="Arial"/>
          <w:color w:val="000000" w:themeColor="text1"/>
          <w:sz w:val="16"/>
          <w:szCs w:val="16"/>
        </w:rPr>
        <w:t xml:space="preserve">amb.washington@mea.gov.in </w:t>
      </w:r>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fldChar w:fldCharType="end"/>
      </w:r>
      <w:r w:rsidRPr="005D71F6">
        <w:rPr>
          <w:rFonts w:ascii="Arial" w:hAnsi="Arial" w:cs="Arial"/>
          <w:color w:val="000000" w:themeColor="text1"/>
          <w:sz w:val="16"/>
          <w:szCs w:val="16"/>
        </w:rPr>
        <w:t xml:space="preserve">Contact Form: </w:t>
      </w:r>
      <w:hyperlink r:id="rId13" w:history="1">
        <w:r w:rsidRPr="005D71F6">
          <w:rPr>
            <w:rStyle w:val="Hyperlink"/>
            <w:rFonts w:ascii="Arial" w:hAnsi="Arial" w:cs="Arial"/>
            <w:color w:val="000000" w:themeColor="text1"/>
            <w:sz w:val="16"/>
            <w:szCs w:val="16"/>
          </w:rPr>
          <w:t>https://www.indianembassy.org/pages.php?id=15</w:t>
        </w:r>
      </w:hyperlink>
    </w:p>
    <w:p w:rsidR="005D71F6" w:rsidRPr="005D71F6" w:rsidRDefault="005D71F6" w:rsidP="005D71F6">
      <w:pPr>
        <w:pStyle w:val="PlainText"/>
        <w:rPr>
          <w:rFonts w:ascii="Arial" w:hAnsi="Arial" w:cs="Arial"/>
          <w:color w:val="000000" w:themeColor="text1"/>
          <w:sz w:val="16"/>
          <w:szCs w:val="16"/>
        </w:rPr>
      </w:pPr>
      <w:r w:rsidRPr="005D71F6">
        <w:rPr>
          <w:rFonts w:ascii="Arial" w:hAnsi="Arial" w:cs="Arial"/>
          <w:color w:val="000000" w:themeColor="text1"/>
          <w:sz w:val="16"/>
          <w:szCs w:val="16"/>
        </w:rPr>
        <w:t xml:space="preserve">Twitter: </w:t>
      </w:r>
      <w:hyperlink r:id="rId14" w:history="1">
        <w:r w:rsidRPr="005D71F6">
          <w:rPr>
            <w:rStyle w:val="Hyperlink"/>
            <w:rFonts w:ascii="Arial" w:hAnsi="Arial" w:cs="Arial"/>
            <w:color w:val="000000" w:themeColor="text1"/>
            <w:sz w:val="16"/>
            <w:szCs w:val="16"/>
          </w:rPr>
          <w:t>@NavtejSarna</w:t>
        </w:r>
      </w:hyperlink>
    </w:p>
    <w:p w:rsidR="005D71F6" w:rsidRPr="005D71F6" w:rsidRDefault="005D71F6" w:rsidP="005D71F6">
      <w:pPr>
        <w:pStyle w:val="PlainText"/>
        <w:rPr>
          <w:rStyle w:val="Hyperlink"/>
          <w:rFonts w:ascii="Arial" w:hAnsi="Arial" w:cs="Arial"/>
          <w:color w:val="000000" w:themeColor="text1"/>
          <w:sz w:val="16"/>
          <w:szCs w:val="16"/>
        </w:rPr>
      </w:pPr>
      <w:r w:rsidRPr="005D71F6">
        <w:rPr>
          <w:rFonts w:ascii="Arial" w:hAnsi="Arial" w:cs="Arial"/>
          <w:color w:val="000000" w:themeColor="text1"/>
          <w:sz w:val="16"/>
          <w:szCs w:val="16"/>
        </w:rPr>
        <w:t xml:space="preserve">Facebook: </w:t>
      </w:r>
      <w:r w:rsidRPr="005D71F6">
        <w:rPr>
          <w:rFonts w:ascii="Arial" w:hAnsi="Arial" w:cs="Arial"/>
          <w:color w:val="000000" w:themeColor="text1"/>
          <w:sz w:val="16"/>
          <w:szCs w:val="16"/>
        </w:rPr>
        <w:fldChar w:fldCharType="begin"/>
      </w:r>
      <w:r w:rsidRPr="005D71F6">
        <w:rPr>
          <w:rFonts w:ascii="Arial" w:hAnsi="Arial" w:cs="Arial"/>
          <w:color w:val="000000" w:themeColor="text1"/>
          <w:sz w:val="16"/>
          <w:szCs w:val="16"/>
        </w:rPr>
        <w:instrText xml:space="preserve"> HYPERLINK "https://www.facebook.com/IndiaInUSA" </w:instrText>
      </w:r>
      <w:r w:rsidRPr="005D71F6">
        <w:rPr>
          <w:rFonts w:ascii="Arial" w:hAnsi="Arial" w:cs="Arial"/>
          <w:color w:val="000000" w:themeColor="text1"/>
          <w:sz w:val="16"/>
          <w:szCs w:val="16"/>
        </w:rPr>
      </w:r>
      <w:r w:rsidRPr="005D71F6">
        <w:rPr>
          <w:rFonts w:ascii="Arial" w:hAnsi="Arial" w:cs="Arial"/>
          <w:color w:val="000000" w:themeColor="text1"/>
          <w:sz w:val="16"/>
          <w:szCs w:val="16"/>
        </w:rPr>
        <w:fldChar w:fldCharType="separate"/>
      </w:r>
      <w:r w:rsidRPr="005D71F6">
        <w:rPr>
          <w:rStyle w:val="Hyperlink"/>
          <w:rFonts w:ascii="Arial" w:hAnsi="Arial" w:cs="Arial"/>
          <w:color w:val="000000" w:themeColor="text1"/>
          <w:sz w:val="16"/>
          <w:szCs w:val="16"/>
        </w:rPr>
        <w:t>https://www.facebook.com/IndiaInUSA</w:t>
      </w:r>
    </w:p>
    <w:p w:rsidR="00D906C2" w:rsidRPr="005D71F6" w:rsidRDefault="005D71F6" w:rsidP="00D906C2">
      <w:pPr>
        <w:pStyle w:val="PlainText"/>
        <w:rPr>
          <w:rFonts w:ascii="Arial" w:hAnsi="Arial" w:cs="Arial"/>
          <w:color w:val="000000" w:themeColor="text1"/>
          <w:sz w:val="16"/>
          <w:szCs w:val="16"/>
        </w:rPr>
        <w:sectPr w:rsidR="00D906C2" w:rsidRPr="005D71F6" w:rsidSect="00D906C2">
          <w:type w:val="continuous"/>
          <w:pgSz w:w="11906" w:h="16838" w:code="9"/>
          <w:pgMar w:top="851" w:right="851" w:bottom="2552" w:left="851" w:header="0" w:footer="567" w:gutter="0"/>
          <w:cols w:num="2" w:space="567"/>
          <w:titlePg/>
          <w:docGrid w:linePitch="360"/>
        </w:sectPr>
      </w:pPr>
      <w:r w:rsidRPr="005D71F6">
        <w:rPr>
          <w:rFonts w:ascii="Arial" w:hAnsi="Arial" w:cs="Arial"/>
          <w:color w:val="000000" w:themeColor="text1"/>
          <w:sz w:val="16"/>
          <w:szCs w:val="16"/>
        </w:rPr>
        <w:fldChar w:fldCharType="end"/>
      </w:r>
      <w:r w:rsidRPr="005D71F6">
        <w:rPr>
          <w:rFonts w:ascii="Arial" w:hAnsi="Arial" w:cs="Arial"/>
          <w:b/>
          <w:color w:val="000000" w:themeColor="text1"/>
          <w:sz w:val="16"/>
          <w:szCs w:val="16"/>
        </w:rPr>
        <w:t>Salutation: Dear Ambassador</w:t>
      </w:r>
    </w:p>
    <w:p w:rsidR="00D906C2" w:rsidRPr="005D71F6" w:rsidRDefault="00D906C2" w:rsidP="00D906C2">
      <w:pPr>
        <w:pStyle w:val="PlainText"/>
        <w:rPr>
          <w:rFonts w:cs="Arial"/>
          <w:b/>
          <w:color w:val="000000" w:themeColor="text1"/>
          <w:sz w:val="16"/>
          <w:szCs w:val="16"/>
        </w:rPr>
        <w:sectPr w:rsidR="00D906C2" w:rsidRPr="005D71F6">
          <w:type w:val="continuous"/>
          <w:pgSz w:w="11906" w:h="16838" w:code="9"/>
          <w:pgMar w:top="851" w:right="851" w:bottom="2552" w:left="851" w:header="0" w:footer="567" w:gutter="0"/>
          <w:cols w:space="567"/>
          <w:titlePg/>
          <w:docGrid w:linePitch="360"/>
        </w:sectPr>
      </w:pPr>
    </w:p>
    <w:p w:rsidR="005D71F6" w:rsidRDefault="005D71F6" w:rsidP="005D71F6">
      <w:pPr>
        <w:autoSpaceDE w:val="0"/>
        <w:autoSpaceDN w:val="0"/>
        <w:adjustRightInd w:val="0"/>
        <w:rPr>
          <w:rFonts w:ascii="Arial" w:hAnsi="Arial" w:cs="Arial"/>
          <w:b/>
          <w:color w:val="000000"/>
          <w:sz w:val="20"/>
          <w:szCs w:val="20"/>
        </w:rPr>
      </w:pPr>
      <w:r>
        <w:rPr>
          <w:rFonts w:ascii="Arial" w:hAnsi="Arial" w:cs="Arial"/>
          <w:b/>
          <w:color w:val="000000"/>
          <w:sz w:val="20"/>
          <w:szCs w:val="20"/>
        </w:rPr>
        <w:t>2) LET US KNOW YOU TOOK ACTION</w:t>
      </w:r>
    </w:p>
    <w:p w:rsidR="005D71F6" w:rsidRPr="005D71F6" w:rsidRDefault="005D71F6" w:rsidP="005D71F6">
      <w:pPr>
        <w:autoSpaceDE w:val="0"/>
        <w:autoSpaceDN w:val="0"/>
        <w:adjustRightInd w:val="0"/>
        <w:rPr>
          <w:rFonts w:ascii="Arial" w:hAnsi="Arial" w:cs="Arial"/>
          <w:b/>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124.18</w:t>
      </w:r>
      <w:r w:rsidRPr="009B1268">
        <w:rPr>
          <w:rFonts w:ascii="Arial" w:hAnsi="Arial" w:cs="Arial"/>
          <w:i/>
          <w:iCs/>
          <w:color w:val="000000"/>
          <w:sz w:val="20"/>
          <w:szCs w:val="20"/>
        </w:rPr>
        <w:t xml:space="preserve"> </w:t>
      </w:r>
    </w:p>
    <w:p w:rsidR="005D71F6" w:rsidRPr="00C27E96" w:rsidRDefault="005D71F6" w:rsidP="005D71F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57A5C" w:rsidRPr="00957A5C" w:rsidRDefault="00957A5C" w:rsidP="00D906C2">
      <w:pPr>
        <w:pStyle w:val="AIUASecondHeading"/>
        <w:spacing w:line="240" w:lineRule="auto"/>
        <w:rPr>
          <w:rFonts w:ascii="Arial" w:hAnsi="Arial" w:cs="Arial"/>
        </w:rPr>
      </w:pPr>
      <w:r w:rsidRPr="00957A5C">
        <w:rPr>
          <w:rFonts w:ascii="Arial" w:hAnsi="Arial" w:cs="Arial"/>
        </w:rPr>
        <w:br w:type="page"/>
      </w:r>
      <w:r w:rsidRPr="00957A5C">
        <w:rPr>
          <w:rFonts w:ascii="Arial" w:hAnsi="Arial" w:cs="Arial"/>
        </w:rPr>
        <w:lastRenderedPageBreak/>
        <w:t>URGENT ACTION</w:t>
      </w:r>
    </w:p>
    <w:p w:rsidR="00421E6F" w:rsidRPr="00AA6985" w:rsidRDefault="0078597F" w:rsidP="00D906C2">
      <w:pPr>
        <w:rPr>
          <w:rStyle w:val="AIHeadline"/>
          <w:rFonts w:cs="Arial"/>
          <w:sz w:val="34"/>
          <w:szCs w:val="34"/>
        </w:rPr>
      </w:pPr>
      <w:r w:rsidRPr="00AA6985">
        <w:rPr>
          <w:rStyle w:val="AIHeadline"/>
          <w:rFonts w:cs="Arial"/>
          <w:sz w:val="34"/>
          <w:szCs w:val="34"/>
        </w:rPr>
        <w:t>protesters being</w:t>
      </w:r>
      <w:r w:rsidR="00421E6F" w:rsidRPr="00AA6985">
        <w:rPr>
          <w:rStyle w:val="AIHeadline"/>
          <w:rFonts w:cs="Arial"/>
          <w:sz w:val="34"/>
          <w:szCs w:val="34"/>
        </w:rPr>
        <w:t xml:space="preserve"> HELD IN ADMINISTRATIVE DETENTION </w:t>
      </w:r>
    </w:p>
    <w:p w:rsidR="00957A5C" w:rsidRPr="00957A5C" w:rsidRDefault="00957A5C" w:rsidP="00D906C2">
      <w:pPr>
        <w:pStyle w:val="Heading2"/>
        <w:spacing w:before="120" w:after="120" w:line="240" w:lineRule="auto"/>
        <w:rPr>
          <w:rFonts w:ascii="Arial" w:hAnsi="Arial" w:cs="Arial"/>
        </w:rPr>
      </w:pPr>
      <w:r w:rsidRPr="00957A5C">
        <w:rPr>
          <w:rFonts w:ascii="Arial" w:hAnsi="Arial" w:cs="Arial"/>
        </w:rPr>
        <w:t>ADditional Information</w:t>
      </w:r>
    </w:p>
    <w:p w:rsidR="00AA6985" w:rsidRPr="005D71F6" w:rsidRDefault="00975ED6" w:rsidP="005D71F6">
      <w:pPr>
        <w:rPr>
          <w:rFonts w:ascii="Times" w:hAnsi="Times"/>
          <w:sz w:val="20"/>
          <w:szCs w:val="20"/>
          <w:lang w:val="en-IN" w:eastAsia="en-US"/>
        </w:rPr>
      </w:pPr>
      <w:r>
        <w:rPr>
          <w:rFonts w:ascii="Arial" w:hAnsi="Arial" w:cs="Arial"/>
          <w:color w:val="000000"/>
          <w:sz w:val="18"/>
          <w:szCs w:val="18"/>
        </w:rPr>
        <w:t>The protest in Thoothukudi</w:t>
      </w:r>
      <w:r w:rsidR="0078597F">
        <w:rPr>
          <w:rFonts w:ascii="Arial" w:hAnsi="Arial" w:cs="Arial"/>
          <w:color w:val="000000"/>
          <w:sz w:val="18"/>
          <w:szCs w:val="18"/>
        </w:rPr>
        <w:t xml:space="preserve"> on 22 May</w:t>
      </w:r>
      <w:r>
        <w:rPr>
          <w:rFonts w:ascii="Arial" w:hAnsi="Arial" w:cs="Arial"/>
          <w:color w:val="000000"/>
          <w:sz w:val="18"/>
          <w:szCs w:val="18"/>
        </w:rPr>
        <w:t xml:space="preserve"> </w:t>
      </w:r>
      <w:r w:rsidR="00AA6985">
        <w:rPr>
          <w:rFonts w:ascii="Arial" w:hAnsi="Arial" w:cs="Arial"/>
          <w:color w:val="000000"/>
          <w:sz w:val="18"/>
          <w:szCs w:val="18"/>
        </w:rPr>
        <w:t xml:space="preserve">2018 </w:t>
      </w:r>
      <w:r>
        <w:rPr>
          <w:rFonts w:ascii="Arial" w:hAnsi="Arial" w:cs="Arial"/>
          <w:color w:val="000000"/>
          <w:sz w:val="18"/>
          <w:szCs w:val="18"/>
        </w:rPr>
        <w:t>w</w:t>
      </w:r>
      <w:r w:rsidR="0078597F">
        <w:rPr>
          <w:rFonts w:ascii="Arial" w:hAnsi="Arial" w:cs="Arial"/>
          <w:color w:val="000000"/>
          <w:sz w:val="18"/>
          <w:szCs w:val="18"/>
        </w:rPr>
        <w:t>as</w:t>
      </w:r>
      <w:r>
        <w:rPr>
          <w:rFonts w:ascii="Arial" w:hAnsi="Arial" w:cs="Arial"/>
          <w:color w:val="000000"/>
          <w:sz w:val="18"/>
          <w:szCs w:val="18"/>
        </w:rPr>
        <w:t xml:space="preserve"> the</w:t>
      </w:r>
      <w:r w:rsidRPr="00D31DDB">
        <w:rPr>
          <w:rFonts w:ascii="Arial" w:hAnsi="Arial" w:cs="Arial"/>
          <w:color w:val="000000"/>
          <w:sz w:val="18"/>
          <w:szCs w:val="18"/>
        </w:rPr>
        <w:t xml:space="preserve"> culmination of 99 days of protests by local </w:t>
      </w:r>
      <w:r>
        <w:rPr>
          <w:rFonts w:ascii="Arial" w:hAnsi="Arial" w:cs="Arial"/>
          <w:color w:val="000000"/>
          <w:sz w:val="18"/>
          <w:szCs w:val="18"/>
        </w:rPr>
        <w:t xml:space="preserve">communities </w:t>
      </w:r>
      <w:r w:rsidRPr="00D31DDB">
        <w:rPr>
          <w:rFonts w:ascii="Arial" w:hAnsi="Arial" w:cs="Arial"/>
          <w:color w:val="000000"/>
          <w:sz w:val="18"/>
          <w:szCs w:val="18"/>
        </w:rPr>
        <w:t xml:space="preserve">demanding the closure of a copper </w:t>
      </w:r>
      <w:r w:rsidR="0078597F">
        <w:rPr>
          <w:rFonts w:ascii="Arial" w:hAnsi="Arial" w:cs="Arial"/>
          <w:color w:val="000000"/>
          <w:sz w:val="18"/>
          <w:szCs w:val="18"/>
        </w:rPr>
        <w:t>plant</w:t>
      </w:r>
      <w:r w:rsidRPr="00D31DDB">
        <w:rPr>
          <w:rFonts w:ascii="Arial" w:hAnsi="Arial" w:cs="Arial"/>
          <w:color w:val="000000"/>
          <w:sz w:val="18"/>
          <w:szCs w:val="18"/>
        </w:rPr>
        <w:t xml:space="preserve"> over health and environmental concerns. </w:t>
      </w:r>
      <w:r w:rsidR="0078597F">
        <w:rPr>
          <w:rFonts w:ascii="Arial" w:hAnsi="Arial" w:cs="Arial"/>
          <w:color w:val="000000"/>
          <w:sz w:val="18"/>
          <w:szCs w:val="18"/>
        </w:rPr>
        <w:t xml:space="preserve">The copper plant is owned by Sterlite Industries, a subsidiary of Vedanta Resources, which is headquartered in the United Kingdom. </w:t>
      </w:r>
      <w:r w:rsidRPr="00D31DDB">
        <w:rPr>
          <w:rFonts w:ascii="Arial" w:hAnsi="Arial" w:cs="Arial"/>
          <w:color w:val="000000"/>
          <w:sz w:val="18"/>
          <w:szCs w:val="18"/>
        </w:rPr>
        <w:t>The recent protests were against a move to build a new copper smelter</w:t>
      </w:r>
      <w:r w:rsidR="00CF29E9">
        <w:rPr>
          <w:rFonts w:ascii="Arial" w:hAnsi="Arial" w:cs="Arial"/>
          <w:color w:val="000000"/>
          <w:sz w:val="18"/>
          <w:szCs w:val="18"/>
        </w:rPr>
        <w:t xml:space="preserve"> that would double the capacity of the plant</w:t>
      </w:r>
      <w:r w:rsidRPr="00CF29E9">
        <w:rPr>
          <w:rFonts w:ascii="Arial" w:hAnsi="Arial" w:cs="Arial"/>
          <w:color w:val="000000"/>
          <w:sz w:val="18"/>
          <w:szCs w:val="18"/>
        </w:rPr>
        <w:t xml:space="preserve">. </w:t>
      </w:r>
      <w:r w:rsidR="00CF29E9" w:rsidRPr="0013101A">
        <w:rPr>
          <w:rFonts w:ascii="Arial" w:hAnsi="Arial" w:cs="Arial"/>
          <w:color w:val="000000"/>
          <w:sz w:val="18"/>
          <w:szCs w:val="18"/>
          <w:shd w:val="clear" w:color="auto" w:fill="FFFFFF"/>
        </w:rPr>
        <w:t xml:space="preserve">The National Environmental Engineering Research Institute (NEERI) and the Tamil Nadu Pollution Control Board </w:t>
      </w:r>
      <w:r w:rsidR="00CF29E9">
        <w:rPr>
          <w:rFonts w:ascii="Arial" w:hAnsi="Arial" w:cs="Arial"/>
          <w:color w:val="000000"/>
          <w:sz w:val="18"/>
          <w:szCs w:val="18"/>
          <w:shd w:val="clear" w:color="auto" w:fill="FFFFFF"/>
        </w:rPr>
        <w:t xml:space="preserve">have </w:t>
      </w:r>
      <w:r w:rsidR="00CF29E9" w:rsidRPr="0013101A">
        <w:rPr>
          <w:rFonts w:ascii="Arial" w:hAnsi="Arial" w:cs="Arial"/>
          <w:color w:val="000000"/>
          <w:sz w:val="18"/>
          <w:szCs w:val="18"/>
          <w:shd w:val="clear" w:color="auto" w:fill="FFFFFF"/>
        </w:rPr>
        <w:t>found evidence th</w:t>
      </w:r>
      <w:r w:rsidR="00CF29E9" w:rsidRPr="00CF29E9">
        <w:rPr>
          <w:rFonts w:ascii="Arial" w:hAnsi="Arial" w:cs="Arial"/>
          <w:color w:val="000000"/>
          <w:sz w:val="18"/>
          <w:szCs w:val="18"/>
          <w:shd w:val="clear" w:color="auto" w:fill="FFFFFF"/>
        </w:rPr>
        <w:t>at the Sterlite Copper plant has</w:t>
      </w:r>
      <w:r w:rsidR="00CF29E9" w:rsidRPr="0013101A">
        <w:rPr>
          <w:rFonts w:ascii="Arial" w:hAnsi="Arial" w:cs="Arial"/>
          <w:color w:val="000000"/>
          <w:sz w:val="18"/>
          <w:szCs w:val="18"/>
          <w:shd w:val="clear" w:color="auto" w:fill="FFFFFF"/>
        </w:rPr>
        <w:t xml:space="preserve"> caused contamination of groundwater, air and soil. </w:t>
      </w:r>
      <w:r w:rsidR="00CF29E9" w:rsidRPr="0013101A">
        <w:rPr>
          <w:rFonts w:ascii="Arial" w:hAnsi="Arial" w:cs="Arial"/>
          <w:color w:val="000000"/>
          <w:sz w:val="18"/>
          <w:szCs w:val="18"/>
          <w:shd w:val="clear" w:color="auto" w:fill="FFFFFF"/>
          <w:lang w:val="en-IN" w:eastAsia="en-US"/>
        </w:rPr>
        <w:t xml:space="preserve">In April 2018, the Tamil Nadu Pollution Control Board rejected Vedanta’s license to operate the smelter saying the company had failed to comply with local environmental laws. </w:t>
      </w:r>
      <w:r w:rsidR="005D71F6">
        <w:rPr>
          <w:rFonts w:ascii="Arial" w:hAnsi="Arial" w:cs="Arial"/>
          <w:color w:val="000000"/>
          <w:sz w:val="18"/>
          <w:szCs w:val="18"/>
          <w:shd w:val="clear" w:color="auto" w:fill="FFFFFF"/>
          <w:lang w:val="en-IN" w:eastAsia="en-US"/>
        </w:rPr>
        <w:br/>
      </w:r>
    </w:p>
    <w:p w:rsidR="000452E3" w:rsidRPr="0013101A" w:rsidRDefault="005E296E" w:rsidP="00D906C2">
      <w:pPr>
        <w:pStyle w:val="selectionshareable"/>
        <w:spacing w:before="0" w:beforeAutospacing="0" w:after="165" w:afterAutospacing="0"/>
        <w:rPr>
          <w:rFonts w:ascii="Arial" w:hAnsi="Arial" w:cs="Arial"/>
          <w:color w:val="000000"/>
          <w:sz w:val="18"/>
          <w:szCs w:val="18"/>
        </w:rPr>
      </w:pPr>
      <w:r w:rsidRPr="005E296E">
        <w:rPr>
          <w:rFonts w:ascii="Arial" w:hAnsi="Arial" w:cs="Arial"/>
          <w:color w:val="000000"/>
          <w:sz w:val="18"/>
          <w:szCs w:val="18"/>
        </w:rPr>
        <w:t xml:space="preserve">Administrative detention laws allow for people to be detained without charge or trial. Under international law, administrative detention is </w:t>
      </w:r>
      <w:r w:rsidRPr="0013101A">
        <w:rPr>
          <w:rFonts w:ascii="Arial" w:hAnsi="Arial" w:cs="Arial"/>
          <w:color w:val="000000"/>
          <w:sz w:val="18"/>
          <w:szCs w:val="18"/>
        </w:rPr>
        <w:t xml:space="preserve">only permitted in exceptional circumstances and when subjected to stringent safeguards. In India, administrative laws such as the NSA have often been used to detain individuals on vague grounds, ignoring regular criminal justice safeguards. </w:t>
      </w:r>
      <w:r w:rsidR="000452E3" w:rsidRPr="0013101A">
        <w:rPr>
          <w:rFonts w:ascii="Arial" w:hAnsi="Arial" w:cs="Arial"/>
          <w:color w:val="000000"/>
          <w:sz w:val="18"/>
          <w:szCs w:val="18"/>
        </w:rPr>
        <w:t>In the India mission report to the UN Human Rights Council in 2012, the UN Special Rapporteur on the situation of Human Rights Defenders called for the repeal of the NSA. The Supreme Court of India has described the system of administrative detention as “lawless.”</w:t>
      </w:r>
    </w:p>
    <w:p w:rsidR="005E296E" w:rsidRPr="0013101A" w:rsidRDefault="005E296E" w:rsidP="00D906C2">
      <w:pPr>
        <w:pStyle w:val="selectionshareable"/>
        <w:spacing w:before="0" w:beforeAutospacing="0" w:after="165" w:afterAutospacing="0"/>
        <w:rPr>
          <w:rFonts w:ascii="Arial" w:hAnsi="Arial" w:cs="Arial"/>
          <w:color w:val="000000"/>
          <w:sz w:val="18"/>
          <w:szCs w:val="18"/>
        </w:rPr>
      </w:pPr>
      <w:r w:rsidRPr="0013101A">
        <w:rPr>
          <w:rFonts w:ascii="Arial" w:hAnsi="Arial" w:cs="Arial"/>
          <w:color w:val="000000"/>
          <w:sz w:val="18"/>
          <w:szCs w:val="18"/>
        </w:rPr>
        <w:t>Amnesty International opposes all systems of administrative detention.</w:t>
      </w:r>
    </w:p>
    <w:p w:rsidR="00957A5C" w:rsidRPr="00957A5C" w:rsidRDefault="00957A5C" w:rsidP="00D906C2">
      <w:pPr>
        <w:rPr>
          <w:rFonts w:ascii="Arial" w:hAnsi="Arial" w:cs="Arial"/>
          <w:sz w:val="16"/>
          <w:szCs w:val="16"/>
        </w:rPr>
      </w:pPr>
      <w:r w:rsidRPr="00957A5C">
        <w:rPr>
          <w:rFonts w:ascii="Arial" w:hAnsi="Arial" w:cs="Arial"/>
          <w:sz w:val="16"/>
          <w:szCs w:val="16"/>
        </w:rPr>
        <w:t xml:space="preserve">Name: </w:t>
      </w:r>
      <w:r w:rsidR="005E296E" w:rsidRPr="00726FF5">
        <w:rPr>
          <w:rFonts w:ascii="Arial" w:hAnsi="Arial" w:cs="Arial"/>
          <w:sz w:val="16"/>
          <w:szCs w:val="16"/>
        </w:rPr>
        <w:t>Kaliloor Rahuman</w:t>
      </w:r>
      <w:r w:rsidR="005E296E" w:rsidRPr="005E296E">
        <w:rPr>
          <w:rFonts w:ascii="Arial" w:hAnsi="Arial" w:cs="Arial"/>
          <w:sz w:val="16"/>
          <w:szCs w:val="16"/>
        </w:rPr>
        <w:t xml:space="preserve">, </w:t>
      </w:r>
      <w:r w:rsidR="005E296E" w:rsidRPr="00726FF5">
        <w:rPr>
          <w:rFonts w:ascii="Arial" w:hAnsi="Arial" w:cs="Arial"/>
          <w:sz w:val="16"/>
          <w:szCs w:val="16"/>
        </w:rPr>
        <w:t>Mohamad Anas</w:t>
      </w:r>
      <w:r w:rsidR="005E296E" w:rsidRPr="005E296E">
        <w:rPr>
          <w:rFonts w:ascii="Arial" w:hAnsi="Arial" w:cs="Arial"/>
          <w:sz w:val="16"/>
          <w:szCs w:val="16"/>
        </w:rPr>
        <w:t xml:space="preserve"> and </w:t>
      </w:r>
      <w:r w:rsidR="005E296E" w:rsidRPr="00726FF5">
        <w:rPr>
          <w:rFonts w:ascii="Arial" w:hAnsi="Arial" w:cs="Arial"/>
          <w:sz w:val="16"/>
          <w:szCs w:val="16"/>
        </w:rPr>
        <w:t>Mohamad Irasath</w:t>
      </w:r>
      <w:r w:rsidR="005E296E" w:rsidRPr="005E296E">
        <w:rPr>
          <w:rFonts w:ascii="Arial" w:hAnsi="Arial" w:cs="Arial"/>
          <w:sz w:val="16"/>
          <w:szCs w:val="16"/>
        </w:rPr>
        <w:t xml:space="preserve">, </w:t>
      </w:r>
      <w:r w:rsidR="005E296E" w:rsidRPr="00726FF5">
        <w:rPr>
          <w:rFonts w:ascii="Arial" w:hAnsi="Arial" w:cs="Arial"/>
          <w:sz w:val="16"/>
          <w:szCs w:val="16"/>
        </w:rPr>
        <w:t>Kottaiyan</w:t>
      </w:r>
      <w:r w:rsidR="005E296E" w:rsidRPr="005E296E">
        <w:rPr>
          <w:rFonts w:ascii="Arial" w:hAnsi="Arial" w:cs="Arial"/>
          <w:sz w:val="16"/>
          <w:szCs w:val="16"/>
        </w:rPr>
        <w:t xml:space="preserve"> and </w:t>
      </w:r>
      <w:r w:rsidR="005E296E" w:rsidRPr="00726FF5">
        <w:rPr>
          <w:rFonts w:ascii="Arial" w:hAnsi="Arial" w:cs="Arial"/>
          <w:sz w:val="16"/>
          <w:szCs w:val="16"/>
        </w:rPr>
        <w:t>Velmurugan</w:t>
      </w:r>
      <w:r w:rsidR="00526DDA">
        <w:rPr>
          <w:rFonts w:ascii="Arial" w:hAnsi="Arial" w:cs="Arial"/>
          <w:sz w:val="16"/>
          <w:szCs w:val="16"/>
        </w:rPr>
        <w:t xml:space="preserve"> </w:t>
      </w:r>
      <w:r w:rsidR="005E296E" w:rsidRPr="00726FF5">
        <w:rPr>
          <w:rFonts w:ascii="Arial" w:hAnsi="Arial" w:cs="Arial"/>
          <w:sz w:val="16"/>
          <w:szCs w:val="16"/>
        </w:rPr>
        <w:t>Murugan</w:t>
      </w:r>
    </w:p>
    <w:p w:rsidR="00957A5C" w:rsidRPr="00957A5C" w:rsidRDefault="00957A5C" w:rsidP="00D906C2">
      <w:pPr>
        <w:rPr>
          <w:rFonts w:ascii="Arial" w:hAnsi="Arial" w:cs="Arial"/>
          <w:sz w:val="16"/>
          <w:szCs w:val="16"/>
        </w:rPr>
      </w:pPr>
      <w:r w:rsidRPr="00957A5C">
        <w:rPr>
          <w:rFonts w:ascii="Arial" w:hAnsi="Arial" w:cs="Arial"/>
          <w:sz w:val="16"/>
          <w:szCs w:val="16"/>
        </w:rPr>
        <w:t>Gender m/f: m</w:t>
      </w:r>
    </w:p>
    <w:p w:rsidR="00957A5C" w:rsidRPr="00957A5C" w:rsidRDefault="00957A5C" w:rsidP="00D906C2">
      <w:pPr>
        <w:pStyle w:val="AITextSmallNoLineSpacing"/>
        <w:spacing w:line="240" w:lineRule="auto"/>
        <w:rPr>
          <w:rStyle w:val="StyleAIBodytextAsianSimSunChar"/>
          <w:rFonts w:cs="Arial"/>
          <w:sz w:val="18"/>
          <w:szCs w:val="18"/>
          <w:lang w:eastAsia="en-US"/>
        </w:rPr>
        <w:sectPr w:rsidR="00957A5C" w:rsidRPr="00957A5C">
          <w:type w:val="continuous"/>
          <w:pgSz w:w="11906" w:h="16838" w:code="9"/>
          <w:pgMar w:top="851" w:right="851" w:bottom="2552" w:left="851" w:header="0" w:footer="567" w:gutter="0"/>
          <w:cols w:space="567"/>
          <w:titlePg/>
          <w:docGrid w:linePitch="360"/>
        </w:sectPr>
      </w:pPr>
    </w:p>
    <w:p w:rsidR="00957A5C" w:rsidRPr="00421E6F" w:rsidRDefault="00957A5C" w:rsidP="00D906C2">
      <w:pPr>
        <w:pStyle w:val="AITextSmallNoLineSpacing"/>
        <w:spacing w:line="240" w:lineRule="auto"/>
        <w:jc w:val="right"/>
        <w:rPr>
          <w:rFonts w:cs="Arial"/>
          <w:sz w:val="18"/>
        </w:rPr>
      </w:pPr>
    </w:p>
    <w:p w:rsidR="00526DDA" w:rsidRPr="0013101A" w:rsidRDefault="00526DDA" w:rsidP="00D906C2">
      <w:pPr>
        <w:tabs>
          <w:tab w:val="right" w:pos="10203"/>
        </w:tabs>
        <w:rPr>
          <w:rFonts w:ascii="Arial" w:hAnsi="Arial" w:cs="Arial"/>
          <w:color w:val="FFFFFF"/>
        </w:rPr>
      </w:pPr>
      <w:r w:rsidRPr="0013101A">
        <w:rPr>
          <w:rFonts w:ascii="Arial" w:hAnsi="Arial" w:cs="Arial"/>
          <w:sz w:val="16"/>
          <w:szCs w:val="16"/>
        </w:rPr>
        <w:t xml:space="preserve">UA: 124/18 Index: ASA 20/8705/2018 Issue </w:t>
      </w:r>
      <w:r w:rsidR="00813844" w:rsidRPr="0013101A">
        <w:rPr>
          <w:rFonts w:ascii="Arial" w:hAnsi="Arial" w:cs="Arial"/>
          <w:sz w:val="16"/>
          <w:szCs w:val="16"/>
        </w:rPr>
        <w:t>Date: 3</w:t>
      </w:r>
      <w:r w:rsidRPr="0013101A">
        <w:rPr>
          <w:rFonts w:ascii="Arial" w:hAnsi="Arial" w:cs="Arial"/>
          <w:sz w:val="16"/>
          <w:szCs w:val="16"/>
        </w:rPr>
        <w:t xml:space="preserve"> July 2018</w:t>
      </w:r>
    </w:p>
    <w:p w:rsidR="00957A5C" w:rsidRPr="00957A5C" w:rsidRDefault="00957A5C" w:rsidP="00D906C2">
      <w:pPr>
        <w:pStyle w:val="AITextSmallNoLineSpacing"/>
        <w:spacing w:line="240" w:lineRule="auto"/>
        <w:rPr>
          <w:rFonts w:cs="Arial"/>
          <w:sz w:val="18"/>
        </w:rPr>
      </w:pPr>
    </w:p>
    <w:p w:rsidR="00957A5C" w:rsidRPr="00957A5C" w:rsidRDefault="00957A5C" w:rsidP="00D906C2">
      <w:pPr>
        <w:rPr>
          <w:rFonts w:ascii="Arial" w:hAnsi="Arial" w:cs="Arial"/>
          <w:sz w:val="16"/>
          <w:szCs w:val="16"/>
        </w:rPr>
      </w:pPr>
    </w:p>
    <w:p w:rsidR="004D4066" w:rsidRPr="00957A5C" w:rsidRDefault="004D4066" w:rsidP="00D906C2">
      <w:pPr>
        <w:rPr>
          <w:rFonts w:ascii="Arial" w:hAnsi="Arial" w:cs="Arial"/>
        </w:rPr>
      </w:pPr>
    </w:p>
    <w:sectPr w:rsidR="004D4066" w:rsidRPr="00957A5C" w:rsidSect="004D4066">
      <w:headerReference w:type="default" r:id="rId16"/>
      <w:footerReference w:type="default" r:id="rId17"/>
      <w:headerReference w:type="first" r:id="rId18"/>
      <w:footerReference w:type="first" r:id="rId19"/>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9FB" w:rsidRDefault="005609FB">
      <w:r>
        <w:separator/>
      </w:r>
    </w:p>
  </w:endnote>
  <w:endnote w:type="continuationSeparator" w:id="0">
    <w:p w:rsidR="005609FB" w:rsidRDefault="0056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5609FB">
    <w:pPr>
      <w:pStyle w:val="Footer"/>
    </w:pPr>
    <w:r w:rsidRPr="005609FB">
      <w:rPr>
        <w:noProof/>
        <w:lang w:val="en-US"/>
      </w:rPr>
      <w:drawing>
        <wp:inline distT="0" distB="0" distL="0" distR="0">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5609FB">
    <w:pPr>
      <w:pStyle w:val="Footer"/>
    </w:pPr>
    <w:r w:rsidRPr="005609FB">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9FB" w:rsidRDefault="005609FB">
      <w:r>
        <w:separator/>
      </w:r>
    </w:p>
  </w:footnote>
  <w:footnote w:type="continuationSeparator" w:id="0">
    <w:p w:rsidR="005609FB" w:rsidRDefault="00560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FC5522"/>
  <w:p w:rsidR="00FC5522" w:rsidRDefault="00FC5522"/>
  <w:p w:rsidR="00FC5522" w:rsidRPr="00817483" w:rsidRDefault="00FC5522" w:rsidP="004D4066">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124/18 Index: </w:t>
    </w:r>
    <w:r w:rsidRPr="00526DDA">
      <w:rPr>
        <w:rFonts w:ascii="Amnesty Trade Gothic" w:hAnsi="Amnesty Trade Gothic"/>
        <w:sz w:val="16"/>
        <w:szCs w:val="16"/>
      </w:rPr>
      <w:t>ASA 20/8705/2018</w:t>
    </w:r>
    <w:r>
      <w:rPr>
        <w:rFonts w:ascii="Amnesty Trade Gothic" w:hAnsi="Amnesty Trade Gothic"/>
        <w:sz w:val="16"/>
        <w:szCs w:val="16"/>
      </w:rPr>
      <w:t xml:space="preserve"> India</w:t>
    </w:r>
    <w:r>
      <w:rPr>
        <w:rFonts w:ascii="Amnesty Trade Gothic" w:hAnsi="Amnesty Trade Gothic"/>
        <w:sz w:val="16"/>
        <w:szCs w:val="16"/>
      </w:rPr>
      <w:tab/>
      <w:t xml:space="preserve">Date: </w:t>
    </w:r>
    <w:r w:rsidR="00813844">
      <w:rPr>
        <w:rFonts w:ascii="Amnesty Trade Gothic" w:hAnsi="Amnesty Trade Gothic"/>
        <w:sz w:val="16"/>
        <w:szCs w:val="16"/>
      </w:rPr>
      <w:t>3</w:t>
    </w:r>
    <w:r>
      <w:rPr>
        <w:rFonts w:ascii="Amnesty Trade Gothic" w:hAnsi="Amnesty Trade Gothic"/>
        <w:sz w:val="16"/>
        <w:szCs w:val="16"/>
      </w:rPr>
      <w:t xml:space="preserve"> July 2018</w:t>
    </w:r>
  </w:p>
  <w:p w:rsidR="00FC5522" w:rsidRDefault="00FC55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Pr="00D0106D" w:rsidRDefault="00FC5522" w:rsidP="004D4066">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22" w:rsidRDefault="00FC5522" w:rsidP="004D4066">
    <w:pPr>
      <w:tabs>
        <w:tab w:val="left" w:pos="3165"/>
      </w:tabs>
    </w:pPr>
    <w:r>
      <w:tab/>
    </w:r>
  </w:p>
  <w:p w:rsidR="00FC5522" w:rsidRPr="00051FA3" w:rsidRDefault="00FC5522">
    <w:pPr>
      <w:rPr>
        <w:rFonts w:ascii="Arial" w:hAnsi="Arial" w:cs="Arial"/>
      </w:rPr>
    </w:pPr>
  </w:p>
  <w:p w:rsidR="00FC5522" w:rsidRPr="00B452E3" w:rsidRDefault="00FC5522" w:rsidP="004D4066">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FC5522" w:rsidRDefault="00FC55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50282"/>
    <w:multiLevelType w:val="hybridMultilevel"/>
    <w:tmpl w:val="BF6C48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76335509"/>
    <w:multiLevelType w:val="hybridMultilevel"/>
    <w:tmpl w:val="26A8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zNTY3MjU1MDY3NDJW0lEKTi0uzszPAykwqgUATfmN9SwAAAA="/>
  </w:docVars>
  <w:rsids>
    <w:rsidRoot w:val="00957A5C"/>
    <w:rsid w:val="00032ECE"/>
    <w:rsid w:val="000452E3"/>
    <w:rsid w:val="00051FA3"/>
    <w:rsid w:val="000A1662"/>
    <w:rsid w:val="000B6F87"/>
    <w:rsid w:val="0013101A"/>
    <w:rsid w:val="001520B1"/>
    <w:rsid w:val="00171BE5"/>
    <w:rsid w:val="002B3DD8"/>
    <w:rsid w:val="002C49F8"/>
    <w:rsid w:val="002F5765"/>
    <w:rsid w:val="003578CB"/>
    <w:rsid w:val="00421E6F"/>
    <w:rsid w:val="00445F3D"/>
    <w:rsid w:val="00454C4B"/>
    <w:rsid w:val="00481460"/>
    <w:rsid w:val="004D4066"/>
    <w:rsid w:val="00526DDA"/>
    <w:rsid w:val="00532BE6"/>
    <w:rsid w:val="00552DD9"/>
    <w:rsid w:val="005609FB"/>
    <w:rsid w:val="005A58EB"/>
    <w:rsid w:val="005C572D"/>
    <w:rsid w:val="005D71F6"/>
    <w:rsid w:val="005E296E"/>
    <w:rsid w:val="00632927"/>
    <w:rsid w:val="006B5FA5"/>
    <w:rsid w:val="006F101B"/>
    <w:rsid w:val="00705B4C"/>
    <w:rsid w:val="00712E4F"/>
    <w:rsid w:val="0072266F"/>
    <w:rsid w:val="00726FF5"/>
    <w:rsid w:val="0078597F"/>
    <w:rsid w:val="007F726B"/>
    <w:rsid w:val="008136E1"/>
    <w:rsid w:val="00813844"/>
    <w:rsid w:val="00817483"/>
    <w:rsid w:val="008521DF"/>
    <w:rsid w:val="0092675D"/>
    <w:rsid w:val="00957A5C"/>
    <w:rsid w:val="0096154D"/>
    <w:rsid w:val="00975ED6"/>
    <w:rsid w:val="009D50F1"/>
    <w:rsid w:val="00AA6985"/>
    <w:rsid w:val="00AB380D"/>
    <w:rsid w:val="00B452E3"/>
    <w:rsid w:val="00B454D1"/>
    <w:rsid w:val="00BB192A"/>
    <w:rsid w:val="00C66A77"/>
    <w:rsid w:val="00CE75BE"/>
    <w:rsid w:val="00CF29E9"/>
    <w:rsid w:val="00D0106D"/>
    <w:rsid w:val="00D31DDB"/>
    <w:rsid w:val="00D906C2"/>
    <w:rsid w:val="00DA3E13"/>
    <w:rsid w:val="00E23E58"/>
    <w:rsid w:val="00E96546"/>
    <w:rsid w:val="00EB1031"/>
    <w:rsid w:val="00EF5AD6"/>
    <w:rsid w:val="00F12178"/>
    <w:rsid w:val="00F50C8D"/>
    <w:rsid w:val="00F54D8C"/>
    <w:rsid w:val="00F95961"/>
    <w:rsid w:val="00FB2C19"/>
    <w:rsid w:val="00FC5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EA78E2-7BDB-4773-9ADC-AAD72F7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5C"/>
    <w:pPr>
      <w:spacing w:after="0" w:line="240" w:lineRule="auto"/>
    </w:pPr>
    <w:rPr>
      <w:rFonts w:ascii="Times New Roman" w:eastAsia="SimSun" w:hAnsi="Times New Roman" w:cs="Times New Roman"/>
      <w:sz w:val="24"/>
      <w:szCs w:val="24"/>
      <w:lang w:val="en-GB" w:eastAsia="zh-CN"/>
    </w:rPr>
  </w:style>
  <w:style w:type="paragraph" w:styleId="Heading2">
    <w:name w:val="heading 2"/>
    <w:basedOn w:val="Normal"/>
    <w:next w:val="Normal"/>
    <w:link w:val="Heading2Char"/>
    <w:uiPriority w:val="9"/>
    <w:qFormat/>
    <w:rsid w:val="00957A5C"/>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57A5C"/>
    <w:rPr>
      <w:rFonts w:ascii="Amnesty Trade Gothic" w:eastAsia="SimSun" w:hAnsi="Amnesty Trade Gothic" w:cs="Times New Roman"/>
      <w:b/>
      <w:caps/>
      <w:kern w:val="32"/>
      <w:sz w:val="32"/>
      <w:szCs w:val="32"/>
      <w:lang w:val="en-GB" w:eastAsia="x-none"/>
    </w:rPr>
  </w:style>
  <w:style w:type="paragraph" w:customStyle="1" w:styleId="AIUASecondHeading">
    <w:name w:val="AI UA Second Heading"/>
    <w:basedOn w:val="Normal"/>
    <w:rsid w:val="00957A5C"/>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957A5C"/>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957A5C"/>
    <w:rPr>
      <w:rFonts w:ascii="Amnesty Trade Gothic Bold Cn" w:eastAsia="SimSun" w:hAnsi="Amnesty Trade Gothic Bold Cn" w:cs="Times New Roman"/>
      <w:sz w:val="24"/>
      <w:szCs w:val="24"/>
      <w:lang w:val="en-GB" w:eastAsia="x-none"/>
    </w:rPr>
  </w:style>
  <w:style w:type="paragraph" w:styleId="Header">
    <w:name w:val="header"/>
    <w:basedOn w:val="Normal"/>
    <w:link w:val="HeaderChar"/>
    <w:uiPriority w:val="99"/>
    <w:rsid w:val="00957A5C"/>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957A5C"/>
    <w:rPr>
      <w:rFonts w:ascii="Amnesty Trade Gothic Cn" w:eastAsia="SimSun" w:hAnsi="Amnesty Trade Gothic Cn" w:cs="Times New Roman"/>
      <w:sz w:val="24"/>
      <w:szCs w:val="24"/>
      <w:lang w:val="en-GB" w:eastAsia="x-none"/>
    </w:rPr>
  </w:style>
  <w:style w:type="paragraph" w:customStyle="1" w:styleId="StyleAIBodytextAsianSimSun">
    <w:name w:val="Style AI Body text + (Asian) SimSun"/>
    <w:basedOn w:val="Normal"/>
    <w:link w:val="StyleAIBodytextAsianSimSunChar"/>
    <w:rsid w:val="00957A5C"/>
    <w:pPr>
      <w:tabs>
        <w:tab w:val="left" w:pos="567"/>
      </w:tabs>
      <w:adjustRightInd w:val="0"/>
      <w:snapToGrid w:val="0"/>
    </w:pPr>
    <w:rPr>
      <w:rFonts w:ascii="Arial" w:hAnsi="Arial"/>
      <w:sz w:val="20"/>
      <w:szCs w:val="20"/>
      <w:lang w:eastAsia="en-US"/>
    </w:rPr>
  </w:style>
  <w:style w:type="character" w:customStyle="1" w:styleId="StyleAIBodytextAsianSimSunChar">
    <w:name w:val="Style AI Body text + (Asian) SimSun Char"/>
    <w:link w:val="StyleAIBodytextAsianSimSun"/>
    <w:locked/>
    <w:rsid w:val="00957A5C"/>
    <w:rPr>
      <w:rFonts w:ascii="Arial" w:eastAsia="SimSun" w:hAnsi="Arial"/>
      <w:sz w:val="20"/>
      <w:lang w:val="en-GB" w:eastAsia="x-none"/>
    </w:rPr>
  </w:style>
  <w:style w:type="paragraph" w:customStyle="1" w:styleId="AIAddressText">
    <w:name w:val="AI Address Text"/>
    <w:basedOn w:val="Normal"/>
    <w:rsid w:val="00957A5C"/>
    <w:pPr>
      <w:tabs>
        <w:tab w:val="left" w:pos="567"/>
      </w:tabs>
      <w:spacing w:line="240" w:lineRule="exact"/>
    </w:pPr>
    <w:rPr>
      <w:rFonts w:ascii="Arial" w:hAnsi="Arial"/>
      <w:sz w:val="18"/>
      <w:lang w:eastAsia="en-US"/>
    </w:rPr>
  </w:style>
  <w:style w:type="character" w:customStyle="1" w:styleId="AIHeadline">
    <w:name w:val="AI Headline"/>
    <w:rsid w:val="00957A5C"/>
    <w:rPr>
      <w:rFonts w:ascii="Arial" w:hAnsi="Arial"/>
      <w:caps/>
      <w:spacing w:val="-2"/>
      <w:w w:val="100"/>
      <w:kern w:val="40"/>
      <w:sz w:val="48"/>
      <w:vertAlign w:val="baseline"/>
    </w:rPr>
  </w:style>
  <w:style w:type="paragraph" w:customStyle="1" w:styleId="AIintropara">
    <w:name w:val="AI intro para"/>
    <w:basedOn w:val="Normal"/>
    <w:rsid w:val="00957A5C"/>
    <w:pPr>
      <w:spacing w:after="260" w:line="240" w:lineRule="atLeast"/>
    </w:pPr>
    <w:rPr>
      <w:rFonts w:ascii="Arial" w:hAnsi="Arial"/>
      <w:b/>
      <w:lang w:eastAsia="en-US"/>
    </w:rPr>
  </w:style>
  <w:style w:type="paragraph" w:customStyle="1" w:styleId="AIAdditionalinformationtext">
    <w:name w:val="AI Additional information text"/>
    <w:basedOn w:val="Normal"/>
    <w:rsid w:val="00957A5C"/>
    <w:pPr>
      <w:tabs>
        <w:tab w:val="left" w:pos="567"/>
      </w:tabs>
      <w:adjustRightInd w:val="0"/>
      <w:snapToGrid w:val="0"/>
      <w:spacing w:after="240" w:line="240" w:lineRule="atLeast"/>
    </w:pPr>
    <w:rPr>
      <w:rFonts w:ascii="Arial" w:hAnsi="Arial"/>
      <w:sz w:val="18"/>
      <w:szCs w:val="20"/>
      <w:lang w:eastAsia="en-US"/>
    </w:rPr>
  </w:style>
  <w:style w:type="paragraph" w:customStyle="1" w:styleId="AITableHeading">
    <w:name w:val="AI Table Heading"/>
    <w:basedOn w:val="Normal"/>
    <w:link w:val="AITableHeadingChar"/>
    <w:rsid w:val="00957A5C"/>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957A5C"/>
    <w:rPr>
      <w:rFonts w:ascii="Arial" w:eastAsia="SimSun" w:hAnsi="Arial"/>
      <w:b/>
      <w:sz w:val="20"/>
      <w:lang w:val="en-GB" w:eastAsia="zh-CN"/>
    </w:rPr>
  </w:style>
  <w:style w:type="paragraph" w:customStyle="1" w:styleId="AIUrgentActionTopHeading">
    <w:name w:val="AI Urgent Action Top Heading"/>
    <w:basedOn w:val="Normal"/>
    <w:rsid w:val="00957A5C"/>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957A5C"/>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957A5C"/>
    <w:rPr>
      <w:rFonts w:ascii="Arial" w:eastAsia="SimSun" w:hAnsi="Arial"/>
      <w:sz w:val="16"/>
      <w:lang w:val="en-GB" w:eastAsia="x-none"/>
    </w:rPr>
  </w:style>
  <w:style w:type="paragraph" w:customStyle="1" w:styleId="selectionshareable">
    <w:name w:val="selectionshareable"/>
    <w:basedOn w:val="Normal"/>
    <w:rsid w:val="00957A5C"/>
    <w:pPr>
      <w:spacing w:before="100" w:beforeAutospacing="1" w:after="100" w:afterAutospacing="1"/>
    </w:pPr>
    <w:rPr>
      <w:rFonts w:eastAsia="Times New Roman"/>
      <w:lang w:val="en-US" w:eastAsia="en-US"/>
    </w:rPr>
  </w:style>
  <w:style w:type="paragraph" w:customStyle="1" w:styleId="p1">
    <w:name w:val="p1"/>
    <w:basedOn w:val="Normal"/>
    <w:rsid w:val="00957A5C"/>
    <w:pPr>
      <w:spacing w:before="100" w:beforeAutospacing="1" w:after="100" w:afterAutospacing="1"/>
    </w:pPr>
    <w:rPr>
      <w:rFonts w:eastAsia="Times New Roman"/>
      <w:lang w:val="en-US" w:eastAsia="en-US"/>
    </w:rPr>
  </w:style>
  <w:style w:type="character" w:styleId="Hyperlink">
    <w:name w:val="Hyperlink"/>
    <w:basedOn w:val="DefaultParagraphFont"/>
    <w:uiPriority w:val="99"/>
    <w:unhideWhenUsed/>
    <w:rsid w:val="00032ECE"/>
    <w:rPr>
      <w:rFonts w:cs="Times New Roman"/>
      <w:color w:val="0563C1" w:themeColor="hyperlink"/>
      <w:u w:val="single"/>
    </w:rPr>
  </w:style>
  <w:style w:type="paragraph" w:styleId="NormalWeb">
    <w:name w:val="Normal (Web)"/>
    <w:basedOn w:val="Normal"/>
    <w:uiPriority w:val="99"/>
    <w:semiHidden/>
    <w:unhideWhenUsed/>
    <w:rsid w:val="002B3DD8"/>
    <w:pPr>
      <w:spacing w:before="100" w:beforeAutospacing="1" w:after="100" w:afterAutospacing="1"/>
    </w:pPr>
    <w:rPr>
      <w:rFonts w:eastAsia="Times New Roman"/>
      <w:lang w:val="en-US" w:eastAsia="en-US"/>
    </w:rPr>
  </w:style>
  <w:style w:type="character" w:styleId="Emphasis">
    <w:name w:val="Emphasis"/>
    <w:basedOn w:val="DefaultParagraphFont"/>
    <w:uiPriority w:val="20"/>
    <w:qFormat/>
    <w:rsid w:val="00E96546"/>
    <w:rPr>
      <w:rFonts w:cs="Times New Roman"/>
      <w:i/>
      <w:iCs/>
    </w:rPr>
  </w:style>
  <w:style w:type="paragraph" w:styleId="BalloonText">
    <w:name w:val="Balloon Text"/>
    <w:basedOn w:val="Normal"/>
    <w:link w:val="BalloonTextChar"/>
    <w:uiPriority w:val="99"/>
    <w:semiHidden/>
    <w:unhideWhenUsed/>
    <w:rsid w:val="0092675D"/>
    <w:rPr>
      <w:sz w:val="18"/>
      <w:szCs w:val="18"/>
    </w:rPr>
  </w:style>
  <w:style w:type="character" w:customStyle="1" w:styleId="BalloonTextChar">
    <w:name w:val="Balloon Text Char"/>
    <w:basedOn w:val="DefaultParagraphFont"/>
    <w:link w:val="BalloonText"/>
    <w:uiPriority w:val="99"/>
    <w:semiHidden/>
    <w:locked/>
    <w:rsid w:val="0092675D"/>
    <w:rPr>
      <w:rFonts w:ascii="Times New Roman" w:eastAsia="SimSun" w:hAnsi="Times New Roman" w:cs="Times New Roman"/>
      <w:sz w:val="18"/>
      <w:szCs w:val="18"/>
      <w:lang w:val="en-GB" w:eastAsia="zh-CN"/>
    </w:rPr>
  </w:style>
  <w:style w:type="character" w:styleId="CommentReference">
    <w:name w:val="annotation reference"/>
    <w:basedOn w:val="DefaultParagraphFont"/>
    <w:uiPriority w:val="99"/>
    <w:semiHidden/>
    <w:unhideWhenUsed/>
    <w:rsid w:val="008136E1"/>
    <w:rPr>
      <w:rFonts w:cs="Times New Roman"/>
      <w:sz w:val="18"/>
      <w:szCs w:val="18"/>
    </w:rPr>
  </w:style>
  <w:style w:type="paragraph" w:styleId="CommentText">
    <w:name w:val="annotation text"/>
    <w:basedOn w:val="Normal"/>
    <w:link w:val="CommentTextChar"/>
    <w:uiPriority w:val="99"/>
    <w:semiHidden/>
    <w:unhideWhenUsed/>
    <w:rsid w:val="008136E1"/>
  </w:style>
  <w:style w:type="character" w:customStyle="1" w:styleId="CommentTextChar">
    <w:name w:val="Comment Text Char"/>
    <w:basedOn w:val="DefaultParagraphFont"/>
    <w:link w:val="CommentText"/>
    <w:uiPriority w:val="99"/>
    <w:semiHidden/>
    <w:locked/>
    <w:rsid w:val="008136E1"/>
    <w:rPr>
      <w:rFonts w:ascii="Times New Roman" w:eastAsia="SimSu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8136E1"/>
    <w:rPr>
      <w:b/>
      <w:bCs/>
      <w:sz w:val="20"/>
      <w:szCs w:val="20"/>
    </w:rPr>
  </w:style>
  <w:style w:type="character" w:customStyle="1" w:styleId="CommentSubjectChar">
    <w:name w:val="Comment Subject Char"/>
    <w:basedOn w:val="CommentTextChar"/>
    <w:link w:val="CommentSubject"/>
    <w:uiPriority w:val="99"/>
    <w:semiHidden/>
    <w:locked/>
    <w:rsid w:val="008136E1"/>
    <w:rPr>
      <w:rFonts w:ascii="Times New Roman" w:eastAsia="SimSun" w:hAnsi="Times New Roman" w:cs="Times New Roman"/>
      <w:b/>
      <w:bCs/>
      <w:sz w:val="20"/>
      <w:szCs w:val="20"/>
      <w:lang w:val="en-GB" w:eastAsia="zh-CN"/>
    </w:rPr>
  </w:style>
  <w:style w:type="paragraph" w:styleId="Revision">
    <w:name w:val="Revision"/>
    <w:hidden/>
    <w:uiPriority w:val="99"/>
    <w:semiHidden/>
    <w:rsid w:val="004D4066"/>
    <w:pPr>
      <w:spacing w:after="0" w:line="240" w:lineRule="auto"/>
    </w:pPr>
    <w:rPr>
      <w:rFonts w:ascii="Times New Roman" w:eastAsia="SimSun" w:hAnsi="Times New Roman" w:cs="Times New Roman"/>
      <w:sz w:val="24"/>
      <w:szCs w:val="24"/>
      <w:lang w:val="en-GB" w:eastAsia="zh-CN"/>
    </w:rPr>
  </w:style>
  <w:style w:type="paragraph" w:styleId="PlainText">
    <w:name w:val="Plain Text"/>
    <w:basedOn w:val="Normal"/>
    <w:link w:val="PlainTextChar"/>
    <w:uiPriority w:val="99"/>
    <w:unhideWhenUsed/>
    <w:rsid w:val="00D906C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906C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8221">
      <w:marLeft w:val="0"/>
      <w:marRight w:val="0"/>
      <w:marTop w:val="0"/>
      <w:marBottom w:val="0"/>
      <w:divBdr>
        <w:top w:val="none" w:sz="0" w:space="0" w:color="auto"/>
        <w:left w:val="none" w:sz="0" w:space="0" w:color="auto"/>
        <w:bottom w:val="none" w:sz="0" w:space="0" w:color="auto"/>
        <w:right w:val="none" w:sz="0" w:space="0" w:color="auto"/>
      </w:divBdr>
    </w:div>
    <w:div w:id="85738222">
      <w:marLeft w:val="0"/>
      <w:marRight w:val="0"/>
      <w:marTop w:val="0"/>
      <w:marBottom w:val="0"/>
      <w:divBdr>
        <w:top w:val="none" w:sz="0" w:space="0" w:color="auto"/>
        <w:left w:val="none" w:sz="0" w:space="0" w:color="auto"/>
        <w:bottom w:val="none" w:sz="0" w:space="0" w:color="auto"/>
        <w:right w:val="none" w:sz="0" w:space="0" w:color="auto"/>
      </w:divBdr>
    </w:div>
    <w:div w:id="85738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dianembassy.org/pages.php?id=15"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alcrystal.com/act/137195/tamil-nadu-property-prevention-of-damage-and-loss-act-1992-complete-act" TargetMode="External"/><Relationship Id="rId12" Type="http://schemas.openxmlformats.org/officeDocument/2006/relationships/hyperlink" Target="mailto:cmup@nic.i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navtejsarn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5119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Verghese</dc:creator>
  <cp:keywords/>
  <dc:description/>
  <cp:lastModifiedBy>iar3team</cp:lastModifiedBy>
  <cp:revision>2</cp:revision>
  <dcterms:created xsi:type="dcterms:W3CDTF">2018-07-03T14:22:00Z</dcterms:created>
  <dcterms:modified xsi:type="dcterms:W3CDTF">2018-07-03T14:22:00Z</dcterms:modified>
</cp:coreProperties>
</file>