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B4" w:rsidRPr="009B07AC" w:rsidRDefault="00F451B4" w:rsidP="00F451B4">
      <w:pPr>
        <w:spacing w:after="0" w:line="240" w:lineRule="auto"/>
        <w:contextualSpacing/>
        <w:jc w:val="center"/>
        <w:rPr>
          <w:rFonts w:ascii="Amnesty Trade Gothic" w:hAnsi="Amnesty Trade Gothic"/>
          <w:sz w:val="24"/>
          <w:szCs w:val="24"/>
        </w:rPr>
      </w:pPr>
      <w:bookmarkStart w:id="0" w:name="_GoBack"/>
      <w:bookmarkEnd w:id="0"/>
    </w:p>
    <w:p w:rsidR="00AD34BF" w:rsidRDefault="00AD34BF" w:rsidP="00F451B4">
      <w:pPr>
        <w:spacing w:after="0" w:line="240" w:lineRule="auto"/>
        <w:contextualSpacing/>
        <w:jc w:val="center"/>
        <w:rPr>
          <w:rFonts w:ascii="Amnesty Trade Gothic" w:hAnsi="Amnesty Trade Gothic"/>
          <w:b/>
          <w:sz w:val="24"/>
          <w:szCs w:val="24"/>
        </w:rPr>
      </w:pPr>
    </w:p>
    <w:p w:rsidR="00AD34BF" w:rsidRDefault="00AD34BF" w:rsidP="00F451B4">
      <w:pPr>
        <w:spacing w:after="0" w:line="240" w:lineRule="auto"/>
        <w:contextualSpacing/>
        <w:jc w:val="center"/>
        <w:rPr>
          <w:rFonts w:ascii="Amnesty Trade Gothic" w:hAnsi="Amnesty Trade Gothic"/>
          <w:b/>
          <w:sz w:val="24"/>
          <w:szCs w:val="24"/>
        </w:rPr>
      </w:pPr>
    </w:p>
    <w:p w:rsidR="00AD34BF" w:rsidRDefault="00AD34BF" w:rsidP="00F451B4">
      <w:pPr>
        <w:spacing w:after="0" w:line="240" w:lineRule="auto"/>
        <w:contextualSpacing/>
        <w:jc w:val="center"/>
        <w:rPr>
          <w:rFonts w:ascii="Amnesty Trade Gothic" w:hAnsi="Amnesty Trade Gothic"/>
          <w:b/>
          <w:sz w:val="24"/>
          <w:szCs w:val="24"/>
        </w:rPr>
      </w:pP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House Foreign Affairs Committee</w:t>
      </w: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Tom Lantos Human Rights Commission</w:t>
      </w:r>
    </w:p>
    <w:p w:rsidR="00647033" w:rsidRPr="00B46B79" w:rsidRDefault="00647033" w:rsidP="00647033">
      <w:pPr>
        <w:spacing w:after="0" w:line="240" w:lineRule="auto"/>
        <w:contextualSpacing/>
        <w:jc w:val="center"/>
        <w:rPr>
          <w:rFonts w:ascii="Amnesty Trade Gothic" w:eastAsia="Times New Roman" w:hAnsi="Amnesty Trade Gothic"/>
          <w:b/>
        </w:rPr>
      </w:pP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Hearing</w:t>
      </w: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on</w:t>
      </w: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Victims’ Rights in Burma</w:t>
      </w:r>
    </w:p>
    <w:p w:rsidR="00647033" w:rsidRPr="00B46B79" w:rsidRDefault="00647033" w:rsidP="00647033">
      <w:pPr>
        <w:spacing w:after="0" w:line="240" w:lineRule="auto"/>
        <w:contextualSpacing/>
        <w:jc w:val="center"/>
        <w:rPr>
          <w:rFonts w:ascii="Amnesty Trade Gothic" w:eastAsia="Times New Roman" w:hAnsi="Amnesty Trade Gothic"/>
          <w:b/>
        </w:rPr>
      </w:pP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July 25, 2018 - 10:00 p.m.</w:t>
      </w: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2200 Rayburn House Office Building</w:t>
      </w:r>
    </w:p>
    <w:p w:rsidR="00647033" w:rsidRPr="00B46B79" w:rsidRDefault="00647033" w:rsidP="00647033">
      <w:pPr>
        <w:spacing w:after="0" w:line="240" w:lineRule="auto"/>
        <w:contextualSpacing/>
        <w:jc w:val="center"/>
        <w:rPr>
          <w:rFonts w:ascii="Amnesty Trade Gothic" w:eastAsia="Times New Roman" w:hAnsi="Amnesty Trade Gothic"/>
          <w:b/>
        </w:rPr>
      </w:pP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Statement of Francisco Bencosme</w:t>
      </w:r>
    </w:p>
    <w:p w:rsidR="00647033" w:rsidRPr="00B46B79" w:rsidRDefault="00647033" w:rsidP="00647033">
      <w:pPr>
        <w:spacing w:after="0" w:line="240" w:lineRule="auto"/>
        <w:contextualSpacing/>
        <w:jc w:val="center"/>
        <w:rPr>
          <w:rFonts w:ascii="Amnesty Trade Gothic" w:eastAsia="Times New Roman" w:hAnsi="Amnesty Trade Gothic"/>
          <w:b/>
        </w:rPr>
      </w:pPr>
      <w:r w:rsidRPr="00B46B79">
        <w:rPr>
          <w:rFonts w:ascii="Amnesty Trade Gothic" w:eastAsia="Times New Roman" w:hAnsi="Amnesty Trade Gothic"/>
          <w:b/>
        </w:rPr>
        <w:t>Asia Advocacy Manager</w:t>
      </w:r>
    </w:p>
    <w:p w:rsidR="00647033" w:rsidRPr="00B46B79" w:rsidRDefault="00647033" w:rsidP="00647033">
      <w:pPr>
        <w:tabs>
          <w:tab w:val="left" w:pos="2180"/>
          <w:tab w:val="center" w:pos="4680"/>
        </w:tabs>
        <w:spacing w:after="0" w:line="240" w:lineRule="auto"/>
        <w:contextualSpacing/>
        <w:rPr>
          <w:rFonts w:ascii="Amnesty Trade Gothic" w:eastAsia="Times New Roman" w:hAnsi="Amnesty Trade Gothic"/>
          <w:b/>
        </w:rPr>
      </w:pPr>
      <w:r w:rsidRPr="00B46B79">
        <w:rPr>
          <w:rFonts w:ascii="Amnesty Trade Gothic" w:eastAsia="Times New Roman" w:hAnsi="Amnesty Trade Gothic"/>
          <w:b/>
        </w:rPr>
        <w:tab/>
      </w:r>
      <w:r w:rsidRPr="00B46B79">
        <w:rPr>
          <w:rFonts w:ascii="Amnesty Trade Gothic" w:eastAsia="Times New Roman" w:hAnsi="Amnesty Trade Gothic"/>
          <w:b/>
        </w:rPr>
        <w:tab/>
        <w:t>Amnesty International USA</w:t>
      </w:r>
    </w:p>
    <w:p w:rsidR="00F451B4" w:rsidRPr="00E37071" w:rsidRDefault="00F451B4" w:rsidP="00F451B4">
      <w:pPr>
        <w:spacing w:after="0" w:line="240" w:lineRule="auto"/>
        <w:contextualSpacing/>
        <w:rPr>
          <w:rFonts w:ascii="Amnesty Trade Gothic" w:hAnsi="Amnesty Trade Gothic" w:cs="Times New Roman"/>
          <w:sz w:val="24"/>
          <w:szCs w:val="24"/>
        </w:rPr>
      </w:pPr>
    </w:p>
    <w:p w:rsidR="00DD4896" w:rsidRDefault="00F451B4" w:rsidP="008E7AA9">
      <w:pPr>
        <w:spacing w:after="0" w:line="240" w:lineRule="auto"/>
        <w:contextualSpacing/>
        <w:rPr>
          <w:rFonts w:ascii="Amnesty Trade Gothic" w:hAnsi="Amnesty Trade Gothic" w:cs="Times New Roman"/>
        </w:rPr>
      </w:pPr>
      <w:bookmarkStart w:id="1" w:name="_Hlk520284629"/>
      <w:r w:rsidRPr="00D73BEB">
        <w:rPr>
          <w:rFonts w:ascii="Amnesty Trade Gothic" w:hAnsi="Amnesty Trade Gothic" w:cs="Times New Roman"/>
        </w:rPr>
        <w:t xml:space="preserve">Co-Chairmen and members of the Commission, thank you for inviting me to testify on this very important and timely topic. </w:t>
      </w:r>
      <w:r w:rsidR="003A6FBB" w:rsidRPr="00D73BEB">
        <w:rPr>
          <w:rFonts w:ascii="Amnesty Trade Gothic" w:hAnsi="Amnesty Trade Gothic" w:cs="Times New Roman"/>
        </w:rPr>
        <w:t>It has been almost one year since the</w:t>
      </w:r>
      <w:r w:rsidR="00A86A40" w:rsidRPr="00D73BEB">
        <w:rPr>
          <w:rFonts w:ascii="Amnesty Trade Gothic" w:hAnsi="Amnesty Trade Gothic" w:cs="Times New Roman"/>
        </w:rPr>
        <w:t xml:space="preserve"> Myanmar military embarked on a devastating and lethal campaign of violence against the Rohingya population in northern Rakhine State</w:t>
      </w:r>
      <w:r w:rsidR="003A6FBB" w:rsidRPr="00D73BEB">
        <w:rPr>
          <w:rFonts w:ascii="Amnesty Trade Gothic" w:hAnsi="Amnesty Trade Gothic" w:cs="Times New Roman"/>
        </w:rPr>
        <w:t xml:space="preserve"> </w:t>
      </w:r>
      <w:r w:rsidR="00DD4896">
        <w:rPr>
          <w:rFonts w:ascii="Amnesty Trade Gothic" w:hAnsi="Amnesty Trade Gothic" w:cs="Times New Roman"/>
        </w:rPr>
        <w:t xml:space="preserve">and the world watched in horror as hundreds of thousands of Rohingya began arriving in Bangladesh, bringing with them horrific </w:t>
      </w:r>
      <w:r w:rsidR="00ED0BF4">
        <w:rPr>
          <w:rFonts w:ascii="Amnesty Trade Gothic" w:hAnsi="Amnesty Trade Gothic" w:cs="Times New Roman"/>
        </w:rPr>
        <w:t>accounts</w:t>
      </w:r>
      <w:r w:rsidR="00DD4896">
        <w:rPr>
          <w:rFonts w:ascii="Amnesty Trade Gothic" w:hAnsi="Amnesty Trade Gothic" w:cs="Times New Roman"/>
        </w:rPr>
        <w:t xml:space="preserve"> of violence at the hands of the Myanmar security forces. </w:t>
      </w:r>
    </w:p>
    <w:p w:rsidR="00DD4896" w:rsidRDefault="00DD4896" w:rsidP="008E7AA9">
      <w:pPr>
        <w:spacing w:after="0" w:line="240" w:lineRule="auto"/>
        <w:contextualSpacing/>
        <w:rPr>
          <w:rFonts w:ascii="Amnesty Trade Gothic" w:hAnsi="Amnesty Trade Gothic" w:cs="Times New Roman"/>
        </w:rPr>
      </w:pPr>
    </w:p>
    <w:p w:rsidR="00E026A7" w:rsidRDefault="00DD4896" w:rsidP="006301B6">
      <w:pPr>
        <w:spacing w:after="0" w:line="240" w:lineRule="auto"/>
        <w:contextualSpacing/>
        <w:rPr>
          <w:rFonts w:ascii="Amnesty Trade Gothic" w:hAnsi="Amnesty Trade Gothic" w:cs="Times New Roman"/>
        </w:rPr>
      </w:pPr>
      <w:r>
        <w:rPr>
          <w:rFonts w:ascii="Amnesty Trade Gothic" w:hAnsi="Amnesty Trade Gothic" w:cs="Times New Roman"/>
        </w:rPr>
        <w:t xml:space="preserve">While this campaign of violence may have been unprecedented in scope and scale, it is not the first time the Rohingya community has been subjected to such widespread and systematic abuses and forced </w:t>
      </w:r>
      <w:r w:rsidR="00E026A7">
        <w:rPr>
          <w:rFonts w:ascii="Amnesty Trade Gothic" w:hAnsi="Amnesty Trade Gothic" w:cs="Times New Roman"/>
        </w:rPr>
        <w:t>expulsion</w:t>
      </w:r>
      <w:r>
        <w:rPr>
          <w:rFonts w:ascii="Amnesty Trade Gothic" w:hAnsi="Amnesty Trade Gothic" w:cs="Times New Roman"/>
        </w:rPr>
        <w:t>. Nor is it the first time the Myanmar military has been accused of committing human rights violations and crimes under international law against its own people</w:t>
      </w:r>
      <w:r w:rsidR="006301B6">
        <w:rPr>
          <w:rFonts w:ascii="Amnesty Trade Gothic" w:hAnsi="Amnesty Trade Gothic" w:cs="Times New Roman"/>
        </w:rPr>
        <w:t xml:space="preserve">—our organization has for decades </w:t>
      </w:r>
      <w:r>
        <w:rPr>
          <w:rFonts w:ascii="Amnesty Trade Gothic" w:hAnsi="Amnesty Trade Gothic" w:cs="Times New Roman"/>
        </w:rPr>
        <w:t>documented wide-ranging violations against ethnic minorities</w:t>
      </w:r>
      <w:r w:rsidR="00E026A7">
        <w:rPr>
          <w:rFonts w:ascii="Amnesty Trade Gothic" w:hAnsi="Amnesty Trade Gothic" w:cs="Times New Roman"/>
        </w:rPr>
        <w:t xml:space="preserve"> in the country</w:t>
      </w:r>
      <w:r>
        <w:rPr>
          <w:rFonts w:ascii="Amnesty Trade Gothic" w:hAnsi="Amnesty Trade Gothic" w:cs="Times New Roman"/>
        </w:rPr>
        <w:t>. Many of these violations are continu</w:t>
      </w:r>
      <w:r w:rsidR="006301B6">
        <w:rPr>
          <w:rFonts w:ascii="Amnesty Trade Gothic" w:hAnsi="Amnesty Trade Gothic" w:cs="Times New Roman"/>
        </w:rPr>
        <w:t>ing today—</w:t>
      </w:r>
      <w:r>
        <w:rPr>
          <w:rFonts w:ascii="Amnesty Trade Gothic" w:hAnsi="Amnesty Trade Gothic" w:cs="Times New Roman"/>
        </w:rPr>
        <w:t xml:space="preserve">in particular in Kachin and </w:t>
      </w:r>
      <w:r w:rsidR="006301B6">
        <w:rPr>
          <w:rFonts w:ascii="Amnesty Trade Gothic" w:hAnsi="Amnesty Trade Gothic" w:cs="Times New Roman"/>
        </w:rPr>
        <w:t xml:space="preserve">Shan States—and as I will explain, show similar patterns of </w:t>
      </w:r>
      <w:r w:rsidR="00E026A7">
        <w:rPr>
          <w:rFonts w:ascii="Amnesty Trade Gothic" w:hAnsi="Amnesty Trade Gothic" w:cs="Times New Roman"/>
        </w:rPr>
        <w:t>military violations</w:t>
      </w:r>
      <w:r w:rsidR="006301B6">
        <w:rPr>
          <w:rFonts w:ascii="Amnesty Trade Gothic" w:hAnsi="Amnesty Trade Gothic" w:cs="Times New Roman"/>
        </w:rPr>
        <w:t xml:space="preserve">, involve the same perpetrators, and are characterized by the same patterns of impunity which have only served to perpetuate cycles of </w:t>
      </w:r>
      <w:r w:rsidR="00E026A7">
        <w:rPr>
          <w:rFonts w:ascii="Amnesty Trade Gothic" w:hAnsi="Amnesty Trade Gothic" w:cs="Times New Roman"/>
        </w:rPr>
        <w:t>abuse</w:t>
      </w:r>
      <w:r w:rsidR="006301B6">
        <w:rPr>
          <w:rFonts w:ascii="Amnesty Trade Gothic" w:hAnsi="Amnesty Trade Gothic" w:cs="Times New Roman"/>
        </w:rPr>
        <w:t xml:space="preserve">. </w:t>
      </w:r>
    </w:p>
    <w:p w:rsidR="00E026A7" w:rsidRDefault="00E026A7" w:rsidP="006301B6">
      <w:pPr>
        <w:spacing w:after="0" w:line="240" w:lineRule="auto"/>
        <w:contextualSpacing/>
        <w:rPr>
          <w:rFonts w:ascii="Amnesty Trade Gothic" w:hAnsi="Amnesty Trade Gothic" w:cs="Times New Roman"/>
        </w:rPr>
      </w:pPr>
    </w:p>
    <w:p w:rsidR="003A6FBB" w:rsidRDefault="006301B6" w:rsidP="006301B6">
      <w:pPr>
        <w:spacing w:after="0" w:line="240" w:lineRule="auto"/>
        <w:contextualSpacing/>
        <w:rPr>
          <w:rFonts w:ascii="Amnesty Trade Gothic" w:hAnsi="Amnesty Trade Gothic" w:cs="Times New Roman"/>
        </w:rPr>
      </w:pPr>
      <w:r>
        <w:rPr>
          <w:rFonts w:ascii="Amnesty Trade Gothic" w:hAnsi="Amnesty Trade Gothic" w:cs="Times New Roman"/>
        </w:rPr>
        <w:t xml:space="preserve">It is time to end this appalling cycle and ensure that all people from Myanmar can live their lives in safety and security, and with full respect for their rights and dignity. </w:t>
      </w:r>
    </w:p>
    <w:bookmarkEnd w:id="1"/>
    <w:p w:rsidR="00DD4896" w:rsidRDefault="00DD4896" w:rsidP="008E7AA9">
      <w:pPr>
        <w:spacing w:after="0" w:line="240" w:lineRule="auto"/>
        <w:contextualSpacing/>
        <w:rPr>
          <w:rFonts w:ascii="Amnesty Trade Gothic" w:hAnsi="Amnesty Trade Gothic" w:cs="Times New Roman"/>
        </w:rPr>
      </w:pPr>
    </w:p>
    <w:p w:rsidR="00634286" w:rsidRPr="006301B6" w:rsidRDefault="003A6FBB" w:rsidP="00F451B4">
      <w:pPr>
        <w:spacing w:after="0" w:line="240" w:lineRule="auto"/>
        <w:contextualSpacing/>
        <w:rPr>
          <w:rFonts w:ascii="Amnesty Trade Gothic" w:hAnsi="Amnesty Trade Gothic" w:cs="Times New Roman"/>
          <w:b/>
        </w:rPr>
      </w:pPr>
      <w:r w:rsidRPr="006301B6">
        <w:rPr>
          <w:rFonts w:ascii="Amnesty Trade Gothic" w:hAnsi="Amnesty Trade Gothic" w:cs="Times New Roman"/>
          <w:b/>
        </w:rPr>
        <w:t>Crimes against humanity against Rohingya in Rakhine State</w:t>
      </w:r>
    </w:p>
    <w:p w:rsidR="003A6FBB" w:rsidRPr="00ED0BF4" w:rsidRDefault="003A6FBB" w:rsidP="00F451B4">
      <w:pPr>
        <w:spacing w:after="0" w:line="240" w:lineRule="auto"/>
        <w:contextualSpacing/>
        <w:rPr>
          <w:rFonts w:ascii="Amnesty Trade Gothic" w:hAnsi="Amnesty Trade Gothic" w:cs="Times New Roman"/>
        </w:rPr>
      </w:pPr>
    </w:p>
    <w:p w:rsidR="00AF703E" w:rsidRPr="00D73BEB" w:rsidRDefault="00AF703E" w:rsidP="00246114">
      <w:pPr>
        <w:spacing w:after="0" w:line="240" w:lineRule="auto"/>
        <w:contextualSpacing/>
        <w:rPr>
          <w:rFonts w:ascii="Amnesty Trade Gothic" w:hAnsi="Amnesty Trade Gothic"/>
        </w:rPr>
      </w:pPr>
      <w:r w:rsidRPr="00ED0BF4">
        <w:rPr>
          <w:rFonts w:ascii="Amnesty Trade Gothic" w:hAnsi="Amnesty Trade Gothic" w:cs="Times New Roman"/>
        </w:rPr>
        <w:t xml:space="preserve">Rakhine State has plunged even further into crisis in the last year, </w:t>
      </w:r>
      <w:r w:rsidRPr="00ED0BF4">
        <w:rPr>
          <w:rFonts w:ascii="Amnesty Trade Gothic" w:hAnsi="Amnesty Trade Gothic"/>
        </w:rPr>
        <w:t>after security forces unleashed a campaign of violence against the Rohingya population living in the northern part of the state, following coordinated attacks</w:t>
      </w:r>
      <w:r w:rsidR="00DD4896">
        <w:rPr>
          <w:rFonts w:ascii="Amnesty Trade Gothic" w:hAnsi="Amnesty Trade Gothic"/>
        </w:rPr>
        <w:t xml:space="preserve"> on security posts</w:t>
      </w:r>
      <w:r w:rsidRPr="00DD4896">
        <w:rPr>
          <w:rFonts w:ascii="Amnesty Trade Gothic" w:hAnsi="Amnesty Trade Gothic"/>
        </w:rPr>
        <w:t xml:space="preserve"> by the armed group</w:t>
      </w:r>
      <w:r w:rsidR="00DD4896">
        <w:rPr>
          <w:rFonts w:ascii="Amnesty Trade Gothic" w:hAnsi="Amnesty Trade Gothic"/>
        </w:rPr>
        <w:t xml:space="preserve"> the Arakan Rohingya Salvation Army (</w:t>
      </w:r>
      <w:r w:rsidRPr="00DD4896">
        <w:rPr>
          <w:rFonts w:ascii="Amnesty Trade Gothic" w:hAnsi="Amnesty Trade Gothic"/>
        </w:rPr>
        <w:t>ARSA</w:t>
      </w:r>
      <w:r w:rsidR="00DD4896">
        <w:rPr>
          <w:rFonts w:ascii="Amnesty Trade Gothic" w:hAnsi="Amnesty Trade Gothic"/>
        </w:rPr>
        <w:t>)</w:t>
      </w:r>
      <w:r w:rsidRPr="00DD4896">
        <w:rPr>
          <w:rFonts w:ascii="Amnesty Trade Gothic" w:hAnsi="Amnesty Trade Gothic"/>
        </w:rPr>
        <w:t xml:space="preserve">. </w:t>
      </w:r>
      <w:r w:rsidR="00D73BEB" w:rsidRPr="00C700E9">
        <w:rPr>
          <w:rFonts w:ascii="Amnesty Trade Gothic" w:hAnsi="Amnesty Trade Gothic" w:cs="Times New Roman"/>
        </w:rPr>
        <w:t>This campaign of violence – which was marked by wide ranging human rights violations, forced more than 700,000 women, men</w:t>
      </w:r>
      <w:r w:rsidR="00E026A7">
        <w:rPr>
          <w:rFonts w:ascii="Amnesty Trade Gothic" w:hAnsi="Amnesty Trade Gothic" w:cs="Times New Roman"/>
        </w:rPr>
        <w:t>,</w:t>
      </w:r>
      <w:r w:rsidR="00D73BEB" w:rsidRPr="00C700E9">
        <w:rPr>
          <w:rFonts w:ascii="Amnesty Trade Gothic" w:hAnsi="Amnesty Trade Gothic" w:cs="Times New Roman"/>
        </w:rPr>
        <w:t xml:space="preserve"> and children from their homes and into neighboring Bangladesh.</w:t>
      </w:r>
      <w:r w:rsidR="00D73BEB" w:rsidRPr="00D73BEB">
        <w:rPr>
          <w:rStyle w:val="FootnoteReference"/>
          <w:rFonts w:ascii="Amnesty Trade Gothic" w:hAnsi="Amnesty Trade Gothic" w:cs="Times New Roman"/>
        </w:rPr>
        <w:footnoteReference w:id="1"/>
      </w:r>
    </w:p>
    <w:p w:rsidR="00AF703E" w:rsidRPr="00DD4896" w:rsidRDefault="00AF703E" w:rsidP="00F451B4">
      <w:pPr>
        <w:spacing w:after="0" w:line="240" w:lineRule="auto"/>
        <w:contextualSpacing/>
        <w:rPr>
          <w:rFonts w:ascii="Amnesty Trade Gothic" w:hAnsi="Amnesty Trade Gothic"/>
        </w:rPr>
      </w:pPr>
    </w:p>
    <w:p w:rsidR="00EF659B" w:rsidRPr="00ED0BF4" w:rsidRDefault="00636B2F" w:rsidP="003D1F6E">
      <w:pPr>
        <w:autoSpaceDE w:val="0"/>
        <w:autoSpaceDN w:val="0"/>
        <w:adjustRightInd w:val="0"/>
        <w:spacing w:after="0" w:line="240" w:lineRule="auto"/>
        <w:contextualSpacing/>
        <w:rPr>
          <w:rFonts w:ascii="Amnesty Trade Gothic" w:hAnsi="Amnesty Trade Gothic"/>
        </w:rPr>
      </w:pPr>
      <w:r w:rsidRPr="00DD4896">
        <w:rPr>
          <w:rFonts w:ascii="Amnesty Trade Gothic" w:hAnsi="Amnesty Trade Gothic"/>
        </w:rPr>
        <w:t>T</w:t>
      </w:r>
      <w:r w:rsidR="00EF659B" w:rsidRPr="00DD4896">
        <w:rPr>
          <w:rFonts w:ascii="Amnesty Trade Gothic" w:hAnsi="Amnesty Trade Gothic"/>
        </w:rPr>
        <w:t xml:space="preserve">ensions had already been mounting in Rakhine State in the </w:t>
      </w:r>
      <w:r w:rsidR="00EF659B" w:rsidRPr="00ED0BF4">
        <w:rPr>
          <w:rFonts w:ascii="Amnesty Trade Gothic" w:hAnsi="Amnesty Trade Gothic"/>
        </w:rPr>
        <w:t>months and weeks before 25 August 2017. The Myanmar security forces arrested and arbitrarily detained scores of Rohingya men and boys, ostensibly in an attempt to identify members of ARSA and gather information about their plans and activities</w:t>
      </w:r>
      <w:r w:rsidR="003D1F6E" w:rsidRPr="00ED0BF4">
        <w:rPr>
          <w:rFonts w:ascii="Amnesty Trade Gothic" w:hAnsi="Amnesty Trade Gothic"/>
        </w:rPr>
        <w:t>.</w:t>
      </w:r>
      <w:r w:rsidR="00EF659B" w:rsidRPr="00ED0BF4">
        <w:rPr>
          <w:rFonts w:ascii="Amnesty Trade Gothic" w:hAnsi="Amnesty Trade Gothic"/>
        </w:rPr>
        <w:t xml:space="preserve"> </w:t>
      </w:r>
      <w:r w:rsidR="003D1F6E" w:rsidRPr="00ED0BF4">
        <w:rPr>
          <w:rFonts w:ascii="Amnesty Trade Gothic" w:hAnsi="Amnesty Trade Gothic"/>
        </w:rPr>
        <w:t>I</w:t>
      </w:r>
      <w:r w:rsidR="00EF659B" w:rsidRPr="00ED0BF4">
        <w:rPr>
          <w:rFonts w:ascii="Amnesty Trade Gothic" w:hAnsi="Amnesty Trade Gothic"/>
        </w:rPr>
        <w:t>n the weeks just before the ARSA attacks,</w:t>
      </w:r>
      <w:r w:rsidR="003D1F6E" w:rsidRPr="00ED0BF4">
        <w:rPr>
          <w:rFonts w:ascii="Amnesty Trade Gothic" w:hAnsi="Amnesty Trade Gothic"/>
        </w:rPr>
        <w:t xml:space="preserve"> the military</w:t>
      </w:r>
      <w:r w:rsidR="00EF659B" w:rsidRPr="00ED0BF4">
        <w:rPr>
          <w:rFonts w:ascii="Amnesty Trade Gothic" w:hAnsi="Amnesty Trade Gothic"/>
        </w:rPr>
        <w:t xml:space="preserve"> reinforced its presence in Rakhine State, bringing in </w:t>
      </w:r>
      <w:r w:rsidR="002F4044" w:rsidRPr="00ED0BF4">
        <w:rPr>
          <w:rFonts w:ascii="Amnesty Trade Gothic" w:hAnsi="Amnesty Trade Gothic"/>
        </w:rPr>
        <w:t>battalions</w:t>
      </w:r>
      <w:r w:rsidR="00EF659B" w:rsidRPr="00ED0BF4">
        <w:rPr>
          <w:rFonts w:ascii="Amnesty Trade Gothic" w:hAnsi="Amnesty Trade Gothic"/>
        </w:rPr>
        <w:t xml:space="preserve"> from the 33</w:t>
      </w:r>
      <w:r w:rsidR="00EF659B" w:rsidRPr="00ED0BF4">
        <w:rPr>
          <w:rFonts w:ascii="Amnesty Trade Gothic" w:hAnsi="Amnesty Trade Gothic"/>
          <w:vertAlign w:val="superscript"/>
        </w:rPr>
        <w:t>rd</w:t>
      </w:r>
      <w:r w:rsidR="00EF659B" w:rsidRPr="00ED0BF4">
        <w:rPr>
          <w:rFonts w:ascii="Amnesty Trade Gothic" w:hAnsi="Amnesty Trade Gothic"/>
        </w:rPr>
        <w:t xml:space="preserve"> and 99</w:t>
      </w:r>
      <w:r w:rsidR="00EF659B" w:rsidRPr="00ED0BF4">
        <w:rPr>
          <w:rFonts w:ascii="Amnesty Trade Gothic" w:hAnsi="Amnesty Trade Gothic"/>
          <w:vertAlign w:val="superscript"/>
        </w:rPr>
        <w:t>th</w:t>
      </w:r>
      <w:r w:rsidR="00EF659B" w:rsidRPr="00ED0BF4">
        <w:rPr>
          <w:rFonts w:ascii="Amnesty Trade Gothic" w:hAnsi="Amnesty Trade Gothic"/>
        </w:rPr>
        <w:t xml:space="preserve"> Light Infantry Divisions</w:t>
      </w:r>
      <w:r w:rsidR="00647033" w:rsidRPr="00ED0BF4">
        <w:rPr>
          <w:rFonts w:ascii="Amnesty Trade Gothic" w:hAnsi="Amnesty Trade Gothic"/>
        </w:rPr>
        <w:t xml:space="preserve"> (LIDs)</w:t>
      </w:r>
      <w:r w:rsidR="00EF659B" w:rsidRPr="00ED0BF4">
        <w:rPr>
          <w:rFonts w:ascii="Amnesty Trade Gothic" w:hAnsi="Amnesty Trade Gothic"/>
        </w:rPr>
        <w:t xml:space="preserve"> – two combat divisions which are well-known for their brutal treatment of ethnic minoritie</w:t>
      </w:r>
      <w:r w:rsidR="00120FC2" w:rsidRPr="00ED0BF4">
        <w:rPr>
          <w:rFonts w:ascii="Amnesty Trade Gothic" w:hAnsi="Amnesty Trade Gothic"/>
        </w:rPr>
        <w:t>s</w:t>
      </w:r>
      <w:r w:rsidR="002F4044" w:rsidRPr="00ED0BF4">
        <w:rPr>
          <w:rFonts w:ascii="Amnesty Trade Gothic" w:hAnsi="Amnesty Trade Gothic"/>
        </w:rPr>
        <w:t>.</w:t>
      </w:r>
    </w:p>
    <w:p w:rsidR="002F4044" w:rsidRPr="00ED0BF4" w:rsidRDefault="002F4044" w:rsidP="00412A10">
      <w:pPr>
        <w:autoSpaceDE w:val="0"/>
        <w:autoSpaceDN w:val="0"/>
        <w:adjustRightInd w:val="0"/>
        <w:spacing w:after="0" w:line="240" w:lineRule="auto"/>
        <w:contextualSpacing/>
        <w:rPr>
          <w:rFonts w:ascii="Amnesty Trade Gothic" w:hAnsi="Amnesty Trade Gothic"/>
        </w:rPr>
      </w:pPr>
    </w:p>
    <w:p w:rsidR="000E768D" w:rsidRPr="00D73BEB" w:rsidRDefault="002F4044" w:rsidP="003D1F6E">
      <w:pPr>
        <w:autoSpaceDE w:val="0"/>
        <w:autoSpaceDN w:val="0"/>
        <w:adjustRightInd w:val="0"/>
        <w:spacing w:after="0" w:line="240" w:lineRule="auto"/>
        <w:contextualSpacing/>
        <w:rPr>
          <w:rFonts w:ascii="Amnesty Trade Gothic" w:hAnsi="Amnesty Trade Gothic"/>
        </w:rPr>
      </w:pPr>
      <w:r w:rsidRPr="00ED0BF4">
        <w:rPr>
          <w:rFonts w:ascii="Amnesty Trade Gothic" w:hAnsi="Amnesty Trade Gothic"/>
        </w:rPr>
        <w:t>What happened afterwards has been well documented by Amnesty International and others.</w:t>
      </w:r>
      <w:r w:rsidR="00D73BEB">
        <w:rPr>
          <w:rStyle w:val="FootnoteReference"/>
          <w:rFonts w:ascii="Amnesty Trade Gothic" w:hAnsi="Amnesty Trade Gothic"/>
        </w:rPr>
        <w:footnoteReference w:id="2"/>
      </w:r>
      <w:r w:rsidR="00120FC2" w:rsidRPr="00ED0BF4">
        <w:rPr>
          <w:rFonts w:ascii="Amnesty Trade Gothic" w:hAnsi="Amnesty Trade Gothic"/>
        </w:rPr>
        <w:t xml:space="preserve"> The Myanmar military, often working with members of the Border Guard Police and local vigilantes, carried out a campaign of violence that was </w:t>
      </w:r>
      <w:r w:rsidR="00120FC2" w:rsidRPr="00D73BEB">
        <w:rPr>
          <w:rFonts w:ascii="Amnesty Trade Gothic" w:hAnsi="Amnesty Trade Gothic"/>
        </w:rPr>
        <w:t>systematic, organized, and ruthless. They swept through Rohingya villages, where they</w:t>
      </w:r>
      <w:r w:rsidR="003D1F6E" w:rsidRPr="00D73BEB">
        <w:rPr>
          <w:rFonts w:ascii="Amnesty Trade Gothic" w:hAnsi="Amnesty Trade Gothic"/>
        </w:rPr>
        <w:t xml:space="preserve"> unlawfully</w:t>
      </w:r>
      <w:r w:rsidR="00120FC2" w:rsidRPr="00D73BEB">
        <w:rPr>
          <w:rFonts w:ascii="Amnesty Trade Gothic" w:hAnsi="Amnesty Trade Gothic"/>
        </w:rPr>
        <w:t xml:space="preserve"> killed women, men, and children; raped and committed other sexual violence against women and girls; hauled men and boys to detention sites, where they tortured </w:t>
      </w:r>
      <w:r w:rsidR="003D1F6E" w:rsidRPr="00D73BEB">
        <w:rPr>
          <w:rFonts w:ascii="Amnesty Trade Gothic" w:hAnsi="Amnesty Trade Gothic"/>
        </w:rPr>
        <w:t>many</w:t>
      </w:r>
      <w:r w:rsidR="00120FC2" w:rsidRPr="00D73BEB">
        <w:rPr>
          <w:rFonts w:ascii="Amnesty Trade Gothic" w:hAnsi="Amnesty Trade Gothic"/>
        </w:rPr>
        <w:t>; burned homes, shops, and mosques across several hundred villages</w:t>
      </w:r>
      <w:r w:rsidR="001D4FF4" w:rsidRPr="00DD4896">
        <w:rPr>
          <w:rFonts w:ascii="Amnesty Trade Gothic" w:hAnsi="Amnesty Trade Gothic"/>
        </w:rPr>
        <w:t xml:space="preserve"> and deported some</w:t>
      </w:r>
      <w:r w:rsidR="001D4FF4" w:rsidRPr="006301B6">
        <w:rPr>
          <w:rFonts w:ascii="Amnesty Trade Gothic" w:hAnsi="Amnesty Trade Gothic"/>
        </w:rPr>
        <w:t xml:space="preserve"> 80% of the Rohingya population</w:t>
      </w:r>
      <w:r w:rsidR="00934C89" w:rsidRPr="006301B6">
        <w:rPr>
          <w:rFonts w:ascii="Amnesty Trade Gothic" w:hAnsi="Amnesty Trade Gothic"/>
        </w:rPr>
        <w:t xml:space="preserve"> living in northern Rakhine State</w:t>
      </w:r>
      <w:r w:rsidR="00120FC2" w:rsidRPr="006301B6">
        <w:rPr>
          <w:rFonts w:ascii="Amnesty Trade Gothic" w:hAnsi="Amnesty Trade Gothic"/>
        </w:rPr>
        <w:t xml:space="preserve">. </w:t>
      </w:r>
      <w:r w:rsidR="000C03CF" w:rsidRPr="006301B6">
        <w:rPr>
          <w:rFonts w:ascii="Amnesty Trade Gothic" w:hAnsi="Amnesty Trade Gothic" w:cs="Times New Roman"/>
        </w:rPr>
        <w:t>T</w:t>
      </w:r>
      <w:r w:rsidR="000E768D" w:rsidRPr="006301B6">
        <w:rPr>
          <w:rFonts w:ascii="Amnesty Trade Gothic" w:hAnsi="Amnesty Trade Gothic" w:cs="Times New Roman"/>
        </w:rPr>
        <w:t xml:space="preserve">he precise death toll may never be known </w:t>
      </w:r>
      <w:r w:rsidR="00120FC2" w:rsidRPr="006301B6">
        <w:rPr>
          <w:rFonts w:ascii="Amnesty Trade Gothic" w:hAnsi="Amnesty Trade Gothic" w:cs="Times New Roman"/>
        </w:rPr>
        <w:t>but</w:t>
      </w:r>
      <w:r w:rsidR="003D1F6E" w:rsidRPr="006301B6">
        <w:rPr>
          <w:rFonts w:ascii="Amnesty Trade Gothic" w:hAnsi="Amnesty Trade Gothic" w:cs="Times New Roman"/>
        </w:rPr>
        <w:t xml:space="preserve"> it</w:t>
      </w:r>
      <w:r w:rsidR="00120FC2" w:rsidRPr="006301B6">
        <w:rPr>
          <w:rFonts w:ascii="Amnesty Trade Gothic" w:hAnsi="Amnesty Trade Gothic" w:cs="Times New Roman"/>
        </w:rPr>
        <w:t xml:space="preserve"> is</w:t>
      </w:r>
      <w:r w:rsidR="003D1F6E" w:rsidRPr="006301B6">
        <w:rPr>
          <w:rFonts w:ascii="Amnesty Trade Gothic" w:hAnsi="Amnesty Trade Gothic" w:cs="Times New Roman"/>
        </w:rPr>
        <w:t xml:space="preserve"> </w:t>
      </w:r>
      <w:r w:rsidR="00934C89" w:rsidRPr="006301B6">
        <w:rPr>
          <w:rFonts w:ascii="Amnesty Trade Gothic" w:hAnsi="Amnesty Trade Gothic" w:cs="Times New Roman"/>
        </w:rPr>
        <w:t>believed to be</w:t>
      </w:r>
      <w:r w:rsidR="00120FC2" w:rsidRPr="006301B6">
        <w:rPr>
          <w:rFonts w:ascii="Amnesty Trade Gothic" w:hAnsi="Amnesty Trade Gothic" w:cs="Times New Roman"/>
        </w:rPr>
        <w:t xml:space="preserve"> in the thousands</w:t>
      </w:r>
      <w:r w:rsidR="00647033" w:rsidRPr="006301B6">
        <w:rPr>
          <w:rFonts w:ascii="Amnesty Trade Gothic" w:hAnsi="Amnesty Trade Gothic"/>
        </w:rPr>
        <w:t>—</w:t>
      </w:r>
      <w:r w:rsidR="000E768D" w:rsidRPr="006301B6">
        <w:rPr>
          <w:rFonts w:ascii="Amnesty Trade Gothic" w:hAnsi="Amnesty Trade Gothic"/>
        </w:rPr>
        <w:t>Médecins Sans Frontières (MSF) estimates that at least 6,700 Rohingya wer</w:t>
      </w:r>
      <w:r w:rsidR="000E768D" w:rsidRPr="00ED0BF4">
        <w:rPr>
          <w:rFonts w:ascii="Amnesty Trade Gothic" w:hAnsi="Amnesty Trade Gothic"/>
        </w:rPr>
        <w:t>e killed in the first month of the crackdown alone.</w:t>
      </w:r>
      <w:r w:rsidR="000E768D" w:rsidRPr="00D73BEB">
        <w:rPr>
          <w:rStyle w:val="FootnoteReference"/>
          <w:rFonts w:ascii="Amnesty Trade Gothic" w:hAnsi="Amnesty Trade Gothic"/>
        </w:rPr>
        <w:footnoteReference w:id="3"/>
      </w:r>
    </w:p>
    <w:p w:rsidR="00412A10" w:rsidRPr="00D73BEB" w:rsidRDefault="00412A10" w:rsidP="00412A10">
      <w:pPr>
        <w:autoSpaceDE w:val="0"/>
        <w:autoSpaceDN w:val="0"/>
        <w:adjustRightInd w:val="0"/>
        <w:spacing w:after="0" w:line="240" w:lineRule="auto"/>
        <w:contextualSpacing/>
        <w:rPr>
          <w:rFonts w:ascii="Amnesty Trade Gothic" w:hAnsi="Amnesty Trade Gothic" w:cs="Times New Roman"/>
        </w:rPr>
      </w:pPr>
    </w:p>
    <w:p w:rsidR="008167F5" w:rsidRPr="00D73BEB" w:rsidRDefault="002F4044" w:rsidP="009A7257">
      <w:pPr>
        <w:spacing w:after="0" w:line="240" w:lineRule="auto"/>
        <w:contextualSpacing/>
        <w:rPr>
          <w:rFonts w:ascii="Amnesty Trade Gothic" w:hAnsi="Amnesty Trade Gothic" w:cs="Times New Roman"/>
          <w:color w:val="000000"/>
        </w:rPr>
      </w:pPr>
      <w:r w:rsidRPr="00D73BEB">
        <w:rPr>
          <w:rFonts w:ascii="Amnesty Trade Gothic" w:hAnsi="Amnesty Trade Gothic" w:cs="Times New Roman"/>
        </w:rPr>
        <w:t xml:space="preserve">Even after the most acute violence had ended, the Myanmar security forces continued their campaign of ethnic cleansing, </w:t>
      </w:r>
      <w:r w:rsidRPr="00D73BEB">
        <w:rPr>
          <w:rFonts w:ascii="Amnesty Trade Gothic" w:hAnsi="Amnesty Trade Gothic"/>
        </w:rPr>
        <w:t>forcing more</w:t>
      </w:r>
      <w:r w:rsidR="00120FC2" w:rsidRPr="00D73BEB">
        <w:rPr>
          <w:rFonts w:ascii="Amnesty Trade Gothic" w:hAnsi="Amnesty Trade Gothic"/>
        </w:rPr>
        <w:t xml:space="preserve"> Rohingya</w:t>
      </w:r>
      <w:r w:rsidRPr="00D73BEB">
        <w:rPr>
          <w:rFonts w:ascii="Amnesty Trade Gothic" w:hAnsi="Amnesty Trade Gothic"/>
        </w:rPr>
        <w:t xml:space="preserve"> to flee </w:t>
      </w:r>
      <w:r w:rsidR="00120FC2" w:rsidRPr="00DD4896">
        <w:rPr>
          <w:rFonts w:ascii="Amnesty Trade Gothic" w:hAnsi="Amnesty Trade Gothic"/>
        </w:rPr>
        <w:t>by</w:t>
      </w:r>
      <w:r w:rsidRPr="00DD4896">
        <w:rPr>
          <w:rFonts w:ascii="Amnesty Trade Gothic" w:hAnsi="Amnesty Trade Gothic"/>
        </w:rPr>
        <w:t xml:space="preserve"> driving them to the brink of starvation. </w:t>
      </w:r>
      <w:r w:rsidR="008167F5" w:rsidRPr="00DD4896">
        <w:rPr>
          <w:rFonts w:ascii="Amnesty Trade Gothic" w:hAnsi="Amnesty Trade Gothic" w:cs="Times New Roman"/>
          <w:color w:val="000000"/>
        </w:rPr>
        <w:t>They took part in the massive theft of Rohingya livestock; burned and otherwise blocked access to Rohingya markets; severely</w:t>
      </w:r>
      <w:r w:rsidR="008167F5" w:rsidRPr="00ED0BF4">
        <w:rPr>
          <w:rFonts w:ascii="Amnesty Trade Gothic" w:hAnsi="Amnesty Trade Gothic"/>
        </w:rPr>
        <w:t xml:space="preserve"> </w:t>
      </w:r>
      <w:r w:rsidR="008167F5" w:rsidRPr="00ED0BF4">
        <w:rPr>
          <w:rFonts w:ascii="Amnesty Trade Gothic" w:hAnsi="Amnesty Trade Gothic" w:cs="Times New Roman"/>
          <w:color w:val="000000"/>
        </w:rPr>
        <w:t xml:space="preserve">restricted humanitarian access in tandem with civilian authorities; and </w:t>
      </w:r>
      <w:r w:rsidR="009A7257" w:rsidRPr="00ED0BF4">
        <w:rPr>
          <w:rFonts w:ascii="Amnesty Trade Gothic" w:hAnsi="Amnesty Trade Gothic" w:cs="Times New Roman"/>
          <w:color w:val="000000"/>
        </w:rPr>
        <w:t xml:space="preserve">prevented </w:t>
      </w:r>
      <w:r w:rsidR="008167F5" w:rsidRPr="00ED0BF4">
        <w:rPr>
          <w:rFonts w:ascii="Amnesty Trade Gothic" w:hAnsi="Amnesty Trade Gothic" w:cs="Times New Roman"/>
          <w:color w:val="000000"/>
        </w:rPr>
        <w:t>the Rohingya from accessing rice fields at harvest time.</w:t>
      </w:r>
      <w:r w:rsidRPr="00D73BEB">
        <w:rPr>
          <w:rStyle w:val="FootnoteReference"/>
          <w:rFonts w:ascii="Amnesty Trade Gothic" w:hAnsi="Amnesty Trade Gothic" w:cs="Times New Roman"/>
          <w:color w:val="000000"/>
        </w:rPr>
        <w:footnoteReference w:id="4"/>
      </w:r>
      <w:r w:rsidRPr="00D73BEB">
        <w:rPr>
          <w:rFonts w:ascii="Amnesty Trade Gothic" w:hAnsi="Amnesty Trade Gothic" w:cs="Times New Roman"/>
          <w:color w:val="000000"/>
        </w:rPr>
        <w:t xml:space="preserve"> </w:t>
      </w:r>
      <w:r w:rsidRPr="00D73BEB">
        <w:rPr>
          <w:rFonts w:ascii="Amnesty Trade Gothic" w:hAnsi="Amnesty Trade Gothic"/>
        </w:rPr>
        <w:t>At the end of 2017, the Myanmar authorities also began remaking northern Rakhine State, with frenetic bulldozing and construction across the region</w:t>
      </w:r>
      <w:r w:rsidRPr="00D73BEB">
        <w:rPr>
          <w:rFonts w:ascii="Amnesty Trade Gothic" w:hAnsi="Amnesty Trade Gothic" w:cs="Times New Roman"/>
          <w:color w:val="000000"/>
        </w:rPr>
        <w:t>, building new security force bases, roads and villages designated for populations other than the Rohingya, often on land that the Rohingya use to live on and farm.</w:t>
      </w:r>
      <w:r w:rsidRPr="00D73BEB">
        <w:rPr>
          <w:rStyle w:val="FootnoteReference"/>
          <w:rFonts w:ascii="Amnesty Trade Gothic" w:hAnsi="Amnesty Trade Gothic" w:cs="Times New Roman"/>
          <w:color w:val="000000"/>
        </w:rPr>
        <w:footnoteReference w:id="5"/>
      </w:r>
      <w:r w:rsidRPr="00D73BEB">
        <w:rPr>
          <w:rFonts w:ascii="Amnesty Trade Gothic" w:hAnsi="Amnesty Trade Gothic" w:cs="Times New Roman"/>
          <w:color w:val="000000"/>
        </w:rPr>
        <w:t xml:space="preserve"> </w:t>
      </w:r>
      <w:r w:rsidRPr="00D73BEB">
        <w:rPr>
          <w:rFonts w:ascii="Amnesty Trade Gothic" w:hAnsi="Amnesty Trade Gothic"/>
        </w:rPr>
        <w:t xml:space="preserve">Evidence related to the military’s crimes against humanity has </w:t>
      </w:r>
      <w:r w:rsidR="009A7257" w:rsidRPr="00D73BEB">
        <w:rPr>
          <w:rFonts w:ascii="Amnesty Trade Gothic" w:hAnsi="Amnesty Trade Gothic"/>
        </w:rPr>
        <w:t>possibly</w:t>
      </w:r>
      <w:r w:rsidRPr="00D73BEB">
        <w:rPr>
          <w:rFonts w:ascii="Amnesty Trade Gothic" w:hAnsi="Amnesty Trade Gothic"/>
        </w:rPr>
        <w:t xml:space="preserve"> been cleared away as well. </w:t>
      </w:r>
    </w:p>
    <w:p w:rsidR="002F4044" w:rsidRPr="00D73BEB" w:rsidRDefault="002F4044" w:rsidP="00AC562E">
      <w:pPr>
        <w:pStyle w:val="NormalWeb"/>
        <w:shd w:val="clear" w:color="auto" w:fill="FFFFFF"/>
        <w:spacing w:before="0" w:beforeAutospacing="0" w:after="0" w:afterAutospacing="0"/>
        <w:contextualSpacing/>
        <w:textAlignment w:val="baseline"/>
        <w:rPr>
          <w:rFonts w:ascii="Amnesty Trade Gothic" w:hAnsi="Amnesty Trade Gothic"/>
          <w:color w:val="000000"/>
          <w:sz w:val="22"/>
          <w:szCs w:val="22"/>
        </w:rPr>
      </w:pPr>
    </w:p>
    <w:p w:rsidR="000E768D" w:rsidRPr="00ED0BF4" w:rsidRDefault="009B2656" w:rsidP="004F25B5">
      <w:pPr>
        <w:pStyle w:val="NormalWeb"/>
        <w:shd w:val="clear" w:color="auto" w:fill="FFFFFF"/>
        <w:spacing w:before="0" w:beforeAutospacing="0" w:after="0" w:afterAutospacing="0"/>
        <w:contextualSpacing/>
        <w:textAlignment w:val="baseline"/>
        <w:rPr>
          <w:rFonts w:ascii="Amnesty Trade Gothic" w:hAnsi="Amnesty Trade Gothic"/>
          <w:color w:val="000000"/>
          <w:sz w:val="22"/>
          <w:szCs w:val="22"/>
        </w:rPr>
      </w:pPr>
      <w:r w:rsidRPr="00DD4896">
        <w:rPr>
          <w:rFonts w:ascii="Amnesty Trade Gothic" w:hAnsi="Amnesty Trade Gothic"/>
          <w:color w:val="000000"/>
          <w:sz w:val="22"/>
          <w:szCs w:val="22"/>
        </w:rPr>
        <w:t xml:space="preserve">Confidential </w:t>
      </w:r>
      <w:r w:rsidRPr="00DD4896">
        <w:rPr>
          <w:rFonts w:ascii="Amnesty Trade Gothic" w:hAnsi="Amnesty Trade Gothic"/>
          <w:sz w:val="22"/>
          <w:szCs w:val="22"/>
        </w:rPr>
        <w:t>documents on the Myanmar military indicate that during military operations like those in northern Rakhine State, forces on the ground normally operate under the tight control of superior levels in the command structure. Combat division units—w</w:t>
      </w:r>
      <w:r w:rsidRPr="00ED0BF4">
        <w:rPr>
          <w:rFonts w:ascii="Amnesty Trade Gothic" w:hAnsi="Amnesty Trade Gothic"/>
          <w:sz w:val="22"/>
          <w:szCs w:val="22"/>
        </w:rPr>
        <w:t xml:space="preserve">hich committed the vast majority of crimes against the Rohingya—have strict reporting requirements as to their movements, engagements, and weapons use. The tight structure and strict reporting requirements mean that senior military officials knew or should have known which units were in what locations on specific days. </w:t>
      </w:r>
      <w:r w:rsidR="002F4044" w:rsidRPr="00ED0BF4">
        <w:rPr>
          <w:rFonts w:ascii="Amnesty Trade Gothic" w:hAnsi="Amnesty Trade Gothic"/>
          <w:color w:val="000000"/>
          <w:sz w:val="22"/>
          <w:szCs w:val="22"/>
        </w:rPr>
        <w:t>In a report published last month, Amnesty International</w:t>
      </w:r>
      <w:r w:rsidR="00243B23" w:rsidRPr="00ED0BF4">
        <w:rPr>
          <w:rFonts w:ascii="Amnesty Trade Gothic" w:hAnsi="Amnesty Trade Gothic"/>
          <w:color w:val="000000"/>
          <w:sz w:val="22"/>
          <w:szCs w:val="22"/>
        </w:rPr>
        <w:t xml:space="preserve"> </w:t>
      </w:r>
      <w:r w:rsidRPr="00ED0BF4">
        <w:rPr>
          <w:rFonts w:ascii="Amnesty Trade Gothic" w:hAnsi="Amnesty Trade Gothic"/>
          <w:color w:val="000000"/>
          <w:sz w:val="22"/>
          <w:szCs w:val="22"/>
        </w:rPr>
        <w:t xml:space="preserve">identified specific military units responsible for crimes against the Rohingya and named 13 individuals who we believe should be investigated for their role in crimes against humanity. </w:t>
      </w:r>
      <w:r w:rsidR="000E768D" w:rsidRPr="00ED0BF4">
        <w:rPr>
          <w:rFonts w:ascii="Amnesty Trade Gothic" w:hAnsi="Amnesty Trade Gothic"/>
          <w:color w:val="000000"/>
          <w:sz w:val="22"/>
          <w:szCs w:val="22"/>
        </w:rPr>
        <w:lastRenderedPageBreak/>
        <w:t xml:space="preserve">Responsibility for these </w:t>
      </w:r>
      <w:r w:rsidR="004F25B5" w:rsidRPr="00ED0BF4">
        <w:rPr>
          <w:rFonts w:ascii="Amnesty Trade Gothic" w:hAnsi="Amnesty Trade Gothic"/>
          <w:color w:val="000000"/>
          <w:sz w:val="22"/>
          <w:szCs w:val="22"/>
        </w:rPr>
        <w:t xml:space="preserve">crimes </w:t>
      </w:r>
      <w:r w:rsidR="000E768D" w:rsidRPr="00ED0BF4">
        <w:rPr>
          <w:rFonts w:ascii="Amnesty Trade Gothic" w:hAnsi="Amnesty Trade Gothic"/>
          <w:color w:val="000000"/>
          <w:sz w:val="22"/>
          <w:szCs w:val="22"/>
        </w:rPr>
        <w:t>extends to the very top of the chain of command. So too must justice and accountability.</w:t>
      </w:r>
    </w:p>
    <w:p w:rsidR="009B2656" w:rsidRPr="00ED0BF4" w:rsidRDefault="009B2656" w:rsidP="00037334">
      <w:pPr>
        <w:pStyle w:val="NormalWeb"/>
        <w:shd w:val="clear" w:color="auto" w:fill="FFFFFF"/>
        <w:spacing w:before="0" w:beforeAutospacing="0" w:after="0" w:afterAutospacing="0"/>
        <w:contextualSpacing/>
        <w:textAlignment w:val="baseline"/>
        <w:rPr>
          <w:rFonts w:ascii="Amnesty Trade Gothic" w:hAnsi="Amnesty Trade Gothic"/>
          <w:color w:val="000000"/>
          <w:sz w:val="22"/>
          <w:szCs w:val="22"/>
        </w:rPr>
      </w:pPr>
    </w:p>
    <w:p w:rsidR="00AF703E" w:rsidRPr="00ED0BF4" w:rsidRDefault="00AF703E" w:rsidP="004F25B5">
      <w:pPr>
        <w:spacing w:after="0" w:line="240" w:lineRule="auto"/>
        <w:contextualSpacing/>
        <w:rPr>
          <w:rFonts w:ascii="Amnesty Trade Gothic" w:hAnsi="Amnesty Trade Gothic" w:cstheme="minorHAnsi"/>
          <w:lang w:eastAsia="en-GB"/>
        </w:rPr>
      </w:pPr>
      <w:r w:rsidRPr="00ED0BF4">
        <w:rPr>
          <w:rFonts w:ascii="Amnesty Trade Gothic" w:hAnsi="Amnesty Trade Gothic" w:cs="Times New Roman"/>
        </w:rPr>
        <w:t xml:space="preserve">The recent violence in Rakhine State </w:t>
      </w:r>
      <w:r w:rsidR="004F25B5" w:rsidRPr="00ED0BF4">
        <w:rPr>
          <w:rFonts w:ascii="Amnesty Trade Gothic" w:hAnsi="Amnesty Trade Gothic" w:cs="Times New Roman"/>
        </w:rPr>
        <w:t xml:space="preserve">took </w:t>
      </w:r>
      <w:r w:rsidRPr="00ED0BF4">
        <w:rPr>
          <w:rFonts w:ascii="Amnesty Trade Gothic" w:hAnsi="Amnesty Trade Gothic" w:cs="Times New Roman"/>
        </w:rPr>
        <w:t xml:space="preserve">place </w:t>
      </w:r>
      <w:r w:rsidR="004F25B5" w:rsidRPr="00ED0BF4">
        <w:rPr>
          <w:rFonts w:ascii="Amnesty Trade Gothic" w:hAnsi="Amnesty Trade Gothic" w:cs="Times New Roman"/>
        </w:rPr>
        <w:t>with</w:t>
      </w:r>
      <w:r w:rsidRPr="00ED0BF4">
        <w:rPr>
          <w:rFonts w:ascii="Amnesty Trade Gothic" w:hAnsi="Amnesty Trade Gothic" w:cs="Times New Roman"/>
        </w:rPr>
        <w:t xml:space="preserve">in a wider context of institutional discrimination and segregation of the Rohingya population, and the community has faced </w:t>
      </w:r>
      <w:r w:rsidRPr="00ED0BF4">
        <w:rPr>
          <w:rFonts w:ascii="Amnesty Trade Gothic" w:hAnsi="Amnesty Trade Gothic"/>
          <w:lang w:eastAsia="en-GB"/>
        </w:rPr>
        <w:t>decades of persecution</w:t>
      </w:r>
      <w:r w:rsidR="00934C89" w:rsidRPr="00ED0BF4">
        <w:rPr>
          <w:rFonts w:ascii="Amnesty Trade Gothic" w:hAnsi="Amnesty Trade Gothic" w:cstheme="minorHAnsi"/>
          <w:lang w:eastAsia="en-GB"/>
        </w:rPr>
        <w:t>—</w:t>
      </w:r>
      <w:r w:rsidRPr="00ED0BF4">
        <w:rPr>
          <w:rFonts w:ascii="Amnesty Trade Gothic" w:hAnsi="Amnesty Trade Gothic"/>
          <w:lang w:eastAsia="en-GB"/>
        </w:rPr>
        <w:t>at times</w:t>
      </w:r>
      <w:r w:rsidR="004F25B5" w:rsidRPr="00ED0BF4">
        <w:rPr>
          <w:rFonts w:ascii="Amnesty Trade Gothic" w:hAnsi="Amnesty Trade Gothic"/>
          <w:lang w:eastAsia="en-GB"/>
        </w:rPr>
        <w:t xml:space="preserve"> including</w:t>
      </w:r>
      <w:r w:rsidRPr="00ED0BF4">
        <w:rPr>
          <w:rFonts w:ascii="Amnesty Trade Gothic" w:hAnsi="Amnesty Trade Gothic"/>
          <w:lang w:eastAsia="en-GB"/>
        </w:rPr>
        <w:t xml:space="preserve"> forced expulsion.</w:t>
      </w:r>
      <w:r w:rsidR="00647033" w:rsidRPr="00D73BEB">
        <w:rPr>
          <w:rStyle w:val="FootnoteReference"/>
          <w:rFonts w:ascii="Amnesty Trade Gothic" w:hAnsi="Amnesty Trade Gothic"/>
          <w:lang w:eastAsia="en-GB"/>
        </w:rPr>
        <w:footnoteReference w:id="6"/>
      </w:r>
      <w:r w:rsidRPr="00D73BEB">
        <w:rPr>
          <w:rFonts w:ascii="Amnesty Trade Gothic" w:hAnsi="Amnesty Trade Gothic"/>
          <w:lang w:eastAsia="en-GB"/>
        </w:rPr>
        <w:t xml:space="preserve"> Central to this is their lack of citizenship</w:t>
      </w:r>
      <w:r w:rsidR="00934C89" w:rsidRPr="00D73BEB">
        <w:rPr>
          <w:rFonts w:ascii="Amnesty Trade Gothic" w:hAnsi="Amnesty Trade Gothic" w:cstheme="minorHAnsi"/>
          <w:lang w:eastAsia="en-GB"/>
        </w:rPr>
        <w:t>—</w:t>
      </w:r>
      <w:r w:rsidRPr="00D73BEB">
        <w:rPr>
          <w:rFonts w:ascii="Amnesty Trade Gothic" w:hAnsi="Amnesty Trade Gothic"/>
          <w:lang w:eastAsia="en-GB"/>
        </w:rPr>
        <w:t xml:space="preserve">most Rohingya are not recognized as citizens and have effectively been deprived of a nationality as a result of discriminatory laws, policies, and practices, most significantly the 1982 Citizenship Law and its application. </w:t>
      </w:r>
      <w:r w:rsidRPr="00D73BEB">
        <w:rPr>
          <w:rFonts w:ascii="Amnesty Trade Gothic" w:hAnsi="Amnesty Trade Gothic" w:cstheme="minorHAnsi"/>
          <w:lang w:eastAsia="en-GB"/>
        </w:rPr>
        <w:t>Their lack of citizenship has ha</w:t>
      </w:r>
      <w:r w:rsidRPr="00DD4896">
        <w:rPr>
          <w:rFonts w:ascii="Amnesty Trade Gothic" w:hAnsi="Amnesty Trade Gothic" w:cstheme="minorHAnsi"/>
          <w:lang w:eastAsia="en-GB"/>
        </w:rPr>
        <w:t xml:space="preserve">d a cascade of negative impacts, and </w:t>
      </w:r>
      <w:r w:rsidR="004F25B5" w:rsidRPr="00DD4896">
        <w:rPr>
          <w:rFonts w:ascii="Amnesty Trade Gothic" w:hAnsi="Amnesty Trade Gothic" w:cstheme="minorHAnsi"/>
          <w:lang w:eastAsia="en-GB"/>
        </w:rPr>
        <w:t>been used by</w:t>
      </w:r>
      <w:r w:rsidRPr="00DD4896">
        <w:rPr>
          <w:rFonts w:ascii="Amnesty Trade Gothic" w:hAnsi="Amnesty Trade Gothic" w:cstheme="minorHAnsi"/>
          <w:lang w:eastAsia="en-GB"/>
        </w:rPr>
        <w:t xml:space="preserve"> the authorities to severely restrict their freedom of movement, effectively segregating them from the rest of society. Access to</w:t>
      </w:r>
      <w:r w:rsidRPr="00ED0BF4">
        <w:rPr>
          <w:rFonts w:ascii="Amnesty Trade Gothic" w:hAnsi="Amnesty Trade Gothic" w:cstheme="minorHAnsi"/>
          <w:lang w:eastAsia="en-GB"/>
        </w:rPr>
        <w:t xml:space="preserve"> healthcare, education, and work opportunities has also been severely limited, in addition to their right to freely practice their faith and to participate in public life. </w:t>
      </w:r>
    </w:p>
    <w:p w:rsidR="00AF703E" w:rsidRPr="00ED0BF4" w:rsidRDefault="00AF703E" w:rsidP="00037334">
      <w:pPr>
        <w:spacing w:after="0" w:line="240" w:lineRule="auto"/>
        <w:contextualSpacing/>
        <w:rPr>
          <w:rFonts w:ascii="Amnesty Trade Gothic" w:hAnsi="Amnesty Trade Gothic" w:cstheme="minorHAnsi"/>
          <w:lang w:eastAsia="en-GB"/>
        </w:rPr>
      </w:pPr>
    </w:p>
    <w:p w:rsidR="00AF703E" w:rsidRPr="00DD4896" w:rsidRDefault="00AF703E" w:rsidP="004F25B5">
      <w:pPr>
        <w:spacing w:after="0" w:line="240" w:lineRule="auto"/>
        <w:contextualSpacing/>
        <w:rPr>
          <w:rFonts w:ascii="Amnesty Trade Gothic" w:hAnsi="Amnesty Trade Gothic" w:cstheme="minorHAnsi"/>
          <w:lang w:eastAsia="en-GB"/>
        </w:rPr>
      </w:pPr>
      <w:r w:rsidRPr="00ED0BF4">
        <w:rPr>
          <w:rFonts w:ascii="Amnesty Trade Gothic" w:hAnsi="Amnesty Trade Gothic" w:cstheme="minorHAnsi"/>
          <w:lang w:eastAsia="en-GB"/>
        </w:rPr>
        <w:t xml:space="preserve">This </w:t>
      </w:r>
      <w:r w:rsidR="00647033" w:rsidRPr="00ED0BF4">
        <w:rPr>
          <w:rFonts w:ascii="Amnesty Trade Gothic" w:hAnsi="Amnesty Trade Gothic" w:cstheme="minorHAnsi"/>
          <w:lang w:eastAsia="en-GB"/>
        </w:rPr>
        <w:t>dehumanizing</w:t>
      </w:r>
      <w:r w:rsidRPr="00ED0BF4">
        <w:rPr>
          <w:rFonts w:ascii="Amnesty Trade Gothic" w:hAnsi="Amnesty Trade Gothic" w:cstheme="minorHAnsi"/>
          <w:lang w:eastAsia="en-GB"/>
        </w:rPr>
        <w:t xml:space="preserve"> regime became particularly pronounced—and enforced rigidly by the Myanmar military and civilian authorities—in the aftermath of violence in 2012 between the Rohingya and ethnic Rakhine, the latter of whom were at times supported by the security forces. Amnesty International has concluded that this regime</w:t>
      </w:r>
      <w:r w:rsidR="004F25B5" w:rsidRPr="00ED0BF4">
        <w:rPr>
          <w:rFonts w:ascii="Amnesty Trade Gothic" w:hAnsi="Amnesty Trade Gothic" w:cstheme="minorHAnsi"/>
          <w:lang w:eastAsia="en-GB"/>
        </w:rPr>
        <w:t xml:space="preserve"> of discrimination and segregation</w:t>
      </w:r>
      <w:r w:rsidRPr="00ED0BF4">
        <w:rPr>
          <w:rFonts w:ascii="Amnesty Trade Gothic" w:hAnsi="Amnesty Trade Gothic" w:cstheme="minorHAnsi"/>
          <w:lang w:eastAsia="en-GB"/>
        </w:rPr>
        <w:t>, which targets the Rohingya as a racial group and which is implemented by the state through a range of laws, policies, and practices, amounts to the crime against humanity of apartheid.</w:t>
      </w:r>
      <w:r w:rsidRPr="00D73BEB">
        <w:rPr>
          <w:rStyle w:val="FootnoteReference"/>
          <w:rFonts w:ascii="Amnesty Trade Gothic" w:hAnsi="Amnesty Trade Gothic" w:cstheme="minorHAnsi"/>
          <w:lang w:eastAsia="en-GB"/>
        </w:rPr>
        <w:footnoteReference w:id="7"/>
      </w:r>
      <w:r w:rsidRPr="00D73BEB">
        <w:rPr>
          <w:rFonts w:ascii="Amnesty Trade Gothic" w:hAnsi="Amnesty Trade Gothic" w:cstheme="minorHAnsi"/>
          <w:lang w:eastAsia="en-GB"/>
        </w:rPr>
        <w:t xml:space="preserve"> To be clear, </w:t>
      </w:r>
      <w:r w:rsidR="001D4FF4" w:rsidRPr="00D73BEB">
        <w:rPr>
          <w:rFonts w:ascii="Amnesty Trade Gothic" w:hAnsi="Amnesty Trade Gothic" w:cstheme="minorHAnsi"/>
          <w:lang w:eastAsia="en-GB"/>
        </w:rPr>
        <w:t xml:space="preserve">this crime </w:t>
      </w:r>
      <w:r w:rsidRPr="00D73BEB">
        <w:rPr>
          <w:rFonts w:ascii="Amnesty Trade Gothic" w:hAnsi="Amnesty Trade Gothic" w:cstheme="minorHAnsi"/>
          <w:lang w:eastAsia="en-GB"/>
        </w:rPr>
        <w:t xml:space="preserve">against humanity </w:t>
      </w:r>
      <w:r w:rsidR="00647033" w:rsidRPr="00D73BEB">
        <w:rPr>
          <w:rFonts w:ascii="Amnesty Trade Gothic" w:hAnsi="Amnesty Trade Gothic" w:cstheme="minorHAnsi"/>
          <w:lang w:eastAsia="en-GB"/>
        </w:rPr>
        <w:t xml:space="preserve">is </w:t>
      </w:r>
      <w:r w:rsidRPr="00D73BEB">
        <w:rPr>
          <w:rFonts w:ascii="Amnesty Trade Gothic" w:hAnsi="Amnesty Trade Gothic" w:cstheme="minorHAnsi"/>
          <w:lang w:eastAsia="en-GB"/>
        </w:rPr>
        <w:t>ongoing in Rakhine State today.</w:t>
      </w:r>
    </w:p>
    <w:p w:rsidR="00AF703E" w:rsidRPr="00DD4896" w:rsidRDefault="00AF703E" w:rsidP="00AF703E">
      <w:pPr>
        <w:spacing w:after="0" w:line="240" w:lineRule="auto"/>
        <w:contextualSpacing/>
        <w:rPr>
          <w:rFonts w:ascii="Amnesty Trade Gothic" w:hAnsi="Amnesty Trade Gothic" w:cstheme="minorHAnsi"/>
          <w:lang w:val="en-GB"/>
        </w:rPr>
      </w:pPr>
    </w:p>
    <w:p w:rsidR="00AF703E" w:rsidRPr="00ED0BF4" w:rsidRDefault="00AF703E" w:rsidP="00AF703E">
      <w:pPr>
        <w:spacing w:after="0" w:line="240" w:lineRule="auto"/>
        <w:contextualSpacing/>
        <w:rPr>
          <w:rFonts w:ascii="Amnesty Trade Gothic" w:hAnsi="Amnesty Trade Gothic" w:cstheme="minorHAnsi"/>
        </w:rPr>
      </w:pPr>
      <w:r w:rsidRPr="00ED0BF4">
        <w:rPr>
          <w:rFonts w:ascii="Amnesty Trade Gothic" w:hAnsi="Amnesty Trade Gothic" w:cstheme="minorHAnsi"/>
        </w:rPr>
        <w:t>For the Rohingya community,</w:t>
      </w:r>
      <w:r w:rsidR="002C3259">
        <w:rPr>
          <w:rFonts w:ascii="Amnesty Trade Gothic" w:hAnsi="Amnesty Trade Gothic" w:cstheme="minorHAnsi"/>
        </w:rPr>
        <w:t xml:space="preserve"> therefore,</w:t>
      </w:r>
      <w:r w:rsidRPr="00ED0BF4">
        <w:rPr>
          <w:rFonts w:ascii="Amnesty Trade Gothic" w:hAnsi="Amnesty Trade Gothic" w:cstheme="minorHAnsi"/>
        </w:rPr>
        <w:t xml:space="preserve"> redress will not only require perpetrators to be held to account, it will also require the restoration of their rights</w:t>
      </w:r>
      <w:r w:rsidR="002C3259" w:rsidRPr="00ED0BF4">
        <w:rPr>
          <w:rFonts w:ascii="Amnesty Trade Gothic" w:hAnsi="Amnesty Trade Gothic" w:cstheme="minorHAnsi"/>
          <w:lang w:eastAsia="en-GB"/>
        </w:rPr>
        <w:t>—</w:t>
      </w:r>
      <w:r w:rsidRPr="00ED0BF4">
        <w:rPr>
          <w:rFonts w:ascii="Amnesty Trade Gothic" w:hAnsi="Amnesty Trade Gothic" w:cstheme="minorHAnsi"/>
        </w:rPr>
        <w:t>including to a nationality and to freedom of movement. Accountability and dismantling discrimination are essential to ensure the voluntary, safe and dignified return of the hundreds of thousands of Rohingya who have fled death, destruction and poverty in Myanmar, but is equally pressing for the</w:t>
      </w:r>
      <w:r w:rsidR="002C3259">
        <w:rPr>
          <w:rFonts w:ascii="Amnesty Trade Gothic" w:hAnsi="Amnesty Trade Gothic" w:cstheme="minorHAnsi"/>
        </w:rPr>
        <w:t xml:space="preserve"> estimated 600,000 </w:t>
      </w:r>
      <w:r w:rsidRPr="00ED0BF4">
        <w:rPr>
          <w:rFonts w:ascii="Amnesty Trade Gothic" w:hAnsi="Amnesty Trade Gothic" w:cstheme="minorHAnsi"/>
        </w:rPr>
        <w:t xml:space="preserve"> </w:t>
      </w:r>
      <w:r w:rsidR="002C3259">
        <w:rPr>
          <w:rFonts w:ascii="Amnesty Trade Gothic" w:hAnsi="Amnesty Trade Gothic" w:cstheme="minorHAnsi"/>
        </w:rPr>
        <w:t xml:space="preserve">Rohingya </w:t>
      </w:r>
      <w:r w:rsidRPr="00ED0BF4">
        <w:rPr>
          <w:rFonts w:ascii="Amnesty Trade Gothic" w:hAnsi="Amnesty Trade Gothic" w:cstheme="minorHAnsi"/>
        </w:rPr>
        <w:t>who continue to live in Rakhine State and who remain subject to this appalling regime.</w:t>
      </w:r>
    </w:p>
    <w:p w:rsidR="003A6FBB" w:rsidRPr="00ED0BF4" w:rsidRDefault="003A6FBB" w:rsidP="00F451B4">
      <w:pPr>
        <w:spacing w:after="0" w:line="240" w:lineRule="auto"/>
        <w:contextualSpacing/>
        <w:rPr>
          <w:rFonts w:ascii="Amnesty Trade Gothic" w:hAnsi="Amnesty Trade Gothic" w:cs="Times New Roman"/>
        </w:rPr>
      </w:pPr>
    </w:p>
    <w:p w:rsidR="00A86A40" w:rsidRPr="00ED0BF4" w:rsidRDefault="00A86A40" w:rsidP="00F451B4">
      <w:pPr>
        <w:spacing w:after="0" w:line="240" w:lineRule="auto"/>
        <w:contextualSpacing/>
        <w:rPr>
          <w:rFonts w:ascii="Amnesty Trade Gothic" w:hAnsi="Amnesty Trade Gothic" w:cs="Times New Roman"/>
          <w:b/>
        </w:rPr>
      </w:pPr>
      <w:r w:rsidRPr="00ED0BF4">
        <w:rPr>
          <w:rFonts w:ascii="Amnesty Trade Gothic" w:hAnsi="Amnesty Trade Gothic" w:cs="Times New Roman"/>
          <w:b/>
        </w:rPr>
        <w:t xml:space="preserve">Military violations in Kachin and northern Shan States </w:t>
      </w:r>
    </w:p>
    <w:p w:rsidR="00A86A40" w:rsidRPr="00D73BEB" w:rsidRDefault="00A86A40" w:rsidP="00F451B4">
      <w:pPr>
        <w:spacing w:after="0" w:line="240" w:lineRule="auto"/>
        <w:contextualSpacing/>
        <w:rPr>
          <w:rFonts w:ascii="Amnesty Trade Gothic" w:hAnsi="Amnesty Trade Gothic" w:cs="Times New Roman"/>
        </w:rPr>
      </w:pPr>
    </w:p>
    <w:p w:rsidR="00E80845" w:rsidRPr="006301B6" w:rsidRDefault="00634286" w:rsidP="00F451B4">
      <w:pPr>
        <w:spacing w:after="0" w:line="240" w:lineRule="auto"/>
        <w:contextualSpacing/>
        <w:rPr>
          <w:rFonts w:ascii="Amnesty Trade Gothic" w:hAnsi="Amnesty Trade Gothic" w:cs="Times New Roman"/>
        </w:rPr>
      </w:pPr>
      <w:r w:rsidRPr="00D73BEB">
        <w:rPr>
          <w:rFonts w:ascii="Amnesty Trade Gothic" w:hAnsi="Amnesty Trade Gothic" w:cs="Times New Roman"/>
        </w:rPr>
        <w:t xml:space="preserve">While international attention has focused on the </w:t>
      </w:r>
      <w:r w:rsidR="00E80845" w:rsidRPr="00D73BEB">
        <w:rPr>
          <w:rFonts w:ascii="Amnesty Trade Gothic" w:hAnsi="Amnesty Trade Gothic" w:cs="Times New Roman"/>
        </w:rPr>
        <w:t xml:space="preserve">military’s crimes against humanity against the Rohingya population, abuses also continue in northern Myanmar, in particular in Kachin and </w:t>
      </w:r>
      <w:r w:rsidR="00505AD3" w:rsidRPr="00D73BEB">
        <w:rPr>
          <w:rFonts w:ascii="Amnesty Trade Gothic" w:hAnsi="Amnesty Trade Gothic" w:cs="Times New Roman"/>
        </w:rPr>
        <w:t xml:space="preserve">northern </w:t>
      </w:r>
      <w:r w:rsidR="00E80845" w:rsidRPr="00D73BEB">
        <w:rPr>
          <w:rFonts w:ascii="Amnesty Trade Gothic" w:hAnsi="Amnesty Trade Gothic" w:cs="Times New Roman"/>
        </w:rPr>
        <w:t xml:space="preserve">Shan States, where fighting between the Myanmar military and a myriad of armed groups </w:t>
      </w:r>
      <w:r w:rsidR="00505AD3" w:rsidRPr="00DD4896">
        <w:rPr>
          <w:rFonts w:ascii="Amnesty Trade Gothic" w:hAnsi="Amnesty Trade Gothic" w:cs="Times New Roman"/>
        </w:rPr>
        <w:t>has been ongoing since 2011</w:t>
      </w:r>
      <w:r w:rsidR="000E768D" w:rsidRPr="00DD4896">
        <w:rPr>
          <w:rFonts w:ascii="Amnesty Trade Gothic" w:hAnsi="Amnesty Trade Gothic" w:cs="Times New Roman"/>
        </w:rPr>
        <w:t>. Despite</w:t>
      </w:r>
      <w:r w:rsidR="001669A7" w:rsidRPr="00DD4896">
        <w:rPr>
          <w:rFonts w:ascii="Amnesty Trade Gothic" w:hAnsi="Amnesty Trade Gothic" w:cs="Times New Roman"/>
        </w:rPr>
        <w:t xml:space="preserve"> an ongoing</w:t>
      </w:r>
      <w:r w:rsidR="000E768D" w:rsidRPr="00DD4896">
        <w:rPr>
          <w:rFonts w:ascii="Amnesty Trade Gothic" w:hAnsi="Amnesty Trade Gothic" w:cs="Times New Roman"/>
        </w:rPr>
        <w:t xml:space="preserve"> national peace process fighting </w:t>
      </w:r>
      <w:r w:rsidR="00E80845" w:rsidRPr="00DD4896">
        <w:rPr>
          <w:rFonts w:ascii="Amnesty Trade Gothic" w:hAnsi="Amnesty Trade Gothic" w:cs="Times New Roman"/>
        </w:rPr>
        <w:t>has intensified in recent year</w:t>
      </w:r>
      <w:r w:rsidR="00505AD3" w:rsidRPr="00DD4896">
        <w:rPr>
          <w:rFonts w:ascii="Amnesty Trade Gothic" w:hAnsi="Amnesty Trade Gothic" w:cs="Times New Roman"/>
        </w:rPr>
        <w:t>s</w:t>
      </w:r>
      <w:r w:rsidR="00E80845" w:rsidRPr="00DD4896">
        <w:rPr>
          <w:rFonts w:ascii="Amnesty Trade Gothic" w:hAnsi="Amnesty Trade Gothic" w:cs="Times New Roman"/>
        </w:rPr>
        <w:t>.</w:t>
      </w:r>
      <w:r w:rsidR="00505AD3" w:rsidRPr="006301B6">
        <w:rPr>
          <w:rFonts w:ascii="Amnesty Trade Gothic" w:hAnsi="Amnesty Trade Gothic" w:cs="Times New Roman"/>
        </w:rPr>
        <w:t xml:space="preserve"> </w:t>
      </w:r>
    </w:p>
    <w:p w:rsidR="00505AD3" w:rsidRPr="00ED0BF4" w:rsidRDefault="00505AD3" w:rsidP="00F451B4">
      <w:pPr>
        <w:spacing w:after="0" w:line="240" w:lineRule="auto"/>
        <w:contextualSpacing/>
        <w:rPr>
          <w:rFonts w:ascii="Amnesty Trade Gothic" w:hAnsi="Amnesty Trade Gothic" w:cs="Times New Roman"/>
        </w:rPr>
      </w:pPr>
    </w:p>
    <w:p w:rsidR="00243B23" w:rsidRPr="00ED0BF4" w:rsidRDefault="00505AD3" w:rsidP="00243B23">
      <w:pPr>
        <w:spacing w:after="0" w:line="240" w:lineRule="auto"/>
        <w:contextualSpacing/>
        <w:rPr>
          <w:rFonts w:ascii="Amnesty Trade Gothic" w:hAnsi="Amnesty Trade Gothic"/>
        </w:rPr>
      </w:pPr>
      <w:r w:rsidRPr="00ED0BF4">
        <w:rPr>
          <w:rFonts w:ascii="Amnesty Trade Gothic" w:hAnsi="Amnesty Trade Gothic" w:cs="Times New Roman"/>
        </w:rPr>
        <w:t xml:space="preserve">As is so often the case, civilians have borne brunt of </w:t>
      </w:r>
      <w:r w:rsidR="000E768D" w:rsidRPr="00ED0BF4">
        <w:rPr>
          <w:rFonts w:ascii="Amnesty Trade Gothic" w:hAnsi="Amnesty Trade Gothic" w:cs="Times New Roman"/>
        </w:rPr>
        <w:t xml:space="preserve">the violence. In </w:t>
      </w:r>
      <w:r w:rsidR="00E80845" w:rsidRPr="00ED0BF4">
        <w:rPr>
          <w:rFonts w:ascii="Amnesty Trade Gothic" w:hAnsi="Amnesty Trade Gothic" w:cs="Times New Roman"/>
        </w:rPr>
        <w:t xml:space="preserve">the last two years, </w:t>
      </w:r>
      <w:r w:rsidR="00243B23" w:rsidRPr="00ED0BF4">
        <w:rPr>
          <w:rFonts w:ascii="Amnesty Trade Gothic" w:hAnsi="Amnesty Trade Gothic" w:cs="Times New Roman"/>
        </w:rPr>
        <w:t xml:space="preserve">our organization has </w:t>
      </w:r>
      <w:r w:rsidR="00E80845" w:rsidRPr="00ED0BF4">
        <w:rPr>
          <w:rFonts w:ascii="Amnesty Trade Gothic" w:hAnsi="Amnesty Trade Gothic" w:cs="Times New Roman"/>
        </w:rPr>
        <w:t xml:space="preserve">documented </w:t>
      </w:r>
      <w:r w:rsidR="004F4F64" w:rsidRPr="00ED0BF4">
        <w:rPr>
          <w:rFonts w:ascii="Amnesty Trade Gothic" w:hAnsi="Amnesty Trade Gothic"/>
        </w:rPr>
        <w:t>wide-ranging human rights violations against civilians from ethnic minorities</w:t>
      </w:r>
      <w:r w:rsidR="00243B23" w:rsidRPr="00ED0BF4">
        <w:rPr>
          <w:rFonts w:ascii="Amnesty Trade Gothic" w:hAnsi="Amnesty Trade Gothic"/>
        </w:rPr>
        <w:t xml:space="preserve"> in these areas</w:t>
      </w:r>
      <w:r w:rsidRPr="00ED0BF4">
        <w:rPr>
          <w:rFonts w:ascii="Amnesty Trade Gothic" w:hAnsi="Amnesty Trade Gothic"/>
        </w:rPr>
        <w:t>, in particular</w:t>
      </w:r>
      <w:r w:rsidR="004F4F64" w:rsidRPr="00ED0BF4">
        <w:rPr>
          <w:rFonts w:ascii="Amnesty Trade Gothic" w:hAnsi="Amnesty Trade Gothic"/>
        </w:rPr>
        <w:t xml:space="preserve"> </w:t>
      </w:r>
      <w:r w:rsidR="00243B23" w:rsidRPr="00ED0BF4">
        <w:rPr>
          <w:rFonts w:ascii="Amnesty Trade Gothic" w:hAnsi="Amnesty Trade Gothic"/>
        </w:rPr>
        <w:t xml:space="preserve">at the hands of </w:t>
      </w:r>
      <w:r w:rsidR="00E80845" w:rsidRPr="00ED0BF4">
        <w:rPr>
          <w:rFonts w:ascii="Amnesty Trade Gothic" w:hAnsi="Amnesty Trade Gothic"/>
        </w:rPr>
        <w:t xml:space="preserve">the Myanmar </w:t>
      </w:r>
      <w:r w:rsidRPr="00ED0BF4">
        <w:rPr>
          <w:rFonts w:ascii="Amnesty Trade Gothic" w:hAnsi="Amnesty Trade Gothic"/>
        </w:rPr>
        <w:t>military</w:t>
      </w:r>
      <w:r w:rsidR="00AC562E" w:rsidRPr="00ED0BF4">
        <w:rPr>
          <w:rFonts w:ascii="Amnesty Trade Gothic" w:hAnsi="Amnesty Trade Gothic"/>
        </w:rPr>
        <w:t xml:space="preserve">. </w:t>
      </w:r>
      <w:r w:rsidR="00243B23" w:rsidRPr="00ED0BF4">
        <w:rPr>
          <w:rFonts w:ascii="Amnesty Trade Gothic" w:hAnsi="Amnesty Trade Gothic"/>
        </w:rPr>
        <w:t xml:space="preserve">These include extrajudicial executions, enforced disappearances, indiscriminate shelling, arbitrary detentions, torture and forced labor. Many of these violations amount to war crimes under international </w:t>
      </w:r>
      <w:r w:rsidR="00243B23" w:rsidRPr="00ED0BF4">
        <w:rPr>
          <w:rFonts w:ascii="Amnesty Trade Gothic" w:hAnsi="Amnesty Trade Gothic"/>
        </w:rPr>
        <w:lastRenderedPageBreak/>
        <w:t>humanitarian law and appear to represent a pattern of collective punishment against civilians perceived to</w:t>
      </w:r>
      <w:r w:rsidR="001669A7" w:rsidRPr="00ED0BF4">
        <w:rPr>
          <w:rFonts w:ascii="Amnesty Trade Gothic" w:hAnsi="Amnesty Trade Gothic"/>
        </w:rPr>
        <w:t xml:space="preserve"> be</w:t>
      </w:r>
      <w:r w:rsidR="00243B23" w:rsidRPr="00ED0BF4">
        <w:rPr>
          <w:rFonts w:ascii="Amnesty Trade Gothic" w:hAnsi="Amnesty Trade Gothic"/>
        </w:rPr>
        <w:t xml:space="preserve"> support</w:t>
      </w:r>
      <w:r w:rsidR="001669A7" w:rsidRPr="00ED0BF4">
        <w:rPr>
          <w:rFonts w:ascii="Amnesty Trade Gothic" w:hAnsi="Amnesty Trade Gothic"/>
        </w:rPr>
        <w:t>ing</w:t>
      </w:r>
      <w:r w:rsidR="00243B23" w:rsidRPr="00ED0BF4">
        <w:rPr>
          <w:rFonts w:ascii="Amnesty Trade Gothic" w:hAnsi="Amnesty Trade Gothic"/>
        </w:rPr>
        <w:t xml:space="preserve"> ethnic armed groups.</w:t>
      </w:r>
    </w:p>
    <w:p w:rsidR="00243B23" w:rsidRPr="00ED0BF4" w:rsidRDefault="00243B23" w:rsidP="00243B23">
      <w:pPr>
        <w:spacing w:after="0" w:line="240" w:lineRule="auto"/>
        <w:contextualSpacing/>
        <w:rPr>
          <w:rFonts w:ascii="Amnesty Trade Gothic" w:hAnsi="Amnesty Trade Gothic"/>
        </w:rPr>
      </w:pPr>
    </w:p>
    <w:p w:rsidR="00243B23" w:rsidRPr="00DD4896" w:rsidRDefault="00AC562E" w:rsidP="001669A7">
      <w:pPr>
        <w:spacing w:after="0" w:line="240" w:lineRule="auto"/>
        <w:contextualSpacing/>
        <w:rPr>
          <w:rFonts w:ascii="Amnesty Trade Gothic" w:hAnsi="Amnesty Trade Gothic"/>
        </w:rPr>
      </w:pPr>
      <w:r w:rsidRPr="00ED0BF4">
        <w:rPr>
          <w:rFonts w:ascii="Amnesty Trade Gothic" w:hAnsi="Amnesty Trade Gothic"/>
        </w:rPr>
        <w:t xml:space="preserve">In a report published in June last year, </w:t>
      </w:r>
      <w:r w:rsidR="00243B23" w:rsidRPr="00ED0BF4">
        <w:rPr>
          <w:rFonts w:ascii="Amnesty Trade Gothic" w:hAnsi="Amnesty Trade Gothic"/>
        </w:rPr>
        <w:t>we</w:t>
      </w:r>
      <w:r w:rsidRPr="00ED0BF4">
        <w:rPr>
          <w:rFonts w:ascii="Amnesty Trade Gothic" w:hAnsi="Amnesty Trade Gothic"/>
        </w:rPr>
        <w:t xml:space="preserve"> found that the Myanmar Army’s most egregious violations</w:t>
      </w:r>
      <w:r w:rsidR="001669A7" w:rsidRPr="00ED0BF4">
        <w:rPr>
          <w:rFonts w:ascii="Amnesty Trade Gothic" w:hAnsi="Amnesty Trade Gothic"/>
        </w:rPr>
        <w:t xml:space="preserve"> in that region</w:t>
      </w:r>
      <w:r w:rsidRPr="00ED0BF4">
        <w:rPr>
          <w:rFonts w:ascii="Amnesty Trade Gothic" w:hAnsi="Amnesty Trade Gothic"/>
        </w:rPr>
        <w:t xml:space="preserve"> </w:t>
      </w:r>
      <w:r w:rsidR="00934C89" w:rsidRPr="00ED0BF4">
        <w:rPr>
          <w:rFonts w:ascii="Amnesty Trade Gothic" w:hAnsi="Amnesty Trade Gothic"/>
        </w:rPr>
        <w:t>between</w:t>
      </w:r>
      <w:r w:rsidRPr="00ED0BF4">
        <w:rPr>
          <w:rFonts w:ascii="Amnesty Trade Gothic" w:hAnsi="Amnesty Trade Gothic"/>
        </w:rPr>
        <w:t xml:space="preserve"> late 2016 </w:t>
      </w:r>
      <w:r w:rsidR="00934C89" w:rsidRPr="00ED0BF4">
        <w:rPr>
          <w:rFonts w:ascii="Amnesty Trade Gothic" w:hAnsi="Amnesty Trade Gothic"/>
        </w:rPr>
        <w:t xml:space="preserve">and early 2017 </w:t>
      </w:r>
      <w:r w:rsidR="00243B23" w:rsidRPr="00ED0BF4">
        <w:rPr>
          <w:rFonts w:ascii="Amnesty Trade Gothic" w:hAnsi="Amnesty Trade Gothic"/>
        </w:rPr>
        <w:t>had</w:t>
      </w:r>
      <w:r w:rsidRPr="00ED0BF4">
        <w:rPr>
          <w:rFonts w:ascii="Amnesty Trade Gothic" w:hAnsi="Amnesty Trade Gothic"/>
        </w:rPr>
        <w:t xml:space="preserve"> overwhelmingly occurred in northern Shan State.</w:t>
      </w:r>
      <w:r w:rsidR="00E73AF1" w:rsidRPr="00D73BEB">
        <w:rPr>
          <w:rStyle w:val="FootnoteReference"/>
          <w:rFonts w:ascii="Amnesty Trade Gothic" w:hAnsi="Amnesty Trade Gothic"/>
        </w:rPr>
        <w:footnoteReference w:id="8"/>
      </w:r>
      <w:r w:rsidRPr="00D73BEB">
        <w:rPr>
          <w:rFonts w:ascii="Amnesty Trade Gothic" w:hAnsi="Amnesty Trade Gothic"/>
        </w:rPr>
        <w:t xml:space="preserve"> Soldiers there, particularly after skirmishes with an ethnic armed group, subjected civilians from ethnic minorities to arbitrary arrest and torture and other ill-treatment. Continuing a practice that dates back decades, Myanmar Army soldiers also </w:t>
      </w:r>
      <w:r w:rsidR="00243B23" w:rsidRPr="00D73BEB">
        <w:rPr>
          <w:rFonts w:ascii="Amnesty Trade Gothic" w:hAnsi="Amnesty Trade Gothic"/>
        </w:rPr>
        <w:t>forced</w:t>
      </w:r>
      <w:r w:rsidRPr="00D73BEB">
        <w:rPr>
          <w:rFonts w:ascii="Amnesty Trade Gothic" w:hAnsi="Amnesty Trade Gothic"/>
        </w:rPr>
        <w:t xml:space="preserve"> civilians to act as porters or guides, which, in addition to being forced labo</w:t>
      </w:r>
      <w:r w:rsidRPr="00DD4896">
        <w:rPr>
          <w:rFonts w:ascii="Amnesty Trade Gothic" w:hAnsi="Amnesty Trade Gothic"/>
        </w:rPr>
        <w:t xml:space="preserve">r, </w:t>
      </w:r>
      <w:r w:rsidR="001669A7" w:rsidRPr="00DD4896">
        <w:rPr>
          <w:rFonts w:ascii="Amnesty Trade Gothic" w:hAnsi="Amnesty Trade Gothic"/>
        </w:rPr>
        <w:t>often amounts to</w:t>
      </w:r>
      <w:r w:rsidRPr="00DD4896">
        <w:rPr>
          <w:rFonts w:ascii="Amnesty Trade Gothic" w:hAnsi="Amnesty Trade Gothic"/>
        </w:rPr>
        <w:t xml:space="preserve"> torture and puts civilians at risk of being hit by crossfire. </w:t>
      </w:r>
    </w:p>
    <w:p w:rsidR="00243B23" w:rsidRPr="00ED0BF4" w:rsidRDefault="00243B23" w:rsidP="00505AD3">
      <w:pPr>
        <w:spacing w:after="0" w:line="240" w:lineRule="auto"/>
        <w:contextualSpacing/>
        <w:rPr>
          <w:rFonts w:ascii="Amnesty Trade Gothic" w:hAnsi="Amnesty Trade Gothic"/>
        </w:rPr>
      </w:pPr>
    </w:p>
    <w:p w:rsidR="00412A10" w:rsidRPr="00D73BEB" w:rsidRDefault="00AC562E" w:rsidP="001669A7">
      <w:pPr>
        <w:spacing w:after="0" w:line="240" w:lineRule="auto"/>
        <w:contextualSpacing/>
        <w:rPr>
          <w:rFonts w:ascii="Amnesty Trade Gothic" w:hAnsi="Amnesty Trade Gothic"/>
        </w:rPr>
      </w:pPr>
      <w:r w:rsidRPr="00ED0BF4">
        <w:rPr>
          <w:rFonts w:ascii="Amnesty Trade Gothic" w:hAnsi="Amnesty Trade Gothic"/>
        </w:rPr>
        <w:t>When fighting</w:t>
      </w:r>
      <w:r w:rsidR="00243B23" w:rsidRPr="00ED0BF4">
        <w:rPr>
          <w:rFonts w:ascii="Amnesty Trade Gothic" w:hAnsi="Amnesty Trade Gothic"/>
        </w:rPr>
        <w:t xml:space="preserve"> with</w:t>
      </w:r>
      <w:r w:rsidRPr="00ED0BF4">
        <w:rPr>
          <w:rFonts w:ascii="Amnesty Trade Gothic" w:hAnsi="Amnesty Trade Gothic"/>
        </w:rPr>
        <w:t xml:space="preserve"> </w:t>
      </w:r>
      <w:r w:rsidR="00412A10" w:rsidRPr="00ED0BF4">
        <w:rPr>
          <w:rFonts w:ascii="Amnesty Trade Gothic" w:hAnsi="Amnesty Trade Gothic" w:cs="Times New Roman"/>
        </w:rPr>
        <w:t xml:space="preserve">ethnic armed groups in Kachin and northern Shan States, the Myanmar Army </w:t>
      </w:r>
      <w:r w:rsidR="001669A7" w:rsidRPr="00ED0BF4">
        <w:rPr>
          <w:rFonts w:ascii="Amnesty Trade Gothic" w:hAnsi="Amnesty Trade Gothic" w:cs="Times New Roman"/>
        </w:rPr>
        <w:t xml:space="preserve">has </w:t>
      </w:r>
      <w:r w:rsidR="00412A10" w:rsidRPr="00ED0BF4">
        <w:rPr>
          <w:rFonts w:ascii="Amnesty Trade Gothic" w:hAnsi="Amnesty Trade Gothic" w:cs="Times New Roman"/>
        </w:rPr>
        <w:t xml:space="preserve">frequently fired mortar and artillery shells. These often land in civilian areas, killing or injuring civilians, damaging civilian houses and other structures, and causing mass </w:t>
      </w:r>
      <w:r w:rsidR="000E768D" w:rsidRPr="00ED0BF4">
        <w:rPr>
          <w:rFonts w:ascii="Amnesty Trade Gothic" w:hAnsi="Amnesty Trade Gothic" w:cs="Times New Roman"/>
        </w:rPr>
        <w:t>d</w:t>
      </w:r>
      <w:r w:rsidR="00412A10" w:rsidRPr="00ED0BF4">
        <w:rPr>
          <w:rFonts w:ascii="Amnesty Trade Gothic" w:hAnsi="Amnesty Trade Gothic" w:cs="Times New Roman"/>
        </w:rPr>
        <w:t>isplacement. The regularity with which such incidents harm civilians or civilian structures raises the concern that the Myanmar Army is failing to distinguish between civilian</w:t>
      </w:r>
      <w:r w:rsidR="001669A7" w:rsidRPr="00ED0BF4">
        <w:rPr>
          <w:rFonts w:ascii="Amnesty Trade Gothic" w:hAnsi="Amnesty Trade Gothic" w:cs="Times New Roman"/>
        </w:rPr>
        <w:t xml:space="preserve"> objects</w:t>
      </w:r>
      <w:r w:rsidR="00412A10" w:rsidRPr="00ED0BF4">
        <w:rPr>
          <w:rFonts w:ascii="Amnesty Trade Gothic" w:hAnsi="Amnesty Trade Gothic" w:cs="Times New Roman"/>
        </w:rPr>
        <w:t xml:space="preserve"> and military targets and is taking insufficient measures to minimize harm</w:t>
      </w:r>
      <w:r w:rsidR="001669A7" w:rsidRPr="00ED0BF4">
        <w:rPr>
          <w:rFonts w:ascii="Amnesty Trade Gothic" w:hAnsi="Amnesty Trade Gothic" w:cs="Times New Roman"/>
        </w:rPr>
        <w:t xml:space="preserve"> to civilians</w:t>
      </w:r>
      <w:r w:rsidR="00934C89" w:rsidRPr="00ED0BF4">
        <w:rPr>
          <w:rFonts w:ascii="Amnesty Trade Gothic" w:hAnsi="Amnesty Trade Gothic" w:cs="Times New Roman"/>
        </w:rPr>
        <w:t xml:space="preserve">. Such allegations have been made against the military </w:t>
      </w:r>
      <w:r w:rsidR="00412A10" w:rsidRPr="00ED0BF4">
        <w:rPr>
          <w:rFonts w:ascii="Amnesty Trade Gothic" w:hAnsi="Amnesty Trade Gothic" w:cs="Times New Roman"/>
        </w:rPr>
        <w:t>during previous periods of conflict in northern Myanmar.</w:t>
      </w:r>
      <w:r w:rsidR="00E73AF1" w:rsidRPr="00D73BEB">
        <w:rPr>
          <w:rStyle w:val="FootnoteReference"/>
          <w:rFonts w:ascii="Amnesty Trade Gothic" w:hAnsi="Amnesty Trade Gothic" w:cs="Times New Roman"/>
        </w:rPr>
        <w:footnoteReference w:id="9"/>
      </w:r>
      <w:r w:rsidR="00412A10" w:rsidRPr="00D73BEB">
        <w:rPr>
          <w:rFonts w:ascii="Amnesty Trade Gothic" w:hAnsi="Amnesty Trade Gothic"/>
        </w:rPr>
        <w:t xml:space="preserve"> </w:t>
      </w:r>
    </w:p>
    <w:p w:rsidR="00AF703E" w:rsidRPr="00D73BEB" w:rsidRDefault="00AF703E" w:rsidP="00AF703E">
      <w:pPr>
        <w:autoSpaceDE w:val="0"/>
        <w:autoSpaceDN w:val="0"/>
        <w:adjustRightInd w:val="0"/>
        <w:spacing w:after="0" w:line="240" w:lineRule="auto"/>
        <w:contextualSpacing/>
        <w:rPr>
          <w:rFonts w:ascii="Amnesty Trade Gothic" w:hAnsi="Amnesty Trade Gothic" w:cs="Segoe UI"/>
          <w:color w:val="14171A"/>
          <w:shd w:val="clear" w:color="auto" w:fill="FFFFFF"/>
        </w:rPr>
      </w:pPr>
    </w:p>
    <w:p w:rsidR="00243B23" w:rsidRPr="00ED0BF4" w:rsidRDefault="00243B23" w:rsidP="001669A7">
      <w:pPr>
        <w:spacing w:after="0" w:line="240" w:lineRule="auto"/>
        <w:contextualSpacing/>
        <w:rPr>
          <w:rFonts w:ascii="Amnesty Trade Gothic" w:hAnsi="Amnesty Trade Gothic"/>
        </w:rPr>
      </w:pPr>
      <w:r w:rsidRPr="00D73BEB">
        <w:rPr>
          <w:rFonts w:ascii="Amnesty Trade Gothic" w:hAnsi="Amnesty Trade Gothic"/>
        </w:rPr>
        <w:t>Many of the violations we documented</w:t>
      </w:r>
      <w:r w:rsidR="002C3259">
        <w:rPr>
          <w:rFonts w:ascii="Amnesty Trade Gothic" w:hAnsi="Amnesty Trade Gothic"/>
        </w:rPr>
        <w:t xml:space="preserve"> between late 2016 and early 2017</w:t>
      </w:r>
      <w:r w:rsidRPr="00D73BEB">
        <w:rPr>
          <w:rFonts w:ascii="Amnesty Trade Gothic" w:hAnsi="Amnesty Trade Gothic"/>
        </w:rPr>
        <w:t xml:space="preserve"> were committed by the Myanmar Army’s 33</w:t>
      </w:r>
      <w:r w:rsidRPr="00D73BEB">
        <w:rPr>
          <w:rFonts w:ascii="Amnesty Trade Gothic" w:hAnsi="Amnesty Trade Gothic"/>
          <w:vertAlign w:val="superscript"/>
        </w:rPr>
        <w:t>rd</w:t>
      </w:r>
      <w:r w:rsidRPr="00D73BEB">
        <w:rPr>
          <w:rFonts w:ascii="Amnesty Trade Gothic" w:hAnsi="Amnesty Trade Gothic"/>
        </w:rPr>
        <w:t xml:space="preserve"> and 99</w:t>
      </w:r>
      <w:r w:rsidRPr="00DD4896">
        <w:rPr>
          <w:rFonts w:ascii="Amnesty Trade Gothic" w:hAnsi="Amnesty Trade Gothic"/>
          <w:vertAlign w:val="superscript"/>
        </w:rPr>
        <w:t>th</w:t>
      </w:r>
      <w:r w:rsidRPr="00DD4896">
        <w:rPr>
          <w:rFonts w:ascii="Amnesty Trade Gothic" w:hAnsi="Amnesty Trade Gothic"/>
        </w:rPr>
        <w:t xml:space="preserve"> Light Infantry Divisions; victims identified the units based on the distinct patches on their</w:t>
      </w:r>
      <w:r w:rsidR="001669A7" w:rsidRPr="00DD4896">
        <w:rPr>
          <w:rFonts w:ascii="Amnesty Trade Gothic" w:hAnsi="Amnesty Trade Gothic"/>
        </w:rPr>
        <w:t xml:space="preserve"> soldiers’</w:t>
      </w:r>
      <w:r w:rsidRPr="006301B6">
        <w:rPr>
          <w:rFonts w:ascii="Amnesty Trade Gothic" w:hAnsi="Amnesty Trade Gothic"/>
        </w:rPr>
        <w:t xml:space="preserve"> uniforms and their </w:t>
      </w:r>
      <w:r w:rsidR="00647033" w:rsidRPr="006301B6">
        <w:rPr>
          <w:rFonts w:ascii="Amnesty Trade Gothic" w:hAnsi="Amnesty Trade Gothic"/>
        </w:rPr>
        <w:t>often-long-term</w:t>
      </w:r>
      <w:r w:rsidRPr="006301B6">
        <w:rPr>
          <w:rFonts w:ascii="Amnesty Trade Gothic" w:hAnsi="Amnesty Trade Gothic"/>
        </w:rPr>
        <w:t xml:space="preserve"> presence in certain areas. These are the same military units that would later be deployed to northern Rakhine State, and which we have </w:t>
      </w:r>
      <w:r w:rsidRPr="00ED0BF4">
        <w:rPr>
          <w:rFonts w:ascii="Amnesty Trade Gothic" w:hAnsi="Amnesty Trade Gothic"/>
        </w:rPr>
        <w:t>identified as being responsible for massacres, rapes</w:t>
      </w:r>
      <w:r w:rsidR="001669A7" w:rsidRPr="00ED0BF4">
        <w:rPr>
          <w:rFonts w:ascii="Amnesty Trade Gothic" w:hAnsi="Amnesty Trade Gothic"/>
        </w:rPr>
        <w:t>,</w:t>
      </w:r>
      <w:r w:rsidRPr="00ED0BF4">
        <w:rPr>
          <w:rFonts w:ascii="Amnesty Trade Gothic" w:hAnsi="Amnesty Trade Gothic"/>
        </w:rPr>
        <w:t xml:space="preserve"> the burning of Rohingya homes and villages</w:t>
      </w:r>
      <w:r w:rsidR="001669A7" w:rsidRPr="00ED0BF4">
        <w:rPr>
          <w:rFonts w:ascii="Amnesty Trade Gothic" w:hAnsi="Amnesty Trade Gothic"/>
        </w:rPr>
        <w:t xml:space="preserve"> and mass deportation</w:t>
      </w:r>
      <w:r w:rsidRPr="00ED0BF4">
        <w:rPr>
          <w:rFonts w:ascii="Amnesty Trade Gothic" w:hAnsi="Amnesty Trade Gothic"/>
        </w:rPr>
        <w:t xml:space="preserve">. Earlier this year </w:t>
      </w:r>
      <w:r w:rsidR="002C3259">
        <w:rPr>
          <w:rFonts w:ascii="Amnesty Trade Gothic" w:hAnsi="Amnesty Trade Gothic"/>
        </w:rPr>
        <w:t xml:space="preserve">battalions from </w:t>
      </w:r>
      <w:r w:rsidRPr="00ED0BF4">
        <w:rPr>
          <w:rFonts w:ascii="Amnesty Trade Gothic" w:hAnsi="Amnesty Trade Gothic"/>
        </w:rPr>
        <w:t>the 33</w:t>
      </w:r>
      <w:r w:rsidRPr="00ED0BF4">
        <w:rPr>
          <w:rFonts w:ascii="Amnesty Trade Gothic" w:hAnsi="Amnesty Trade Gothic"/>
          <w:vertAlign w:val="superscript"/>
        </w:rPr>
        <w:t>rd</w:t>
      </w:r>
      <w:r w:rsidRPr="00ED0BF4">
        <w:rPr>
          <w:rFonts w:ascii="Amnesty Trade Gothic" w:hAnsi="Amnesty Trade Gothic"/>
        </w:rPr>
        <w:t xml:space="preserve"> LID w</w:t>
      </w:r>
      <w:r w:rsidR="002C3259">
        <w:rPr>
          <w:rFonts w:ascii="Amnesty Trade Gothic" w:hAnsi="Amnesty Trade Gothic"/>
        </w:rPr>
        <w:t>ere</w:t>
      </w:r>
      <w:r w:rsidRPr="00ED0BF4">
        <w:rPr>
          <w:rFonts w:ascii="Amnesty Trade Gothic" w:hAnsi="Amnesty Trade Gothic"/>
        </w:rPr>
        <w:t xml:space="preserve"> deployed in Tanai Township, Kachin State, and we have received alarming reports of human rights violations there.</w:t>
      </w:r>
    </w:p>
    <w:p w:rsidR="00243B23" w:rsidRPr="00ED0BF4" w:rsidRDefault="00243B23" w:rsidP="00243B23">
      <w:pPr>
        <w:spacing w:after="0" w:line="240" w:lineRule="auto"/>
        <w:contextualSpacing/>
        <w:rPr>
          <w:rFonts w:ascii="Amnesty Trade Gothic" w:hAnsi="Amnesty Trade Gothic"/>
        </w:rPr>
      </w:pPr>
    </w:p>
    <w:p w:rsidR="00934C89" w:rsidRPr="00ED0BF4" w:rsidRDefault="00934C89" w:rsidP="00934C89">
      <w:pPr>
        <w:spacing w:after="0" w:line="240" w:lineRule="auto"/>
        <w:contextualSpacing/>
        <w:rPr>
          <w:rFonts w:ascii="Amnesty Trade Gothic" w:hAnsi="Amnesty Trade Gothic"/>
        </w:rPr>
      </w:pPr>
      <w:r w:rsidRPr="00ED0BF4">
        <w:rPr>
          <w:rFonts w:ascii="Amnesty Trade Gothic" w:hAnsi="Amnesty Trade Gothic"/>
        </w:rPr>
        <w:t>While the Myanmar Army is primarily responsible for the majority of the international human rights and humanitarian law violations documented by Amnesty International, ethnic armed groups throughout Kachin and northern Shan States have likewise committed serious abuses against civilians. Our organization has documented abductions, unlawful killings, forced recruitment and arbitrary taxation. Victims of these abuses also have the right to truth, justice and reparations.</w:t>
      </w:r>
    </w:p>
    <w:p w:rsidR="00934C89" w:rsidRPr="00ED0BF4" w:rsidRDefault="00934C89" w:rsidP="00934C89">
      <w:pPr>
        <w:spacing w:after="0" w:line="240" w:lineRule="auto"/>
        <w:contextualSpacing/>
        <w:rPr>
          <w:rFonts w:ascii="Amnesty Trade Gothic" w:hAnsi="Amnesty Trade Gothic"/>
        </w:rPr>
      </w:pPr>
    </w:p>
    <w:p w:rsidR="00243B23" w:rsidRPr="00D73BEB" w:rsidRDefault="00243B23" w:rsidP="00D473B1">
      <w:pPr>
        <w:autoSpaceDE w:val="0"/>
        <w:autoSpaceDN w:val="0"/>
        <w:adjustRightInd w:val="0"/>
        <w:spacing w:after="0" w:line="240" w:lineRule="auto"/>
        <w:contextualSpacing/>
        <w:rPr>
          <w:rFonts w:ascii="Amnesty Trade Gothic" w:hAnsi="Amnesty Trade Gothic" w:cs="Segoe UI"/>
          <w:shd w:val="clear" w:color="auto" w:fill="FFFFFF"/>
        </w:rPr>
      </w:pPr>
      <w:r w:rsidRPr="00ED0BF4">
        <w:rPr>
          <w:rFonts w:ascii="Amnesty Trade Gothic" w:hAnsi="Amnesty Trade Gothic" w:cs="Times New Roman"/>
        </w:rPr>
        <w:t>Since the start of 2018, fighting has intensified still further after the military launched major new offensives in the region. We have received alarming</w:t>
      </w:r>
      <w:r w:rsidR="00D473B1" w:rsidRPr="00ED0BF4">
        <w:rPr>
          <w:rFonts w:ascii="Amnesty Trade Gothic" w:hAnsi="Amnesty Trade Gothic" w:cs="Times New Roman"/>
        </w:rPr>
        <w:t xml:space="preserve"> reports of</w:t>
      </w:r>
      <w:r w:rsidRPr="00ED0BF4">
        <w:rPr>
          <w:rFonts w:ascii="Amnesty Trade Gothic" w:hAnsi="Amnesty Trade Gothic" w:cs="Times New Roman"/>
        </w:rPr>
        <w:t xml:space="preserve"> </w:t>
      </w:r>
      <w:r w:rsidRPr="00ED0BF4">
        <w:rPr>
          <w:rFonts w:ascii="Amnesty Trade Gothic" w:hAnsi="Amnesty Trade Gothic"/>
        </w:rPr>
        <w:t>civilian casualties and displacement</w:t>
      </w:r>
      <w:r w:rsidRPr="00ED0BF4">
        <w:rPr>
          <w:rFonts w:ascii="Amnesty Trade Gothic" w:hAnsi="Amnesty Trade Gothic" w:cs="Times New Roman"/>
        </w:rPr>
        <w:t xml:space="preserve"> as well as arbitrary arrests, unlawful killings</w:t>
      </w:r>
      <w:r w:rsidR="002C3259">
        <w:rPr>
          <w:rFonts w:ascii="Amnesty Trade Gothic" w:hAnsi="Amnesty Trade Gothic" w:cs="Times New Roman"/>
        </w:rPr>
        <w:t>,</w:t>
      </w:r>
      <w:r w:rsidRPr="00ED0BF4">
        <w:rPr>
          <w:rFonts w:ascii="Amnesty Trade Gothic" w:hAnsi="Amnesty Trade Gothic" w:cs="Times New Roman"/>
        </w:rPr>
        <w:t xml:space="preserve"> and torture and</w:t>
      </w:r>
      <w:r w:rsidR="001669A7" w:rsidRPr="00ED0BF4">
        <w:rPr>
          <w:rFonts w:ascii="Amnesty Trade Gothic" w:hAnsi="Amnesty Trade Gothic" w:cs="Times New Roman"/>
        </w:rPr>
        <w:t xml:space="preserve"> other ill-</w:t>
      </w:r>
      <w:r w:rsidRPr="00ED0BF4">
        <w:rPr>
          <w:rFonts w:ascii="Amnesty Trade Gothic" w:hAnsi="Amnesty Trade Gothic" w:cs="Times New Roman"/>
        </w:rPr>
        <w:t>treatment. Just last month, an eight year-old-boy was killed and seven people seriously injured after reported shelling by the Myanmar military in Kutkai Township, Shan State.</w:t>
      </w:r>
      <w:r w:rsidRPr="00D73BEB">
        <w:rPr>
          <w:rStyle w:val="FootnoteReference"/>
          <w:rFonts w:ascii="Amnesty Trade Gothic" w:hAnsi="Amnesty Trade Gothic" w:cs="Times New Roman"/>
        </w:rPr>
        <w:footnoteReference w:id="10"/>
      </w:r>
      <w:r w:rsidRPr="00D73BEB">
        <w:rPr>
          <w:rFonts w:ascii="Amnesty Trade Gothic" w:hAnsi="Amnesty Trade Gothic" w:cs="Times New Roman"/>
        </w:rPr>
        <w:t xml:space="preserve"> The situation underscores the urgent need for all </w:t>
      </w:r>
      <w:r w:rsidRPr="00D73BEB">
        <w:rPr>
          <w:rFonts w:ascii="Amnesty Trade Gothic" w:hAnsi="Amnesty Trade Gothic" w:cs="Segoe UI"/>
          <w:shd w:val="clear" w:color="auto" w:fill="FFFFFF"/>
        </w:rPr>
        <w:t>parties to end violations,</w:t>
      </w:r>
      <w:r w:rsidR="00D473B1" w:rsidRPr="00D73BEB">
        <w:rPr>
          <w:rFonts w:ascii="Amnesty Trade Gothic" w:hAnsi="Amnesty Trade Gothic" w:cs="Segoe UI"/>
          <w:shd w:val="clear" w:color="auto" w:fill="FFFFFF"/>
        </w:rPr>
        <w:t xml:space="preserve"> </w:t>
      </w:r>
      <w:r w:rsidRPr="00D73BEB">
        <w:rPr>
          <w:rFonts w:ascii="Amnesty Trade Gothic" w:hAnsi="Amnesty Trade Gothic" w:cs="Segoe UI"/>
          <w:shd w:val="clear" w:color="auto" w:fill="FFFFFF"/>
        </w:rPr>
        <w:t>ensure that civilians are strictly distinguished from combatants</w:t>
      </w:r>
      <w:r w:rsidR="00D473B1" w:rsidRPr="00D73BEB">
        <w:rPr>
          <w:rFonts w:ascii="Amnesty Trade Gothic" w:hAnsi="Amnesty Trade Gothic" w:cs="Segoe UI"/>
          <w:shd w:val="clear" w:color="auto" w:fill="FFFFFF"/>
        </w:rPr>
        <w:t xml:space="preserve"> as well as</w:t>
      </w:r>
      <w:r w:rsidRPr="00D73BEB">
        <w:rPr>
          <w:rFonts w:ascii="Amnesty Trade Gothic" w:hAnsi="Amnesty Trade Gothic" w:cs="Segoe UI"/>
          <w:shd w:val="clear" w:color="auto" w:fill="FFFFFF"/>
        </w:rPr>
        <w:t xml:space="preserve"> full and unfettered humanitarian access. </w:t>
      </w:r>
    </w:p>
    <w:p w:rsidR="00AF703E" w:rsidRPr="00DD4896" w:rsidRDefault="00AF703E" w:rsidP="00505AD3">
      <w:pPr>
        <w:spacing w:after="0" w:line="240" w:lineRule="auto"/>
        <w:contextualSpacing/>
        <w:rPr>
          <w:rFonts w:ascii="Amnesty Trade Gothic" w:hAnsi="Amnesty Trade Gothic"/>
        </w:rPr>
      </w:pPr>
    </w:p>
    <w:p w:rsidR="008167F5" w:rsidRPr="00D73BEB" w:rsidRDefault="008167F5" w:rsidP="008167F5">
      <w:pPr>
        <w:autoSpaceDE w:val="0"/>
        <w:autoSpaceDN w:val="0"/>
        <w:adjustRightInd w:val="0"/>
        <w:spacing w:after="0" w:line="240" w:lineRule="auto"/>
        <w:contextualSpacing/>
        <w:rPr>
          <w:rFonts w:ascii="Amnesty Trade Gothic" w:hAnsi="Amnesty Trade Gothic" w:cs="Times New Roman"/>
        </w:rPr>
      </w:pPr>
      <w:r w:rsidRPr="00DD4896">
        <w:rPr>
          <w:rFonts w:ascii="Amnesty Trade Gothic" w:hAnsi="Amnesty Trade Gothic" w:cs="Times New Roman"/>
        </w:rPr>
        <w:t>Today, more than 100,000 people are displaced to camps and other sites across northern Myanmar, around 87,000 of them in Kachin S</w:t>
      </w:r>
      <w:r w:rsidRPr="00ED0BF4">
        <w:rPr>
          <w:rFonts w:ascii="Amnesty Trade Gothic" w:hAnsi="Amnesty Trade Gothic" w:cs="Times New Roman"/>
        </w:rPr>
        <w:t>tate alone. According to the UN, an estimated 13,500 people have been displaced by fighting in Kachin and Shan States this year.</w:t>
      </w:r>
      <w:r w:rsidRPr="00D73BEB">
        <w:rPr>
          <w:rStyle w:val="FootnoteReference"/>
          <w:rFonts w:ascii="Amnesty Trade Gothic" w:hAnsi="Amnesty Trade Gothic" w:cs="Times New Roman"/>
        </w:rPr>
        <w:footnoteReference w:id="11"/>
      </w:r>
    </w:p>
    <w:p w:rsidR="008167F5" w:rsidRPr="00D73BEB" w:rsidRDefault="008167F5" w:rsidP="008167F5">
      <w:pPr>
        <w:autoSpaceDE w:val="0"/>
        <w:autoSpaceDN w:val="0"/>
        <w:adjustRightInd w:val="0"/>
        <w:spacing w:after="0" w:line="240" w:lineRule="auto"/>
        <w:contextualSpacing/>
        <w:rPr>
          <w:rFonts w:ascii="Amnesty Trade Gothic" w:hAnsi="Amnesty Trade Gothic" w:cs="Times New Roman"/>
        </w:rPr>
      </w:pPr>
    </w:p>
    <w:p w:rsidR="008167F5" w:rsidRPr="00ED0BF4" w:rsidRDefault="008167F5" w:rsidP="00D473B1">
      <w:pPr>
        <w:autoSpaceDE w:val="0"/>
        <w:autoSpaceDN w:val="0"/>
        <w:adjustRightInd w:val="0"/>
        <w:spacing w:after="0" w:line="240" w:lineRule="auto"/>
        <w:contextualSpacing/>
        <w:rPr>
          <w:rFonts w:ascii="Amnesty Trade Gothic" w:hAnsi="Amnesty Trade Gothic" w:cs="Times New Roman"/>
        </w:rPr>
      </w:pPr>
      <w:r w:rsidRPr="00D73BEB">
        <w:rPr>
          <w:rFonts w:ascii="Amnesty Trade Gothic" w:hAnsi="Amnesty Trade Gothic" w:cs="Times New Roman"/>
        </w:rPr>
        <w:t xml:space="preserve">The </w:t>
      </w:r>
      <w:r w:rsidR="00D473B1" w:rsidRPr="00D73BEB">
        <w:rPr>
          <w:rFonts w:ascii="Amnesty Trade Gothic" w:hAnsi="Amnesty Trade Gothic" w:cs="Times New Roman"/>
        </w:rPr>
        <w:t>civilian-led</w:t>
      </w:r>
      <w:r w:rsidR="00D473B1" w:rsidRPr="00DD4896">
        <w:rPr>
          <w:rFonts w:ascii="Amnesty Trade Gothic" w:hAnsi="Amnesty Trade Gothic" w:cs="Times New Roman"/>
        </w:rPr>
        <w:t xml:space="preserve"> </w:t>
      </w:r>
      <w:r w:rsidRPr="00DD4896">
        <w:rPr>
          <w:rFonts w:ascii="Amnesty Trade Gothic" w:hAnsi="Amnesty Trade Gothic" w:cs="Times New Roman"/>
        </w:rPr>
        <w:t xml:space="preserve">government and military have further exacerbated </w:t>
      </w:r>
      <w:r w:rsidRPr="00DD4896">
        <w:rPr>
          <w:rFonts w:ascii="Amnesty Trade Gothic" w:hAnsi="Amnesty Trade Gothic"/>
        </w:rPr>
        <w:t>civilian suffering by maintaining severe restrictions on humanitarian access, in particular to areas controlled by ethnic armed groups.</w:t>
      </w:r>
      <w:r w:rsidRPr="00ED0BF4">
        <w:rPr>
          <w:rFonts w:ascii="Amnesty Trade Gothic" w:hAnsi="Amnesty Trade Gothic" w:cs="Times New Roman"/>
        </w:rPr>
        <w:t xml:space="preserve"> These restrictions have become especially severe since May 2016, soon after the civilian-led administration came to power. In both Kachin and northern Shan States, </w:t>
      </w:r>
      <w:r w:rsidR="00EF659B" w:rsidRPr="00ED0BF4">
        <w:rPr>
          <w:rFonts w:ascii="Amnesty Trade Gothic" w:hAnsi="Amnesty Trade Gothic" w:cs="Times New Roman"/>
        </w:rPr>
        <w:t>international humanitarian agencies are required to apply for travel authorization in order to undertake their work. T</w:t>
      </w:r>
      <w:r w:rsidRPr="00ED0BF4">
        <w:rPr>
          <w:rFonts w:ascii="Amnesty Trade Gothic" w:hAnsi="Amnesty Trade Gothic" w:cs="Times New Roman"/>
        </w:rPr>
        <w:t>ravel authorizations are routinely denied</w:t>
      </w:r>
      <w:r w:rsidR="002C3259" w:rsidRPr="00ED0BF4">
        <w:rPr>
          <w:rFonts w:ascii="Amnesty Trade Gothic" w:hAnsi="Amnesty Trade Gothic" w:cstheme="minorHAnsi"/>
          <w:lang w:eastAsia="en-GB"/>
        </w:rPr>
        <w:t>—</w:t>
      </w:r>
      <w:r w:rsidR="00EF659B" w:rsidRPr="00ED0BF4">
        <w:rPr>
          <w:rFonts w:ascii="Amnesty Trade Gothic" w:hAnsi="Amnesty Trade Gothic" w:cs="Times New Roman"/>
        </w:rPr>
        <w:t>e</w:t>
      </w:r>
      <w:r w:rsidRPr="00ED0BF4">
        <w:rPr>
          <w:rFonts w:ascii="Amnesty Trade Gothic" w:hAnsi="Amnesty Trade Gothic" w:cs="Times New Roman"/>
        </w:rPr>
        <w:t xml:space="preserve">ven when international organizations seek access simply to monitor the situation, rather than to deliver goods. According to humanitarian officials, these authorizations involve a maddening and ever-changing process that, no matter their persistence, overwhelmingly ends in the same result: denial or no response. This has resulted in </w:t>
      </w:r>
      <w:r w:rsidR="00D473B1" w:rsidRPr="00ED0BF4">
        <w:rPr>
          <w:rFonts w:ascii="Amnesty Trade Gothic" w:hAnsi="Amnesty Trade Gothic" w:cs="Times New Roman"/>
        </w:rPr>
        <w:t xml:space="preserve">international organizations </w:t>
      </w:r>
      <w:r w:rsidRPr="00ED0BF4">
        <w:rPr>
          <w:rFonts w:ascii="Amnesty Trade Gothic" w:hAnsi="Amnesty Trade Gothic" w:cs="Times New Roman"/>
        </w:rPr>
        <w:t xml:space="preserve">using local </w:t>
      </w:r>
      <w:r w:rsidR="00934C89" w:rsidRPr="00ED0BF4">
        <w:rPr>
          <w:rFonts w:ascii="Amnesty Trade Gothic" w:hAnsi="Amnesty Trade Gothic" w:cs="Times New Roman"/>
        </w:rPr>
        <w:t>groups</w:t>
      </w:r>
      <w:r w:rsidR="00D473B1" w:rsidRPr="00ED0BF4">
        <w:rPr>
          <w:rFonts w:ascii="Amnesty Trade Gothic" w:hAnsi="Amnesty Trade Gothic" w:cs="Times New Roman"/>
        </w:rPr>
        <w:t xml:space="preserve"> </w:t>
      </w:r>
      <w:r w:rsidRPr="00ED0BF4">
        <w:rPr>
          <w:rFonts w:ascii="Amnesty Trade Gothic" w:hAnsi="Amnesty Trade Gothic" w:cs="Times New Roman"/>
        </w:rPr>
        <w:t>to mainly deliver humanitarian assistance</w:t>
      </w:r>
      <w:r w:rsidR="00934C89" w:rsidRPr="00ED0BF4">
        <w:rPr>
          <w:rFonts w:ascii="Amnesty Trade Gothic" w:hAnsi="Amnesty Trade Gothic" w:cs="Times New Roman"/>
        </w:rPr>
        <w:t xml:space="preserve">. Many of these groups are </w:t>
      </w:r>
      <w:r w:rsidRPr="00ED0BF4">
        <w:rPr>
          <w:rFonts w:ascii="Amnesty Trade Gothic" w:hAnsi="Amnesty Trade Gothic" w:cs="Times New Roman"/>
        </w:rPr>
        <w:t>often overstretched,</w:t>
      </w:r>
      <w:r w:rsidR="00934C89" w:rsidRPr="00ED0BF4">
        <w:rPr>
          <w:rFonts w:ascii="Amnesty Trade Gothic" w:hAnsi="Amnesty Trade Gothic" w:cs="Times New Roman"/>
        </w:rPr>
        <w:t xml:space="preserve"> </w:t>
      </w:r>
      <w:r w:rsidRPr="00ED0BF4">
        <w:rPr>
          <w:rFonts w:ascii="Amnesty Trade Gothic" w:hAnsi="Amnesty Trade Gothic" w:cs="Times New Roman"/>
        </w:rPr>
        <w:t>still have to overcome major bureaucratic hurdles, and oftentimes do</w:t>
      </w:r>
      <w:r w:rsidR="00D473B1" w:rsidRPr="00ED0BF4">
        <w:rPr>
          <w:rFonts w:ascii="Amnesty Trade Gothic" w:hAnsi="Amnesty Trade Gothic" w:cs="Times New Roman"/>
        </w:rPr>
        <w:t xml:space="preserve"> </w:t>
      </w:r>
      <w:r w:rsidRPr="00ED0BF4">
        <w:rPr>
          <w:rFonts w:ascii="Amnesty Trade Gothic" w:hAnsi="Amnesty Trade Gothic" w:cs="Times New Roman"/>
        </w:rPr>
        <w:t>n</w:t>
      </w:r>
      <w:r w:rsidR="00D473B1" w:rsidRPr="00ED0BF4">
        <w:rPr>
          <w:rFonts w:ascii="Amnesty Trade Gothic" w:hAnsi="Amnesty Trade Gothic" w:cs="Times New Roman"/>
        </w:rPr>
        <w:t>o</w:t>
      </w:r>
      <w:r w:rsidRPr="00ED0BF4">
        <w:rPr>
          <w:rFonts w:ascii="Amnesty Trade Gothic" w:hAnsi="Amnesty Trade Gothic" w:cs="Times New Roman"/>
        </w:rPr>
        <w:t xml:space="preserve">t have the capacity to meet the demand. </w:t>
      </w:r>
    </w:p>
    <w:p w:rsidR="008167F5" w:rsidRPr="00ED0BF4" w:rsidRDefault="008167F5" w:rsidP="008167F5">
      <w:pPr>
        <w:tabs>
          <w:tab w:val="left" w:pos="1927"/>
        </w:tabs>
        <w:autoSpaceDE w:val="0"/>
        <w:autoSpaceDN w:val="0"/>
        <w:adjustRightInd w:val="0"/>
        <w:spacing w:after="0" w:line="240" w:lineRule="auto"/>
        <w:contextualSpacing/>
        <w:rPr>
          <w:rFonts w:ascii="Amnesty Trade Gothic" w:hAnsi="Amnesty Trade Gothic" w:cs="Times New Roman"/>
        </w:rPr>
      </w:pPr>
    </w:p>
    <w:p w:rsidR="008167F5" w:rsidRPr="00D73BEB" w:rsidRDefault="008167F5" w:rsidP="00D473B1">
      <w:pPr>
        <w:tabs>
          <w:tab w:val="left" w:pos="1927"/>
        </w:tabs>
        <w:autoSpaceDE w:val="0"/>
        <w:autoSpaceDN w:val="0"/>
        <w:adjustRightInd w:val="0"/>
        <w:spacing w:after="0" w:line="240" w:lineRule="auto"/>
        <w:contextualSpacing/>
        <w:rPr>
          <w:rFonts w:ascii="Amnesty Trade Gothic" w:hAnsi="Amnesty Trade Gothic" w:cs="Times New Roman"/>
        </w:rPr>
      </w:pPr>
      <w:r w:rsidRPr="00ED0BF4">
        <w:rPr>
          <w:rFonts w:ascii="Amnesty Trade Gothic" w:hAnsi="Amnesty Trade Gothic" w:cs="Times New Roman"/>
        </w:rPr>
        <w:t>In recent months, these</w:t>
      </w:r>
      <w:r w:rsidR="00934C89" w:rsidRPr="00ED0BF4">
        <w:rPr>
          <w:rFonts w:ascii="Amnesty Trade Gothic" w:hAnsi="Amnesty Trade Gothic" w:cs="Times New Roman"/>
        </w:rPr>
        <w:t xml:space="preserve"> local</w:t>
      </w:r>
      <w:r w:rsidRPr="00ED0BF4">
        <w:rPr>
          <w:rFonts w:ascii="Amnesty Trade Gothic" w:hAnsi="Amnesty Trade Gothic" w:cs="Times New Roman"/>
        </w:rPr>
        <w:t xml:space="preserve"> groups have also faced increasing difficulty in conducting their operations and providing assistance to people in need. In May 2018, the Kachin Baptist Convention (KBC), one of the main organizations providing humanitarian assistance to displaced populations in Kachin State, was forced to cease </w:t>
      </w:r>
      <w:r w:rsidR="00D473B1" w:rsidRPr="00ED0BF4">
        <w:rPr>
          <w:rFonts w:ascii="Amnesty Trade Gothic" w:hAnsi="Amnesty Trade Gothic" w:cs="Times New Roman"/>
        </w:rPr>
        <w:t xml:space="preserve">its </w:t>
      </w:r>
      <w:r w:rsidRPr="00ED0BF4">
        <w:rPr>
          <w:rFonts w:ascii="Amnesty Trade Gothic" w:hAnsi="Amnesty Trade Gothic" w:cs="Times New Roman"/>
        </w:rPr>
        <w:t xml:space="preserve">activities in a non-government controlled area close to the Chinese border, after they received a letter from the Kachin State Department of </w:t>
      </w:r>
      <w:r w:rsidR="002C3259">
        <w:rPr>
          <w:rFonts w:ascii="Amnesty Trade Gothic" w:hAnsi="Amnesty Trade Gothic" w:cs="Times New Roman"/>
        </w:rPr>
        <w:t>S</w:t>
      </w:r>
      <w:r w:rsidRPr="00ED0BF4">
        <w:rPr>
          <w:rFonts w:ascii="Amnesty Trade Gothic" w:hAnsi="Amnesty Trade Gothic" w:cs="Times New Roman"/>
        </w:rPr>
        <w:t xml:space="preserve">ecurity and Border Affairs which threatened legal action under </w:t>
      </w:r>
      <w:r w:rsidR="002C3259">
        <w:rPr>
          <w:rFonts w:ascii="Amnesty Trade Gothic" w:hAnsi="Amnesty Trade Gothic" w:cs="Times New Roman"/>
        </w:rPr>
        <w:t>A</w:t>
      </w:r>
      <w:r w:rsidRPr="00ED0BF4">
        <w:rPr>
          <w:rFonts w:ascii="Amnesty Trade Gothic" w:hAnsi="Amnesty Trade Gothic" w:cs="Times New Roman"/>
        </w:rPr>
        <w:t>rticle 17/1 of Myanmar’s Unlawful Associations Act, a law frequently used to arrest and imprison people for peacefully exercising their rights</w:t>
      </w:r>
      <w:r w:rsidR="00D473B1" w:rsidRPr="00ED0BF4">
        <w:rPr>
          <w:rFonts w:ascii="Amnesty Trade Gothic" w:hAnsi="Amnesty Trade Gothic" w:cs="Times New Roman"/>
        </w:rPr>
        <w:t xml:space="preserve"> in</w:t>
      </w:r>
      <w:r w:rsidR="00E268E0" w:rsidRPr="00ED0BF4">
        <w:rPr>
          <w:rFonts w:ascii="Amnesty Trade Gothic" w:hAnsi="Amnesty Trade Gothic" w:cs="Times New Roman"/>
        </w:rPr>
        <w:t xml:space="preserve"> ethnic minority areas</w:t>
      </w:r>
      <w:r w:rsidRPr="00ED0BF4">
        <w:rPr>
          <w:rFonts w:ascii="Amnesty Trade Gothic" w:hAnsi="Amnesty Trade Gothic" w:cs="Times New Roman"/>
        </w:rPr>
        <w:t>.</w:t>
      </w:r>
      <w:r w:rsidRPr="00D73BEB">
        <w:rPr>
          <w:rStyle w:val="FootnoteReference"/>
          <w:rFonts w:ascii="Amnesty Trade Gothic" w:hAnsi="Amnesty Trade Gothic" w:cs="Times New Roman"/>
        </w:rPr>
        <w:footnoteReference w:id="12"/>
      </w:r>
      <w:r w:rsidRPr="00D73BEB">
        <w:rPr>
          <w:rFonts w:ascii="Amnesty Trade Gothic" w:hAnsi="Amnesty Trade Gothic" w:cs="Times New Roman"/>
        </w:rPr>
        <w:t xml:space="preserve"> </w:t>
      </w:r>
    </w:p>
    <w:p w:rsidR="00236768" w:rsidRPr="00ED0BF4" w:rsidRDefault="00236768" w:rsidP="00F451B4">
      <w:pPr>
        <w:spacing w:after="0" w:line="240" w:lineRule="auto"/>
        <w:contextualSpacing/>
        <w:rPr>
          <w:rFonts w:ascii="Amnesty Trade Gothic" w:hAnsi="Amnesty Trade Gothic" w:cs="Times New Roman"/>
        </w:rPr>
      </w:pPr>
    </w:p>
    <w:p w:rsidR="000C03CF" w:rsidRPr="00ED0BF4" w:rsidRDefault="00E80845" w:rsidP="00F451B4">
      <w:pPr>
        <w:spacing w:after="0" w:line="240" w:lineRule="auto"/>
        <w:contextualSpacing/>
        <w:rPr>
          <w:rFonts w:ascii="Amnesty Trade Gothic" w:hAnsi="Amnesty Trade Gothic" w:cs="Times New Roman"/>
          <w:b/>
        </w:rPr>
      </w:pPr>
      <w:r w:rsidRPr="00ED0BF4">
        <w:rPr>
          <w:rFonts w:ascii="Amnesty Trade Gothic" w:hAnsi="Amnesty Trade Gothic" w:cs="Times New Roman"/>
          <w:b/>
        </w:rPr>
        <w:t xml:space="preserve">Similar </w:t>
      </w:r>
      <w:r w:rsidR="009C55C9" w:rsidRPr="00ED0BF4">
        <w:rPr>
          <w:rFonts w:ascii="Amnesty Trade Gothic" w:hAnsi="Amnesty Trade Gothic" w:cs="Times New Roman"/>
          <w:b/>
        </w:rPr>
        <w:t xml:space="preserve">perpetrators and </w:t>
      </w:r>
      <w:r w:rsidRPr="00ED0BF4">
        <w:rPr>
          <w:rFonts w:ascii="Amnesty Trade Gothic" w:hAnsi="Amnesty Trade Gothic" w:cs="Times New Roman"/>
          <w:b/>
        </w:rPr>
        <w:t>patterns of abuse</w:t>
      </w:r>
    </w:p>
    <w:p w:rsidR="00120FC2" w:rsidRPr="00ED0BF4" w:rsidRDefault="00120FC2" w:rsidP="00F451B4">
      <w:pPr>
        <w:spacing w:after="0" w:line="240" w:lineRule="auto"/>
        <w:contextualSpacing/>
        <w:rPr>
          <w:rFonts w:ascii="Amnesty Trade Gothic" w:hAnsi="Amnesty Trade Gothic" w:cs="Times New Roman"/>
        </w:rPr>
      </w:pPr>
    </w:p>
    <w:p w:rsidR="00236768" w:rsidRPr="00ED0BF4" w:rsidRDefault="000C03CF" w:rsidP="00F451B4">
      <w:pPr>
        <w:spacing w:after="0" w:line="240" w:lineRule="auto"/>
        <w:contextualSpacing/>
        <w:rPr>
          <w:rFonts w:ascii="Amnesty Trade Gothic" w:hAnsi="Amnesty Trade Gothic" w:cs="Times New Roman"/>
        </w:rPr>
      </w:pPr>
      <w:r w:rsidRPr="00ED0BF4">
        <w:rPr>
          <w:rFonts w:ascii="Amnesty Trade Gothic" w:hAnsi="Amnesty Trade Gothic" w:cs="Times New Roman"/>
        </w:rPr>
        <w:t xml:space="preserve">The violations I have described may have taken place in different parts of Myanmar, against different groups and at different times, however, they share </w:t>
      </w:r>
      <w:r w:rsidR="00B0687F" w:rsidRPr="00ED0BF4">
        <w:rPr>
          <w:rFonts w:ascii="Amnesty Trade Gothic" w:hAnsi="Amnesty Trade Gothic" w:cs="Times New Roman"/>
        </w:rPr>
        <w:t xml:space="preserve">key </w:t>
      </w:r>
      <w:r w:rsidR="002B58D3" w:rsidRPr="00ED0BF4">
        <w:rPr>
          <w:rFonts w:ascii="Amnesty Trade Gothic" w:hAnsi="Amnesty Trade Gothic" w:cs="Times New Roman"/>
        </w:rPr>
        <w:t>similarities</w:t>
      </w:r>
      <w:r w:rsidR="00236768" w:rsidRPr="00ED0BF4">
        <w:rPr>
          <w:rFonts w:ascii="Amnesty Trade Gothic" w:hAnsi="Amnesty Trade Gothic" w:cs="Times New Roman"/>
        </w:rPr>
        <w:t>. C</w:t>
      </w:r>
      <w:r w:rsidR="00B0687F" w:rsidRPr="00ED0BF4">
        <w:rPr>
          <w:rFonts w:ascii="Amnesty Trade Gothic" w:hAnsi="Amnesty Trade Gothic" w:cs="Times New Roman"/>
        </w:rPr>
        <w:t xml:space="preserve">hief among them is the fact that they were </w:t>
      </w:r>
      <w:r w:rsidRPr="00ED0BF4">
        <w:rPr>
          <w:rFonts w:ascii="Amnesty Trade Gothic" w:hAnsi="Amnesty Trade Gothic" w:cs="Times New Roman"/>
        </w:rPr>
        <w:t>overwhelmingly perpetrated by the Myanmar military</w:t>
      </w:r>
      <w:r w:rsidR="00236768" w:rsidRPr="00ED0BF4">
        <w:rPr>
          <w:rFonts w:ascii="Amnesty Trade Gothic" w:hAnsi="Amnesty Trade Gothic" w:cs="Times New Roman"/>
        </w:rPr>
        <w:t xml:space="preserve">, and </w:t>
      </w:r>
      <w:r w:rsidR="0017644A" w:rsidRPr="00ED0BF4">
        <w:rPr>
          <w:rFonts w:ascii="Amnesty Trade Gothic" w:hAnsi="Amnesty Trade Gothic" w:cs="Times New Roman"/>
        </w:rPr>
        <w:t>in some areas</w:t>
      </w:r>
      <w:r w:rsidR="000E7318" w:rsidRPr="00ED0BF4">
        <w:rPr>
          <w:rFonts w:ascii="Amnesty Trade Gothic" w:hAnsi="Amnesty Trade Gothic" w:cs="Times New Roman"/>
        </w:rPr>
        <w:t xml:space="preserve"> by</w:t>
      </w:r>
      <w:r w:rsidR="0017644A" w:rsidRPr="00ED0BF4">
        <w:rPr>
          <w:rFonts w:ascii="Amnesty Trade Gothic" w:hAnsi="Amnesty Trade Gothic" w:cs="Times New Roman"/>
        </w:rPr>
        <w:t xml:space="preserve"> </w:t>
      </w:r>
      <w:r w:rsidR="00236768" w:rsidRPr="00ED0BF4">
        <w:rPr>
          <w:rFonts w:ascii="Amnesty Trade Gothic" w:hAnsi="Amnesty Trade Gothic" w:cs="Times New Roman"/>
        </w:rPr>
        <w:t>the same specific military units.</w:t>
      </w:r>
    </w:p>
    <w:p w:rsidR="00236768" w:rsidRPr="00ED0BF4" w:rsidRDefault="00236768" w:rsidP="00F451B4">
      <w:pPr>
        <w:spacing w:after="0" w:line="240" w:lineRule="auto"/>
        <w:contextualSpacing/>
        <w:rPr>
          <w:rFonts w:ascii="Amnesty Trade Gothic" w:hAnsi="Amnesty Trade Gothic" w:cs="Times New Roman"/>
        </w:rPr>
      </w:pPr>
    </w:p>
    <w:p w:rsidR="0017644A" w:rsidRPr="00DD4896" w:rsidRDefault="0017644A" w:rsidP="00593056">
      <w:pPr>
        <w:autoSpaceDE w:val="0"/>
        <w:autoSpaceDN w:val="0"/>
        <w:adjustRightInd w:val="0"/>
        <w:spacing w:after="0" w:line="240" w:lineRule="auto"/>
        <w:contextualSpacing/>
        <w:rPr>
          <w:rFonts w:ascii="Amnesty Trade Gothic" w:hAnsi="Amnesty Trade Gothic" w:cs="Times New Roman"/>
          <w:color w:val="000000"/>
        </w:rPr>
      </w:pPr>
      <w:r w:rsidRPr="00ED0BF4">
        <w:rPr>
          <w:rFonts w:ascii="Amnesty Trade Gothic" w:hAnsi="Amnesty Trade Gothic" w:cs="Times New Roman"/>
        </w:rPr>
        <w:t>Amnesty International has identified two such units</w:t>
      </w:r>
      <w:r w:rsidR="002C3259" w:rsidRPr="00ED0BF4">
        <w:rPr>
          <w:rFonts w:ascii="Amnesty Trade Gothic" w:hAnsi="Amnesty Trade Gothic" w:cstheme="minorHAnsi"/>
          <w:lang w:eastAsia="en-GB"/>
        </w:rPr>
        <w:t>—</w:t>
      </w:r>
      <w:r w:rsidRPr="00ED0BF4">
        <w:rPr>
          <w:rFonts w:ascii="Amnesty Trade Gothic" w:hAnsi="Amnesty Trade Gothic" w:cs="Times New Roman"/>
        </w:rPr>
        <w:t>the 33</w:t>
      </w:r>
      <w:r w:rsidRPr="00ED0BF4">
        <w:rPr>
          <w:rFonts w:ascii="Amnesty Trade Gothic" w:hAnsi="Amnesty Trade Gothic" w:cs="Times New Roman"/>
          <w:vertAlign w:val="superscript"/>
        </w:rPr>
        <w:t>rd</w:t>
      </w:r>
      <w:r w:rsidRPr="00ED0BF4">
        <w:rPr>
          <w:rFonts w:ascii="Amnesty Trade Gothic" w:hAnsi="Amnesty Trade Gothic" w:cs="Times New Roman"/>
        </w:rPr>
        <w:t xml:space="preserve"> and 99</w:t>
      </w:r>
      <w:r w:rsidRPr="00ED0BF4">
        <w:rPr>
          <w:rFonts w:ascii="Amnesty Trade Gothic" w:hAnsi="Amnesty Trade Gothic" w:cs="Times New Roman"/>
          <w:vertAlign w:val="superscript"/>
        </w:rPr>
        <w:t>th</w:t>
      </w:r>
      <w:r w:rsidRPr="00ED0BF4">
        <w:rPr>
          <w:rFonts w:ascii="Amnesty Trade Gothic" w:hAnsi="Amnesty Trade Gothic" w:cs="Times New Roman"/>
        </w:rPr>
        <w:t xml:space="preserve"> LIDs</w:t>
      </w:r>
      <w:r w:rsidR="002C3259" w:rsidRPr="00ED0BF4">
        <w:rPr>
          <w:rFonts w:ascii="Amnesty Trade Gothic" w:hAnsi="Amnesty Trade Gothic" w:cstheme="minorHAnsi"/>
          <w:lang w:eastAsia="en-GB"/>
        </w:rPr>
        <w:t>—</w:t>
      </w:r>
      <w:r w:rsidRPr="00ED0BF4">
        <w:rPr>
          <w:rFonts w:ascii="Amnesty Trade Gothic" w:hAnsi="Amnesty Trade Gothic" w:cs="Times New Roman"/>
        </w:rPr>
        <w:t>as being responsible for human rights violations</w:t>
      </w:r>
      <w:r w:rsidR="000E7318" w:rsidRPr="00ED0BF4">
        <w:rPr>
          <w:rFonts w:ascii="Amnesty Trade Gothic" w:hAnsi="Amnesty Trade Gothic" w:cs="Times New Roman"/>
        </w:rPr>
        <w:t xml:space="preserve"> and crimes under international law</w:t>
      </w:r>
      <w:r w:rsidRPr="00ED0BF4">
        <w:rPr>
          <w:rFonts w:ascii="Amnesty Trade Gothic" w:hAnsi="Amnesty Trade Gothic" w:cs="Times New Roman"/>
        </w:rPr>
        <w:t xml:space="preserve"> in Rakhine State and northern Myanmar. In Rakhine State, we have implicated them in massacres, </w:t>
      </w:r>
      <w:r w:rsidR="00714664" w:rsidRPr="00ED0BF4">
        <w:rPr>
          <w:rFonts w:ascii="Amnesty Trade Gothic" w:hAnsi="Amnesty Trade Gothic" w:cs="Times New Roman"/>
        </w:rPr>
        <w:t>rapes</w:t>
      </w:r>
      <w:r w:rsidR="000E7318" w:rsidRPr="00ED0BF4">
        <w:rPr>
          <w:rFonts w:ascii="Amnesty Trade Gothic" w:hAnsi="Amnesty Trade Gothic" w:cs="Times New Roman"/>
        </w:rPr>
        <w:t>,</w:t>
      </w:r>
      <w:r w:rsidR="00714664" w:rsidRPr="00ED0BF4">
        <w:rPr>
          <w:rFonts w:ascii="Amnesty Trade Gothic" w:hAnsi="Amnesty Trade Gothic" w:cs="Times New Roman"/>
        </w:rPr>
        <w:t xml:space="preserve"> the burning of </w:t>
      </w:r>
      <w:r w:rsidRPr="00ED0BF4">
        <w:rPr>
          <w:rFonts w:ascii="Amnesty Trade Gothic" w:hAnsi="Amnesty Trade Gothic" w:cs="Times New Roman"/>
        </w:rPr>
        <w:t>Rohingya villages</w:t>
      </w:r>
      <w:r w:rsidR="000E7318" w:rsidRPr="00ED0BF4">
        <w:rPr>
          <w:rFonts w:ascii="Amnesty Trade Gothic" w:hAnsi="Amnesty Trade Gothic" w:cs="Times New Roman"/>
        </w:rPr>
        <w:t xml:space="preserve"> and deportation</w:t>
      </w:r>
      <w:r w:rsidR="00714664" w:rsidRPr="00ED0BF4">
        <w:rPr>
          <w:rFonts w:ascii="Amnesty Trade Gothic" w:hAnsi="Amnesty Trade Gothic" w:cs="Times New Roman"/>
        </w:rPr>
        <w:t xml:space="preserve"> from late August 2017, while in northern Myanmar, we have implicated them in </w:t>
      </w:r>
      <w:r w:rsidRPr="00ED0BF4">
        <w:rPr>
          <w:rFonts w:ascii="Amnesty Trade Gothic" w:hAnsi="Amnesty Trade Gothic" w:cs="Times New Roman"/>
        </w:rPr>
        <w:t xml:space="preserve">war crimes and other </w:t>
      </w:r>
      <w:r w:rsidR="00714664" w:rsidRPr="00ED0BF4">
        <w:rPr>
          <w:rFonts w:ascii="Amnesty Trade Gothic" w:hAnsi="Amnesty Trade Gothic" w:cs="Times New Roman"/>
        </w:rPr>
        <w:t>violations of international law</w:t>
      </w:r>
      <w:r w:rsidRPr="00ED0BF4">
        <w:rPr>
          <w:rFonts w:ascii="Amnesty Trade Gothic" w:hAnsi="Amnesty Trade Gothic" w:cs="Times New Roman"/>
        </w:rPr>
        <w:t xml:space="preserve">. </w:t>
      </w:r>
      <w:r w:rsidR="00647033" w:rsidRPr="00D73BEB">
        <w:rPr>
          <w:rFonts w:ascii="Amnesty Trade Gothic" w:hAnsi="Amnesty Trade Gothic" w:cs="Times New Roman"/>
        </w:rPr>
        <w:t>T</w:t>
      </w:r>
      <w:r w:rsidR="00593056" w:rsidRPr="00ED0BF4">
        <w:rPr>
          <w:rFonts w:ascii="Amnesty Trade Gothic" w:hAnsi="Amnesty Trade Gothic" w:cs="Times New Roman"/>
        </w:rPr>
        <w:t>he</w:t>
      </w:r>
      <w:r w:rsidRPr="00ED0BF4">
        <w:rPr>
          <w:rFonts w:ascii="Amnesty Trade Gothic" w:hAnsi="Amnesty Trade Gothic" w:cs="Times New Roman"/>
        </w:rPr>
        <w:t xml:space="preserve"> deployment of those troops—equipped for combat </w:t>
      </w:r>
      <w:r w:rsidR="00647033" w:rsidRPr="00D73BEB">
        <w:rPr>
          <w:rFonts w:ascii="Amnesty Trade Gothic" w:hAnsi="Amnesty Trade Gothic" w:cs="Times New Roman"/>
        </w:rPr>
        <w:t>against</w:t>
      </w:r>
      <w:r w:rsidR="00647033" w:rsidRPr="00ED0BF4">
        <w:rPr>
          <w:rFonts w:ascii="Amnesty Trade Gothic" w:hAnsi="Amnesty Trade Gothic" w:cs="Times New Roman"/>
        </w:rPr>
        <w:t xml:space="preserve"> </w:t>
      </w:r>
      <w:r w:rsidRPr="00ED0BF4">
        <w:rPr>
          <w:rFonts w:ascii="Amnesty Trade Gothic" w:hAnsi="Amnesty Trade Gothic" w:cs="Times New Roman"/>
        </w:rPr>
        <w:t>an opposing armed group and with a track record of punishing ethnic minorities collectively for their perceived support to an armed group—</w:t>
      </w:r>
      <w:r w:rsidR="00714664" w:rsidRPr="00D73BEB">
        <w:rPr>
          <w:rFonts w:ascii="Amnesty Trade Gothic" w:hAnsi="Amnesty Trade Gothic" w:cs="Times New Roman"/>
        </w:rPr>
        <w:t>is linked to the commission of violations</w:t>
      </w:r>
      <w:r w:rsidR="00593056" w:rsidRPr="00D73BEB">
        <w:rPr>
          <w:rFonts w:ascii="Amnesty Trade Gothic" w:hAnsi="Amnesty Trade Gothic" w:cs="Times New Roman"/>
        </w:rPr>
        <w:t xml:space="preserve"> and crimes</w:t>
      </w:r>
      <w:r w:rsidR="00714664" w:rsidRPr="00D73BEB">
        <w:rPr>
          <w:rFonts w:ascii="Amnesty Trade Gothic" w:hAnsi="Amnesty Trade Gothic" w:cs="Times New Roman"/>
        </w:rPr>
        <w:t xml:space="preserve">. The fact that investigations into violations by these </w:t>
      </w:r>
      <w:r w:rsidR="00E268E0" w:rsidRPr="00D73BEB">
        <w:rPr>
          <w:rFonts w:ascii="Amnesty Trade Gothic" w:hAnsi="Amnesty Trade Gothic" w:cs="Times New Roman"/>
        </w:rPr>
        <w:lastRenderedPageBreak/>
        <w:t xml:space="preserve">units </w:t>
      </w:r>
      <w:r w:rsidR="00714664" w:rsidRPr="00D73BEB">
        <w:rPr>
          <w:rFonts w:ascii="Amnesty Trade Gothic" w:hAnsi="Amnesty Trade Gothic" w:cs="Times New Roman"/>
        </w:rPr>
        <w:t>seldom</w:t>
      </w:r>
      <w:r w:rsidR="00E268E0" w:rsidRPr="00D73BEB">
        <w:rPr>
          <w:rFonts w:ascii="Amnesty Trade Gothic" w:hAnsi="Amnesty Trade Gothic" w:cstheme="minorHAnsi"/>
          <w:lang w:eastAsia="en-GB"/>
        </w:rPr>
        <w:t>—</w:t>
      </w:r>
      <w:r w:rsidR="00714664" w:rsidRPr="00D73BEB">
        <w:rPr>
          <w:rFonts w:ascii="Amnesty Trade Gothic" w:hAnsi="Amnesty Trade Gothic" w:cs="Times New Roman"/>
        </w:rPr>
        <w:t>if ever</w:t>
      </w:r>
      <w:r w:rsidR="00E268E0" w:rsidRPr="00D73BEB">
        <w:rPr>
          <w:rFonts w:ascii="Amnesty Trade Gothic" w:hAnsi="Amnesty Trade Gothic" w:cstheme="minorHAnsi"/>
          <w:lang w:eastAsia="en-GB"/>
        </w:rPr>
        <w:t>—</w:t>
      </w:r>
      <w:r w:rsidR="00714664" w:rsidRPr="00DD4896">
        <w:rPr>
          <w:rFonts w:ascii="Amnesty Trade Gothic" w:hAnsi="Amnesty Trade Gothic" w:cs="Times New Roman"/>
        </w:rPr>
        <w:t>occur and that they are quickly moved on to other “hot spots” has only serve</w:t>
      </w:r>
      <w:r w:rsidR="00593056" w:rsidRPr="00DD4896">
        <w:rPr>
          <w:rFonts w:ascii="Amnesty Trade Gothic" w:hAnsi="Amnesty Trade Gothic" w:cs="Times New Roman"/>
        </w:rPr>
        <w:t>d</w:t>
      </w:r>
      <w:r w:rsidR="00714664" w:rsidRPr="00DD4896">
        <w:rPr>
          <w:rFonts w:ascii="Amnesty Trade Gothic" w:hAnsi="Amnesty Trade Gothic" w:cs="Times New Roman"/>
        </w:rPr>
        <w:t xml:space="preserve"> to reinforce a climate of impunity. </w:t>
      </w:r>
    </w:p>
    <w:p w:rsidR="0017644A" w:rsidRPr="00ED0BF4" w:rsidRDefault="0017644A" w:rsidP="002B7E05">
      <w:pPr>
        <w:spacing w:after="0" w:line="240" w:lineRule="auto"/>
        <w:contextualSpacing/>
        <w:rPr>
          <w:rFonts w:ascii="Amnesty Trade Gothic" w:hAnsi="Amnesty Trade Gothic" w:cs="Times New Roman"/>
        </w:rPr>
      </w:pPr>
    </w:p>
    <w:p w:rsidR="0017644A" w:rsidRPr="00ED0BF4" w:rsidRDefault="0017644A" w:rsidP="00D11F19">
      <w:pPr>
        <w:spacing w:after="0" w:line="240" w:lineRule="auto"/>
        <w:contextualSpacing/>
        <w:rPr>
          <w:rFonts w:ascii="Amnesty Trade Gothic" w:hAnsi="Amnesty Trade Gothic" w:cs="Times New Roman"/>
        </w:rPr>
      </w:pPr>
      <w:r w:rsidRPr="00ED0BF4">
        <w:rPr>
          <w:rFonts w:ascii="Amnesty Trade Gothic" w:hAnsi="Amnesty Trade Gothic" w:cs="Times New Roman"/>
        </w:rPr>
        <w:t>Our research in Rakhine, Kachin and Shan States</w:t>
      </w:r>
      <w:r w:rsidR="00714664" w:rsidRPr="00ED0BF4">
        <w:rPr>
          <w:rFonts w:ascii="Amnesty Trade Gothic" w:hAnsi="Amnesty Trade Gothic" w:cs="Times New Roman"/>
        </w:rPr>
        <w:t xml:space="preserve"> also </w:t>
      </w:r>
      <w:r w:rsidR="00E268E0" w:rsidRPr="00ED0BF4">
        <w:rPr>
          <w:rFonts w:ascii="Amnesty Trade Gothic" w:hAnsi="Amnesty Trade Gothic" w:cs="Times New Roman"/>
        </w:rPr>
        <w:t>shows that</w:t>
      </w:r>
      <w:r w:rsidRPr="00ED0BF4">
        <w:rPr>
          <w:rFonts w:ascii="Amnesty Trade Gothic" w:hAnsi="Amnesty Trade Gothic" w:cs="Times New Roman"/>
        </w:rPr>
        <w:t xml:space="preserve"> security forces consistently fail to distinguish between armed groups and attackers and the wider population, and ordinary people are effectively targeted for their perceived affiliation to a particular armed group</w:t>
      </w:r>
      <w:r w:rsidR="00E268E0" w:rsidRPr="00D73BEB">
        <w:rPr>
          <w:rFonts w:ascii="Amnesty Trade Gothic" w:hAnsi="Amnesty Trade Gothic" w:cstheme="minorHAnsi"/>
          <w:lang w:eastAsia="en-GB"/>
        </w:rPr>
        <w:t>—</w:t>
      </w:r>
      <w:r w:rsidRPr="00ED0BF4">
        <w:rPr>
          <w:rFonts w:ascii="Amnesty Trade Gothic" w:hAnsi="Amnesty Trade Gothic" w:cs="Times New Roman"/>
        </w:rPr>
        <w:t>often based on nothing more than their ethnic identity.</w:t>
      </w:r>
      <w:r w:rsidR="002C3259">
        <w:rPr>
          <w:rFonts w:ascii="Amnesty Trade Gothic" w:hAnsi="Amnesty Trade Gothic" w:cs="Times New Roman"/>
        </w:rPr>
        <w:t xml:space="preserve"> </w:t>
      </w:r>
      <w:r w:rsidR="00D11F19" w:rsidRPr="00ED0BF4">
        <w:rPr>
          <w:rFonts w:ascii="Amnesty Trade Gothic" w:hAnsi="Amnesty Trade Gothic" w:cs="Times New Roman"/>
        </w:rPr>
        <w:t>M</w:t>
      </w:r>
      <w:r w:rsidR="00714664" w:rsidRPr="00ED0BF4">
        <w:rPr>
          <w:rFonts w:ascii="Amnesty Trade Gothic" w:hAnsi="Amnesty Trade Gothic" w:cs="Times New Roman"/>
        </w:rPr>
        <w:t xml:space="preserve">embers of these communities are </w:t>
      </w:r>
      <w:r w:rsidR="00D11F19" w:rsidRPr="00ED0BF4">
        <w:rPr>
          <w:rFonts w:ascii="Amnesty Trade Gothic" w:hAnsi="Amnesty Trade Gothic" w:cs="Times New Roman"/>
        </w:rPr>
        <w:t xml:space="preserve">frequently </w:t>
      </w:r>
      <w:r w:rsidR="00714664" w:rsidRPr="00ED0BF4">
        <w:rPr>
          <w:rFonts w:ascii="Amnesty Trade Gothic" w:hAnsi="Amnesty Trade Gothic" w:cs="Times New Roman"/>
        </w:rPr>
        <w:t>targeted for collective punishment, in particular if they</w:t>
      </w:r>
      <w:r w:rsidR="00D11F19" w:rsidRPr="00ED0BF4">
        <w:rPr>
          <w:rFonts w:ascii="Amnesty Trade Gothic" w:hAnsi="Amnesty Trade Gothic" w:cs="Times New Roman"/>
        </w:rPr>
        <w:t xml:space="preserve"> are</w:t>
      </w:r>
      <w:r w:rsidR="00714664" w:rsidRPr="00ED0BF4">
        <w:rPr>
          <w:rFonts w:ascii="Amnesty Trade Gothic" w:hAnsi="Amnesty Trade Gothic" w:cs="Times New Roman"/>
        </w:rPr>
        <w:t xml:space="preserve"> in the vicinity of an attack on </w:t>
      </w:r>
      <w:r w:rsidR="00242446" w:rsidRPr="00D73BEB">
        <w:rPr>
          <w:rFonts w:ascii="Amnesty Trade Gothic" w:hAnsi="Amnesty Trade Gothic" w:cs="Times New Roman"/>
        </w:rPr>
        <w:t>security forces</w:t>
      </w:r>
      <w:r w:rsidR="00714664" w:rsidRPr="00ED0BF4">
        <w:rPr>
          <w:rFonts w:ascii="Amnesty Trade Gothic" w:hAnsi="Amnesty Trade Gothic" w:cs="Times New Roman"/>
        </w:rPr>
        <w:t xml:space="preserve"> by armed groups or</w:t>
      </w:r>
      <w:r w:rsidR="00D11F19" w:rsidRPr="00ED0BF4">
        <w:rPr>
          <w:rFonts w:ascii="Amnesty Trade Gothic" w:hAnsi="Amnesty Trade Gothic" w:cs="Times New Roman"/>
        </w:rPr>
        <w:t xml:space="preserve"> other</w:t>
      </w:r>
      <w:r w:rsidR="00714664" w:rsidRPr="00ED0BF4">
        <w:rPr>
          <w:rFonts w:ascii="Amnesty Trade Gothic" w:hAnsi="Amnesty Trade Gothic" w:cs="Times New Roman"/>
        </w:rPr>
        <w:t xml:space="preserve"> attackers, or </w:t>
      </w:r>
      <w:r w:rsidR="00E268E0" w:rsidRPr="00ED0BF4">
        <w:rPr>
          <w:rFonts w:ascii="Amnesty Trade Gothic" w:hAnsi="Amnesty Trade Gothic" w:cs="Times New Roman"/>
        </w:rPr>
        <w:t>if</w:t>
      </w:r>
      <w:r w:rsidR="00242446" w:rsidRPr="00D73BEB">
        <w:rPr>
          <w:rFonts w:ascii="Amnesty Trade Gothic" w:hAnsi="Amnesty Trade Gothic" w:cs="Times New Roman"/>
        </w:rPr>
        <w:t xml:space="preserve"> they are</w:t>
      </w:r>
      <w:r w:rsidR="00E268E0" w:rsidRPr="00ED0BF4">
        <w:rPr>
          <w:rFonts w:ascii="Amnesty Trade Gothic" w:hAnsi="Amnesty Trade Gothic" w:cs="Times New Roman"/>
        </w:rPr>
        <w:t xml:space="preserve"> present</w:t>
      </w:r>
      <w:r w:rsidR="00714664" w:rsidRPr="00ED0BF4">
        <w:rPr>
          <w:rFonts w:ascii="Amnesty Trade Gothic" w:hAnsi="Amnesty Trade Gothic" w:cs="Times New Roman"/>
        </w:rPr>
        <w:t xml:space="preserve"> in an area where authorities </w:t>
      </w:r>
      <w:r w:rsidR="00242446" w:rsidRPr="00D73BEB">
        <w:rPr>
          <w:rFonts w:ascii="Amnesty Trade Gothic" w:hAnsi="Amnesty Trade Gothic" w:cs="Times New Roman"/>
        </w:rPr>
        <w:t xml:space="preserve">believed armed </w:t>
      </w:r>
      <w:r w:rsidR="00E268E0" w:rsidRPr="00ED0BF4">
        <w:rPr>
          <w:rFonts w:ascii="Amnesty Trade Gothic" w:hAnsi="Amnesty Trade Gothic" w:cs="Times New Roman"/>
        </w:rPr>
        <w:t>groups to be active</w:t>
      </w:r>
      <w:r w:rsidR="00714664" w:rsidRPr="00ED0BF4">
        <w:rPr>
          <w:rFonts w:ascii="Amnesty Trade Gothic" w:hAnsi="Amnesty Trade Gothic" w:cs="Times New Roman"/>
        </w:rPr>
        <w:t xml:space="preserve">. </w:t>
      </w:r>
    </w:p>
    <w:p w:rsidR="0017644A" w:rsidRPr="00ED0BF4" w:rsidRDefault="0017644A" w:rsidP="00037334">
      <w:pPr>
        <w:spacing w:after="0" w:line="240" w:lineRule="auto"/>
        <w:contextualSpacing/>
        <w:rPr>
          <w:rFonts w:ascii="Amnesty Trade Gothic" w:hAnsi="Amnesty Trade Gothic" w:cs="Times New Roman"/>
        </w:rPr>
      </w:pPr>
    </w:p>
    <w:p w:rsidR="002B7E05" w:rsidRPr="00D73BEB" w:rsidRDefault="0017644A" w:rsidP="001D4FF4">
      <w:pPr>
        <w:spacing w:after="0" w:line="240" w:lineRule="auto"/>
        <w:contextualSpacing/>
        <w:rPr>
          <w:rFonts w:ascii="Amnesty Trade Gothic" w:hAnsi="Amnesty Trade Gothic" w:cs="Times New Roman"/>
        </w:rPr>
      </w:pPr>
      <w:r w:rsidRPr="00ED0BF4">
        <w:rPr>
          <w:rFonts w:ascii="Amnesty Trade Gothic" w:hAnsi="Amnesty Trade Gothic" w:cs="Times New Roman"/>
        </w:rPr>
        <w:t>W</w:t>
      </w:r>
      <w:r w:rsidR="002B7E05" w:rsidRPr="00ED0BF4">
        <w:rPr>
          <w:rFonts w:ascii="Amnesty Trade Gothic" w:hAnsi="Amnesty Trade Gothic" w:cs="Times New Roman"/>
        </w:rPr>
        <w:t>hether</w:t>
      </w:r>
      <w:r w:rsidR="00D11F19" w:rsidRPr="00ED0BF4">
        <w:rPr>
          <w:rFonts w:ascii="Amnesty Trade Gothic" w:hAnsi="Amnesty Trade Gothic" w:cs="Times New Roman"/>
        </w:rPr>
        <w:t xml:space="preserve"> in</w:t>
      </w:r>
      <w:r w:rsidR="002B7E05" w:rsidRPr="00ED0BF4">
        <w:rPr>
          <w:rFonts w:ascii="Amnesty Trade Gothic" w:hAnsi="Amnesty Trade Gothic" w:cs="Times New Roman"/>
        </w:rPr>
        <w:t xml:space="preserve"> Rakhine, Kachin or Shan </w:t>
      </w:r>
      <w:r w:rsidR="000C03CF" w:rsidRPr="00ED0BF4">
        <w:rPr>
          <w:rFonts w:ascii="Amnesty Trade Gothic" w:hAnsi="Amnesty Trade Gothic" w:cs="Times New Roman"/>
        </w:rPr>
        <w:t>States</w:t>
      </w:r>
      <w:r w:rsidR="00714664" w:rsidRPr="00ED0BF4">
        <w:rPr>
          <w:rFonts w:ascii="Amnesty Trade Gothic" w:hAnsi="Amnesty Trade Gothic" w:cs="Times New Roman"/>
        </w:rPr>
        <w:t>,</w:t>
      </w:r>
      <w:r w:rsidR="002B7E05" w:rsidRPr="00ED0BF4">
        <w:rPr>
          <w:rFonts w:ascii="Amnesty Trade Gothic" w:hAnsi="Amnesty Trade Gothic" w:cs="Times New Roman"/>
        </w:rPr>
        <w:t xml:space="preserve"> men from ethnic minorities, and in particular young men and boys of fighting age, tend disproportionately to be victims of violations </w:t>
      </w:r>
      <w:r w:rsidR="00D11F19" w:rsidRPr="00ED0BF4">
        <w:rPr>
          <w:rFonts w:ascii="Amnesty Trade Gothic" w:hAnsi="Amnesty Trade Gothic" w:cs="Times New Roman"/>
        </w:rPr>
        <w:t xml:space="preserve">such as </w:t>
      </w:r>
      <w:r w:rsidR="002B7E05" w:rsidRPr="00ED0BF4">
        <w:rPr>
          <w:rFonts w:ascii="Amnesty Trade Gothic" w:hAnsi="Amnesty Trade Gothic" w:cs="Times New Roman"/>
        </w:rPr>
        <w:t xml:space="preserve">arbitrary </w:t>
      </w:r>
      <w:r w:rsidR="001D4FF4" w:rsidRPr="00ED0BF4">
        <w:rPr>
          <w:rFonts w:ascii="Amnesty Trade Gothic" w:hAnsi="Amnesty Trade Gothic" w:cs="Times New Roman"/>
        </w:rPr>
        <w:t>detention</w:t>
      </w:r>
      <w:r w:rsidR="002B7E05" w:rsidRPr="00ED0BF4">
        <w:rPr>
          <w:rFonts w:ascii="Amnesty Trade Gothic" w:hAnsi="Amnesty Trade Gothic" w:cs="Times New Roman"/>
        </w:rPr>
        <w:t xml:space="preserve">, torture, extrajudicial execution, enforced disappearance, and forced labor. Myanmar Army soldiers appear to assume their involvement with an ethnic armed group. For other violations, however, like indiscriminate shelling, </w:t>
      </w:r>
      <w:r w:rsidR="00D11F19" w:rsidRPr="00ED0BF4">
        <w:rPr>
          <w:rFonts w:ascii="Amnesty Trade Gothic" w:hAnsi="Amnesty Trade Gothic" w:cs="Times New Roman"/>
        </w:rPr>
        <w:t>arbitrary restrictions on</w:t>
      </w:r>
      <w:r w:rsidR="002B7E05" w:rsidRPr="00ED0BF4">
        <w:rPr>
          <w:rFonts w:ascii="Amnesty Trade Gothic" w:hAnsi="Amnesty Trade Gothic" w:cs="Times New Roman"/>
        </w:rPr>
        <w:t xml:space="preserve"> movement, and restrictions on humanitarian access, women, children, and the elderly are often predominantly impacted.</w:t>
      </w:r>
    </w:p>
    <w:p w:rsidR="00D73BEB" w:rsidRPr="00D73BEB" w:rsidRDefault="00D73BEB" w:rsidP="001D4FF4">
      <w:pPr>
        <w:spacing w:after="0" w:line="240" w:lineRule="auto"/>
        <w:contextualSpacing/>
        <w:rPr>
          <w:rFonts w:ascii="Amnesty Trade Gothic" w:hAnsi="Amnesty Trade Gothic" w:cs="Times New Roman"/>
        </w:rPr>
      </w:pPr>
    </w:p>
    <w:p w:rsidR="00242446" w:rsidRPr="00D73BEB" w:rsidRDefault="00D73BEB" w:rsidP="001D4FF4">
      <w:pPr>
        <w:spacing w:after="0" w:line="240" w:lineRule="auto"/>
        <w:contextualSpacing/>
        <w:rPr>
          <w:rFonts w:ascii="Amnesty Trade Gothic" w:hAnsi="Amnesty Trade Gothic" w:cs="Times New Roman"/>
        </w:rPr>
      </w:pPr>
      <w:bookmarkStart w:id="2" w:name="_Hlk520283318"/>
      <w:r w:rsidRPr="00D73BEB">
        <w:rPr>
          <w:rFonts w:ascii="Amnesty Trade Gothic" w:hAnsi="Amnesty Trade Gothic" w:cs="Times New Roman"/>
        </w:rPr>
        <w:t xml:space="preserve">Women and girls are also subjected to rape and other forms of sexual violence by the Myanmar military. </w:t>
      </w:r>
      <w:r w:rsidR="00242446" w:rsidRPr="00DD4896">
        <w:rPr>
          <w:rFonts w:ascii="Amnesty Trade Gothic" w:hAnsi="Amnesty Trade Gothic" w:cs="Times New Roman"/>
        </w:rPr>
        <w:t>Our research on</w:t>
      </w:r>
      <w:r w:rsidR="002C3259">
        <w:rPr>
          <w:rFonts w:ascii="Amnesty Trade Gothic" w:hAnsi="Amnesty Trade Gothic" w:cs="Times New Roman"/>
        </w:rPr>
        <w:t xml:space="preserve"> the crisis in</w:t>
      </w:r>
      <w:r w:rsidR="00242446" w:rsidRPr="00DD4896">
        <w:rPr>
          <w:rFonts w:ascii="Amnesty Trade Gothic" w:hAnsi="Amnesty Trade Gothic" w:cs="Times New Roman"/>
        </w:rPr>
        <w:t xml:space="preserve"> Rakhine State found that rape and other </w:t>
      </w:r>
      <w:r w:rsidR="00242446" w:rsidRPr="006301B6">
        <w:rPr>
          <w:rFonts w:ascii="Amnesty Trade Gothic" w:hAnsi="Amnesty Trade Gothic" w:cs="Times New Roman"/>
        </w:rPr>
        <w:t xml:space="preserve">sexual violence </w:t>
      </w:r>
      <w:r w:rsidR="00242446" w:rsidRPr="00ED0BF4">
        <w:rPr>
          <w:rFonts w:ascii="Amnesty Trade Gothic" w:hAnsi="Amnesty Trade Gothic" w:cs="Times New Roman"/>
        </w:rPr>
        <w:t xml:space="preserve">against Rohingya women and girls </w:t>
      </w:r>
      <w:r w:rsidRPr="00ED0BF4">
        <w:rPr>
          <w:rFonts w:ascii="Amnesty Trade Gothic" w:hAnsi="Amnesty Trade Gothic" w:cs="Times New Roman"/>
        </w:rPr>
        <w:t xml:space="preserve">was widespread. These crimes </w:t>
      </w:r>
      <w:r w:rsidR="00242446" w:rsidRPr="00ED0BF4">
        <w:rPr>
          <w:rFonts w:ascii="Amnesty Trade Gothic" w:hAnsi="Amnesty Trade Gothic" w:cs="Times New Roman"/>
        </w:rPr>
        <w:t xml:space="preserve">contributed to, and indeed </w:t>
      </w:r>
      <w:r w:rsidRPr="00ED0BF4">
        <w:rPr>
          <w:rFonts w:ascii="Amnesty Trade Gothic" w:hAnsi="Amnesty Trade Gothic" w:cs="Times New Roman"/>
        </w:rPr>
        <w:t>were</w:t>
      </w:r>
      <w:r w:rsidR="00242446" w:rsidRPr="00ED0BF4">
        <w:rPr>
          <w:rFonts w:ascii="Amnesty Trade Gothic" w:hAnsi="Amnesty Trade Gothic" w:cs="Times New Roman"/>
        </w:rPr>
        <w:t xml:space="preserve"> part of, the campaign to ensure the ethnic cleansing of northern Rakhine State.</w:t>
      </w:r>
      <w:r w:rsidRPr="00ED0BF4">
        <w:rPr>
          <w:rFonts w:ascii="Amnesty Trade Gothic" w:hAnsi="Amnesty Trade Gothic" w:cs="Times New Roman"/>
        </w:rPr>
        <w:t xml:space="preserve"> They also </w:t>
      </w:r>
      <w:r w:rsidR="00ED0BF4">
        <w:rPr>
          <w:rFonts w:ascii="Amnesty Trade Gothic" w:hAnsi="Amnesty Trade Gothic" w:cs="Times New Roman"/>
        </w:rPr>
        <w:t>took</w:t>
      </w:r>
      <w:r w:rsidRPr="00ED0BF4">
        <w:rPr>
          <w:rFonts w:ascii="Amnesty Trade Gothic" w:hAnsi="Amnesty Trade Gothic" w:cs="Times New Roman"/>
        </w:rPr>
        <w:t xml:space="preserve"> place </w:t>
      </w:r>
      <w:r w:rsidR="00242446" w:rsidRPr="00ED0BF4">
        <w:rPr>
          <w:rFonts w:ascii="Amnesty Trade Gothic" w:hAnsi="Amnesty Trade Gothic" w:cs="Times New Roman"/>
        </w:rPr>
        <w:t xml:space="preserve">in a </w:t>
      </w:r>
      <w:r w:rsidR="00242446" w:rsidRPr="00ED0BF4">
        <w:rPr>
          <w:rFonts w:ascii="Amnesty Trade Gothic" w:hAnsi="Amnesty Trade Gothic"/>
        </w:rPr>
        <w:t xml:space="preserve">wider context of sexual violence </w:t>
      </w:r>
      <w:r w:rsidR="002C3259">
        <w:rPr>
          <w:rFonts w:ascii="Amnesty Trade Gothic" w:hAnsi="Amnesty Trade Gothic"/>
        </w:rPr>
        <w:t xml:space="preserve"> by the Myanmar military </w:t>
      </w:r>
      <w:r w:rsidR="00242446" w:rsidRPr="00ED0BF4">
        <w:rPr>
          <w:rFonts w:ascii="Amnesty Trade Gothic" w:hAnsi="Amnesty Trade Gothic"/>
        </w:rPr>
        <w:t>against ethnic minority women</w:t>
      </w:r>
      <w:r w:rsidRPr="00ED0BF4">
        <w:rPr>
          <w:rFonts w:ascii="Amnesty Trade Gothic" w:hAnsi="Amnesty Trade Gothic"/>
        </w:rPr>
        <w:t xml:space="preserve"> in Myanmar</w:t>
      </w:r>
      <w:r w:rsidR="00242446" w:rsidRPr="00ED0BF4">
        <w:rPr>
          <w:rFonts w:ascii="Amnesty Trade Gothic" w:hAnsi="Amnesty Trade Gothic"/>
        </w:rPr>
        <w:t>, in particular in conflict-affected areas.</w:t>
      </w:r>
      <w:r w:rsidR="00242446" w:rsidRPr="00ED0BF4">
        <w:rPr>
          <w:rFonts w:ascii="Amnesty Trade Gothic" w:hAnsi="Amnesty Trade Gothic"/>
          <w:vertAlign w:val="superscript"/>
        </w:rPr>
        <w:footnoteReference w:id="13"/>
      </w:r>
      <w:r w:rsidR="00242446" w:rsidRPr="00ED0BF4">
        <w:rPr>
          <w:rFonts w:ascii="Amnesty Trade Gothic" w:hAnsi="Amnesty Trade Gothic"/>
        </w:rPr>
        <w:t xml:space="preserve"> Failure to investigate these crimes and hold perpetrators to account has</w:t>
      </w:r>
      <w:r w:rsidR="00ED0BF4">
        <w:rPr>
          <w:rFonts w:ascii="Amnesty Trade Gothic" w:hAnsi="Amnesty Trade Gothic"/>
        </w:rPr>
        <w:t xml:space="preserve"> not only</w:t>
      </w:r>
      <w:r w:rsidR="00242446" w:rsidRPr="00ED0BF4">
        <w:rPr>
          <w:rFonts w:ascii="Amnesty Trade Gothic" w:hAnsi="Amnesty Trade Gothic"/>
        </w:rPr>
        <w:t xml:space="preserve"> contributed to a culture of impunity</w:t>
      </w:r>
      <w:r w:rsidR="00ED0BF4">
        <w:rPr>
          <w:rFonts w:ascii="Amnesty Trade Gothic" w:hAnsi="Amnesty Trade Gothic"/>
        </w:rPr>
        <w:t xml:space="preserve">, it has </w:t>
      </w:r>
      <w:r w:rsidR="00242446" w:rsidRPr="00ED0BF4">
        <w:rPr>
          <w:rFonts w:ascii="Amnesty Trade Gothic" w:hAnsi="Amnesty Trade Gothic"/>
        </w:rPr>
        <w:t>reinforced patterns of discrimination, violence, and abuse against women and girls.</w:t>
      </w:r>
    </w:p>
    <w:bookmarkEnd w:id="2"/>
    <w:p w:rsidR="002B7E05" w:rsidRPr="00ED0BF4" w:rsidRDefault="002B7E05" w:rsidP="00F451B4">
      <w:pPr>
        <w:spacing w:after="0" w:line="240" w:lineRule="auto"/>
        <w:contextualSpacing/>
        <w:rPr>
          <w:rFonts w:ascii="Amnesty Trade Gothic" w:hAnsi="Amnesty Trade Gothic" w:cs="Times New Roman"/>
        </w:rPr>
      </w:pPr>
    </w:p>
    <w:p w:rsidR="009C55C9" w:rsidRPr="00ED0BF4" w:rsidRDefault="009C55C9" w:rsidP="0073042B">
      <w:pPr>
        <w:autoSpaceDE w:val="0"/>
        <w:autoSpaceDN w:val="0"/>
        <w:adjustRightInd w:val="0"/>
        <w:spacing w:after="0" w:line="240" w:lineRule="auto"/>
        <w:contextualSpacing/>
        <w:rPr>
          <w:rFonts w:ascii="Amnesty Trade Gothic" w:hAnsi="Amnesty Trade Gothic" w:cs="Times New Roman"/>
          <w:color w:val="000000"/>
        </w:rPr>
      </w:pPr>
      <w:r w:rsidRPr="00ED0BF4">
        <w:rPr>
          <w:rFonts w:ascii="Amnesty Trade Gothic" w:hAnsi="Amnesty Trade Gothic" w:cs="Times New Roman"/>
          <w:color w:val="000000"/>
        </w:rPr>
        <w:t xml:space="preserve">Many of the patterns of abuse documented in Kachin and northern Shan States, as well as in Rakhine State, </w:t>
      </w:r>
      <w:r w:rsidR="00E268E0" w:rsidRPr="00ED0BF4">
        <w:rPr>
          <w:rFonts w:ascii="Amnesty Trade Gothic" w:hAnsi="Amnesty Trade Gothic" w:cs="Times New Roman"/>
          <w:color w:val="000000"/>
        </w:rPr>
        <w:t xml:space="preserve">also </w:t>
      </w:r>
      <w:r w:rsidR="00B0687F" w:rsidRPr="00ED0BF4">
        <w:rPr>
          <w:rFonts w:ascii="Amnesty Trade Gothic" w:hAnsi="Amnesty Trade Gothic" w:cs="Times New Roman"/>
          <w:color w:val="000000"/>
        </w:rPr>
        <w:t>show indications</w:t>
      </w:r>
      <w:r w:rsidRPr="00ED0BF4">
        <w:rPr>
          <w:rFonts w:ascii="Amnesty Trade Gothic" w:hAnsi="Amnesty Trade Gothic" w:cs="Times New Roman"/>
          <w:color w:val="000000"/>
        </w:rPr>
        <w:t xml:space="preserve"> of the military’s “four cuts” strategy, in effect for decades since the 1960s, in which the army</w:t>
      </w:r>
      <w:r w:rsidR="00D11F19" w:rsidRPr="00ED0BF4">
        <w:rPr>
          <w:rFonts w:ascii="Amnesty Trade Gothic" w:hAnsi="Amnesty Trade Gothic" w:cs="Times New Roman"/>
          <w:color w:val="000000"/>
        </w:rPr>
        <w:t xml:space="preserve"> attempts to</w:t>
      </w:r>
      <w:r w:rsidRPr="00ED0BF4">
        <w:rPr>
          <w:rFonts w:ascii="Amnesty Trade Gothic" w:hAnsi="Amnesty Trade Gothic" w:cs="Times New Roman"/>
          <w:color w:val="000000"/>
        </w:rPr>
        <w:t xml:space="preserve"> cut off insurgent groups </w:t>
      </w:r>
      <w:r w:rsidR="00424369" w:rsidRPr="00ED0BF4">
        <w:rPr>
          <w:rFonts w:ascii="Amnesty Trade Gothic" w:hAnsi="Amnesty Trade Gothic" w:cs="Times New Roman"/>
          <w:color w:val="000000"/>
        </w:rPr>
        <w:t>from</w:t>
      </w:r>
      <w:r w:rsidRPr="00ED0BF4">
        <w:rPr>
          <w:rFonts w:ascii="Amnesty Trade Gothic" w:hAnsi="Amnesty Trade Gothic" w:cs="Times New Roman"/>
          <w:color w:val="000000"/>
        </w:rPr>
        <w:t xml:space="preserve"> the support they receive—food, money, intelligence, and potential soldiers from the local civilian populations.</w:t>
      </w:r>
      <w:r w:rsidRPr="00ED0BF4">
        <w:rPr>
          <w:rStyle w:val="FootnoteReference"/>
          <w:rFonts w:ascii="Amnesty Trade Gothic" w:hAnsi="Amnesty Trade Gothic" w:cs="Times New Roman"/>
          <w:color w:val="000000"/>
        </w:rPr>
        <w:t xml:space="preserve"> </w:t>
      </w:r>
      <w:r w:rsidRPr="00ED0BF4">
        <w:rPr>
          <w:rStyle w:val="FootnoteReference"/>
          <w:rFonts w:ascii="Amnesty Trade Gothic" w:hAnsi="Amnesty Trade Gothic" w:cs="Times New Roman"/>
          <w:color w:val="000000"/>
        </w:rPr>
        <w:footnoteReference w:id="14"/>
      </w:r>
      <w:r w:rsidRPr="00ED0BF4">
        <w:rPr>
          <w:rFonts w:ascii="Amnesty Trade Gothic" w:hAnsi="Amnesty Trade Gothic" w:cs="Times New Roman"/>
          <w:color w:val="000000"/>
        </w:rPr>
        <w:t xml:space="preserve"> </w:t>
      </w:r>
      <w:r w:rsidR="00243B23" w:rsidRPr="00ED0BF4">
        <w:rPr>
          <w:rFonts w:ascii="Amnesty Trade Gothic" w:hAnsi="Amnesty Trade Gothic" w:cs="Times New Roman"/>
          <w:color w:val="000000"/>
        </w:rPr>
        <w:t>Under this strategy, v</w:t>
      </w:r>
      <w:r w:rsidRPr="00ED0BF4">
        <w:rPr>
          <w:rFonts w:ascii="Amnesty Trade Gothic" w:hAnsi="Amnesty Trade Gothic" w:cs="Times New Roman"/>
          <w:color w:val="000000"/>
        </w:rPr>
        <w:t xml:space="preserve">illages </w:t>
      </w:r>
      <w:r w:rsidR="002B7E05" w:rsidRPr="00ED0BF4">
        <w:rPr>
          <w:rFonts w:ascii="Amnesty Trade Gothic" w:hAnsi="Amnesty Trade Gothic" w:cs="Times New Roman"/>
          <w:color w:val="000000"/>
        </w:rPr>
        <w:t xml:space="preserve">have been </w:t>
      </w:r>
      <w:r w:rsidRPr="00ED0BF4">
        <w:rPr>
          <w:rFonts w:ascii="Amnesty Trade Gothic" w:hAnsi="Amnesty Trade Gothic" w:cs="Times New Roman"/>
          <w:color w:val="000000"/>
        </w:rPr>
        <w:t>cleared, crops and farmland burned, and civilians often found themselves targeted for arrest, torture, and even killing. The most prevalent modern application of this strategy is cutting off supplies by preventing humanitarian assistance to gain access and by burning farmland</w:t>
      </w:r>
      <w:r w:rsidR="00243B23" w:rsidRPr="00ED0BF4">
        <w:rPr>
          <w:rFonts w:ascii="Amnesty Trade Gothic" w:hAnsi="Amnesty Trade Gothic" w:cs="Times New Roman"/>
          <w:color w:val="000000"/>
        </w:rPr>
        <w:t xml:space="preserve"> – tactics which are clearly seen in Rakhine, Kachin and Shan States</w:t>
      </w:r>
      <w:r w:rsidRPr="00ED0BF4">
        <w:rPr>
          <w:rFonts w:ascii="Amnesty Trade Gothic" w:hAnsi="Amnesty Trade Gothic" w:cs="Times New Roman"/>
          <w:color w:val="000000"/>
        </w:rPr>
        <w:t xml:space="preserve">. </w:t>
      </w:r>
    </w:p>
    <w:p w:rsidR="009C55C9" w:rsidRDefault="009C55C9" w:rsidP="009C55C9">
      <w:pPr>
        <w:autoSpaceDE w:val="0"/>
        <w:autoSpaceDN w:val="0"/>
        <w:adjustRightInd w:val="0"/>
        <w:spacing w:after="0" w:line="240" w:lineRule="auto"/>
        <w:contextualSpacing/>
        <w:rPr>
          <w:rFonts w:ascii="Amnesty Trade Gothic" w:hAnsi="Amnesty Trade Gothic" w:cs="Times New Roman"/>
          <w:color w:val="000000"/>
        </w:rPr>
      </w:pPr>
    </w:p>
    <w:p w:rsidR="008573DF" w:rsidRDefault="008573DF" w:rsidP="009C55C9">
      <w:pPr>
        <w:autoSpaceDE w:val="0"/>
        <w:autoSpaceDN w:val="0"/>
        <w:adjustRightInd w:val="0"/>
        <w:spacing w:after="0" w:line="240" w:lineRule="auto"/>
        <w:contextualSpacing/>
        <w:rPr>
          <w:rFonts w:ascii="Amnesty Trade Gothic" w:hAnsi="Amnesty Trade Gothic" w:cs="Times New Roman"/>
          <w:color w:val="000000"/>
        </w:rPr>
      </w:pPr>
    </w:p>
    <w:p w:rsidR="008573DF" w:rsidRPr="00D73BEB" w:rsidRDefault="008573DF" w:rsidP="009C55C9">
      <w:pPr>
        <w:autoSpaceDE w:val="0"/>
        <w:autoSpaceDN w:val="0"/>
        <w:adjustRightInd w:val="0"/>
        <w:spacing w:after="0" w:line="240" w:lineRule="auto"/>
        <w:contextualSpacing/>
        <w:rPr>
          <w:rFonts w:ascii="Amnesty Trade Gothic" w:hAnsi="Amnesty Trade Gothic" w:cs="Times New Roman"/>
          <w:color w:val="000000"/>
        </w:rPr>
      </w:pPr>
    </w:p>
    <w:p w:rsidR="00505AD3" w:rsidRPr="00ED0BF4" w:rsidRDefault="009C55C9" w:rsidP="00505AD3">
      <w:pPr>
        <w:spacing w:after="0" w:line="240" w:lineRule="auto"/>
        <w:contextualSpacing/>
        <w:rPr>
          <w:rFonts w:ascii="Amnesty Trade Gothic" w:hAnsi="Amnesty Trade Gothic" w:cs="Times New Roman"/>
          <w:b/>
        </w:rPr>
      </w:pPr>
      <w:r w:rsidRPr="00ED0BF4">
        <w:rPr>
          <w:rFonts w:ascii="Amnesty Trade Gothic" w:hAnsi="Amnesty Trade Gothic" w:cs="Times New Roman"/>
          <w:b/>
        </w:rPr>
        <w:lastRenderedPageBreak/>
        <w:t>Similar patterns of impunity</w:t>
      </w:r>
    </w:p>
    <w:p w:rsidR="00505AD3" w:rsidRPr="00D73BEB" w:rsidRDefault="00505AD3" w:rsidP="00505AD3">
      <w:pPr>
        <w:spacing w:after="0" w:line="240" w:lineRule="auto"/>
        <w:contextualSpacing/>
        <w:rPr>
          <w:rFonts w:ascii="Amnesty Trade Gothic" w:hAnsi="Amnesty Trade Gothic" w:cs="Times New Roman"/>
        </w:rPr>
      </w:pPr>
    </w:p>
    <w:p w:rsidR="00505AD3" w:rsidRPr="00ED0BF4" w:rsidRDefault="00505AD3" w:rsidP="00037334">
      <w:pPr>
        <w:spacing w:after="0" w:line="240" w:lineRule="auto"/>
        <w:contextualSpacing/>
        <w:rPr>
          <w:rFonts w:ascii="Amnesty Trade Gothic" w:hAnsi="Amnesty Trade Gothic"/>
        </w:rPr>
      </w:pPr>
      <w:r w:rsidRPr="00DD4896">
        <w:rPr>
          <w:rFonts w:ascii="Amnesty Trade Gothic" w:hAnsi="Amnesty Trade Gothic"/>
        </w:rPr>
        <w:t xml:space="preserve">While Myanmar has undergone a series of economic, social and political reforms in recent years, the reality is that these reforms have ensured that the military retains considerable power in the country. Under the 2008 Constitution, the </w:t>
      </w:r>
      <w:r w:rsidR="008573DF">
        <w:rPr>
          <w:rFonts w:ascii="Amnesty Trade Gothic" w:hAnsi="Amnesty Trade Gothic"/>
        </w:rPr>
        <w:t>military</w:t>
      </w:r>
      <w:r w:rsidR="008573DF" w:rsidRPr="00DD4896">
        <w:rPr>
          <w:rFonts w:ascii="Amnesty Trade Gothic" w:hAnsi="Amnesty Trade Gothic"/>
        </w:rPr>
        <w:t xml:space="preserve"> </w:t>
      </w:r>
      <w:r w:rsidRPr="00DD4896">
        <w:rPr>
          <w:rFonts w:ascii="Amnesty Trade Gothic" w:hAnsi="Amnesty Trade Gothic"/>
        </w:rPr>
        <w:t>has a guaranteed 25 per cent of seats in Parliament, giving it an effective veto over</w:t>
      </w:r>
      <w:r w:rsidRPr="00ED0BF4">
        <w:rPr>
          <w:rFonts w:ascii="Amnesty Trade Gothic" w:hAnsi="Amnesty Trade Gothic"/>
        </w:rPr>
        <w:t xml:space="preserve"> any Constitutional amendments, and retains</w:t>
      </w:r>
      <w:r w:rsidR="0073042B" w:rsidRPr="00ED0BF4">
        <w:rPr>
          <w:rFonts w:ascii="Amnesty Trade Gothic" w:hAnsi="Amnesty Trade Gothic"/>
        </w:rPr>
        <w:t xml:space="preserve"> full</w:t>
      </w:r>
      <w:r w:rsidRPr="00ED0BF4">
        <w:rPr>
          <w:rFonts w:ascii="Amnesty Trade Gothic" w:hAnsi="Amnesty Trade Gothic"/>
        </w:rPr>
        <w:t xml:space="preserve"> control of the key ministries of </w:t>
      </w:r>
      <w:r w:rsidR="00647033" w:rsidRPr="00ED0BF4">
        <w:rPr>
          <w:rFonts w:ascii="Amnesty Trade Gothic" w:hAnsi="Amnesty Trade Gothic"/>
        </w:rPr>
        <w:t>Defense</w:t>
      </w:r>
      <w:r w:rsidRPr="00ED0BF4">
        <w:rPr>
          <w:rFonts w:ascii="Amnesty Trade Gothic" w:hAnsi="Amnesty Trade Gothic"/>
        </w:rPr>
        <w:t>, Border Affairs, and Home Affairs</w:t>
      </w:r>
      <w:r w:rsidR="00ED0BF4">
        <w:rPr>
          <w:rFonts w:ascii="Amnesty Trade Gothic" w:hAnsi="Amnesty Trade Gothic"/>
        </w:rPr>
        <w:t>—</w:t>
      </w:r>
      <w:r w:rsidRPr="00ED0BF4">
        <w:rPr>
          <w:rFonts w:ascii="Amnesty Trade Gothic" w:hAnsi="Amnesty Trade Gothic"/>
        </w:rPr>
        <w:t xml:space="preserve">all of which we have implicated in human rights violations </w:t>
      </w:r>
      <w:r w:rsidR="00AC562E" w:rsidRPr="00ED0BF4">
        <w:rPr>
          <w:rFonts w:ascii="Amnesty Trade Gothic" w:hAnsi="Amnesty Trade Gothic"/>
        </w:rPr>
        <w:t xml:space="preserve">across </w:t>
      </w:r>
      <w:r w:rsidRPr="00ED0BF4">
        <w:rPr>
          <w:rFonts w:ascii="Amnesty Trade Gothic" w:hAnsi="Amnesty Trade Gothic"/>
        </w:rPr>
        <w:t xml:space="preserve">the country. </w:t>
      </w:r>
    </w:p>
    <w:p w:rsidR="00505AD3" w:rsidRPr="00ED0BF4" w:rsidRDefault="00505AD3" w:rsidP="00505AD3">
      <w:pPr>
        <w:autoSpaceDE w:val="0"/>
        <w:autoSpaceDN w:val="0"/>
        <w:adjustRightInd w:val="0"/>
        <w:spacing w:after="0" w:line="240" w:lineRule="auto"/>
        <w:contextualSpacing/>
        <w:rPr>
          <w:rFonts w:ascii="Amnesty Trade Gothic" w:hAnsi="Amnesty Trade Gothic"/>
        </w:rPr>
      </w:pPr>
    </w:p>
    <w:p w:rsidR="00505AD3" w:rsidRPr="00ED0BF4" w:rsidRDefault="00505AD3" w:rsidP="0073042B">
      <w:pPr>
        <w:autoSpaceDE w:val="0"/>
        <w:autoSpaceDN w:val="0"/>
        <w:adjustRightInd w:val="0"/>
        <w:spacing w:after="0" w:line="240" w:lineRule="auto"/>
        <w:contextualSpacing/>
        <w:rPr>
          <w:rFonts w:ascii="Amnesty Trade Gothic" w:hAnsi="Amnesty Trade Gothic"/>
        </w:rPr>
      </w:pPr>
      <w:r w:rsidRPr="00ED0BF4">
        <w:rPr>
          <w:rFonts w:ascii="Amnesty Trade Gothic" w:hAnsi="Amnesty Trade Gothic"/>
        </w:rPr>
        <w:t xml:space="preserve">In addition to wielding significant power, the military operates independently of civilian oversight, including civilian courts, which has effectively shielded members of the </w:t>
      </w:r>
      <w:r w:rsidR="008573DF">
        <w:rPr>
          <w:rFonts w:ascii="Amnesty Trade Gothic" w:hAnsi="Amnesty Trade Gothic"/>
        </w:rPr>
        <w:t>armed forces</w:t>
      </w:r>
      <w:r w:rsidR="008573DF" w:rsidRPr="00ED0BF4">
        <w:rPr>
          <w:rFonts w:ascii="Amnesty Trade Gothic" w:hAnsi="Amnesty Trade Gothic"/>
        </w:rPr>
        <w:t xml:space="preserve"> </w:t>
      </w:r>
      <w:r w:rsidRPr="00ED0BF4">
        <w:rPr>
          <w:rFonts w:ascii="Amnesty Trade Gothic" w:hAnsi="Amnesty Trade Gothic"/>
        </w:rPr>
        <w:t xml:space="preserve">from accountability. Under the 2008 Constitution, the military has control of its own judicial processes, and the final arbiter of military justice is the Commander-in-Chief – </w:t>
      </w:r>
      <w:r w:rsidR="0073042B" w:rsidRPr="00ED0BF4">
        <w:rPr>
          <w:rFonts w:ascii="Amnesty Trade Gothic" w:hAnsi="Amnesty Trade Gothic"/>
        </w:rPr>
        <w:t xml:space="preserve">currently </w:t>
      </w:r>
      <w:r w:rsidRPr="00ED0BF4">
        <w:rPr>
          <w:rFonts w:ascii="Amnesty Trade Gothic" w:hAnsi="Amnesty Trade Gothic"/>
        </w:rPr>
        <w:t xml:space="preserve">Senior General Min Aung Hlaing. </w:t>
      </w:r>
    </w:p>
    <w:p w:rsidR="00AC562E" w:rsidRPr="00ED0BF4" w:rsidRDefault="00AC562E" w:rsidP="00505AD3">
      <w:pPr>
        <w:autoSpaceDE w:val="0"/>
        <w:autoSpaceDN w:val="0"/>
        <w:adjustRightInd w:val="0"/>
        <w:spacing w:after="0" w:line="240" w:lineRule="auto"/>
        <w:contextualSpacing/>
        <w:rPr>
          <w:rFonts w:ascii="Amnesty Trade Gothic" w:hAnsi="Amnesty Trade Gothic"/>
        </w:rPr>
      </w:pPr>
    </w:p>
    <w:p w:rsidR="00AC562E" w:rsidRPr="00ED0BF4" w:rsidRDefault="00AC562E" w:rsidP="0073042B">
      <w:pPr>
        <w:spacing w:after="0" w:line="240" w:lineRule="auto"/>
        <w:contextualSpacing/>
        <w:rPr>
          <w:rFonts w:ascii="Amnesty Trade Gothic" w:hAnsi="Amnesty Trade Gothic"/>
        </w:rPr>
      </w:pPr>
      <w:r w:rsidRPr="00ED0BF4">
        <w:rPr>
          <w:rFonts w:ascii="Amnesty Trade Gothic" w:hAnsi="Amnesty Trade Gothic"/>
        </w:rPr>
        <w:t>The impunity that has</w:t>
      </w:r>
      <w:r w:rsidR="0073042B" w:rsidRPr="00ED0BF4">
        <w:rPr>
          <w:rFonts w:ascii="Amnesty Trade Gothic" w:hAnsi="Amnesty Trade Gothic"/>
        </w:rPr>
        <w:t xml:space="preserve"> accompanied</w:t>
      </w:r>
      <w:r w:rsidRPr="00ED0BF4">
        <w:rPr>
          <w:rFonts w:ascii="Amnesty Trade Gothic" w:hAnsi="Amnesty Trade Gothic"/>
        </w:rPr>
        <w:t xml:space="preserve"> the widespread and systematic attack on the Rohingya population and during the conflicts in northern Myanmar should come as no surprise. </w:t>
      </w:r>
      <w:r w:rsidR="008573DF" w:rsidRPr="00ED0BF4">
        <w:rPr>
          <w:rFonts w:ascii="Amnesty Trade Gothic" w:hAnsi="Amnesty Trade Gothic"/>
        </w:rPr>
        <w:t>Investigations into allegations of human rights violations or crimes under international law are rare, and most abuses have gone unpunished</w:t>
      </w:r>
      <w:r w:rsidR="008573DF">
        <w:rPr>
          <w:rFonts w:ascii="Amnesty Trade Gothic" w:hAnsi="Amnesty Trade Gothic"/>
        </w:rPr>
        <w:t xml:space="preserve">. </w:t>
      </w:r>
      <w:r w:rsidRPr="00ED0BF4">
        <w:rPr>
          <w:rFonts w:ascii="Amnesty Trade Gothic" w:hAnsi="Amnesty Trade Gothic"/>
        </w:rPr>
        <w:t>As a result, victims and victims’ families see little point in going to the authorities, compounded by a justified fear of reprisal</w:t>
      </w:r>
    </w:p>
    <w:p w:rsidR="00AC562E" w:rsidRPr="00ED0BF4" w:rsidRDefault="00AC562E" w:rsidP="00505AD3">
      <w:pPr>
        <w:autoSpaceDE w:val="0"/>
        <w:autoSpaceDN w:val="0"/>
        <w:adjustRightInd w:val="0"/>
        <w:spacing w:after="0" w:line="240" w:lineRule="auto"/>
        <w:contextualSpacing/>
        <w:rPr>
          <w:rFonts w:ascii="Amnesty Trade Gothic" w:hAnsi="Amnesty Trade Gothic"/>
        </w:rPr>
      </w:pPr>
    </w:p>
    <w:p w:rsidR="00505AD3" w:rsidRPr="00ED0BF4" w:rsidRDefault="00505AD3" w:rsidP="00505AD3">
      <w:pPr>
        <w:autoSpaceDE w:val="0"/>
        <w:autoSpaceDN w:val="0"/>
        <w:adjustRightInd w:val="0"/>
        <w:spacing w:after="0" w:line="240" w:lineRule="auto"/>
        <w:contextualSpacing/>
        <w:rPr>
          <w:rFonts w:ascii="Amnesty Trade Gothic" w:hAnsi="Amnesty Trade Gothic"/>
        </w:rPr>
      </w:pPr>
      <w:r w:rsidRPr="00ED0BF4">
        <w:rPr>
          <w:rFonts w:ascii="Amnesty Trade Gothic" w:hAnsi="Amnesty Trade Gothic"/>
        </w:rPr>
        <w:t xml:space="preserve">The current civilian-led government has so far shown itself to be unwilling or unable to stand up to the military and ensure perpetrators are held to account. Government officials, including Aung San Suu Kyi herself, have largely dismissed allegations of human rights violations by security forces in Rakhine State, even in the face of clear and mounting evidence. </w:t>
      </w:r>
    </w:p>
    <w:p w:rsidR="00505AD3" w:rsidRPr="00ED0BF4" w:rsidRDefault="00505AD3" w:rsidP="00505AD3">
      <w:pPr>
        <w:autoSpaceDE w:val="0"/>
        <w:autoSpaceDN w:val="0"/>
        <w:adjustRightInd w:val="0"/>
        <w:spacing w:after="0" w:line="240" w:lineRule="auto"/>
        <w:contextualSpacing/>
        <w:rPr>
          <w:rFonts w:ascii="Amnesty Trade Gothic" w:hAnsi="Amnesty Trade Gothic"/>
        </w:rPr>
      </w:pPr>
    </w:p>
    <w:p w:rsidR="00505AD3" w:rsidRPr="00ED0BF4" w:rsidRDefault="00505AD3" w:rsidP="00635295">
      <w:pPr>
        <w:autoSpaceDE w:val="0"/>
        <w:autoSpaceDN w:val="0"/>
        <w:adjustRightInd w:val="0"/>
        <w:spacing w:after="0" w:line="240" w:lineRule="auto"/>
        <w:contextualSpacing/>
        <w:rPr>
          <w:rFonts w:ascii="Amnesty Trade Gothic" w:hAnsi="Amnesty Trade Gothic"/>
        </w:rPr>
      </w:pPr>
      <w:r w:rsidRPr="00ED0BF4">
        <w:rPr>
          <w:rFonts w:ascii="Amnesty Trade Gothic" w:hAnsi="Amnesty Trade Gothic"/>
        </w:rPr>
        <w:t xml:space="preserve">It is clear that the Myanmar authorities cannot be trusted to adequately investigate crimes against the Rohingya. Previous investigations into abuses in Rakhine State have lacked independence, impartiality, and </w:t>
      </w:r>
      <w:r w:rsidR="00635295" w:rsidRPr="00ED0BF4">
        <w:rPr>
          <w:rFonts w:ascii="Amnesty Trade Gothic" w:hAnsi="Amnesty Trade Gothic"/>
        </w:rPr>
        <w:t>efficiency</w:t>
      </w:r>
      <w:r w:rsidRPr="00ED0BF4">
        <w:rPr>
          <w:rFonts w:ascii="Amnesty Trade Gothic" w:hAnsi="Amnesty Trade Gothic"/>
        </w:rPr>
        <w:t>, and victims and witnesses were harassed and intimidate</w:t>
      </w:r>
      <w:r w:rsidR="009C55C9" w:rsidRPr="00ED0BF4">
        <w:rPr>
          <w:rFonts w:ascii="Amnesty Trade Gothic" w:hAnsi="Amnesty Trade Gothic"/>
        </w:rPr>
        <w:t>d</w:t>
      </w:r>
      <w:r w:rsidRPr="00ED0BF4">
        <w:rPr>
          <w:rFonts w:ascii="Amnesty Trade Gothic" w:hAnsi="Amnesty Trade Gothic"/>
        </w:rPr>
        <w:t>. The recently announced “Independent Commission of Enquiry” is unlikely to be any different, and will not even look in to the appalling abuses taking place in Kachin and Shan States.</w:t>
      </w:r>
    </w:p>
    <w:p w:rsidR="00F451B4" w:rsidRPr="00ED0BF4" w:rsidRDefault="00F451B4" w:rsidP="00F451B4">
      <w:pPr>
        <w:autoSpaceDE w:val="0"/>
        <w:autoSpaceDN w:val="0"/>
        <w:adjustRightInd w:val="0"/>
        <w:spacing w:after="0" w:line="240" w:lineRule="auto"/>
        <w:rPr>
          <w:rFonts w:ascii="Amnesty Trade Gothic" w:hAnsi="Amnesty Trade Gothic" w:cs="Times New Roman"/>
        </w:rPr>
      </w:pPr>
    </w:p>
    <w:p w:rsidR="00E44E19" w:rsidRPr="00ED0BF4" w:rsidRDefault="00E44E19" w:rsidP="00E44E19">
      <w:pPr>
        <w:autoSpaceDE w:val="0"/>
        <w:autoSpaceDN w:val="0"/>
        <w:adjustRightInd w:val="0"/>
        <w:spacing w:after="0" w:line="240" w:lineRule="auto"/>
        <w:rPr>
          <w:rFonts w:ascii="Amnesty Trade Gothic" w:hAnsi="Amnesty Trade Gothic" w:cs="Times New Roman"/>
          <w:b/>
        </w:rPr>
      </w:pPr>
      <w:r w:rsidRPr="00ED0BF4">
        <w:rPr>
          <w:rFonts w:ascii="Amnesty Trade Gothic" w:hAnsi="Amnesty Trade Gothic" w:cs="Times New Roman"/>
          <w:b/>
        </w:rPr>
        <w:t xml:space="preserve">Conclusions and Recommendations </w:t>
      </w:r>
    </w:p>
    <w:p w:rsidR="00E44E19" w:rsidRPr="00ED0BF4" w:rsidRDefault="00E44E19" w:rsidP="00E44E19">
      <w:pPr>
        <w:autoSpaceDE w:val="0"/>
        <w:autoSpaceDN w:val="0"/>
        <w:adjustRightInd w:val="0"/>
        <w:spacing w:after="0" w:line="240" w:lineRule="auto"/>
        <w:rPr>
          <w:rFonts w:ascii="Amnesty Trade Gothic" w:hAnsi="Amnesty Trade Gothic" w:cs="Times New Roman"/>
          <w:b/>
        </w:rPr>
      </w:pPr>
    </w:p>
    <w:p w:rsidR="002B7E05" w:rsidRPr="00ED0BF4" w:rsidRDefault="00AC562E" w:rsidP="00635295">
      <w:pPr>
        <w:autoSpaceDE w:val="0"/>
        <w:autoSpaceDN w:val="0"/>
        <w:adjustRightInd w:val="0"/>
        <w:spacing w:after="0" w:line="240" w:lineRule="auto"/>
        <w:rPr>
          <w:rFonts w:ascii="Amnesty Trade Gothic" w:hAnsi="Amnesty Trade Gothic" w:cs="Times New Roman"/>
        </w:rPr>
      </w:pPr>
      <w:r w:rsidRPr="00ED0BF4">
        <w:rPr>
          <w:rFonts w:ascii="Amnesty Trade Gothic" w:hAnsi="Amnesty Trade Gothic" w:cs="Times New Roman"/>
        </w:rPr>
        <w:t xml:space="preserve">The situation in Myanmar, and the horrific </w:t>
      </w:r>
      <w:r w:rsidR="00635295" w:rsidRPr="00ED0BF4">
        <w:rPr>
          <w:rFonts w:ascii="Amnesty Trade Gothic" w:hAnsi="Amnesty Trade Gothic" w:cs="Times New Roman"/>
        </w:rPr>
        <w:t xml:space="preserve">violations and crimes </w:t>
      </w:r>
      <w:r w:rsidRPr="00ED0BF4">
        <w:rPr>
          <w:rFonts w:ascii="Amnesty Trade Gothic" w:hAnsi="Amnesty Trade Gothic" w:cs="Times New Roman"/>
        </w:rPr>
        <w:t>perpetrated by the security forces</w:t>
      </w:r>
      <w:r w:rsidR="008573DF">
        <w:rPr>
          <w:rFonts w:ascii="Amnesty Trade Gothic" w:hAnsi="Amnesty Trade Gothic" w:cs="Times New Roman"/>
        </w:rPr>
        <w:t>,</w:t>
      </w:r>
      <w:r w:rsidRPr="00ED0BF4">
        <w:rPr>
          <w:rFonts w:ascii="Amnesty Trade Gothic" w:hAnsi="Amnesty Trade Gothic" w:cs="Times New Roman"/>
        </w:rPr>
        <w:t xml:space="preserve"> should shock the conscience</w:t>
      </w:r>
      <w:r w:rsidR="00E268E0" w:rsidRPr="00ED0BF4">
        <w:rPr>
          <w:rFonts w:ascii="Amnesty Trade Gothic" w:hAnsi="Amnesty Trade Gothic" w:cs="Times New Roman"/>
        </w:rPr>
        <w:t xml:space="preserve">. </w:t>
      </w:r>
      <w:r w:rsidR="00E44E19" w:rsidRPr="00ED0BF4">
        <w:rPr>
          <w:rFonts w:ascii="Amnesty Trade Gothic" w:hAnsi="Amnesty Trade Gothic" w:cs="Times New Roman"/>
        </w:rPr>
        <w:t>What was</w:t>
      </w:r>
      <w:r w:rsidR="002B7E05" w:rsidRPr="00ED0BF4">
        <w:rPr>
          <w:rFonts w:ascii="Amnesty Trade Gothic" w:hAnsi="Amnesty Trade Gothic" w:cs="Times New Roman"/>
        </w:rPr>
        <w:t xml:space="preserve"> seen just </w:t>
      </w:r>
      <w:r w:rsidR="00E44E19" w:rsidRPr="00ED0BF4">
        <w:rPr>
          <w:rFonts w:ascii="Amnesty Trade Gothic" w:hAnsi="Amnesty Trade Gothic" w:cs="Times New Roman"/>
        </w:rPr>
        <w:t>two years ago as a success story</w:t>
      </w:r>
      <w:r w:rsidR="00E44E19" w:rsidRPr="00D73BEB">
        <w:rPr>
          <w:rFonts w:ascii="Amnesty Trade Gothic" w:hAnsi="Amnesty Trade Gothic" w:cs="Times New Roman"/>
        </w:rPr>
        <w:t xml:space="preserve">, is </w:t>
      </w:r>
      <w:r w:rsidR="00F02E46" w:rsidRPr="00D73BEB">
        <w:rPr>
          <w:rFonts w:ascii="Amnesty Trade Gothic" w:hAnsi="Amnesty Trade Gothic" w:cs="Times New Roman"/>
        </w:rPr>
        <w:t>now a</w:t>
      </w:r>
      <w:r w:rsidR="00E44E19" w:rsidRPr="00D73BEB">
        <w:rPr>
          <w:rFonts w:ascii="Amnesty Trade Gothic" w:hAnsi="Amnesty Trade Gothic" w:cs="Times New Roman"/>
        </w:rPr>
        <w:t xml:space="preserve"> human rights nightmare. </w:t>
      </w:r>
      <w:r w:rsidR="002F4044" w:rsidRPr="00D73BEB">
        <w:rPr>
          <w:rFonts w:ascii="Amnesty Trade Gothic" w:hAnsi="Amnesty Trade Gothic" w:cs="Times New Roman"/>
        </w:rPr>
        <w:t>It is well past time for</w:t>
      </w:r>
      <w:r w:rsidRPr="00D73BEB">
        <w:rPr>
          <w:rFonts w:ascii="Amnesty Trade Gothic" w:hAnsi="Amnesty Trade Gothic" w:cs="Times New Roman"/>
        </w:rPr>
        <w:t xml:space="preserve"> international community</w:t>
      </w:r>
      <w:r w:rsidR="008573DF">
        <w:rPr>
          <w:rFonts w:ascii="Amnesty Trade Gothic" w:hAnsi="Amnesty Trade Gothic" w:cs="Times New Roman"/>
        </w:rPr>
        <w:t>—</w:t>
      </w:r>
      <w:r w:rsidRPr="00D73BEB">
        <w:rPr>
          <w:rFonts w:ascii="Amnesty Trade Gothic" w:hAnsi="Amnesty Trade Gothic" w:cs="Times New Roman"/>
        </w:rPr>
        <w:t>including the</w:t>
      </w:r>
      <w:r w:rsidR="00F02E46" w:rsidRPr="00D73BEB">
        <w:rPr>
          <w:rFonts w:ascii="Amnesty Trade Gothic" w:hAnsi="Amnesty Trade Gothic" w:cs="Times New Roman"/>
        </w:rPr>
        <w:t xml:space="preserve"> United</w:t>
      </w:r>
      <w:r w:rsidR="002F4044" w:rsidRPr="00D73BEB">
        <w:rPr>
          <w:rFonts w:ascii="Amnesty Trade Gothic" w:hAnsi="Amnesty Trade Gothic" w:cs="Times New Roman"/>
        </w:rPr>
        <w:t xml:space="preserve"> States</w:t>
      </w:r>
      <w:r w:rsidR="008573DF">
        <w:rPr>
          <w:rFonts w:ascii="Amnesty Trade Gothic" w:hAnsi="Amnesty Trade Gothic" w:cs="Times New Roman"/>
        </w:rPr>
        <w:t>—</w:t>
      </w:r>
      <w:r w:rsidR="002F4044" w:rsidRPr="00D73BEB">
        <w:rPr>
          <w:rFonts w:ascii="Amnesty Trade Gothic" w:hAnsi="Amnesty Trade Gothic" w:cs="Times New Roman"/>
        </w:rPr>
        <w:t xml:space="preserve">to send a clear message to </w:t>
      </w:r>
      <w:r w:rsidR="002F4044" w:rsidRPr="00DD4896">
        <w:rPr>
          <w:rFonts w:ascii="Amnesty Trade Gothic" w:hAnsi="Amnesty Trade Gothic" w:cs="Times New Roman"/>
        </w:rPr>
        <w:t xml:space="preserve">the Myanmar military that their atrocities will not go without consequences. Without much </w:t>
      </w:r>
      <w:r w:rsidR="00635295" w:rsidRPr="00ED0BF4">
        <w:rPr>
          <w:rFonts w:ascii="Amnesty Trade Gothic" w:hAnsi="Amnesty Trade Gothic" w:cs="Times New Roman"/>
        </w:rPr>
        <w:t xml:space="preserve">stronger </w:t>
      </w:r>
      <w:r w:rsidR="002F4044" w:rsidRPr="00ED0BF4">
        <w:rPr>
          <w:rFonts w:ascii="Amnesty Trade Gothic" w:hAnsi="Amnesty Trade Gothic" w:cs="Times New Roman"/>
        </w:rPr>
        <w:t xml:space="preserve">pressure on the military and the civilian government to change their behavior, we are likely to see further violations, </w:t>
      </w:r>
      <w:r w:rsidR="00635295" w:rsidRPr="00ED0BF4">
        <w:rPr>
          <w:rFonts w:ascii="Amnesty Trade Gothic" w:hAnsi="Amnesty Trade Gothic" w:cs="Times New Roman"/>
        </w:rPr>
        <w:t xml:space="preserve">crimes and </w:t>
      </w:r>
      <w:r w:rsidR="002F4044" w:rsidRPr="00ED0BF4">
        <w:rPr>
          <w:rFonts w:ascii="Amnesty Trade Gothic" w:hAnsi="Amnesty Trade Gothic" w:cs="Times New Roman"/>
        </w:rPr>
        <w:t xml:space="preserve">abuses, and a continuing deterioration of the human rights situation in the country. </w:t>
      </w:r>
    </w:p>
    <w:p w:rsidR="002B7E05" w:rsidRPr="00ED0BF4" w:rsidRDefault="002B7E05" w:rsidP="00E44E19">
      <w:pPr>
        <w:autoSpaceDE w:val="0"/>
        <w:autoSpaceDN w:val="0"/>
        <w:adjustRightInd w:val="0"/>
        <w:spacing w:after="0" w:line="240" w:lineRule="auto"/>
        <w:rPr>
          <w:rFonts w:ascii="Amnesty Trade Gothic" w:hAnsi="Amnesty Trade Gothic" w:cs="Times New Roman"/>
        </w:rPr>
      </w:pPr>
    </w:p>
    <w:p w:rsidR="00E44E19" w:rsidRPr="00D73BEB" w:rsidRDefault="00E44E19" w:rsidP="00013A43">
      <w:pPr>
        <w:autoSpaceDE w:val="0"/>
        <w:autoSpaceDN w:val="0"/>
        <w:adjustRightInd w:val="0"/>
        <w:spacing w:after="0" w:line="240" w:lineRule="auto"/>
        <w:rPr>
          <w:rFonts w:ascii="Amnesty Trade Gothic" w:hAnsi="Amnesty Trade Gothic" w:cs="Times New Roman"/>
        </w:rPr>
      </w:pPr>
      <w:r w:rsidRPr="00ED0BF4">
        <w:rPr>
          <w:rFonts w:ascii="Amnesty Trade Gothic" w:hAnsi="Amnesty Trade Gothic" w:cs="Times New Roman"/>
        </w:rPr>
        <w:t>Congress has a unique</w:t>
      </w:r>
      <w:r w:rsidR="002F4044" w:rsidRPr="00ED0BF4">
        <w:rPr>
          <w:rFonts w:ascii="Amnesty Trade Gothic" w:hAnsi="Amnesty Trade Gothic" w:cs="Times New Roman"/>
        </w:rPr>
        <w:t xml:space="preserve"> </w:t>
      </w:r>
      <w:r w:rsidRPr="00ED0BF4">
        <w:rPr>
          <w:rFonts w:ascii="Amnesty Trade Gothic" w:hAnsi="Amnesty Trade Gothic" w:cs="Times New Roman"/>
        </w:rPr>
        <w:t xml:space="preserve">role to play. Since the 1990s, </w:t>
      </w:r>
      <w:r w:rsidR="00F02E46" w:rsidRPr="00ED0BF4">
        <w:rPr>
          <w:rFonts w:ascii="Amnesty Trade Gothic" w:hAnsi="Amnesty Trade Gothic" w:cs="Times New Roman"/>
        </w:rPr>
        <w:t xml:space="preserve">it </w:t>
      </w:r>
      <w:r w:rsidRPr="00ED0BF4">
        <w:rPr>
          <w:rFonts w:ascii="Amnesty Trade Gothic" w:hAnsi="Amnesty Trade Gothic" w:cs="Times New Roman"/>
        </w:rPr>
        <w:t xml:space="preserve">has </w:t>
      </w:r>
      <w:r w:rsidR="00CE4843" w:rsidRPr="00ED0BF4">
        <w:rPr>
          <w:rFonts w:ascii="Amnesty Trade Gothic" w:hAnsi="Amnesty Trade Gothic" w:cs="Times New Roman"/>
        </w:rPr>
        <w:t>been a key</w:t>
      </w:r>
      <w:r w:rsidR="008573DF">
        <w:rPr>
          <w:rFonts w:ascii="Amnesty Trade Gothic" w:hAnsi="Amnesty Trade Gothic" w:cs="Times New Roman"/>
        </w:rPr>
        <w:t xml:space="preserve"> actor</w:t>
      </w:r>
      <w:r w:rsidR="00CE4843" w:rsidRPr="00ED0BF4">
        <w:rPr>
          <w:rFonts w:ascii="Amnesty Trade Gothic" w:hAnsi="Amnesty Trade Gothic" w:cs="Times New Roman"/>
        </w:rPr>
        <w:t xml:space="preserve"> </w:t>
      </w:r>
      <w:r w:rsidRPr="00ED0BF4">
        <w:rPr>
          <w:rFonts w:ascii="Amnesty Trade Gothic" w:hAnsi="Amnesty Trade Gothic" w:cs="Times New Roman"/>
        </w:rPr>
        <w:t>with respect to Myanmar policy</w:t>
      </w:r>
      <w:r w:rsidR="00F02E46" w:rsidRPr="00ED0BF4">
        <w:rPr>
          <w:rFonts w:ascii="Amnesty Trade Gothic" w:hAnsi="Amnesty Trade Gothic" w:cs="Times New Roman"/>
        </w:rPr>
        <w:t xml:space="preserve"> and through</w:t>
      </w:r>
      <w:r w:rsidR="00013A43" w:rsidRPr="00ED0BF4">
        <w:rPr>
          <w:rFonts w:ascii="Amnesty Trade Gothic" w:hAnsi="Amnesty Trade Gothic" w:cs="Times New Roman"/>
        </w:rPr>
        <w:t xml:space="preserve"> </w:t>
      </w:r>
      <w:r w:rsidR="008573DF" w:rsidRPr="00ED0BF4">
        <w:rPr>
          <w:rFonts w:ascii="Amnesty Trade Gothic" w:hAnsi="Amnesty Trade Gothic" w:cs="Times New Roman"/>
        </w:rPr>
        <w:t>it</w:t>
      </w:r>
      <w:r w:rsidR="008573DF">
        <w:rPr>
          <w:rFonts w:ascii="Amnesty Trade Gothic" w:hAnsi="Amnesty Trade Gothic" w:cs="Times New Roman"/>
        </w:rPr>
        <w:t>s</w:t>
      </w:r>
      <w:r w:rsidR="00F02E46" w:rsidRPr="00ED0BF4">
        <w:rPr>
          <w:rFonts w:ascii="Amnesty Trade Gothic" w:hAnsi="Amnesty Trade Gothic" w:cs="Times New Roman"/>
        </w:rPr>
        <w:t xml:space="preserve"> appropriations, authorization, and oversight</w:t>
      </w:r>
      <w:r w:rsidR="00013A43" w:rsidRPr="00ED0BF4">
        <w:rPr>
          <w:rFonts w:ascii="Amnesty Trade Gothic" w:hAnsi="Amnesty Trade Gothic" w:cs="Times New Roman"/>
        </w:rPr>
        <w:t xml:space="preserve"> powers</w:t>
      </w:r>
      <w:r w:rsidR="00F02E46" w:rsidRPr="00ED0BF4">
        <w:rPr>
          <w:rFonts w:ascii="Amnesty Trade Gothic" w:hAnsi="Amnesty Trade Gothic" w:cs="Times New Roman"/>
        </w:rPr>
        <w:t xml:space="preserve"> has unique leverage to exert pressure on the Executive Branch and on the Myanmar government to change course. It is incumbent upon Congress, the Administration, and the international community to act.</w:t>
      </w:r>
      <w:r w:rsidRPr="00D73BEB">
        <w:rPr>
          <w:rFonts w:ascii="Amnesty Trade Gothic" w:hAnsi="Amnesty Trade Gothic" w:cs="Times New Roman"/>
        </w:rPr>
        <w:t xml:space="preserve"> </w:t>
      </w:r>
    </w:p>
    <w:p w:rsidR="00E44E19" w:rsidRPr="00D73BEB" w:rsidRDefault="00E44E19" w:rsidP="00E44E19">
      <w:pPr>
        <w:autoSpaceDE w:val="0"/>
        <w:autoSpaceDN w:val="0"/>
        <w:adjustRightInd w:val="0"/>
        <w:spacing w:after="0" w:line="240" w:lineRule="auto"/>
        <w:contextualSpacing/>
        <w:rPr>
          <w:rFonts w:ascii="Amnesty Trade Gothic" w:hAnsi="Amnesty Trade Gothic" w:cs="Times New Roman"/>
          <w:color w:val="000000"/>
        </w:rPr>
      </w:pPr>
    </w:p>
    <w:p w:rsidR="00E44E19" w:rsidRPr="00DD4896" w:rsidRDefault="00661125" w:rsidP="00E44E19">
      <w:pPr>
        <w:spacing w:after="0" w:line="240" w:lineRule="auto"/>
        <w:contextualSpacing/>
        <w:rPr>
          <w:rFonts w:ascii="Amnesty Trade Gothic" w:hAnsi="Amnesty Trade Gothic" w:cs="Times New Roman"/>
          <w:b/>
        </w:rPr>
      </w:pPr>
      <w:r w:rsidRPr="00D73BEB">
        <w:rPr>
          <w:rFonts w:ascii="Amnesty Trade Gothic" w:hAnsi="Amnesty Trade Gothic" w:cs="Times New Roman"/>
          <w:b/>
        </w:rPr>
        <w:t xml:space="preserve">Our </w:t>
      </w:r>
      <w:r w:rsidR="00E44E19" w:rsidRPr="00DD4896">
        <w:rPr>
          <w:rFonts w:ascii="Amnesty Trade Gothic" w:hAnsi="Amnesty Trade Gothic" w:cs="Times New Roman"/>
          <w:b/>
        </w:rPr>
        <w:t>specific policy recommendations for the U.S. Congress and the administration are as follows:</w:t>
      </w:r>
    </w:p>
    <w:p w:rsidR="00E44E19" w:rsidRPr="00DD4896" w:rsidRDefault="00E44E19" w:rsidP="00E44E19">
      <w:pPr>
        <w:spacing w:after="0" w:line="240" w:lineRule="auto"/>
        <w:contextualSpacing/>
        <w:rPr>
          <w:rFonts w:ascii="Amnesty Trade Gothic" w:hAnsi="Amnesty Trade Gothic" w:cs="Times New Roman"/>
          <w:b/>
        </w:rPr>
      </w:pPr>
    </w:p>
    <w:p w:rsidR="00E44E19" w:rsidRPr="00ED0BF4" w:rsidRDefault="00E44E19" w:rsidP="00661125">
      <w:pPr>
        <w:pStyle w:val="ListParagraph"/>
        <w:numPr>
          <w:ilvl w:val="0"/>
          <w:numId w:val="1"/>
        </w:numPr>
        <w:spacing w:after="0" w:line="240" w:lineRule="auto"/>
        <w:ind w:left="360"/>
        <w:rPr>
          <w:rFonts w:ascii="Amnesty Trade Gothic" w:hAnsi="Amnesty Trade Gothic" w:cs="Times New Roman"/>
        </w:rPr>
      </w:pPr>
      <w:r w:rsidRPr="00ED0BF4">
        <w:rPr>
          <w:rFonts w:ascii="Amnesty Trade Gothic" w:hAnsi="Amnesty Trade Gothic" w:cs="Times New Roman"/>
          <w:b/>
        </w:rPr>
        <w:t>Legislation</w:t>
      </w:r>
      <w:r w:rsidRPr="00ED0BF4">
        <w:rPr>
          <w:rFonts w:ascii="Amnesty Trade Gothic" w:hAnsi="Amnesty Trade Gothic" w:cs="Times New Roman"/>
        </w:rPr>
        <w:t xml:space="preserve">: </w:t>
      </w:r>
      <w:r w:rsidR="00236768" w:rsidRPr="00ED0BF4">
        <w:rPr>
          <w:rFonts w:ascii="Amnesty Trade Gothic" w:hAnsi="Amnesty Trade Gothic"/>
        </w:rPr>
        <w:t>Congress should pass H.R. 5819, the Burma Act, and S. 2060, the Burma Human Rights and Freedom Act and enact it into law.</w:t>
      </w:r>
      <w:r w:rsidR="00661125" w:rsidRPr="00ED0BF4">
        <w:rPr>
          <w:rFonts w:ascii="Amnesty Trade Gothic" w:hAnsi="Amnesty Trade Gothic"/>
        </w:rPr>
        <w:t xml:space="preserve"> </w:t>
      </w:r>
      <w:r w:rsidR="00236768" w:rsidRPr="00ED0BF4">
        <w:rPr>
          <w:rFonts w:ascii="Amnesty Trade Gothic" w:hAnsi="Amnesty Trade Gothic"/>
        </w:rPr>
        <w:t xml:space="preserve">Congress’ failure to add it to the final conference report of the National Defense Authorization Act is a huge set-back but that is only one vehicle </w:t>
      </w:r>
      <w:r w:rsidR="008573DF">
        <w:rPr>
          <w:rFonts w:ascii="Amnesty Trade Gothic" w:hAnsi="Amnesty Trade Gothic"/>
        </w:rPr>
        <w:t>by</w:t>
      </w:r>
      <w:r w:rsidR="00236768" w:rsidRPr="00ED0BF4">
        <w:rPr>
          <w:rFonts w:ascii="Amnesty Trade Gothic" w:hAnsi="Amnesty Trade Gothic"/>
        </w:rPr>
        <w:t xml:space="preserve"> which the bill </w:t>
      </w:r>
      <w:r w:rsidR="00CE4843" w:rsidRPr="00ED0BF4">
        <w:rPr>
          <w:rFonts w:ascii="Amnesty Trade Gothic" w:hAnsi="Amnesty Trade Gothic"/>
        </w:rPr>
        <w:t xml:space="preserve">can </w:t>
      </w:r>
      <w:r w:rsidR="00236768" w:rsidRPr="00ED0BF4">
        <w:rPr>
          <w:rFonts w:ascii="Amnesty Trade Gothic" w:hAnsi="Amnesty Trade Gothic"/>
        </w:rPr>
        <w:t>become law. Congress needs to take a stand and hold senior officials</w:t>
      </w:r>
      <w:r w:rsidR="00661125" w:rsidRPr="00ED0BF4">
        <w:rPr>
          <w:rFonts w:ascii="Amnesty Trade Gothic" w:hAnsi="Amnesty Trade Gothic"/>
        </w:rPr>
        <w:t xml:space="preserve"> in Myanmar</w:t>
      </w:r>
      <w:r w:rsidR="00236768" w:rsidRPr="00ED0BF4">
        <w:rPr>
          <w:rFonts w:ascii="Amnesty Trade Gothic" w:hAnsi="Amnesty Trade Gothic"/>
        </w:rPr>
        <w:t xml:space="preserve"> accountable for their actions</w:t>
      </w:r>
      <w:r w:rsidRPr="00ED0BF4">
        <w:rPr>
          <w:rFonts w:ascii="Amnesty Trade Gothic" w:hAnsi="Amnesty Trade Gothic" w:cs="Times New Roman"/>
        </w:rPr>
        <w:t>.</w:t>
      </w:r>
    </w:p>
    <w:p w:rsidR="00E44E19" w:rsidRPr="00ED0BF4" w:rsidRDefault="00E44E19" w:rsidP="00E44E19">
      <w:pPr>
        <w:pStyle w:val="ListParagraph"/>
        <w:spacing w:after="0" w:line="240" w:lineRule="auto"/>
        <w:ind w:left="360"/>
        <w:rPr>
          <w:rFonts w:ascii="Amnesty Trade Gothic" w:hAnsi="Amnesty Trade Gothic" w:cs="Times New Roman"/>
        </w:rPr>
      </w:pPr>
    </w:p>
    <w:p w:rsidR="00E44E19" w:rsidRPr="00ED0BF4" w:rsidRDefault="00E44E19" w:rsidP="00661125">
      <w:pPr>
        <w:pStyle w:val="ListParagraph"/>
        <w:numPr>
          <w:ilvl w:val="0"/>
          <w:numId w:val="1"/>
        </w:numPr>
        <w:spacing w:after="0" w:line="240" w:lineRule="auto"/>
        <w:ind w:left="360"/>
        <w:rPr>
          <w:rFonts w:ascii="Amnesty Trade Gothic" w:hAnsi="Amnesty Trade Gothic" w:cs="Times New Roman"/>
        </w:rPr>
      </w:pPr>
      <w:r w:rsidRPr="00ED0BF4">
        <w:rPr>
          <w:rFonts w:ascii="Amnesty Trade Gothic" w:hAnsi="Amnesty Trade Gothic" w:cs="Times New Roman"/>
          <w:b/>
        </w:rPr>
        <w:t>Accountability and Justice.</w:t>
      </w:r>
      <w:r w:rsidRPr="00ED0BF4">
        <w:rPr>
          <w:rFonts w:ascii="Amnesty Trade Gothic" w:hAnsi="Amnesty Trade Gothic" w:cs="Times New Roman"/>
        </w:rPr>
        <w:t xml:space="preserve"> </w:t>
      </w:r>
      <w:r w:rsidR="00CE4843" w:rsidRPr="00ED0BF4">
        <w:rPr>
          <w:rFonts w:ascii="Amnesty Trade Gothic" w:hAnsi="Amnesty Trade Gothic" w:cs="Times New Roman"/>
        </w:rPr>
        <w:t xml:space="preserve">Congress should pressure </w:t>
      </w:r>
      <w:r w:rsidRPr="00ED0BF4">
        <w:rPr>
          <w:rFonts w:ascii="Amnesty Trade Gothic" w:hAnsi="Amnesty Trade Gothic" w:cs="Times New Roman"/>
        </w:rPr>
        <w:t xml:space="preserve">the Trump Administration to </w:t>
      </w:r>
      <w:r w:rsidR="00236768" w:rsidRPr="00ED0BF4">
        <w:rPr>
          <w:rFonts w:ascii="Amnesty Trade Gothic" w:hAnsi="Amnesty Trade Gothic" w:cs="Times New Roman"/>
        </w:rPr>
        <w:t>support a</w:t>
      </w:r>
      <w:r w:rsidR="00CE4843" w:rsidRPr="00ED0BF4">
        <w:rPr>
          <w:rFonts w:ascii="Amnesty Trade Gothic" w:hAnsi="Amnesty Trade Gothic" w:cs="Times New Roman"/>
        </w:rPr>
        <w:t xml:space="preserve">nd call for a United Nations </w:t>
      </w:r>
      <w:r w:rsidRPr="00ED0BF4">
        <w:rPr>
          <w:rFonts w:ascii="Amnesty Trade Gothic" w:hAnsi="Amnesty Trade Gothic" w:cs="Times New Roman"/>
        </w:rPr>
        <w:t xml:space="preserve">Security Council </w:t>
      </w:r>
      <w:r w:rsidR="0017644A" w:rsidRPr="00ED0BF4">
        <w:rPr>
          <w:rFonts w:ascii="Amnesty Trade Gothic" w:hAnsi="Amnesty Trade Gothic" w:cs="Times New Roman"/>
        </w:rPr>
        <w:t xml:space="preserve">referral of the situation in </w:t>
      </w:r>
      <w:r w:rsidRPr="00ED0BF4">
        <w:rPr>
          <w:rFonts w:ascii="Amnesty Trade Gothic" w:hAnsi="Amnesty Trade Gothic" w:cs="Times New Roman"/>
        </w:rPr>
        <w:t>Myanmar</w:t>
      </w:r>
      <w:r w:rsidR="0017644A" w:rsidRPr="00ED0BF4">
        <w:rPr>
          <w:rFonts w:ascii="Amnesty Trade Gothic" w:hAnsi="Amnesty Trade Gothic" w:cs="Times New Roman"/>
        </w:rPr>
        <w:t xml:space="preserve"> </w:t>
      </w:r>
      <w:r w:rsidRPr="00ED0BF4">
        <w:rPr>
          <w:rFonts w:ascii="Amnesty Trade Gothic" w:hAnsi="Amnesty Trade Gothic" w:cs="Times New Roman"/>
        </w:rPr>
        <w:t>to the International Criminal Court (ICC), so that the Office of the Prosecutor can begin investigating crimes under the</w:t>
      </w:r>
      <w:r w:rsidR="00661125" w:rsidRPr="00ED0BF4">
        <w:rPr>
          <w:rFonts w:ascii="Amnesty Trade Gothic" w:hAnsi="Amnesty Trade Gothic" w:cs="Times New Roman"/>
        </w:rPr>
        <w:t xml:space="preserve"> Court’s</w:t>
      </w:r>
      <w:r w:rsidRPr="00ED0BF4">
        <w:rPr>
          <w:rFonts w:ascii="Amnesty Trade Gothic" w:hAnsi="Amnesty Trade Gothic" w:cs="Times New Roman"/>
        </w:rPr>
        <w:t xml:space="preserve"> Rome Statute. Such a referral should cover crimes across the country, including in </w:t>
      </w:r>
      <w:r w:rsidR="0017644A" w:rsidRPr="00ED0BF4">
        <w:rPr>
          <w:rFonts w:ascii="Amnesty Trade Gothic" w:hAnsi="Amnesty Trade Gothic" w:cs="Times New Roman"/>
        </w:rPr>
        <w:t xml:space="preserve">Rakhine, </w:t>
      </w:r>
      <w:r w:rsidRPr="00ED0BF4">
        <w:rPr>
          <w:rFonts w:ascii="Amnesty Trade Gothic" w:hAnsi="Amnesty Trade Gothic" w:cs="Times New Roman"/>
        </w:rPr>
        <w:t xml:space="preserve">Kachin and northern Shan States, </w:t>
      </w:r>
      <w:r w:rsidR="00F02E46" w:rsidRPr="00ED0BF4">
        <w:rPr>
          <w:rFonts w:ascii="Amnesty Trade Gothic" w:hAnsi="Amnesty Trade Gothic" w:cs="Times New Roman"/>
        </w:rPr>
        <w:t>dating</w:t>
      </w:r>
      <w:r w:rsidR="0017644A" w:rsidRPr="00ED0BF4">
        <w:rPr>
          <w:rFonts w:ascii="Amnesty Trade Gothic" w:hAnsi="Amnesty Trade Gothic" w:cs="Times New Roman"/>
        </w:rPr>
        <w:t xml:space="preserve"> at least</w:t>
      </w:r>
      <w:r w:rsidRPr="00ED0BF4">
        <w:rPr>
          <w:rFonts w:ascii="Amnesty Trade Gothic" w:hAnsi="Amnesty Trade Gothic" w:cs="Times New Roman"/>
        </w:rPr>
        <w:t xml:space="preserve"> from 2011.</w:t>
      </w:r>
    </w:p>
    <w:p w:rsidR="00412A10" w:rsidRPr="00ED0BF4" w:rsidRDefault="00412A10" w:rsidP="00037334">
      <w:pPr>
        <w:pStyle w:val="ListParagraph"/>
        <w:spacing w:after="0" w:line="240" w:lineRule="auto"/>
        <w:ind w:left="360"/>
        <w:rPr>
          <w:rFonts w:ascii="Amnesty Trade Gothic" w:hAnsi="Amnesty Trade Gothic" w:cs="Times New Roman"/>
        </w:rPr>
      </w:pPr>
    </w:p>
    <w:p w:rsidR="00E44E19" w:rsidRPr="00D73BEB" w:rsidRDefault="00412A10" w:rsidP="00037334">
      <w:pPr>
        <w:pStyle w:val="ListParagraph"/>
        <w:numPr>
          <w:ilvl w:val="0"/>
          <w:numId w:val="1"/>
        </w:numPr>
        <w:spacing w:after="0" w:line="240" w:lineRule="auto"/>
        <w:ind w:left="360"/>
        <w:rPr>
          <w:rFonts w:ascii="Amnesty Trade Gothic" w:hAnsi="Amnesty Trade Gothic" w:cs="Times New Roman"/>
        </w:rPr>
      </w:pPr>
      <w:r w:rsidRPr="00ED0BF4">
        <w:rPr>
          <w:rFonts w:ascii="Amnesty Trade Gothic" w:hAnsi="Amnesty Trade Gothic" w:cs="Times New Roman"/>
          <w:b/>
        </w:rPr>
        <w:t xml:space="preserve">Ensure collection and preservation of evidence. </w:t>
      </w:r>
      <w:r w:rsidR="00E44E19" w:rsidRPr="00ED0BF4">
        <w:rPr>
          <w:rFonts w:ascii="Amnesty Trade Gothic" w:hAnsi="Amnesty Trade Gothic" w:cs="Times New Roman"/>
        </w:rPr>
        <w:t>While building international consensus and support for an ICC referral</w:t>
      </w:r>
      <w:r w:rsidRPr="00ED0BF4">
        <w:rPr>
          <w:rFonts w:ascii="Amnesty Trade Gothic" w:hAnsi="Amnesty Trade Gothic" w:cs="Times New Roman"/>
        </w:rPr>
        <w:t xml:space="preserve"> and exploring other avenues for international justice</w:t>
      </w:r>
      <w:r w:rsidR="00E44E19" w:rsidRPr="00ED0BF4">
        <w:rPr>
          <w:rFonts w:ascii="Amnesty Trade Gothic" w:hAnsi="Amnesty Trade Gothic" w:cs="Times New Roman"/>
        </w:rPr>
        <w:t xml:space="preserve">, it is essential that the international community takes immediate steps to ensure that evidence is collected and preserved for use in future judicial proceedings. Following the publication of the forthcoming report of the UN Fact-Finding Mission, UN member states should also establish, through </w:t>
      </w:r>
      <w:r w:rsidR="00E44E19" w:rsidRPr="008573DF">
        <w:rPr>
          <w:rFonts w:ascii="Amnesty Trade Gothic" w:hAnsi="Amnesty Trade Gothic" w:cs="Times New Roman"/>
        </w:rPr>
        <w:t xml:space="preserve">the UN Human Rights Council, an independent investigative mechanism with the mandate and capacity to collect and preserve evidence </w:t>
      </w:r>
      <w:r w:rsidR="008573DF" w:rsidRPr="002D2791">
        <w:rPr>
          <w:rFonts w:ascii="Amnesty Trade Gothic" w:hAnsi="Amnesty Trade Gothic"/>
        </w:rPr>
        <w:t xml:space="preserve">and identify individuals responsible for </w:t>
      </w:r>
      <w:r w:rsidR="008573DF" w:rsidRPr="008573DF">
        <w:rPr>
          <w:rFonts w:ascii="Amnesty Trade Gothic" w:hAnsi="Amnesty Trade Gothic"/>
        </w:rPr>
        <w:t>crimes under international law</w:t>
      </w:r>
      <w:r w:rsidR="008573DF">
        <w:rPr>
          <w:rFonts w:ascii="Amnesty Trade Gothic" w:hAnsi="Amnesty Trade Gothic" w:cs="Times New Roman"/>
        </w:rPr>
        <w:t>—</w:t>
      </w:r>
      <w:r w:rsidR="008573DF" w:rsidRPr="002D2791">
        <w:rPr>
          <w:rFonts w:ascii="Amnesty Trade Gothic" w:hAnsi="Amnesty Trade Gothic"/>
        </w:rPr>
        <w:t>including in Ra</w:t>
      </w:r>
      <w:r w:rsidR="008573DF">
        <w:rPr>
          <w:rFonts w:ascii="Amnesty Trade Gothic" w:hAnsi="Amnesty Trade Gothic"/>
        </w:rPr>
        <w:t>khine, Kachin and Shan States</w:t>
      </w:r>
      <w:r w:rsidR="008573DF">
        <w:rPr>
          <w:rFonts w:ascii="Amnesty Trade Gothic" w:hAnsi="Amnesty Trade Gothic" w:cs="Times New Roman"/>
        </w:rPr>
        <w:t>—</w:t>
      </w:r>
      <w:r w:rsidR="008573DF" w:rsidRPr="002D2791">
        <w:rPr>
          <w:rFonts w:ascii="Amnesty Trade Gothic" w:hAnsi="Amnesty Trade Gothic"/>
        </w:rPr>
        <w:t>with a view to bringing them to justice</w:t>
      </w:r>
      <w:r w:rsidR="00E44E19" w:rsidRPr="008573DF">
        <w:rPr>
          <w:rFonts w:ascii="Amnesty Trade Gothic" w:hAnsi="Amnesty Trade Gothic" w:cs="Times New Roman"/>
        </w:rPr>
        <w:t>.</w:t>
      </w:r>
      <w:r w:rsidRPr="008573DF">
        <w:rPr>
          <w:rFonts w:ascii="Amnesty Trade Gothic" w:hAnsi="Amnesty Trade Gothic" w:cs="Times New Roman"/>
        </w:rPr>
        <w:t xml:space="preserve"> While the United States is no longer a member of the Council, we urge the administration to support and help build consensus for the establishment of such a mechanism.</w:t>
      </w:r>
      <w:r w:rsidRPr="00ED0BF4">
        <w:rPr>
          <w:rFonts w:ascii="Amnesty Trade Gothic" w:hAnsi="Amnesty Trade Gothic" w:cs="Times New Roman"/>
        </w:rPr>
        <w:t xml:space="preserve"> </w:t>
      </w:r>
    </w:p>
    <w:p w:rsidR="00236768" w:rsidRPr="00FC508B" w:rsidRDefault="00236768" w:rsidP="00037334">
      <w:pPr>
        <w:spacing w:after="0" w:line="240" w:lineRule="auto"/>
        <w:rPr>
          <w:rFonts w:ascii="Amnesty Trade Gothic" w:hAnsi="Amnesty Trade Gothic"/>
        </w:rPr>
      </w:pPr>
    </w:p>
    <w:p w:rsidR="00CE4843" w:rsidRPr="00DD4896" w:rsidRDefault="00236768" w:rsidP="00236768">
      <w:pPr>
        <w:pStyle w:val="ListParagraph"/>
        <w:spacing w:after="0" w:line="240" w:lineRule="auto"/>
        <w:ind w:left="360"/>
        <w:rPr>
          <w:rFonts w:ascii="Amnesty Trade Gothic" w:hAnsi="Amnesty Trade Gothic"/>
        </w:rPr>
      </w:pPr>
      <w:r w:rsidRPr="00D73BEB">
        <w:rPr>
          <w:rFonts w:ascii="Amnesty Trade Gothic" w:hAnsi="Amnesty Trade Gothic"/>
        </w:rPr>
        <w:t xml:space="preserve">The State Department is also undergoing a forensics evidence collection and preservation process similar to the one discussed above. Congress should call on the State Department to make its findings and </w:t>
      </w:r>
      <w:r w:rsidR="00647BBA" w:rsidRPr="00D73BEB">
        <w:rPr>
          <w:rFonts w:ascii="Amnesty Trade Gothic" w:hAnsi="Amnesty Trade Gothic"/>
        </w:rPr>
        <w:t>conclusions</w:t>
      </w:r>
      <w:r w:rsidRPr="00DD4896">
        <w:rPr>
          <w:rFonts w:ascii="Amnesty Trade Gothic" w:hAnsi="Amnesty Trade Gothic"/>
        </w:rPr>
        <w:t xml:space="preserve"> public and expand</w:t>
      </w:r>
      <w:r w:rsidR="00CE4843" w:rsidRPr="00DD4896">
        <w:rPr>
          <w:rFonts w:ascii="Amnesty Trade Gothic" w:hAnsi="Amnesty Trade Gothic"/>
        </w:rPr>
        <w:t xml:space="preserve"> the scope</w:t>
      </w:r>
      <w:r w:rsidRPr="00DD4896">
        <w:rPr>
          <w:rFonts w:ascii="Amnesty Trade Gothic" w:hAnsi="Amnesty Trade Gothic"/>
        </w:rPr>
        <w:t xml:space="preserve"> to include Kachin and Shan States. </w:t>
      </w:r>
      <w:r w:rsidR="00CE4843" w:rsidRPr="00D73BEB">
        <w:rPr>
          <w:rFonts w:ascii="Amnesty Trade Gothic" w:hAnsi="Amnesty Trade Gothic"/>
        </w:rPr>
        <w:t>The State Department should share their evidence with any credible, impartial, and independent international investigative mechanism that is focusing accountability for human rights violations and crimes in Myanmar.</w:t>
      </w:r>
    </w:p>
    <w:p w:rsidR="00AF703E" w:rsidRPr="00FC508B" w:rsidRDefault="00AF703E" w:rsidP="00FC508B">
      <w:pPr>
        <w:pStyle w:val="ListParagraph"/>
        <w:spacing w:after="0" w:line="240" w:lineRule="auto"/>
        <w:ind w:left="360"/>
        <w:rPr>
          <w:rFonts w:ascii="Amnesty Trade Gothic" w:hAnsi="Amnesty Trade Gothic"/>
        </w:rPr>
      </w:pPr>
    </w:p>
    <w:p w:rsidR="008573DF" w:rsidRPr="00FC508B" w:rsidRDefault="00CE4843" w:rsidP="00037334">
      <w:pPr>
        <w:pStyle w:val="ListParagraph"/>
        <w:numPr>
          <w:ilvl w:val="0"/>
          <w:numId w:val="1"/>
        </w:numPr>
        <w:spacing w:after="0" w:line="240" w:lineRule="auto"/>
        <w:ind w:left="360"/>
        <w:rPr>
          <w:rFonts w:ascii="Amnesty Trade Gothic" w:hAnsi="Amnesty Trade Gothic" w:cs="Times New Roman"/>
        </w:rPr>
      </w:pPr>
      <w:r w:rsidRPr="00FC508B">
        <w:rPr>
          <w:rFonts w:ascii="Amnesty Trade Gothic" w:hAnsi="Amnesty Trade Gothic" w:cs="Times New Roman"/>
          <w:b/>
        </w:rPr>
        <w:t>Demand full and unfettered humanitarian access.</w:t>
      </w:r>
      <w:r w:rsidRPr="00D73BEB">
        <w:rPr>
          <w:rFonts w:ascii="Amnesty Trade Gothic" w:hAnsi="Amnesty Trade Gothic" w:cs="Times New Roman"/>
        </w:rPr>
        <w:t xml:space="preserve"> </w:t>
      </w:r>
      <w:r w:rsidRPr="00D73BEB">
        <w:rPr>
          <w:rFonts w:ascii="Amnesty Trade Gothic" w:hAnsi="Amnesty Trade Gothic"/>
        </w:rPr>
        <w:t>The United States, including the Executive Branch and Congress, should demand full and unfettered humanitarian access for both the Rohingya who remain in northern Rakhine and for internally displaced persons camps in Kachin and Shan States.</w:t>
      </w:r>
    </w:p>
    <w:p w:rsidR="00CE4843" w:rsidRPr="002D2791" w:rsidRDefault="00CE4843" w:rsidP="002D2791">
      <w:pPr>
        <w:pStyle w:val="ListParagraph"/>
        <w:spacing w:after="0" w:line="240" w:lineRule="auto"/>
        <w:ind w:left="360"/>
        <w:rPr>
          <w:rFonts w:ascii="Amnesty Trade Gothic" w:hAnsi="Amnesty Trade Gothic" w:cs="Times New Roman"/>
          <w:b/>
        </w:rPr>
      </w:pPr>
    </w:p>
    <w:p w:rsidR="00CE4843" w:rsidRPr="00ED0BF4" w:rsidRDefault="00AF703E" w:rsidP="00037334">
      <w:pPr>
        <w:pStyle w:val="ListParagraph"/>
        <w:numPr>
          <w:ilvl w:val="0"/>
          <w:numId w:val="1"/>
        </w:numPr>
        <w:spacing w:after="0" w:line="240" w:lineRule="auto"/>
        <w:ind w:left="360"/>
        <w:rPr>
          <w:rFonts w:ascii="Amnesty Trade Gothic" w:hAnsi="Amnesty Trade Gothic" w:cs="Times New Roman"/>
        </w:rPr>
      </w:pPr>
      <w:r w:rsidRPr="00D73BEB">
        <w:rPr>
          <w:rFonts w:ascii="Amnesty Trade Gothic" w:hAnsi="Amnesty Trade Gothic" w:cs="Times New Roman"/>
          <w:b/>
        </w:rPr>
        <w:t>Push Myanmar to dismantle</w:t>
      </w:r>
      <w:r w:rsidR="001D4FF4" w:rsidRPr="00D73BEB">
        <w:rPr>
          <w:rFonts w:ascii="Amnesty Trade Gothic" w:hAnsi="Amnesty Trade Gothic" w:cs="Times New Roman"/>
          <w:b/>
        </w:rPr>
        <w:t xml:space="preserve"> its</w:t>
      </w:r>
      <w:r w:rsidRPr="00D73BEB">
        <w:rPr>
          <w:rFonts w:ascii="Amnesty Trade Gothic" w:hAnsi="Amnesty Trade Gothic" w:cs="Times New Roman"/>
          <w:b/>
        </w:rPr>
        <w:t xml:space="preserve"> discrimination</w:t>
      </w:r>
      <w:r w:rsidR="001D4FF4" w:rsidRPr="00D73BEB">
        <w:rPr>
          <w:rFonts w:ascii="Amnesty Trade Gothic" w:hAnsi="Amnesty Trade Gothic" w:cs="Times New Roman"/>
          <w:b/>
        </w:rPr>
        <w:t>/tory</w:t>
      </w:r>
      <w:r w:rsidR="00647BBA" w:rsidRPr="00D73BEB">
        <w:rPr>
          <w:rFonts w:ascii="Amnesty Trade Gothic" w:hAnsi="Amnesty Trade Gothic" w:cs="Times New Roman"/>
          <w:b/>
        </w:rPr>
        <w:t xml:space="preserve"> system</w:t>
      </w:r>
      <w:r w:rsidR="00CE4843" w:rsidRPr="00D73BEB">
        <w:rPr>
          <w:rFonts w:ascii="Amnesty Trade Gothic" w:hAnsi="Amnesty Trade Gothic" w:cs="Times New Roman"/>
          <w:b/>
        </w:rPr>
        <w:t xml:space="preserve"> in Rakhine State</w:t>
      </w:r>
      <w:r w:rsidRPr="00D73BEB">
        <w:rPr>
          <w:rFonts w:ascii="Amnesty Trade Gothic" w:hAnsi="Amnesty Trade Gothic" w:cs="Times New Roman"/>
          <w:b/>
        </w:rPr>
        <w:t>.</w:t>
      </w:r>
      <w:r w:rsidRPr="00DD4896">
        <w:rPr>
          <w:rFonts w:ascii="Amnesty Trade Gothic" w:hAnsi="Amnesty Trade Gothic" w:cs="Times New Roman"/>
        </w:rPr>
        <w:t xml:space="preserve"> </w:t>
      </w:r>
      <w:r w:rsidR="00CE4843" w:rsidRPr="00DD4896">
        <w:rPr>
          <w:rFonts w:ascii="Amnesty Trade Gothic" w:hAnsi="Amnesty Trade Gothic" w:cs="Times New Roman"/>
        </w:rPr>
        <w:t>The United States should use all bilateral, multilateral, and regional platforms at its disposal to urge the Myanmar government to combat</w:t>
      </w:r>
      <w:r w:rsidR="00CE4843" w:rsidRPr="00ED0BF4">
        <w:rPr>
          <w:rFonts w:ascii="Amnesty Trade Gothic" w:hAnsi="Amnesty Trade Gothic" w:cs="Times New Roman"/>
        </w:rPr>
        <w:t xml:space="preserve"> discrimination and segregation. This should include </w:t>
      </w:r>
      <w:r w:rsidR="008573DF">
        <w:rPr>
          <w:rFonts w:ascii="Amnesty Trade Gothic" w:hAnsi="Amnesty Trade Gothic" w:cs="Times New Roman"/>
        </w:rPr>
        <w:t xml:space="preserve">by </w:t>
      </w:r>
      <w:r w:rsidR="00CE4843" w:rsidRPr="00ED0BF4">
        <w:rPr>
          <w:rFonts w:ascii="Amnesty Trade Gothic" w:hAnsi="Amnesty Trade Gothic" w:cs="Times New Roman"/>
        </w:rPr>
        <w:t>amending the 1982 Citizenship Act to ensure that citizenship is granted free of any discrimination</w:t>
      </w:r>
      <w:r w:rsidR="008573DF">
        <w:rPr>
          <w:rFonts w:ascii="Amnesty Trade Gothic" w:hAnsi="Amnesty Trade Gothic" w:cs="Times New Roman"/>
        </w:rPr>
        <w:t xml:space="preserve"> and removing discriminatory and arbitrary restrictions on Rohingya’s freedom of movement in Myanmar</w:t>
      </w:r>
      <w:r w:rsidR="00CE4843" w:rsidRPr="00ED0BF4">
        <w:rPr>
          <w:rFonts w:ascii="Amnesty Trade Gothic" w:hAnsi="Amnesty Trade Gothic" w:cs="Times New Roman"/>
        </w:rPr>
        <w:t xml:space="preserve">. </w:t>
      </w:r>
    </w:p>
    <w:p w:rsidR="00CE4843" w:rsidRPr="00FC508B" w:rsidRDefault="00CE4843" w:rsidP="00FC508B">
      <w:pPr>
        <w:pStyle w:val="ListParagraph"/>
        <w:rPr>
          <w:rFonts w:ascii="Amnesty Trade Gothic" w:hAnsi="Amnesty Trade Gothic" w:cs="Times New Roman"/>
        </w:rPr>
      </w:pPr>
    </w:p>
    <w:p w:rsidR="00CE4843" w:rsidRPr="00FC508B" w:rsidRDefault="00AF703E" w:rsidP="00FC508B">
      <w:pPr>
        <w:pStyle w:val="ListParagraph"/>
        <w:spacing w:after="0" w:line="240" w:lineRule="auto"/>
        <w:ind w:left="360"/>
        <w:rPr>
          <w:rFonts w:ascii="Amnesty Trade Gothic" w:hAnsi="Amnesty Trade Gothic" w:cs="Times New Roman"/>
        </w:rPr>
      </w:pPr>
      <w:r w:rsidRPr="00D73BEB">
        <w:rPr>
          <w:rFonts w:ascii="Amnesty Trade Gothic" w:hAnsi="Amnesty Trade Gothic" w:cs="Times New Roman"/>
        </w:rPr>
        <w:t xml:space="preserve">The United States government should ensure </w:t>
      </w:r>
      <w:r w:rsidRPr="00D73BEB">
        <w:rPr>
          <w:rFonts w:ascii="Amnesty Trade Gothic" w:hAnsi="Amnesty Trade Gothic"/>
        </w:rPr>
        <w:t>that any international aid, development projects or financial assistance in Myanmar</w:t>
      </w:r>
      <w:r w:rsidR="008573DF">
        <w:rPr>
          <w:rFonts w:ascii="Amnesty Trade Gothic" w:hAnsi="Amnesty Trade Gothic" w:cs="Times New Roman"/>
        </w:rPr>
        <w:t>—</w:t>
      </w:r>
      <w:r w:rsidRPr="00D73BEB">
        <w:rPr>
          <w:rFonts w:ascii="Amnesty Trade Gothic" w:hAnsi="Amnesty Trade Gothic"/>
        </w:rPr>
        <w:t>and in particular in Rakhine State</w:t>
      </w:r>
      <w:r w:rsidR="008573DF">
        <w:rPr>
          <w:rFonts w:ascii="Amnesty Trade Gothic" w:hAnsi="Amnesty Trade Gothic" w:cs="Times New Roman"/>
        </w:rPr>
        <w:t>—</w:t>
      </w:r>
      <w:r w:rsidRPr="00D73BEB">
        <w:rPr>
          <w:rFonts w:ascii="Amnesty Trade Gothic" w:hAnsi="Amnesty Trade Gothic"/>
        </w:rPr>
        <w:t>are explicitly and specifically conditioned on non-discrimination, non-segregation and equality. The government should ensure rigorous and ongoing assessments of all projects and assistance to ensure they are implem</w:t>
      </w:r>
      <w:r w:rsidRPr="00DD4896">
        <w:rPr>
          <w:rFonts w:ascii="Amnesty Trade Gothic" w:hAnsi="Amnesty Trade Gothic"/>
        </w:rPr>
        <w:t>ented in a way that does not entrench, support or perpetuate discrimination and segregation</w:t>
      </w:r>
      <w:r w:rsidR="00647BBA" w:rsidRPr="00ED0BF4">
        <w:rPr>
          <w:rFonts w:ascii="Amnesty Trade Gothic" w:hAnsi="Amnesty Trade Gothic"/>
        </w:rPr>
        <w:t xml:space="preserve"> of the Rohingya</w:t>
      </w:r>
      <w:r w:rsidRPr="00ED0BF4">
        <w:rPr>
          <w:rFonts w:ascii="Amnesty Trade Gothic" w:hAnsi="Amnesty Trade Gothic"/>
        </w:rPr>
        <w:t>.</w:t>
      </w:r>
      <w:r w:rsidR="00647BBA" w:rsidRPr="00ED0BF4">
        <w:rPr>
          <w:rFonts w:ascii="Amnesty Trade Gothic" w:hAnsi="Amnesty Trade Gothic"/>
        </w:rPr>
        <w:t xml:space="preserve"> This includes ensuring that there is no support for projects that have the consequence, whether directly or indirectly, of preventing Rohingya currently in Bangladesh from returning home.</w:t>
      </w:r>
      <w:r w:rsidR="00EF659B" w:rsidRPr="00ED0BF4">
        <w:rPr>
          <w:rFonts w:ascii="Amnesty Trade Gothic" w:hAnsi="Amnesty Trade Gothic"/>
        </w:rPr>
        <w:t xml:space="preserve"> </w:t>
      </w:r>
    </w:p>
    <w:p w:rsidR="00EF659B" w:rsidRPr="00D73BEB" w:rsidRDefault="00EF659B" w:rsidP="00037334">
      <w:pPr>
        <w:pStyle w:val="ListParagraph"/>
        <w:rPr>
          <w:rFonts w:ascii="Amnesty Trade Gothic" w:hAnsi="Amnesty Trade Gothic"/>
        </w:rPr>
      </w:pPr>
    </w:p>
    <w:p w:rsidR="00AF703E" w:rsidRPr="00ED0BF4" w:rsidRDefault="00EF659B" w:rsidP="00037334">
      <w:pPr>
        <w:pStyle w:val="ListParagraph"/>
        <w:spacing w:after="0" w:line="240" w:lineRule="auto"/>
        <w:ind w:left="360"/>
        <w:rPr>
          <w:rFonts w:ascii="Amnesty Trade Gothic" w:hAnsi="Amnesty Trade Gothic" w:cs="Times New Roman"/>
        </w:rPr>
      </w:pPr>
      <w:r w:rsidRPr="00D73BEB">
        <w:rPr>
          <w:rFonts w:ascii="Amnesty Trade Gothic" w:hAnsi="Amnesty Trade Gothic"/>
        </w:rPr>
        <w:t>The United</w:t>
      </w:r>
      <w:r w:rsidRPr="00D73BEB">
        <w:rPr>
          <w:rFonts w:ascii="Amnesty Trade Gothic" w:hAnsi="Amnesty Trade Gothic" w:cs="Times New Roman"/>
        </w:rPr>
        <w:t xml:space="preserve"> States should also call on the governments of Myanmar and Bangladesh to ensure that Rohingya are included in and consulted on</w:t>
      </w:r>
      <w:r w:rsidR="00647BBA" w:rsidRPr="00D73BEB">
        <w:rPr>
          <w:rFonts w:ascii="Amnesty Trade Gothic" w:hAnsi="Amnesty Trade Gothic" w:cs="Times New Roman"/>
        </w:rPr>
        <w:t xml:space="preserve"> any</w:t>
      </w:r>
      <w:r w:rsidRPr="00D73BEB">
        <w:rPr>
          <w:rFonts w:ascii="Amnesty Trade Gothic" w:hAnsi="Amnesty Trade Gothic" w:cs="Times New Roman"/>
        </w:rPr>
        <w:t xml:space="preserve"> decisions about their future, and that no organized returns take pla</w:t>
      </w:r>
      <w:r w:rsidRPr="00DD4896">
        <w:rPr>
          <w:rFonts w:ascii="Amnesty Trade Gothic" w:hAnsi="Amnesty Trade Gothic" w:cs="Times New Roman"/>
        </w:rPr>
        <w:t>ce until the conditions are in place to allow refugees to do so voluntarily, safely and with dignity.</w:t>
      </w:r>
    </w:p>
    <w:p w:rsidR="00AF703E" w:rsidRPr="00ED0BF4" w:rsidRDefault="00AF703E" w:rsidP="00AF703E">
      <w:pPr>
        <w:pStyle w:val="ListParagraph"/>
        <w:spacing w:after="0" w:line="240" w:lineRule="auto"/>
        <w:ind w:left="360"/>
        <w:rPr>
          <w:rFonts w:ascii="Amnesty Trade Gothic" w:hAnsi="Amnesty Trade Gothic" w:cs="Times New Roman"/>
        </w:rPr>
      </w:pPr>
    </w:p>
    <w:p w:rsidR="00412A10" w:rsidRPr="00FC508B" w:rsidRDefault="00EF659B" w:rsidP="00FC508B">
      <w:pPr>
        <w:pStyle w:val="ListParagraph"/>
        <w:numPr>
          <w:ilvl w:val="0"/>
          <w:numId w:val="1"/>
        </w:numPr>
        <w:spacing w:after="0" w:line="240" w:lineRule="auto"/>
        <w:ind w:left="360"/>
        <w:rPr>
          <w:rFonts w:ascii="Amnesty Trade Gothic" w:hAnsi="Amnesty Trade Gothic" w:cs="Times New Roman"/>
          <w:b/>
        </w:rPr>
      </w:pPr>
      <w:r w:rsidRPr="00FC508B">
        <w:rPr>
          <w:rFonts w:ascii="Amnesty Trade Gothic" w:hAnsi="Amnesty Trade Gothic" w:cs="Times New Roman"/>
          <w:b/>
        </w:rPr>
        <w:t>Humanitarian assistance for refugees in Bangladesh</w:t>
      </w:r>
      <w:r w:rsidR="00AF703E" w:rsidRPr="00FC508B">
        <w:rPr>
          <w:rFonts w:ascii="Amnesty Trade Gothic" w:hAnsi="Amnesty Trade Gothic" w:cs="Times New Roman"/>
          <w:b/>
        </w:rPr>
        <w:t xml:space="preserve">. </w:t>
      </w:r>
      <w:r w:rsidR="00412A10" w:rsidRPr="00FC508B">
        <w:rPr>
          <w:rFonts w:ascii="Amnesty Trade Gothic" w:hAnsi="Amnesty Trade Gothic" w:cs="Times New Roman"/>
        </w:rPr>
        <w:t xml:space="preserve">The reality is that until there is significant change on the ground in Myanmar the vast majority of Rohingya will be unable to return to their country voluntarily, safely and with dignity. There is therefore </w:t>
      </w:r>
      <w:r w:rsidR="00647BBA" w:rsidRPr="00FC508B">
        <w:rPr>
          <w:rFonts w:ascii="Amnesty Trade Gothic" w:hAnsi="Amnesty Trade Gothic" w:cs="Times New Roman"/>
        </w:rPr>
        <w:t xml:space="preserve">a </w:t>
      </w:r>
      <w:r w:rsidR="00412A10" w:rsidRPr="00FC508B">
        <w:rPr>
          <w:rFonts w:ascii="Amnesty Trade Gothic" w:hAnsi="Amnesty Trade Gothic" w:cs="Times New Roman"/>
        </w:rPr>
        <w:t>clear need for greater and sustained support to the humanitarian effort in Bangladesh.</w:t>
      </w:r>
      <w:r w:rsidR="00412A10" w:rsidRPr="00FC508B">
        <w:rPr>
          <w:rFonts w:ascii="Amnesty Trade Gothic" w:hAnsi="Amnesty Trade Gothic" w:cs="Times New Roman"/>
          <w:b/>
        </w:rPr>
        <w:t xml:space="preserve"> </w:t>
      </w:r>
      <w:r w:rsidR="00412A10" w:rsidRPr="00FC508B">
        <w:rPr>
          <w:rFonts w:ascii="Amnesty Trade Gothic" w:hAnsi="Amnesty Trade Gothic" w:cs="Times New Roman"/>
        </w:rPr>
        <w:t>When I visited Cox’s Bazar in June this year, only twenty-two percent of the need</w:t>
      </w:r>
      <w:r w:rsidR="00647BBA" w:rsidRPr="00FC508B">
        <w:rPr>
          <w:rFonts w:ascii="Amnesty Trade Gothic" w:hAnsi="Amnesty Trade Gothic" w:cs="Times New Roman"/>
        </w:rPr>
        <w:t>s were</w:t>
      </w:r>
      <w:r w:rsidR="00412A10" w:rsidRPr="00FC508B">
        <w:rPr>
          <w:rFonts w:ascii="Amnesty Trade Gothic" w:hAnsi="Amnesty Trade Gothic" w:cs="Times New Roman"/>
        </w:rPr>
        <w:t xml:space="preserve"> being filled by the international community</w:t>
      </w:r>
      <w:r w:rsidR="00FC508B" w:rsidRPr="00FC508B">
        <w:rPr>
          <w:rFonts w:ascii="Amnesty Trade Gothic" w:hAnsi="Amnesty Trade Gothic" w:cs="Times New Roman"/>
        </w:rPr>
        <w:t>—</w:t>
      </w:r>
      <w:r w:rsidR="00412A10" w:rsidRPr="00FC508B">
        <w:rPr>
          <w:rFonts w:ascii="Amnesty Trade Gothic" w:hAnsi="Amnesty Trade Gothic" w:cs="Times New Roman"/>
        </w:rPr>
        <w:t>this is clearly not sufficient to ensure the rights and dignity of refugees.</w:t>
      </w:r>
      <w:r w:rsidR="00412A10" w:rsidRPr="00FC508B">
        <w:rPr>
          <w:rStyle w:val="FootnoteReference"/>
          <w:rFonts w:ascii="Amnesty Trade Gothic" w:hAnsi="Amnesty Trade Gothic" w:cs="Times New Roman"/>
        </w:rPr>
        <w:footnoteReference w:id="15"/>
      </w:r>
      <w:r w:rsidR="00412A10" w:rsidRPr="00FC508B">
        <w:rPr>
          <w:rFonts w:ascii="Amnesty Trade Gothic" w:hAnsi="Amnesty Trade Gothic" w:cs="Times New Roman"/>
        </w:rPr>
        <w:t xml:space="preserve"> While the United States has provided a substantial amount of humanitarian aid to Bangladesh, more is needed and long-term</w:t>
      </w:r>
      <w:r w:rsidR="00647BBA" w:rsidRPr="00FC508B">
        <w:rPr>
          <w:rFonts w:ascii="Amnesty Trade Gothic" w:hAnsi="Amnesty Trade Gothic" w:cs="Times New Roman"/>
        </w:rPr>
        <w:t>,</w:t>
      </w:r>
      <w:r w:rsidR="00412A10" w:rsidRPr="00FC508B">
        <w:rPr>
          <w:rFonts w:ascii="Amnesty Trade Gothic" w:hAnsi="Amnesty Trade Gothic" w:cs="Times New Roman"/>
        </w:rPr>
        <w:t xml:space="preserve"> sustained support is essential.</w:t>
      </w:r>
      <w:r w:rsidRPr="00FC508B">
        <w:rPr>
          <w:rFonts w:ascii="Amnesty Trade Gothic" w:hAnsi="Amnesty Trade Gothic" w:cs="Times New Roman"/>
        </w:rPr>
        <w:t xml:space="preserve"> </w:t>
      </w:r>
    </w:p>
    <w:p w:rsidR="00FC508B" w:rsidRPr="00FC508B" w:rsidRDefault="00FC508B" w:rsidP="00FC508B">
      <w:pPr>
        <w:pStyle w:val="ListParagraph"/>
        <w:spacing w:after="0" w:line="240" w:lineRule="auto"/>
        <w:ind w:left="360"/>
        <w:rPr>
          <w:rFonts w:ascii="Amnesty Trade Gothic" w:hAnsi="Amnesty Trade Gothic" w:cs="Times New Roman"/>
          <w:b/>
        </w:rPr>
      </w:pPr>
    </w:p>
    <w:p w:rsidR="00FC508B" w:rsidRPr="00FC508B" w:rsidRDefault="00FC508B" w:rsidP="00647BBA">
      <w:pPr>
        <w:pStyle w:val="ListParagraph"/>
        <w:numPr>
          <w:ilvl w:val="0"/>
          <w:numId w:val="1"/>
        </w:numPr>
        <w:spacing w:after="0" w:line="240" w:lineRule="auto"/>
        <w:ind w:left="360"/>
        <w:rPr>
          <w:rFonts w:ascii="Amnesty Trade Gothic" w:hAnsi="Amnesty Trade Gothic" w:cs="Times New Roman"/>
          <w:b/>
        </w:rPr>
      </w:pPr>
      <w:r w:rsidRPr="00C56E8A">
        <w:rPr>
          <w:rFonts w:ascii="Amnesty Trade Gothic" w:hAnsi="Amnesty Trade Gothic" w:cs="Times New Roman"/>
          <w:b/>
        </w:rPr>
        <w:t>Push for security sector reform in Myanmar</w:t>
      </w:r>
      <w:r>
        <w:rPr>
          <w:rFonts w:ascii="Amnesty Trade Gothic" w:hAnsi="Amnesty Trade Gothic" w:cs="Times New Roman"/>
          <w:b/>
        </w:rPr>
        <w:t>.</w:t>
      </w:r>
      <w:r w:rsidRPr="00FC508B">
        <w:rPr>
          <w:rFonts w:ascii="Amnesty Trade Gothic" w:hAnsi="Amnesty Trade Gothic"/>
        </w:rPr>
        <w:t xml:space="preserve"> </w:t>
      </w:r>
      <w:r w:rsidRPr="00FC7ADE">
        <w:rPr>
          <w:rFonts w:ascii="Amnesty Trade Gothic" w:hAnsi="Amnesty Trade Gothic"/>
        </w:rPr>
        <w:t>The United States should push Myanmar to amend the 2008 Constitution to bring the Myanmar Army and Myanmar Police Force under the oversight of civilian courts and call on Myanmar to suspend from active duty any military or police personnel, irrespective of rank, suspected of ordering or committing violations of international law pending the completion of investigations. The United States should also provide technical assistance to the Myanmar government to help them establish a nationwide vetting mechanism to ensure that current and former officials implicated in human rights violations are not kept or placed in civilian or military leadership positions.</w:t>
      </w:r>
    </w:p>
    <w:p w:rsidR="00FC508B" w:rsidRDefault="00FC508B" w:rsidP="00FC508B">
      <w:pPr>
        <w:pStyle w:val="ListParagraph"/>
        <w:spacing w:after="0" w:line="240" w:lineRule="auto"/>
        <w:ind w:left="360"/>
        <w:rPr>
          <w:rFonts w:ascii="Amnesty Trade Gothic" w:hAnsi="Amnesty Trade Gothic" w:cs="Times New Roman"/>
          <w:b/>
        </w:rPr>
      </w:pPr>
    </w:p>
    <w:p w:rsidR="00E44E19" w:rsidRPr="00ED0BF4" w:rsidRDefault="00E44E19" w:rsidP="001D4FF4">
      <w:pPr>
        <w:pStyle w:val="ListParagraph"/>
        <w:numPr>
          <w:ilvl w:val="0"/>
          <w:numId w:val="1"/>
        </w:numPr>
        <w:spacing w:after="0" w:line="240" w:lineRule="auto"/>
        <w:ind w:left="360"/>
        <w:rPr>
          <w:rFonts w:ascii="Amnesty Trade Gothic" w:hAnsi="Amnesty Trade Gothic" w:cs="Times New Roman"/>
          <w:b/>
        </w:rPr>
      </w:pPr>
      <w:r w:rsidRPr="00D73BEB">
        <w:rPr>
          <w:rFonts w:ascii="Amnesty Trade Gothic" w:hAnsi="Amnesty Trade Gothic" w:cs="Times New Roman"/>
          <w:b/>
        </w:rPr>
        <w:t>Diplomatic Pressure.</w:t>
      </w:r>
      <w:r w:rsidRPr="00D73BEB">
        <w:rPr>
          <w:rFonts w:ascii="Amnesty Trade Gothic" w:hAnsi="Amnesty Trade Gothic" w:cs="Times New Roman"/>
        </w:rPr>
        <w:t xml:space="preserve"> Use all bilateral, multilateral, and regional platforms </w:t>
      </w:r>
      <w:r w:rsidR="001D4FF4" w:rsidRPr="00D73BEB">
        <w:rPr>
          <w:rFonts w:ascii="Amnesty Trade Gothic" w:hAnsi="Amnesty Trade Gothic" w:cs="Times New Roman"/>
        </w:rPr>
        <w:t xml:space="preserve">available to </w:t>
      </w:r>
      <w:r w:rsidRPr="00DD4896">
        <w:rPr>
          <w:rFonts w:ascii="Amnesty Trade Gothic" w:hAnsi="Amnesty Trade Gothic" w:cs="Times New Roman"/>
        </w:rPr>
        <w:t xml:space="preserve">Congress and the Executive Branch to urge the Myanmar authorities to immediately end crimes under international law and other human rights violations; </w:t>
      </w:r>
      <w:r w:rsidR="001D4FF4" w:rsidRPr="006301B6">
        <w:rPr>
          <w:rFonts w:ascii="Amnesty Trade Gothic" w:hAnsi="Amnesty Trade Gothic" w:cs="Times New Roman"/>
        </w:rPr>
        <w:t xml:space="preserve">to ensure accountability for such crimes; </w:t>
      </w:r>
      <w:r w:rsidRPr="00ED0BF4">
        <w:rPr>
          <w:rFonts w:ascii="Amnesty Trade Gothic" w:hAnsi="Amnesty Trade Gothic" w:cs="Times New Roman"/>
        </w:rPr>
        <w:t>to allow humanitarian agencies and independent investigators unfettered access to Rakhine, Kachin and Shan State; and to establish the conditions necessary for Rohingya refugees to return to their homes voluntarily, safely, and with dignity, including by dismantling the system of discrimination and segregation.</w:t>
      </w:r>
    </w:p>
    <w:p w:rsidR="00E44E19" w:rsidRPr="00ED0BF4" w:rsidRDefault="00E44E19" w:rsidP="00E44E19">
      <w:pPr>
        <w:pStyle w:val="ListParagraph"/>
        <w:spacing w:after="0" w:line="240" w:lineRule="auto"/>
        <w:ind w:left="360"/>
        <w:rPr>
          <w:rFonts w:ascii="Amnesty Trade Gothic" w:hAnsi="Amnesty Trade Gothic" w:cs="Times New Roman"/>
          <w:b/>
        </w:rPr>
      </w:pPr>
    </w:p>
    <w:p w:rsidR="00E44E19" w:rsidRPr="00ED0BF4" w:rsidRDefault="00E44E19" w:rsidP="00E44E19">
      <w:pPr>
        <w:pStyle w:val="ListParagraph"/>
        <w:numPr>
          <w:ilvl w:val="0"/>
          <w:numId w:val="1"/>
        </w:numPr>
        <w:spacing w:after="0" w:line="240" w:lineRule="auto"/>
        <w:ind w:left="360"/>
        <w:rPr>
          <w:rFonts w:ascii="Amnesty Trade Gothic" w:hAnsi="Amnesty Trade Gothic" w:cs="Times New Roman"/>
          <w:b/>
        </w:rPr>
      </w:pPr>
      <w:r w:rsidRPr="00ED0BF4">
        <w:rPr>
          <w:rFonts w:ascii="Amnesty Trade Gothic" w:hAnsi="Amnesty Trade Gothic" w:cs="Times New Roman"/>
          <w:b/>
        </w:rPr>
        <w:t xml:space="preserve">International Sanctions. </w:t>
      </w:r>
      <w:r w:rsidRPr="00ED0BF4">
        <w:rPr>
          <w:rFonts w:ascii="Amnesty Trade Gothic" w:hAnsi="Amnesty Trade Gothic" w:cs="Times New Roman"/>
        </w:rPr>
        <w:t xml:space="preserve">Call on the United Nations Security Council to impose targeted financial sanctions against senior officials responsible for serious violations and crimes. </w:t>
      </w:r>
    </w:p>
    <w:p w:rsidR="00E44E19" w:rsidRPr="00ED0BF4" w:rsidRDefault="00E44E19" w:rsidP="00E44E19">
      <w:pPr>
        <w:pStyle w:val="ListParagraph"/>
        <w:spacing w:after="0" w:line="240" w:lineRule="auto"/>
        <w:ind w:left="360"/>
        <w:rPr>
          <w:rFonts w:ascii="Amnesty Trade Gothic" w:hAnsi="Amnesty Trade Gothic" w:cs="Times New Roman"/>
          <w:b/>
        </w:rPr>
      </w:pPr>
    </w:p>
    <w:p w:rsidR="00E44E19" w:rsidRPr="00ED0BF4" w:rsidRDefault="00E44E19" w:rsidP="00E44E19">
      <w:pPr>
        <w:spacing w:after="0" w:line="240" w:lineRule="auto"/>
        <w:contextualSpacing/>
        <w:rPr>
          <w:rFonts w:ascii="Amnesty Trade Gothic" w:hAnsi="Amnesty Trade Gothic" w:cs="Times New Roman"/>
        </w:rPr>
      </w:pPr>
    </w:p>
    <w:p w:rsidR="00E44E19" w:rsidRPr="00ED0BF4" w:rsidRDefault="00E44E19" w:rsidP="00E44E19">
      <w:pPr>
        <w:spacing w:after="0" w:line="240" w:lineRule="auto"/>
        <w:contextualSpacing/>
        <w:rPr>
          <w:rFonts w:ascii="Amnesty Trade Gothic" w:hAnsi="Amnesty Trade Gothic" w:cs="Times New Roman"/>
        </w:rPr>
      </w:pPr>
      <w:r w:rsidRPr="00ED0BF4">
        <w:rPr>
          <w:rFonts w:ascii="Amnesty Trade Gothic" w:hAnsi="Amnesty Trade Gothic" w:cs="Times New Roman"/>
        </w:rPr>
        <w:t xml:space="preserve">On behalf of Amnesty International, I would like to again thank the Co-Chairmen for organizing the hearing today, and for this Commission’s consistent efforts in protecting and promoting human rights around the world. </w:t>
      </w:r>
    </w:p>
    <w:p w:rsidR="00F451B4" w:rsidRPr="00FC508B" w:rsidRDefault="00F451B4" w:rsidP="00F451B4">
      <w:pPr>
        <w:rPr>
          <w:rFonts w:ascii="Amnesty Trade Gothic" w:hAnsi="Amnesty Trade Gothic"/>
        </w:rPr>
      </w:pPr>
    </w:p>
    <w:sectPr w:rsidR="00F451B4" w:rsidRPr="00FC508B" w:rsidSect="00AD34B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AA" w:rsidRDefault="00FB24AA" w:rsidP="00F451B4">
      <w:pPr>
        <w:spacing w:after="0" w:line="240" w:lineRule="auto"/>
      </w:pPr>
      <w:r>
        <w:separator/>
      </w:r>
    </w:p>
  </w:endnote>
  <w:endnote w:type="continuationSeparator" w:id="0">
    <w:p w:rsidR="00FB24AA" w:rsidRDefault="00FB24AA" w:rsidP="00F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AA" w:rsidRDefault="00FB24AA" w:rsidP="00F451B4">
      <w:pPr>
        <w:spacing w:after="0" w:line="240" w:lineRule="auto"/>
      </w:pPr>
      <w:r>
        <w:separator/>
      </w:r>
    </w:p>
  </w:footnote>
  <w:footnote w:type="continuationSeparator" w:id="0">
    <w:p w:rsidR="00FB24AA" w:rsidRDefault="00FB24AA" w:rsidP="00F451B4">
      <w:pPr>
        <w:spacing w:after="0" w:line="240" w:lineRule="auto"/>
      </w:pPr>
      <w:r>
        <w:continuationSeparator/>
      </w:r>
    </w:p>
  </w:footnote>
  <w:footnote w:id="1">
    <w:p w:rsidR="00D73BEB" w:rsidRPr="00D73BEB" w:rsidRDefault="00D73BEB" w:rsidP="00D73BEB">
      <w:pPr>
        <w:pStyle w:val="FootnoteText"/>
        <w:rPr>
          <w:rFonts w:ascii="Amnesty Trade Gothic" w:hAnsi="Amnesty Trade Gothic"/>
          <w:sz w:val="18"/>
          <w:szCs w:val="18"/>
        </w:rPr>
      </w:pPr>
      <w:r w:rsidRPr="00D73BEB">
        <w:rPr>
          <w:rStyle w:val="FootnoteReference"/>
          <w:rFonts w:ascii="Amnesty Trade Gothic" w:hAnsi="Amnesty Trade Gothic"/>
          <w:sz w:val="18"/>
          <w:szCs w:val="18"/>
        </w:rPr>
        <w:footnoteRef/>
      </w:r>
      <w:r w:rsidRPr="00D73BEB">
        <w:rPr>
          <w:rFonts w:ascii="Amnesty Trade Gothic" w:hAnsi="Amnesty Trade Gothic"/>
          <w:sz w:val="18"/>
          <w:szCs w:val="18"/>
        </w:rPr>
        <w:t xml:space="preserve"> Inter Sector Coordination Group, Situation Report: Rohingya Crisis - Cox's Bazar, 24 May 2018,</w:t>
      </w:r>
    </w:p>
    <w:p w:rsidR="00D73BEB" w:rsidRPr="00D73BEB" w:rsidRDefault="00D73BEB" w:rsidP="00D73BEB">
      <w:pPr>
        <w:pStyle w:val="FootnoteText"/>
        <w:rPr>
          <w:rFonts w:ascii="Amnesty Trade Gothic" w:hAnsi="Amnesty Trade Gothic"/>
          <w:sz w:val="18"/>
          <w:szCs w:val="18"/>
        </w:rPr>
      </w:pPr>
      <w:r w:rsidRPr="00D73BEB">
        <w:rPr>
          <w:rFonts w:ascii="Amnesty Trade Gothic" w:hAnsi="Amnesty Trade Gothic"/>
          <w:sz w:val="18"/>
          <w:szCs w:val="18"/>
        </w:rPr>
        <w:t>reliefweb.int/sites/reliefweb.int/files/resources/iscg_situation_report_summary_24_may_2018.pdf.</w:t>
      </w:r>
    </w:p>
  </w:footnote>
  <w:footnote w:id="2">
    <w:p w:rsidR="00D73BEB" w:rsidRPr="00FC508B" w:rsidRDefault="00D73BEB">
      <w:pPr>
        <w:pStyle w:val="FootnoteText"/>
        <w:rPr>
          <w:rFonts w:ascii="Amnesty Trade Gothic" w:hAnsi="Amnesty Trade Gothic"/>
          <w:sz w:val="18"/>
          <w:szCs w:val="18"/>
        </w:rPr>
      </w:pPr>
      <w:r w:rsidRPr="00FC508B">
        <w:rPr>
          <w:rStyle w:val="FootnoteReference"/>
          <w:rFonts w:ascii="Amnesty Trade Gothic" w:hAnsi="Amnesty Trade Gothic"/>
          <w:sz w:val="18"/>
          <w:szCs w:val="18"/>
        </w:rPr>
        <w:footnoteRef/>
      </w:r>
      <w:r w:rsidRPr="00FC508B">
        <w:rPr>
          <w:rFonts w:ascii="Amnesty Trade Gothic" w:hAnsi="Amnesty Trade Gothic"/>
          <w:sz w:val="18"/>
          <w:szCs w:val="18"/>
        </w:rPr>
        <w:t xml:space="preserve"> Amnesty International, </w:t>
      </w:r>
      <w:r w:rsidRPr="00FC508B">
        <w:rPr>
          <w:rFonts w:ascii="Amnesty Trade Gothic" w:hAnsi="Amnesty Trade Gothic"/>
          <w:i/>
          <w:sz w:val="18"/>
          <w:szCs w:val="18"/>
        </w:rPr>
        <w:t>“We will destroy everything”: Military responsibility for crimes against humanity in Rakhine State, Myanmar</w:t>
      </w:r>
      <w:r w:rsidRPr="00FC508B">
        <w:rPr>
          <w:rFonts w:ascii="Amnesty Trade Gothic" w:hAnsi="Amnesty Trade Gothic"/>
          <w:sz w:val="18"/>
          <w:szCs w:val="18"/>
        </w:rPr>
        <w:t xml:space="preserve"> (Index: 16/8630/2018), 27 June 2018.</w:t>
      </w:r>
    </w:p>
  </w:footnote>
  <w:footnote w:id="3">
    <w:p w:rsidR="000E768D" w:rsidRPr="00D73BEB" w:rsidRDefault="000E768D" w:rsidP="000E768D">
      <w:pPr>
        <w:pStyle w:val="FootnoteText"/>
        <w:rPr>
          <w:rFonts w:ascii="Amnesty Trade Gothic" w:hAnsi="Amnesty Trade Gothic"/>
          <w:sz w:val="18"/>
          <w:szCs w:val="18"/>
        </w:rPr>
      </w:pPr>
      <w:r w:rsidRPr="00D73BEB">
        <w:rPr>
          <w:rStyle w:val="FootnoteReference"/>
          <w:rFonts w:ascii="Amnesty Trade Gothic" w:hAnsi="Amnesty Trade Gothic"/>
          <w:sz w:val="18"/>
          <w:szCs w:val="18"/>
        </w:rPr>
        <w:footnoteRef/>
      </w:r>
      <w:r w:rsidRPr="00D73BEB">
        <w:rPr>
          <w:rFonts w:ascii="Amnesty Trade Gothic" w:hAnsi="Amnesty Trade Gothic"/>
          <w:sz w:val="18"/>
          <w:szCs w:val="18"/>
        </w:rPr>
        <w:t xml:space="preserve"> Myanmar/Bangladesh: MSF surveys estimate that at least 6,700 Rohingya were killed during the attacks in Myanmar. (2017, December 12). Retrieved from https://www.msf.org/myanmarbangladesh-msf-surveys-estimate-least-6700-rohingya-were-killed-during-attacks-myanmar</w:t>
      </w:r>
    </w:p>
  </w:footnote>
  <w:footnote w:id="4">
    <w:p w:rsidR="002F4044" w:rsidRPr="00FC508B" w:rsidRDefault="002F4044">
      <w:pPr>
        <w:pStyle w:val="FootnoteText"/>
        <w:rPr>
          <w:rFonts w:ascii="Amnesty Trade Gothic" w:hAnsi="Amnesty Trade Gothic"/>
          <w:sz w:val="18"/>
          <w:szCs w:val="18"/>
          <w:lang w:val="en-GB"/>
        </w:rPr>
      </w:pPr>
      <w:r w:rsidRPr="00FC508B">
        <w:rPr>
          <w:rStyle w:val="FootnoteReference"/>
          <w:rFonts w:ascii="Amnesty Trade Gothic" w:hAnsi="Amnesty Trade Gothic"/>
          <w:sz w:val="18"/>
          <w:szCs w:val="18"/>
        </w:rPr>
        <w:footnoteRef/>
      </w:r>
      <w:r w:rsidRPr="00FC508B">
        <w:rPr>
          <w:rFonts w:ascii="Amnesty Trade Gothic" w:hAnsi="Amnesty Trade Gothic"/>
          <w:sz w:val="18"/>
          <w:szCs w:val="18"/>
        </w:rPr>
        <w:t xml:space="preserve"> Amnesty International, </w:t>
      </w:r>
      <w:r w:rsidR="00647033" w:rsidRPr="00FC508B">
        <w:rPr>
          <w:rFonts w:ascii="Amnesty Trade Gothic" w:hAnsi="Amnesty Trade Gothic"/>
          <w:i/>
          <w:sz w:val="18"/>
          <w:szCs w:val="18"/>
        </w:rPr>
        <w:t>Security forces starve, abduct, and rob Rohingya, as ethnic cleansing continues</w:t>
      </w:r>
      <w:r w:rsidR="00647033" w:rsidRPr="00FC508B">
        <w:rPr>
          <w:rFonts w:ascii="Amnesty Trade Gothic" w:hAnsi="Amnesty Trade Gothic"/>
          <w:sz w:val="18"/>
          <w:szCs w:val="18"/>
        </w:rPr>
        <w:t xml:space="preserve"> (Index: Index: ASA 16/7835/2018), </w:t>
      </w:r>
      <w:r w:rsidRPr="00D73BEB">
        <w:rPr>
          <w:rFonts w:ascii="Amnesty Trade Gothic" w:hAnsi="Amnesty Trade Gothic"/>
          <w:sz w:val="18"/>
          <w:szCs w:val="18"/>
        </w:rPr>
        <w:t>7 February 2018.</w:t>
      </w:r>
    </w:p>
  </w:footnote>
  <w:footnote w:id="5">
    <w:p w:rsidR="002F4044" w:rsidRPr="00FC508B" w:rsidRDefault="002F4044">
      <w:pPr>
        <w:pStyle w:val="FootnoteText"/>
        <w:rPr>
          <w:rFonts w:ascii="Amnesty Trade Gothic" w:hAnsi="Amnesty Trade Gothic"/>
          <w:sz w:val="18"/>
          <w:szCs w:val="18"/>
          <w:lang w:val="en-GB"/>
        </w:rPr>
      </w:pPr>
      <w:r w:rsidRPr="00FC508B">
        <w:rPr>
          <w:rStyle w:val="FootnoteReference"/>
          <w:rFonts w:ascii="Amnesty Trade Gothic" w:hAnsi="Amnesty Trade Gothic"/>
          <w:sz w:val="18"/>
          <w:szCs w:val="18"/>
        </w:rPr>
        <w:footnoteRef/>
      </w:r>
      <w:r w:rsidRPr="00FC508B">
        <w:rPr>
          <w:rFonts w:ascii="Amnesty Trade Gothic" w:hAnsi="Amnesty Trade Gothic"/>
          <w:sz w:val="18"/>
          <w:szCs w:val="18"/>
        </w:rPr>
        <w:t xml:space="preserve"> Amnesty International, </w:t>
      </w:r>
      <w:r w:rsidRPr="00FC508B">
        <w:rPr>
          <w:rFonts w:ascii="Amnesty Trade Gothic" w:hAnsi="Amnesty Trade Gothic"/>
          <w:i/>
          <w:sz w:val="18"/>
          <w:szCs w:val="18"/>
        </w:rPr>
        <w:t>Remaking Rakhine State</w:t>
      </w:r>
      <w:r w:rsidRPr="00FC508B">
        <w:rPr>
          <w:rFonts w:ascii="Amnesty Trade Gothic" w:hAnsi="Amnesty Trade Gothic"/>
          <w:sz w:val="18"/>
          <w:szCs w:val="18"/>
        </w:rPr>
        <w:t xml:space="preserve"> (Index: ASA 16/8018/2018), 12 March 2018.</w:t>
      </w:r>
    </w:p>
  </w:footnote>
  <w:footnote w:id="6">
    <w:p w:rsidR="00647033" w:rsidRPr="00ED0BF4" w:rsidRDefault="00647033">
      <w:pPr>
        <w:pStyle w:val="FootnoteText"/>
        <w:rPr>
          <w:rFonts w:ascii="Amnesty Trade Gothic" w:hAnsi="Amnesty Trade Gothic"/>
          <w:sz w:val="18"/>
          <w:szCs w:val="18"/>
          <w:lang w:val="en-GB"/>
        </w:rPr>
      </w:pPr>
      <w:r w:rsidRPr="00ED0BF4">
        <w:rPr>
          <w:rStyle w:val="FootnoteReference"/>
          <w:rFonts w:ascii="Amnesty Trade Gothic" w:hAnsi="Amnesty Trade Gothic"/>
          <w:sz w:val="18"/>
          <w:szCs w:val="18"/>
        </w:rPr>
        <w:footnoteRef/>
      </w:r>
      <w:r w:rsidRPr="00ED0BF4">
        <w:rPr>
          <w:rFonts w:ascii="Amnesty Trade Gothic" w:hAnsi="Amnesty Trade Gothic"/>
          <w:sz w:val="18"/>
          <w:szCs w:val="18"/>
        </w:rPr>
        <w:t xml:space="preserve"> </w:t>
      </w:r>
      <w:r w:rsidRPr="00ED0BF4">
        <w:rPr>
          <w:rFonts w:ascii="Amnesty Trade Gothic" w:hAnsi="Amnesty Trade Gothic"/>
          <w:sz w:val="18"/>
          <w:szCs w:val="18"/>
          <w:lang w:val="en-GB"/>
        </w:rPr>
        <w:t xml:space="preserve">See for example </w:t>
      </w:r>
      <w:r w:rsidR="00E73AF1" w:rsidRPr="00ED0BF4">
        <w:rPr>
          <w:rFonts w:ascii="Amnesty Trade Gothic" w:hAnsi="Amnesty Trade Gothic"/>
          <w:sz w:val="18"/>
          <w:szCs w:val="18"/>
        </w:rPr>
        <w:t xml:space="preserve">Amnesty International, </w:t>
      </w:r>
      <w:r w:rsidR="00E73AF1" w:rsidRPr="00ED0BF4">
        <w:rPr>
          <w:rFonts w:ascii="Amnesty Trade Gothic" w:hAnsi="Amnesty Trade Gothic"/>
          <w:i/>
          <w:iCs/>
          <w:sz w:val="18"/>
          <w:szCs w:val="18"/>
        </w:rPr>
        <w:t>Union of Myanmar (Burma): Human Rights Abuses against Muslims in the Rakhine (Arakan) State</w:t>
      </w:r>
      <w:r w:rsidR="00E73AF1" w:rsidRPr="00ED0BF4">
        <w:rPr>
          <w:rFonts w:ascii="Amnesty Trade Gothic" w:hAnsi="Amnesty Trade Gothic"/>
          <w:sz w:val="18"/>
          <w:szCs w:val="18"/>
        </w:rPr>
        <w:t xml:space="preserve">, (Index: ASA 16/06/02), May 1992; </w:t>
      </w:r>
      <w:r w:rsidR="00E73AF1" w:rsidRPr="00ED0BF4">
        <w:rPr>
          <w:rFonts w:ascii="Amnesty Trade Gothic" w:hAnsi="Amnesty Trade Gothic"/>
          <w:i/>
          <w:sz w:val="18"/>
          <w:szCs w:val="18"/>
        </w:rPr>
        <w:t>Rohingya: the search for safety</w:t>
      </w:r>
      <w:r w:rsidR="00E73AF1" w:rsidRPr="00ED0BF4">
        <w:rPr>
          <w:rFonts w:ascii="Amnesty Trade Gothic" w:hAnsi="Amnesty Trade Gothic"/>
          <w:sz w:val="18"/>
          <w:szCs w:val="18"/>
        </w:rPr>
        <w:t xml:space="preserve"> (Index: ASA 13/07/97), September 1997; </w:t>
      </w:r>
      <w:r w:rsidR="00E73AF1" w:rsidRPr="00ED0BF4">
        <w:rPr>
          <w:rFonts w:ascii="Amnesty Trade Gothic" w:hAnsi="Amnesty Trade Gothic"/>
          <w:i/>
          <w:sz w:val="18"/>
          <w:szCs w:val="18"/>
        </w:rPr>
        <w:t>The Rohingya: Fundamental rights denied</w:t>
      </w:r>
      <w:r w:rsidR="00E73AF1" w:rsidRPr="00ED0BF4">
        <w:rPr>
          <w:rFonts w:ascii="Amnesty Trade Gothic" w:hAnsi="Amnesty Trade Gothic"/>
          <w:sz w:val="18"/>
          <w:szCs w:val="18"/>
        </w:rPr>
        <w:t xml:space="preserve"> (Index: ASA 16/005/2004), May 2004; Human Rights Watch (HRW), </w:t>
      </w:r>
      <w:r w:rsidR="00E73AF1" w:rsidRPr="00ED0BF4">
        <w:rPr>
          <w:rFonts w:ascii="Amnesty Trade Gothic" w:hAnsi="Amnesty Trade Gothic"/>
          <w:i/>
          <w:sz w:val="18"/>
          <w:szCs w:val="18"/>
        </w:rPr>
        <w:t>The Rohingya Muslims: Ending a cycle of exodus</w:t>
      </w:r>
      <w:r w:rsidR="00E73AF1" w:rsidRPr="00ED0BF4">
        <w:rPr>
          <w:rFonts w:ascii="Amnesty Trade Gothic" w:hAnsi="Amnesty Trade Gothic"/>
          <w:sz w:val="18"/>
          <w:szCs w:val="18"/>
        </w:rPr>
        <w:t xml:space="preserve">, September 1996; </w:t>
      </w:r>
      <w:r w:rsidR="00E73AF1" w:rsidRPr="00ED0BF4">
        <w:rPr>
          <w:rFonts w:ascii="Amnesty Trade Gothic" w:hAnsi="Amnesty Trade Gothic"/>
          <w:i/>
          <w:sz w:val="18"/>
          <w:szCs w:val="18"/>
        </w:rPr>
        <w:t>Perilous plight</w:t>
      </w:r>
      <w:r w:rsidR="00E73AF1" w:rsidRPr="00ED0BF4">
        <w:rPr>
          <w:rFonts w:ascii="Amnesty Trade Gothic" w:hAnsi="Amnesty Trade Gothic"/>
          <w:sz w:val="18"/>
          <w:szCs w:val="18"/>
        </w:rPr>
        <w:t xml:space="preserve">, May 2009; and the Irish Center for Human Rights, </w:t>
      </w:r>
      <w:r w:rsidR="00E73AF1" w:rsidRPr="00ED0BF4">
        <w:rPr>
          <w:rFonts w:ascii="Amnesty Trade Gothic" w:hAnsi="Amnesty Trade Gothic"/>
          <w:i/>
          <w:sz w:val="18"/>
          <w:szCs w:val="18"/>
        </w:rPr>
        <w:t>Crimes against Humanity in Western Burma: The Situation of the Rohingyas</w:t>
      </w:r>
      <w:r w:rsidR="00E73AF1" w:rsidRPr="00ED0BF4">
        <w:rPr>
          <w:rFonts w:ascii="Amnesty Trade Gothic" w:hAnsi="Amnesty Trade Gothic"/>
          <w:sz w:val="18"/>
          <w:szCs w:val="18"/>
        </w:rPr>
        <w:t>, 2010.</w:t>
      </w:r>
    </w:p>
  </w:footnote>
  <w:footnote w:id="7">
    <w:p w:rsidR="00AF703E" w:rsidRPr="00ED0BF4" w:rsidRDefault="00AF703E" w:rsidP="00AF703E">
      <w:pPr>
        <w:pStyle w:val="FootnoteText"/>
        <w:rPr>
          <w:rFonts w:ascii="Amnesty Trade Gothic" w:hAnsi="Amnesty Trade Gothic"/>
          <w:sz w:val="18"/>
          <w:szCs w:val="18"/>
          <w:lang w:val="en-GB"/>
        </w:rPr>
      </w:pPr>
      <w:r w:rsidRPr="00ED0BF4">
        <w:rPr>
          <w:rStyle w:val="FootnoteReference"/>
          <w:rFonts w:ascii="Amnesty Trade Gothic" w:hAnsi="Amnesty Trade Gothic"/>
          <w:sz w:val="18"/>
          <w:szCs w:val="18"/>
        </w:rPr>
        <w:footnoteRef/>
      </w:r>
      <w:r w:rsidRPr="00ED0BF4">
        <w:rPr>
          <w:rFonts w:ascii="Amnesty Trade Gothic" w:hAnsi="Amnesty Trade Gothic"/>
          <w:sz w:val="18"/>
          <w:szCs w:val="18"/>
        </w:rPr>
        <w:t xml:space="preserve"> Amnesty International, </w:t>
      </w:r>
      <w:r w:rsidRPr="00ED0BF4">
        <w:rPr>
          <w:rFonts w:ascii="Amnesty Trade Gothic" w:hAnsi="Amnesty Trade Gothic"/>
          <w:i/>
          <w:sz w:val="18"/>
          <w:szCs w:val="18"/>
        </w:rPr>
        <w:t>“Caged without a Roof”: Apartheid in Myanmar’s Rakhine State</w:t>
      </w:r>
      <w:r w:rsidRPr="00ED0BF4">
        <w:rPr>
          <w:rFonts w:ascii="Amnesty Trade Gothic" w:hAnsi="Amnesty Trade Gothic"/>
          <w:sz w:val="18"/>
          <w:szCs w:val="18"/>
        </w:rPr>
        <w:t xml:space="preserve"> (Index: ASA 16/7484/2017), 21 November 2017.</w:t>
      </w:r>
    </w:p>
  </w:footnote>
  <w:footnote w:id="8">
    <w:p w:rsidR="00E73AF1" w:rsidRPr="00ED0BF4" w:rsidRDefault="00E73AF1">
      <w:pPr>
        <w:pStyle w:val="FootnoteText"/>
        <w:rPr>
          <w:rFonts w:ascii="Amnesty Trade Gothic" w:hAnsi="Amnesty Trade Gothic"/>
          <w:sz w:val="18"/>
          <w:szCs w:val="18"/>
        </w:rPr>
      </w:pPr>
      <w:r w:rsidRPr="00ED0BF4">
        <w:rPr>
          <w:rStyle w:val="FootnoteReference"/>
          <w:rFonts w:ascii="Amnesty Trade Gothic" w:hAnsi="Amnesty Trade Gothic"/>
          <w:sz w:val="18"/>
          <w:szCs w:val="18"/>
        </w:rPr>
        <w:footnoteRef/>
      </w:r>
      <w:r w:rsidRPr="00ED0BF4">
        <w:rPr>
          <w:rFonts w:ascii="Amnesty Trade Gothic" w:hAnsi="Amnesty Trade Gothic"/>
          <w:sz w:val="18"/>
          <w:szCs w:val="18"/>
        </w:rPr>
        <w:t xml:space="preserve"> Amnesty International </w:t>
      </w:r>
      <w:r w:rsidRPr="00ED0BF4">
        <w:rPr>
          <w:rFonts w:ascii="Amnesty Trade Gothic" w:hAnsi="Amnesty Trade Gothic"/>
          <w:i/>
          <w:sz w:val="18"/>
          <w:szCs w:val="18"/>
        </w:rPr>
        <w:t>“All the civilians suffer”: Conflict, displacement and abuse in northern Myanmar</w:t>
      </w:r>
      <w:r w:rsidRPr="00ED0BF4">
        <w:rPr>
          <w:rFonts w:ascii="Amnesty Trade Gothic" w:hAnsi="Amnesty Trade Gothic"/>
          <w:sz w:val="18"/>
          <w:szCs w:val="18"/>
        </w:rPr>
        <w:t xml:space="preserve"> (Index: ASA 16/6429/2017), 14 June 2017.</w:t>
      </w:r>
    </w:p>
  </w:footnote>
  <w:footnote w:id="9">
    <w:p w:rsidR="00E73AF1" w:rsidRPr="00ED0BF4" w:rsidRDefault="00E73AF1">
      <w:pPr>
        <w:pStyle w:val="FootnoteText"/>
        <w:rPr>
          <w:rFonts w:ascii="Amnesty Trade Gothic" w:hAnsi="Amnesty Trade Gothic"/>
          <w:sz w:val="18"/>
          <w:szCs w:val="18"/>
        </w:rPr>
      </w:pPr>
      <w:r w:rsidRPr="00ED0BF4">
        <w:rPr>
          <w:rStyle w:val="FootnoteReference"/>
          <w:rFonts w:ascii="Amnesty Trade Gothic" w:hAnsi="Amnesty Trade Gothic"/>
          <w:sz w:val="18"/>
          <w:szCs w:val="18"/>
        </w:rPr>
        <w:footnoteRef/>
      </w:r>
      <w:r w:rsidRPr="00ED0BF4">
        <w:rPr>
          <w:rFonts w:ascii="Amnesty Trade Gothic" w:hAnsi="Amnesty Trade Gothic"/>
          <w:sz w:val="18"/>
          <w:szCs w:val="18"/>
        </w:rPr>
        <w:t xml:space="preserve"> See for example, Human Rights Watch, </w:t>
      </w:r>
      <w:r w:rsidRPr="00ED0BF4">
        <w:rPr>
          <w:rFonts w:ascii="Amnesty Trade Gothic" w:hAnsi="Amnesty Trade Gothic"/>
          <w:i/>
          <w:sz w:val="18"/>
          <w:szCs w:val="18"/>
        </w:rPr>
        <w:t>“Untold Miseries”: Wartime Abuses and Forced Displacement in Burma’s Kachin State</w:t>
      </w:r>
      <w:r w:rsidRPr="00ED0BF4">
        <w:rPr>
          <w:rFonts w:ascii="Amnesty Trade Gothic" w:hAnsi="Amnesty Trade Gothic"/>
          <w:sz w:val="18"/>
          <w:szCs w:val="18"/>
        </w:rPr>
        <w:t>, 2012, pp. 7, 37-39</w:t>
      </w:r>
    </w:p>
  </w:footnote>
  <w:footnote w:id="10">
    <w:p w:rsidR="00243B23" w:rsidRPr="00ED0BF4" w:rsidRDefault="00243B23" w:rsidP="00243B23">
      <w:pPr>
        <w:pStyle w:val="FootnoteText"/>
        <w:rPr>
          <w:rFonts w:ascii="Amnesty Trade Gothic" w:hAnsi="Amnesty Trade Gothic"/>
          <w:sz w:val="18"/>
          <w:szCs w:val="18"/>
          <w:lang w:val="en-GB"/>
        </w:rPr>
      </w:pPr>
      <w:r w:rsidRPr="00ED0BF4">
        <w:rPr>
          <w:rStyle w:val="FootnoteReference"/>
          <w:rFonts w:ascii="Amnesty Trade Gothic" w:hAnsi="Amnesty Trade Gothic"/>
          <w:sz w:val="18"/>
          <w:szCs w:val="18"/>
        </w:rPr>
        <w:footnoteRef/>
      </w:r>
      <w:r w:rsidRPr="00ED0BF4">
        <w:rPr>
          <w:rFonts w:ascii="Amnesty Trade Gothic" w:hAnsi="Amnesty Trade Gothic"/>
          <w:sz w:val="18"/>
          <w:szCs w:val="18"/>
        </w:rPr>
        <w:t xml:space="preserve"> </w:t>
      </w:r>
      <w:r w:rsidRPr="00ED0BF4">
        <w:rPr>
          <w:rFonts w:ascii="Amnesty Trade Gothic" w:hAnsi="Amnesty Trade Gothic"/>
          <w:sz w:val="18"/>
          <w:szCs w:val="18"/>
          <w:lang w:val="en-GB"/>
        </w:rPr>
        <w:t xml:space="preserve">Ta’ang Women’s Organization </w:t>
      </w:r>
      <w:r w:rsidR="00FC508B">
        <w:rPr>
          <w:rFonts w:ascii="Amnesty Trade Gothic" w:hAnsi="Amnesty Trade Gothic"/>
          <w:sz w:val="18"/>
          <w:szCs w:val="18"/>
          <w:lang w:val="en-GB"/>
        </w:rPr>
        <w:t>a</w:t>
      </w:r>
      <w:r w:rsidRPr="00ED0BF4">
        <w:rPr>
          <w:rFonts w:ascii="Amnesty Trade Gothic" w:hAnsi="Amnesty Trade Gothic"/>
          <w:sz w:val="18"/>
          <w:szCs w:val="18"/>
          <w:lang w:val="en-GB"/>
        </w:rPr>
        <w:t>nd Ta’ang Students and Youth Union, “Joint Statement on the Burmese Army’s shelling and hitting people”, 29 June 2018.</w:t>
      </w:r>
      <w:r w:rsidR="00647033" w:rsidRPr="00ED0BF4">
        <w:rPr>
          <w:rFonts w:ascii="Amnesty Trade Gothic" w:hAnsi="Amnesty Trade Gothic"/>
          <w:sz w:val="18"/>
          <w:szCs w:val="18"/>
          <w:lang w:val="en-GB"/>
        </w:rPr>
        <w:t xml:space="preserve"> </w:t>
      </w:r>
    </w:p>
  </w:footnote>
  <w:footnote w:id="11">
    <w:p w:rsidR="008167F5" w:rsidRPr="00FC508B" w:rsidRDefault="008167F5" w:rsidP="008167F5">
      <w:pPr>
        <w:pStyle w:val="FootnoteText"/>
        <w:rPr>
          <w:rFonts w:ascii="Amnesty Trade Gothic" w:hAnsi="Amnesty Trade Gothic"/>
          <w:sz w:val="18"/>
          <w:szCs w:val="18"/>
          <w:lang w:val="en-GB"/>
        </w:rPr>
      </w:pPr>
      <w:r w:rsidRPr="00FC508B">
        <w:rPr>
          <w:rStyle w:val="FootnoteReference"/>
          <w:rFonts w:ascii="Amnesty Trade Gothic" w:hAnsi="Amnesty Trade Gothic"/>
          <w:sz w:val="18"/>
          <w:szCs w:val="18"/>
        </w:rPr>
        <w:footnoteRef/>
      </w:r>
      <w:r w:rsidRPr="00FC508B">
        <w:rPr>
          <w:rFonts w:ascii="Amnesty Trade Gothic" w:hAnsi="Amnesty Trade Gothic"/>
          <w:sz w:val="18"/>
          <w:szCs w:val="18"/>
        </w:rPr>
        <w:t xml:space="preserve"> </w:t>
      </w:r>
      <w:r w:rsidR="00647033" w:rsidRPr="00FC508B">
        <w:rPr>
          <w:rStyle w:val="h2"/>
          <w:rFonts w:ascii="Amnesty Trade Gothic" w:hAnsi="Amnesty Trade Gothic" w:cstheme="minorHAnsi"/>
          <w:bCs/>
          <w:color w:val="000000"/>
          <w:sz w:val="18"/>
          <w:szCs w:val="18"/>
          <w:shd w:val="clear" w:color="auto" w:fill="FFFFFF"/>
        </w:rPr>
        <w:t>Ms. Yanghee Lee, Special Rapporteur on the situation of human rights in Myanmar, Oral Update at the 38</w:t>
      </w:r>
      <w:r w:rsidR="00647033" w:rsidRPr="00FC508B">
        <w:rPr>
          <w:rStyle w:val="h2"/>
          <w:rFonts w:ascii="Amnesty Trade Gothic" w:hAnsi="Amnesty Trade Gothic" w:cstheme="minorHAnsi"/>
          <w:bCs/>
          <w:color w:val="000000"/>
          <w:sz w:val="18"/>
          <w:szCs w:val="18"/>
          <w:shd w:val="clear" w:color="auto" w:fill="FFFFFF"/>
          <w:vertAlign w:val="superscript"/>
        </w:rPr>
        <w:t>th</w:t>
      </w:r>
      <w:r w:rsidR="00FC508B">
        <w:rPr>
          <w:rStyle w:val="h2"/>
          <w:rFonts w:ascii="Amnesty Trade Gothic" w:hAnsi="Amnesty Trade Gothic" w:cstheme="minorHAnsi"/>
          <w:bCs/>
          <w:color w:val="000000"/>
          <w:sz w:val="18"/>
          <w:szCs w:val="18"/>
          <w:shd w:val="clear" w:color="auto" w:fill="FFFFFF"/>
        </w:rPr>
        <w:t xml:space="preserve"> </w:t>
      </w:r>
      <w:r w:rsidR="00647033" w:rsidRPr="00FC508B">
        <w:rPr>
          <w:rStyle w:val="h2"/>
          <w:rFonts w:ascii="Amnesty Trade Gothic" w:hAnsi="Amnesty Trade Gothic" w:cstheme="minorHAnsi"/>
          <w:bCs/>
          <w:color w:val="000000"/>
          <w:sz w:val="18"/>
          <w:szCs w:val="18"/>
          <w:shd w:val="clear" w:color="auto" w:fill="FFFFFF"/>
        </w:rPr>
        <w:t>session of the Human Rights Council, 27 June 2018, https://www.ohchr.org/EN/NewsEvents/Pages/DisplayNews.aspx?NewsID=23268&amp;LangID=E</w:t>
      </w:r>
    </w:p>
  </w:footnote>
  <w:footnote w:id="12">
    <w:p w:rsidR="008167F5" w:rsidRPr="00FC508B" w:rsidRDefault="008167F5" w:rsidP="008167F5">
      <w:pPr>
        <w:pStyle w:val="FootnoteText"/>
        <w:rPr>
          <w:rFonts w:ascii="Amnesty Trade Gothic" w:hAnsi="Amnesty Trade Gothic"/>
          <w:sz w:val="18"/>
          <w:szCs w:val="18"/>
          <w:lang w:val="en-GB"/>
        </w:rPr>
      </w:pPr>
      <w:r w:rsidRPr="00FC508B">
        <w:rPr>
          <w:rStyle w:val="FootnoteReference"/>
          <w:rFonts w:ascii="Amnesty Trade Gothic" w:hAnsi="Amnesty Trade Gothic"/>
          <w:sz w:val="18"/>
          <w:szCs w:val="18"/>
        </w:rPr>
        <w:footnoteRef/>
      </w:r>
      <w:r w:rsidRPr="00FC508B">
        <w:rPr>
          <w:rFonts w:ascii="Amnesty Trade Gothic" w:hAnsi="Amnesty Trade Gothic"/>
          <w:sz w:val="18"/>
          <w:szCs w:val="18"/>
        </w:rPr>
        <w:t xml:space="preserve"> Letter and unofficial translation on file with Amnesty International. See also </w:t>
      </w:r>
      <w:r w:rsidRPr="00FC508B">
        <w:rPr>
          <w:rFonts w:ascii="Amnesty Trade Gothic" w:hAnsi="Amnesty Trade Gothic"/>
          <w:i/>
          <w:sz w:val="18"/>
          <w:szCs w:val="18"/>
        </w:rPr>
        <w:t>The Irrawaddy</w:t>
      </w:r>
      <w:r w:rsidRPr="00FC508B">
        <w:rPr>
          <w:rFonts w:ascii="Amnesty Trade Gothic" w:hAnsi="Amnesty Trade Gothic"/>
          <w:sz w:val="18"/>
          <w:szCs w:val="18"/>
        </w:rPr>
        <w:t>, “Main Kachin Aid Group Ordered to Halt Humanitarian Work in Rebel-Held Areas”, 14 June 2018, https://www.irrawaddy.com/news/main-kachin-aid-group-ordered-halt-humanitarian-work-rebel-held-areas.html</w:t>
      </w:r>
    </w:p>
  </w:footnote>
  <w:footnote w:id="13">
    <w:p w:rsidR="00242446" w:rsidRPr="00ED0BF4" w:rsidRDefault="00242446" w:rsidP="00ED0BF4">
      <w:pPr>
        <w:autoSpaceDE w:val="0"/>
        <w:autoSpaceDN w:val="0"/>
        <w:adjustRightInd w:val="0"/>
        <w:spacing w:after="0"/>
        <w:rPr>
          <w:rFonts w:ascii="Amnesty Trade Gothic" w:hAnsi="Amnesty Trade Gothic"/>
          <w:sz w:val="18"/>
          <w:szCs w:val="18"/>
          <w:lang w:val="en-GB"/>
        </w:rPr>
      </w:pPr>
      <w:r w:rsidRPr="00ED0BF4">
        <w:rPr>
          <w:rStyle w:val="FootnoteReference"/>
          <w:rFonts w:ascii="Amnesty Trade Gothic" w:hAnsi="Amnesty Trade Gothic"/>
          <w:sz w:val="18"/>
          <w:szCs w:val="18"/>
          <w:lang w:val="en-GB"/>
        </w:rPr>
        <w:footnoteRef/>
      </w:r>
      <w:r w:rsidRPr="00ED0BF4">
        <w:rPr>
          <w:rFonts w:ascii="Amnesty Trade Gothic" w:hAnsi="Amnesty Trade Gothic"/>
          <w:sz w:val="18"/>
          <w:szCs w:val="18"/>
          <w:lang w:val="en-GB"/>
        </w:rPr>
        <w:t xml:space="preserve"> See, for example, Shan Women’s Action Network &amp; Shan Human Rights Foundation, </w:t>
      </w:r>
      <w:r w:rsidRPr="00ED0BF4">
        <w:rPr>
          <w:rFonts w:ascii="Amnesty Trade Gothic" w:hAnsi="Amnesty Trade Gothic"/>
          <w:i/>
          <w:sz w:val="18"/>
          <w:szCs w:val="18"/>
          <w:lang w:val="en-GB"/>
        </w:rPr>
        <w:t>License to Rape: The Burma military regime’s use of sexual violence in the ongoing war in Shan State</w:t>
      </w:r>
      <w:r w:rsidRPr="00ED0BF4">
        <w:rPr>
          <w:rFonts w:ascii="Amnesty Trade Gothic" w:hAnsi="Amnesty Trade Gothic"/>
          <w:sz w:val="18"/>
          <w:szCs w:val="18"/>
          <w:lang w:val="en-GB"/>
        </w:rPr>
        <w:t xml:space="preserve">, July 2002; Karen Women’s Organization (KWO), </w:t>
      </w:r>
      <w:r w:rsidRPr="00ED0BF4">
        <w:rPr>
          <w:rFonts w:ascii="Amnesty Trade Gothic" w:hAnsi="Amnesty Trade Gothic"/>
          <w:i/>
          <w:sz w:val="18"/>
          <w:szCs w:val="18"/>
          <w:lang w:val="en-GB"/>
        </w:rPr>
        <w:t>Shattering Silences: Karen Women speak out about the Burmese Military Regime’s use of Rape as a Strategy of War in Karen State</w:t>
      </w:r>
      <w:r w:rsidRPr="00ED0BF4">
        <w:rPr>
          <w:rFonts w:ascii="Amnesty Trade Gothic" w:hAnsi="Amnesty Trade Gothic"/>
          <w:sz w:val="18"/>
          <w:szCs w:val="18"/>
          <w:lang w:val="en-GB"/>
        </w:rPr>
        <w:t xml:space="preserve">, April 2004; </w:t>
      </w:r>
      <w:r w:rsidRPr="00ED0BF4">
        <w:rPr>
          <w:rFonts w:ascii="Amnesty Trade Gothic" w:hAnsi="Amnesty Trade Gothic"/>
          <w:i/>
          <w:sz w:val="18"/>
          <w:szCs w:val="18"/>
          <w:lang w:val="en-GB"/>
        </w:rPr>
        <w:t>Women’s League of Burma (WLB), If they had hope, they would speak: The ongoing use of state-sponsored sexual violence in Burma’s ethnic communities</w:t>
      </w:r>
      <w:r w:rsidRPr="00ED0BF4">
        <w:rPr>
          <w:rFonts w:ascii="Amnesty Trade Gothic" w:hAnsi="Amnesty Trade Gothic"/>
          <w:sz w:val="18"/>
          <w:szCs w:val="18"/>
          <w:lang w:val="en-GB"/>
        </w:rPr>
        <w:t xml:space="preserve">, November 2014; WLB, </w:t>
      </w:r>
      <w:r w:rsidRPr="00ED0BF4">
        <w:rPr>
          <w:rFonts w:ascii="Amnesty Trade Gothic" w:hAnsi="Amnesty Trade Gothic"/>
          <w:i/>
          <w:sz w:val="18"/>
          <w:szCs w:val="18"/>
          <w:lang w:val="en-GB"/>
        </w:rPr>
        <w:t>Same Impunity, Same Patterns</w:t>
      </w:r>
      <w:r w:rsidRPr="00ED0BF4">
        <w:rPr>
          <w:rFonts w:ascii="Amnesty Trade Gothic" w:hAnsi="Amnesty Trade Gothic"/>
          <w:sz w:val="18"/>
          <w:szCs w:val="18"/>
          <w:lang w:val="en-GB"/>
        </w:rPr>
        <w:t xml:space="preserve">, January 2014; and </w:t>
      </w:r>
      <w:r w:rsidRPr="00ED0BF4">
        <w:rPr>
          <w:rFonts w:ascii="Amnesty Trade Gothic" w:hAnsi="Amnesty Trade Gothic"/>
          <w:i/>
          <w:sz w:val="18"/>
          <w:szCs w:val="18"/>
          <w:lang w:val="en-GB"/>
        </w:rPr>
        <w:t>Ta’ang Women’s Organization (TWO), Trained to Torture: Systematic war crimes by the Burma Army in Ta’ang areas of northern Shan State</w:t>
      </w:r>
      <w:r w:rsidRPr="00ED0BF4">
        <w:rPr>
          <w:rFonts w:ascii="Amnesty Trade Gothic" w:hAnsi="Amnesty Trade Gothic"/>
          <w:sz w:val="18"/>
          <w:szCs w:val="18"/>
          <w:lang w:val="en-GB"/>
        </w:rPr>
        <w:t xml:space="preserve"> (March 2011-March 2016), June 2016.</w:t>
      </w:r>
    </w:p>
  </w:footnote>
  <w:footnote w:id="14">
    <w:p w:rsidR="009C55C9" w:rsidRPr="00D73BEB" w:rsidRDefault="009C55C9" w:rsidP="00ED0BF4">
      <w:pPr>
        <w:pStyle w:val="FootnoteText"/>
        <w:rPr>
          <w:rFonts w:ascii="Amnesty Trade Gothic" w:hAnsi="Amnesty Trade Gothic"/>
          <w:sz w:val="18"/>
          <w:szCs w:val="18"/>
        </w:rPr>
      </w:pPr>
      <w:r w:rsidRPr="00D73BEB">
        <w:rPr>
          <w:rStyle w:val="FootnoteReference"/>
          <w:rFonts w:ascii="Amnesty Trade Gothic" w:hAnsi="Amnesty Trade Gothic"/>
          <w:sz w:val="18"/>
          <w:szCs w:val="18"/>
        </w:rPr>
        <w:footnoteRef/>
      </w:r>
      <w:r w:rsidRPr="00D73BEB">
        <w:rPr>
          <w:rFonts w:ascii="Amnesty Trade Gothic" w:hAnsi="Amnesty Trade Gothic"/>
          <w:sz w:val="18"/>
          <w:szCs w:val="18"/>
        </w:rPr>
        <w:t xml:space="preserve"> Locals Fear 'Four Cuts' in Kachin State. (2011, May 20). Retrieved from https://reliefweb.int/report/myanmar/locals-fear-four-cuts-kachin-state</w:t>
      </w:r>
    </w:p>
  </w:footnote>
  <w:footnote w:id="15">
    <w:p w:rsidR="00412A10" w:rsidRPr="00E37071" w:rsidRDefault="00412A10" w:rsidP="00412A10">
      <w:pPr>
        <w:rPr>
          <w:rFonts w:ascii="Amnesty Trade Gothic" w:hAnsi="Amnesty Trade Gothic"/>
          <w:sz w:val="18"/>
          <w:szCs w:val="18"/>
        </w:rPr>
      </w:pPr>
      <w:r w:rsidRPr="00E37071">
        <w:rPr>
          <w:rStyle w:val="FootnoteReference"/>
          <w:rFonts w:ascii="Amnesty Trade Gothic" w:hAnsi="Amnesty Trade Gothic"/>
          <w:sz w:val="18"/>
          <w:szCs w:val="18"/>
        </w:rPr>
        <w:footnoteRef/>
      </w:r>
      <w:r w:rsidRPr="00E37071">
        <w:rPr>
          <w:rFonts w:ascii="Amnesty Trade Gothic" w:hAnsi="Amnesty Trade Gothic"/>
          <w:sz w:val="18"/>
          <w:szCs w:val="18"/>
        </w:rPr>
        <w:t xml:space="preserve"> Bencosme, Congress must hold senior Myanmar military officials accountable. </w:t>
      </w:r>
      <w:r w:rsidR="00CE4843" w:rsidRPr="003D5F2D">
        <w:rPr>
          <w:rFonts w:ascii="Amnesty Trade Gothic" w:hAnsi="Amnesty Trade Gothic"/>
          <w:sz w:val="18"/>
          <w:szCs w:val="18"/>
        </w:rPr>
        <w:t>According to the United States Agency for International Development the United States has provided more than $299 million in humanitarian assistance for Fiscal Year 2018. https://www.usaid.gov/sites/default/files/documents/1866/burma_rakhine_fs05_05-21-2018.pdf</w:t>
      </w:r>
    </w:p>
    <w:p w:rsidR="00412A10" w:rsidRDefault="00412A10" w:rsidP="00412A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4BF" w:rsidRDefault="00AD34BF">
    <w:pPr>
      <w:pStyle w:val="Header"/>
    </w:pPr>
    <w:r>
      <w:rPr>
        <w:noProof/>
        <w:lang w:val="en-GB" w:eastAsia="en-GB" w:bidi="he-IL"/>
      </w:rPr>
      <w:drawing>
        <wp:anchor distT="0" distB="0" distL="114300" distR="114300" simplePos="0" relativeHeight="251658240" behindDoc="0" locked="0" layoutInCell="1" allowOverlap="1" wp14:anchorId="08D87988" wp14:editId="73BB0BC1">
          <wp:simplePos x="0" y="0"/>
          <wp:positionH relativeFrom="margin">
            <wp:posOffset>2178050</wp:posOffset>
          </wp:positionH>
          <wp:positionV relativeFrom="paragraph">
            <wp:posOffset>66040</wp:posOffset>
          </wp:positionV>
          <wp:extent cx="1828800" cy="98107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0321A"/>
    <w:multiLevelType w:val="hybridMultilevel"/>
    <w:tmpl w:val="8548BFC2"/>
    <w:lvl w:ilvl="0" w:tplc="E74A9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B4"/>
    <w:rsid w:val="00013A43"/>
    <w:rsid w:val="00030808"/>
    <w:rsid w:val="00037334"/>
    <w:rsid w:val="000C03CF"/>
    <w:rsid w:val="000C5CDF"/>
    <w:rsid w:val="000E7318"/>
    <w:rsid w:val="000E768D"/>
    <w:rsid w:val="001034F3"/>
    <w:rsid w:val="00120FC2"/>
    <w:rsid w:val="001669A7"/>
    <w:rsid w:val="0017644A"/>
    <w:rsid w:val="001A37AD"/>
    <w:rsid w:val="001D4FF4"/>
    <w:rsid w:val="00210A99"/>
    <w:rsid w:val="00236768"/>
    <w:rsid w:val="00242446"/>
    <w:rsid w:val="00243B23"/>
    <w:rsid w:val="00246114"/>
    <w:rsid w:val="002B58D3"/>
    <w:rsid w:val="002B7E05"/>
    <w:rsid w:val="002C3259"/>
    <w:rsid w:val="002D2791"/>
    <w:rsid w:val="002F4044"/>
    <w:rsid w:val="003448CF"/>
    <w:rsid w:val="003A3482"/>
    <w:rsid w:val="003A6FBB"/>
    <w:rsid w:val="003D1F6E"/>
    <w:rsid w:val="004028E1"/>
    <w:rsid w:val="00412A10"/>
    <w:rsid w:val="00424369"/>
    <w:rsid w:val="00424880"/>
    <w:rsid w:val="004F25B5"/>
    <w:rsid w:val="004F4F64"/>
    <w:rsid w:val="00505AD3"/>
    <w:rsid w:val="0052362E"/>
    <w:rsid w:val="00592D2E"/>
    <w:rsid w:val="00593056"/>
    <w:rsid w:val="005B0B08"/>
    <w:rsid w:val="006301B6"/>
    <w:rsid w:val="00634286"/>
    <w:rsid w:val="00635295"/>
    <w:rsid w:val="00636B2F"/>
    <w:rsid w:val="00647033"/>
    <w:rsid w:val="00647BBA"/>
    <w:rsid w:val="00661125"/>
    <w:rsid w:val="0070553E"/>
    <w:rsid w:val="00706E7A"/>
    <w:rsid w:val="00714664"/>
    <w:rsid w:val="0073042B"/>
    <w:rsid w:val="007C0A99"/>
    <w:rsid w:val="007D7AD5"/>
    <w:rsid w:val="008167F5"/>
    <w:rsid w:val="008573DF"/>
    <w:rsid w:val="00875C1B"/>
    <w:rsid w:val="008E7AA9"/>
    <w:rsid w:val="00934C89"/>
    <w:rsid w:val="009A587D"/>
    <w:rsid w:val="009A7257"/>
    <w:rsid w:val="009B2656"/>
    <w:rsid w:val="009B7ED3"/>
    <w:rsid w:val="009C55C9"/>
    <w:rsid w:val="00A86A40"/>
    <w:rsid w:val="00AB4269"/>
    <w:rsid w:val="00AC562E"/>
    <w:rsid w:val="00AD34BF"/>
    <w:rsid w:val="00AF703E"/>
    <w:rsid w:val="00B0687F"/>
    <w:rsid w:val="00BB355A"/>
    <w:rsid w:val="00BB77A4"/>
    <w:rsid w:val="00C44819"/>
    <w:rsid w:val="00C52F66"/>
    <w:rsid w:val="00C73699"/>
    <w:rsid w:val="00CA6A3A"/>
    <w:rsid w:val="00CE4843"/>
    <w:rsid w:val="00D11F19"/>
    <w:rsid w:val="00D209D2"/>
    <w:rsid w:val="00D473B1"/>
    <w:rsid w:val="00D73BEB"/>
    <w:rsid w:val="00D76E1A"/>
    <w:rsid w:val="00DD4896"/>
    <w:rsid w:val="00E026A7"/>
    <w:rsid w:val="00E268E0"/>
    <w:rsid w:val="00E312F2"/>
    <w:rsid w:val="00E37071"/>
    <w:rsid w:val="00E44E19"/>
    <w:rsid w:val="00E64170"/>
    <w:rsid w:val="00E73AF1"/>
    <w:rsid w:val="00E80845"/>
    <w:rsid w:val="00ED0BF4"/>
    <w:rsid w:val="00ED2CFD"/>
    <w:rsid w:val="00EE27F2"/>
    <w:rsid w:val="00EF659B"/>
    <w:rsid w:val="00F02E46"/>
    <w:rsid w:val="00F451B4"/>
    <w:rsid w:val="00FB24AA"/>
    <w:rsid w:val="00FC2ACD"/>
    <w:rsid w:val="00FC50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71BA4-12F1-42B3-BE2A-7DA8BAAE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FA Fu,FA,4_G"/>
    <w:basedOn w:val="Normal"/>
    <w:link w:val="FootnoteTextChar"/>
    <w:uiPriority w:val="99"/>
    <w:unhideWhenUsed/>
    <w:rsid w:val="00F451B4"/>
    <w:pPr>
      <w:spacing w:after="0" w:line="240" w:lineRule="auto"/>
    </w:pPr>
    <w:rPr>
      <w:sz w:val="20"/>
      <w:szCs w:val="20"/>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5_G Char,FA Fu Char"/>
    <w:basedOn w:val="DefaultParagraphFont"/>
    <w:link w:val="FootnoteText"/>
    <w:uiPriority w:val="99"/>
    <w:rsid w:val="00F451B4"/>
    <w:rPr>
      <w:sz w:val="20"/>
      <w:szCs w:val="20"/>
    </w:rPr>
  </w:style>
  <w:style w:type="character" w:styleId="FootnoteReference">
    <w:name w:val="footnote reference"/>
    <w:aliases w:val="Footnotes refss,Footnote number,Footnote,Appel note de bas de page,Ref,de nota al pie,Texto de nota al pie,Footnote Reference Char3,Footnote Reference Char1 Char,Char Char Car Char Car Char Car Char Car Char Car Char Char Char1 Char"/>
    <w:basedOn w:val="DefaultParagraphFont"/>
    <w:unhideWhenUsed/>
    <w:qFormat/>
    <w:rsid w:val="00F451B4"/>
    <w:rPr>
      <w:vertAlign w:val="superscript"/>
    </w:rPr>
  </w:style>
  <w:style w:type="paragraph" w:customStyle="1" w:styleId="Default">
    <w:name w:val="Default"/>
    <w:rsid w:val="00F451B4"/>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uiPriority w:val="99"/>
    <w:unhideWhenUsed/>
    <w:rsid w:val="00F45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1B4"/>
    <w:rPr>
      <w:color w:val="0563C1" w:themeColor="hyperlink"/>
      <w:u w:val="single"/>
    </w:rPr>
  </w:style>
  <w:style w:type="paragraph" w:styleId="ListParagraph">
    <w:name w:val="List Paragraph"/>
    <w:basedOn w:val="Normal"/>
    <w:uiPriority w:val="34"/>
    <w:qFormat/>
    <w:rsid w:val="00E44E19"/>
    <w:pPr>
      <w:ind w:left="720"/>
      <w:contextualSpacing/>
    </w:pPr>
  </w:style>
  <w:style w:type="character" w:styleId="FollowedHyperlink">
    <w:name w:val="FollowedHyperlink"/>
    <w:basedOn w:val="DefaultParagraphFont"/>
    <w:uiPriority w:val="99"/>
    <w:semiHidden/>
    <w:unhideWhenUsed/>
    <w:rsid w:val="00875C1B"/>
    <w:rPr>
      <w:color w:val="954F72" w:themeColor="followedHyperlink"/>
      <w:u w:val="single"/>
    </w:rPr>
  </w:style>
  <w:style w:type="paragraph" w:styleId="BalloonText">
    <w:name w:val="Balloon Text"/>
    <w:basedOn w:val="Normal"/>
    <w:link w:val="BalloonTextChar"/>
    <w:uiPriority w:val="99"/>
    <w:semiHidden/>
    <w:unhideWhenUsed/>
    <w:rsid w:val="00FC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CD"/>
    <w:rPr>
      <w:rFonts w:ascii="Segoe UI" w:hAnsi="Segoe UI" w:cs="Segoe UI"/>
      <w:sz w:val="18"/>
      <w:szCs w:val="18"/>
    </w:rPr>
  </w:style>
  <w:style w:type="paragraph" w:styleId="Header">
    <w:name w:val="header"/>
    <w:basedOn w:val="Normal"/>
    <w:link w:val="HeaderChar"/>
    <w:uiPriority w:val="99"/>
    <w:unhideWhenUsed/>
    <w:rsid w:val="00E3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071"/>
  </w:style>
  <w:style w:type="paragraph" w:styleId="Footer">
    <w:name w:val="footer"/>
    <w:basedOn w:val="Normal"/>
    <w:link w:val="FooterChar"/>
    <w:uiPriority w:val="99"/>
    <w:unhideWhenUsed/>
    <w:rsid w:val="00E3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071"/>
  </w:style>
  <w:style w:type="character" w:styleId="CommentReference">
    <w:name w:val="annotation reference"/>
    <w:basedOn w:val="DefaultParagraphFont"/>
    <w:uiPriority w:val="99"/>
    <w:semiHidden/>
    <w:unhideWhenUsed/>
    <w:rsid w:val="00A86A40"/>
    <w:rPr>
      <w:sz w:val="16"/>
      <w:szCs w:val="16"/>
    </w:rPr>
  </w:style>
  <w:style w:type="paragraph" w:styleId="CommentText">
    <w:name w:val="annotation text"/>
    <w:basedOn w:val="Normal"/>
    <w:link w:val="CommentTextChar"/>
    <w:uiPriority w:val="99"/>
    <w:semiHidden/>
    <w:unhideWhenUsed/>
    <w:rsid w:val="00A86A40"/>
    <w:pPr>
      <w:spacing w:line="240" w:lineRule="auto"/>
    </w:pPr>
    <w:rPr>
      <w:sz w:val="20"/>
      <w:szCs w:val="20"/>
    </w:rPr>
  </w:style>
  <w:style w:type="character" w:customStyle="1" w:styleId="CommentTextChar">
    <w:name w:val="Comment Text Char"/>
    <w:basedOn w:val="DefaultParagraphFont"/>
    <w:link w:val="CommentText"/>
    <w:uiPriority w:val="99"/>
    <w:semiHidden/>
    <w:rsid w:val="00A86A40"/>
    <w:rPr>
      <w:sz w:val="20"/>
      <w:szCs w:val="20"/>
    </w:rPr>
  </w:style>
  <w:style w:type="paragraph" w:styleId="CommentSubject">
    <w:name w:val="annotation subject"/>
    <w:basedOn w:val="CommentText"/>
    <w:next w:val="CommentText"/>
    <w:link w:val="CommentSubjectChar"/>
    <w:uiPriority w:val="99"/>
    <w:semiHidden/>
    <w:unhideWhenUsed/>
    <w:rsid w:val="00A86A40"/>
    <w:rPr>
      <w:b/>
      <w:bCs/>
    </w:rPr>
  </w:style>
  <w:style w:type="character" w:customStyle="1" w:styleId="CommentSubjectChar">
    <w:name w:val="Comment Subject Char"/>
    <w:basedOn w:val="CommentTextChar"/>
    <w:link w:val="CommentSubject"/>
    <w:uiPriority w:val="99"/>
    <w:semiHidden/>
    <w:rsid w:val="00A86A40"/>
    <w:rPr>
      <w:b/>
      <w:bCs/>
      <w:sz w:val="20"/>
      <w:szCs w:val="20"/>
    </w:rPr>
  </w:style>
  <w:style w:type="paragraph" w:customStyle="1" w:styleId="AILetterText">
    <w:name w:val="AI Letter Text"/>
    <w:basedOn w:val="Normal"/>
    <w:rsid w:val="00EE27F2"/>
    <w:pPr>
      <w:spacing w:after="240" w:line="240" w:lineRule="atLeast"/>
    </w:pPr>
    <w:rPr>
      <w:rFonts w:ascii="Amnesty Trade Gothic" w:eastAsia="Times New Roman" w:hAnsi="Amnesty Trade Gothic" w:cs="Times New Roman"/>
      <w:color w:val="000000"/>
      <w:sz w:val="20"/>
      <w:szCs w:val="20"/>
      <w:lang w:val="en-GB"/>
    </w:rPr>
  </w:style>
  <w:style w:type="paragraph" w:customStyle="1" w:styleId="RTBodyText">
    <w:name w:val="RT Body Text"/>
    <w:basedOn w:val="Normal"/>
    <w:uiPriority w:val="9"/>
    <w:qFormat/>
    <w:rsid w:val="003A6FBB"/>
    <w:pPr>
      <w:suppressAutoHyphens/>
      <w:spacing w:after="120" w:line="240" w:lineRule="auto"/>
    </w:pPr>
    <w:rPr>
      <w:rFonts w:eastAsiaTheme="minorEastAsia" w:cs="Arial"/>
      <w:color w:val="000000" w:themeColor="text1"/>
      <w:sz w:val="18"/>
      <w:szCs w:val="24"/>
      <w:lang w:val="en-GB"/>
    </w:rPr>
  </w:style>
  <w:style w:type="paragraph" w:styleId="Revision">
    <w:name w:val="Revision"/>
    <w:hidden/>
    <w:uiPriority w:val="99"/>
    <w:semiHidden/>
    <w:rsid w:val="009B2656"/>
    <w:pPr>
      <w:spacing w:after="0" w:line="240" w:lineRule="auto"/>
    </w:pPr>
  </w:style>
  <w:style w:type="character" w:customStyle="1" w:styleId="h2">
    <w:name w:val="h2"/>
    <w:basedOn w:val="DefaultParagraphFont"/>
    <w:rsid w:val="0064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0143">
      <w:bodyDiv w:val="1"/>
      <w:marLeft w:val="0"/>
      <w:marRight w:val="0"/>
      <w:marTop w:val="0"/>
      <w:marBottom w:val="0"/>
      <w:divBdr>
        <w:top w:val="none" w:sz="0" w:space="0" w:color="auto"/>
        <w:left w:val="none" w:sz="0" w:space="0" w:color="auto"/>
        <w:bottom w:val="none" w:sz="0" w:space="0" w:color="auto"/>
        <w:right w:val="none" w:sz="0" w:space="0" w:color="auto"/>
      </w:divBdr>
    </w:div>
    <w:div w:id="872696140">
      <w:bodyDiv w:val="1"/>
      <w:marLeft w:val="0"/>
      <w:marRight w:val="0"/>
      <w:marTop w:val="0"/>
      <w:marBottom w:val="0"/>
      <w:divBdr>
        <w:top w:val="none" w:sz="0" w:space="0" w:color="auto"/>
        <w:left w:val="none" w:sz="0" w:space="0" w:color="auto"/>
        <w:bottom w:val="none" w:sz="0" w:space="0" w:color="auto"/>
        <w:right w:val="none" w:sz="0" w:space="0" w:color="auto"/>
      </w:divBdr>
    </w:div>
    <w:div w:id="14694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5C8D-3571-4BCE-A3E8-8BB86B01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Haigh</dc:creator>
  <cp:keywords/>
  <dc:description/>
  <cp:lastModifiedBy>Francisco Bencosme</cp:lastModifiedBy>
  <cp:revision>2</cp:revision>
  <dcterms:created xsi:type="dcterms:W3CDTF">2018-07-25T12:45:00Z</dcterms:created>
  <dcterms:modified xsi:type="dcterms:W3CDTF">2018-07-25T12:45:00Z</dcterms:modified>
</cp:coreProperties>
</file>