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66F" w:rsidRPr="007D633D" w:rsidRDefault="0026766F" w:rsidP="005C41FB">
      <w:pPr>
        <w:pStyle w:val="AIUrgentActionTopHeading"/>
        <w:tabs>
          <w:tab w:val="clear" w:pos="567"/>
        </w:tabs>
        <w:rPr>
          <w:rFonts w:cs="Arial"/>
          <w:sz w:val="110"/>
          <w:szCs w:val="110"/>
        </w:rPr>
      </w:pPr>
      <w:r w:rsidRPr="007D633D">
        <w:rPr>
          <w:rFonts w:cs="Arial"/>
          <w:sz w:val="110"/>
          <w:szCs w:val="110"/>
        </w:rPr>
        <w:t>URGENT ACTION</w:t>
      </w:r>
    </w:p>
    <w:p w:rsidR="0026766F" w:rsidRPr="007D633D" w:rsidRDefault="00FD07A2" w:rsidP="00AD5129">
      <w:pPr>
        <w:rPr>
          <w:rStyle w:val="AIHeadline"/>
          <w:rFonts w:cs="Arial"/>
          <w:snapToGrid w:val="0"/>
          <w:sz w:val="27"/>
          <w:szCs w:val="27"/>
        </w:rPr>
      </w:pPr>
      <w:r w:rsidRPr="007D633D">
        <w:rPr>
          <w:rStyle w:val="AIHeadline"/>
          <w:rFonts w:cs="Arial"/>
          <w:snapToGrid w:val="0"/>
          <w:sz w:val="27"/>
          <w:szCs w:val="27"/>
        </w:rPr>
        <w:t xml:space="preserve">grave health concerns for </w:t>
      </w:r>
      <w:r w:rsidR="00AD5129" w:rsidRPr="007D633D">
        <w:rPr>
          <w:rStyle w:val="AIHeadline"/>
          <w:rFonts w:cs="Arial"/>
          <w:snapToGrid w:val="0"/>
          <w:sz w:val="27"/>
          <w:szCs w:val="27"/>
        </w:rPr>
        <w:t xml:space="preserve">dETAINEE </w:t>
      </w:r>
      <w:r w:rsidRPr="007D633D">
        <w:rPr>
          <w:rStyle w:val="AIHeadline"/>
          <w:rFonts w:cs="Arial"/>
          <w:snapToGrid w:val="0"/>
          <w:sz w:val="27"/>
          <w:szCs w:val="27"/>
        </w:rPr>
        <w:t>with cirrhosis</w:t>
      </w:r>
    </w:p>
    <w:p w:rsidR="0026766F" w:rsidRPr="007D633D" w:rsidRDefault="007C5D79" w:rsidP="002E75FD">
      <w:pPr>
        <w:pStyle w:val="AIintropara"/>
        <w:rPr>
          <w:rFonts w:cs="Arial"/>
          <w:sz w:val="22"/>
          <w:szCs w:val="22"/>
          <w:lang w:val="en-US"/>
        </w:rPr>
      </w:pPr>
      <w:r w:rsidRPr="007D633D">
        <w:rPr>
          <w:rFonts w:cs="Arial"/>
          <w:sz w:val="22"/>
          <w:szCs w:val="22"/>
        </w:rPr>
        <w:t>Moldovan businessman Serghei Cosovan is</w:t>
      </w:r>
      <w:r w:rsidR="00B64916" w:rsidRPr="007D633D">
        <w:rPr>
          <w:rFonts w:cs="Arial"/>
          <w:sz w:val="22"/>
          <w:szCs w:val="22"/>
        </w:rPr>
        <w:t xml:space="preserve"> </w:t>
      </w:r>
      <w:r w:rsidR="00F44040" w:rsidRPr="007D633D">
        <w:rPr>
          <w:rFonts w:cs="Arial"/>
          <w:sz w:val="22"/>
          <w:szCs w:val="22"/>
        </w:rPr>
        <w:t>un</w:t>
      </w:r>
      <w:r w:rsidR="00E620E1" w:rsidRPr="007D633D">
        <w:rPr>
          <w:rFonts w:cs="Arial"/>
          <w:sz w:val="22"/>
          <w:szCs w:val="22"/>
        </w:rPr>
        <w:t xml:space="preserve">able to access </w:t>
      </w:r>
      <w:r w:rsidR="007B2D7B" w:rsidRPr="007D633D">
        <w:rPr>
          <w:rFonts w:cs="Arial"/>
          <w:sz w:val="22"/>
          <w:szCs w:val="22"/>
        </w:rPr>
        <w:t>essential</w:t>
      </w:r>
      <w:r w:rsidR="00712490" w:rsidRPr="007D633D">
        <w:rPr>
          <w:rFonts w:cs="Arial"/>
          <w:sz w:val="22"/>
          <w:szCs w:val="22"/>
        </w:rPr>
        <w:t xml:space="preserve"> </w:t>
      </w:r>
      <w:r w:rsidR="00E620E1" w:rsidRPr="007D633D">
        <w:rPr>
          <w:rFonts w:cs="Arial"/>
          <w:sz w:val="22"/>
          <w:szCs w:val="22"/>
        </w:rPr>
        <w:t xml:space="preserve">health care </w:t>
      </w:r>
      <w:r w:rsidR="00EC3AB2" w:rsidRPr="007D633D">
        <w:rPr>
          <w:rFonts w:cs="Arial"/>
          <w:sz w:val="22"/>
          <w:szCs w:val="22"/>
        </w:rPr>
        <w:t>in pre</w:t>
      </w:r>
      <w:r w:rsidR="00B64916" w:rsidRPr="007D633D">
        <w:rPr>
          <w:rFonts w:cs="Arial"/>
          <w:sz w:val="22"/>
          <w:szCs w:val="22"/>
        </w:rPr>
        <w:t>-</w:t>
      </w:r>
      <w:r w:rsidR="00EC3AB2" w:rsidRPr="007D633D">
        <w:rPr>
          <w:rFonts w:cs="Arial"/>
          <w:sz w:val="22"/>
          <w:szCs w:val="22"/>
        </w:rPr>
        <w:t xml:space="preserve">trial detention </w:t>
      </w:r>
      <w:r w:rsidR="00712490" w:rsidRPr="007D633D">
        <w:rPr>
          <w:rFonts w:cs="Arial"/>
          <w:sz w:val="22"/>
          <w:szCs w:val="22"/>
        </w:rPr>
        <w:t xml:space="preserve">for his acute </w:t>
      </w:r>
      <w:r w:rsidR="003C06E2" w:rsidRPr="007D633D">
        <w:rPr>
          <w:rFonts w:cs="Arial"/>
          <w:sz w:val="22"/>
          <w:szCs w:val="22"/>
        </w:rPr>
        <w:t>cirrhosis</w:t>
      </w:r>
      <w:r w:rsidR="003D1A09" w:rsidRPr="007D633D">
        <w:rPr>
          <w:rFonts w:cs="Arial"/>
          <w:sz w:val="22"/>
          <w:szCs w:val="22"/>
        </w:rPr>
        <w:t>.</w:t>
      </w:r>
      <w:r w:rsidR="00232653" w:rsidRPr="007D633D">
        <w:rPr>
          <w:rFonts w:cs="Arial"/>
          <w:sz w:val="22"/>
          <w:szCs w:val="22"/>
        </w:rPr>
        <w:t xml:space="preserve"> </w:t>
      </w:r>
      <w:r w:rsidR="003D1A09" w:rsidRPr="007D633D">
        <w:rPr>
          <w:rFonts w:cs="Arial"/>
          <w:sz w:val="22"/>
          <w:szCs w:val="22"/>
        </w:rPr>
        <w:t xml:space="preserve">The </w:t>
      </w:r>
      <w:r w:rsidR="00B17E3B" w:rsidRPr="007D633D">
        <w:rPr>
          <w:rFonts w:cs="Arial"/>
          <w:sz w:val="22"/>
          <w:szCs w:val="22"/>
        </w:rPr>
        <w:t xml:space="preserve">authorities </w:t>
      </w:r>
      <w:r w:rsidR="003D1A09" w:rsidRPr="007D633D">
        <w:rPr>
          <w:rFonts w:cs="Arial"/>
          <w:sz w:val="22"/>
          <w:szCs w:val="22"/>
        </w:rPr>
        <w:t xml:space="preserve">are ignoring medical grounds </w:t>
      </w:r>
      <w:r w:rsidR="007B2D7B" w:rsidRPr="007D633D">
        <w:rPr>
          <w:rFonts w:cs="Arial"/>
          <w:sz w:val="22"/>
          <w:szCs w:val="22"/>
        </w:rPr>
        <w:t>to support</w:t>
      </w:r>
      <w:r w:rsidR="002E75FD" w:rsidRPr="007D633D">
        <w:rPr>
          <w:rFonts w:cs="Arial"/>
          <w:sz w:val="22"/>
          <w:szCs w:val="22"/>
        </w:rPr>
        <w:t xml:space="preserve"> treatment in </w:t>
      </w:r>
      <w:r w:rsidR="00670722" w:rsidRPr="007D633D">
        <w:rPr>
          <w:rFonts w:cs="Arial"/>
          <w:sz w:val="22"/>
          <w:szCs w:val="22"/>
        </w:rPr>
        <w:t>a</w:t>
      </w:r>
      <w:r w:rsidR="00E620E1" w:rsidRPr="007D633D">
        <w:rPr>
          <w:rFonts w:cs="Arial"/>
          <w:sz w:val="22"/>
          <w:szCs w:val="22"/>
        </w:rPr>
        <w:t>n external speciali</w:t>
      </w:r>
      <w:r w:rsidR="008C62F7" w:rsidRPr="007D633D">
        <w:rPr>
          <w:rFonts w:cs="Arial"/>
          <w:sz w:val="22"/>
          <w:szCs w:val="22"/>
        </w:rPr>
        <w:t>s</w:t>
      </w:r>
      <w:r w:rsidR="00E620E1" w:rsidRPr="007D633D">
        <w:rPr>
          <w:rFonts w:cs="Arial"/>
          <w:sz w:val="22"/>
          <w:szCs w:val="22"/>
        </w:rPr>
        <w:t>ed hospital</w:t>
      </w:r>
      <w:r w:rsidR="00670722" w:rsidRPr="007D633D">
        <w:rPr>
          <w:rFonts w:cs="Arial"/>
          <w:sz w:val="22"/>
          <w:szCs w:val="22"/>
        </w:rPr>
        <w:t xml:space="preserve"> </w:t>
      </w:r>
      <w:r w:rsidR="003D1A09" w:rsidRPr="007D633D">
        <w:rPr>
          <w:rFonts w:cs="Arial"/>
          <w:sz w:val="22"/>
          <w:szCs w:val="22"/>
        </w:rPr>
        <w:t xml:space="preserve">and have recently remanded </w:t>
      </w:r>
      <w:r w:rsidR="00EE3421" w:rsidRPr="007D633D">
        <w:rPr>
          <w:rFonts w:cs="Arial"/>
          <w:sz w:val="22"/>
          <w:szCs w:val="22"/>
        </w:rPr>
        <w:t xml:space="preserve">him </w:t>
      </w:r>
      <w:r w:rsidR="003D1A09" w:rsidRPr="007D633D">
        <w:rPr>
          <w:rFonts w:cs="Arial"/>
          <w:sz w:val="22"/>
          <w:szCs w:val="22"/>
        </w:rPr>
        <w:t xml:space="preserve">to 30 more days </w:t>
      </w:r>
      <w:r w:rsidR="00EC3AB2" w:rsidRPr="007D633D">
        <w:rPr>
          <w:rFonts w:cs="Arial"/>
          <w:sz w:val="22"/>
          <w:szCs w:val="22"/>
        </w:rPr>
        <w:t xml:space="preserve">in </w:t>
      </w:r>
      <w:r w:rsidR="00BF3EF8" w:rsidRPr="007D633D">
        <w:rPr>
          <w:rFonts w:cs="Arial"/>
          <w:sz w:val="22"/>
          <w:szCs w:val="22"/>
        </w:rPr>
        <w:t xml:space="preserve">pre-trial </w:t>
      </w:r>
      <w:r w:rsidR="00EC3AB2" w:rsidRPr="007D633D">
        <w:rPr>
          <w:rFonts w:cs="Arial"/>
          <w:sz w:val="22"/>
          <w:szCs w:val="22"/>
        </w:rPr>
        <w:t xml:space="preserve">detention. </w:t>
      </w:r>
      <w:r w:rsidR="00B64916" w:rsidRPr="007D633D">
        <w:rPr>
          <w:rFonts w:cs="Arial"/>
          <w:sz w:val="22"/>
          <w:szCs w:val="22"/>
        </w:rPr>
        <w:t xml:space="preserve">Serghei </w:t>
      </w:r>
      <w:r w:rsidR="00EC3AB2" w:rsidRPr="007D633D">
        <w:rPr>
          <w:rFonts w:cs="Arial"/>
          <w:sz w:val="22"/>
          <w:szCs w:val="22"/>
        </w:rPr>
        <w:t xml:space="preserve">Cosovan’s health is </w:t>
      </w:r>
      <w:r w:rsidR="00B64916" w:rsidRPr="007D633D">
        <w:rPr>
          <w:rFonts w:cs="Arial"/>
          <w:sz w:val="22"/>
          <w:szCs w:val="22"/>
        </w:rPr>
        <w:t xml:space="preserve">rapidly deteriorating </w:t>
      </w:r>
      <w:r w:rsidR="00EC3AB2" w:rsidRPr="007D633D">
        <w:rPr>
          <w:rFonts w:cs="Arial"/>
          <w:sz w:val="22"/>
          <w:szCs w:val="22"/>
        </w:rPr>
        <w:t xml:space="preserve">and there are serious </w:t>
      </w:r>
      <w:r w:rsidR="006E353E" w:rsidRPr="007D633D">
        <w:rPr>
          <w:rFonts w:cs="Arial"/>
          <w:sz w:val="22"/>
          <w:szCs w:val="22"/>
        </w:rPr>
        <w:t xml:space="preserve">risks to </w:t>
      </w:r>
      <w:r w:rsidR="00EC3AB2" w:rsidRPr="007D633D">
        <w:rPr>
          <w:rFonts w:cs="Arial"/>
          <w:sz w:val="22"/>
          <w:szCs w:val="22"/>
        </w:rPr>
        <w:t>his life.</w:t>
      </w:r>
    </w:p>
    <w:p w:rsidR="00A9093B" w:rsidRDefault="00EC3AB2" w:rsidP="00501B8B">
      <w:pPr>
        <w:pStyle w:val="AITableHeading"/>
        <w:rPr>
          <w:rFonts w:cs="Arial"/>
          <w:b w:val="0"/>
          <w:bCs w:val="0"/>
          <w:lang w:val="en-US" w:eastAsia="en-US"/>
        </w:rPr>
      </w:pPr>
      <w:r>
        <w:rPr>
          <w:rFonts w:cs="Arial"/>
          <w:b w:val="0"/>
          <w:bCs w:val="0"/>
          <w:lang w:val="en-US" w:eastAsia="en-US"/>
        </w:rPr>
        <w:t xml:space="preserve">Moldovan businessman </w:t>
      </w:r>
      <w:r w:rsidR="00986B77">
        <w:rPr>
          <w:rFonts w:cs="Arial"/>
          <w:b w:val="0"/>
          <w:bCs w:val="0"/>
          <w:lang w:val="en-US" w:eastAsia="en-US"/>
        </w:rPr>
        <w:t>and local councilor of Codru city</w:t>
      </w:r>
      <w:r w:rsidR="007C72F3">
        <w:rPr>
          <w:rFonts w:cs="Arial"/>
          <w:b w:val="0"/>
          <w:bCs w:val="0"/>
          <w:lang w:val="en-US" w:eastAsia="en-US"/>
        </w:rPr>
        <w:t>,</w:t>
      </w:r>
      <w:r w:rsidR="00986B77">
        <w:rPr>
          <w:rFonts w:cs="Arial"/>
          <w:b w:val="0"/>
          <w:bCs w:val="0"/>
          <w:lang w:val="en-US" w:eastAsia="en-US"/>
        </w:rPr>
        <w:t xml:space="preserve"> </w:t>
      </w:r>
      <w:r w:rsidRPr="001434E7">
        <w:rPr>
          <w:rFonts w:cs="Arial"/>
          <w:bCs w:val="0"/>
          <w:lang w:val="en-US" w:eastAsia="en-US"/>
        </w:rPr>
        <w:t>Serghei Cosovan</w:t>
      </w:r>
      <w:r>
        <w:rPr>
          <w:rFonts w:cs="Arial"/>
          <w:b w:val="0"/>
          <w:bCs w:val="0"/>
          <w:lang w:val="en-US" w:eastAsia="en-US"/>
        </w:rPr>
        <w:t xml:space="preserve">, </w:t>
      </w:r>
      <w:r w:rsidR="00075601">
        <w:rPr>
          <w:rFonts w:cs="Arial"/>
          <w:b w:val="0"/>
          <w:bCs w:val="0"/>
          <w:lang w:val="en-US" w:eastAsia="en-US"/>
        </w:rPr>
        <w:t xml:space="preserve">46, </w:t>
      </w:r>
      <w:r w:rsidR="00986B77">
        <w:rPr>
          <w:rFonts w:cs="Arial"/>
          <w:b w:val="0"/>
          <w:bCs w:val="0"/>
          <w:lang w:val="en-US" w:eastAsia="en-US"/>
        </w:rPr>
        <w:t xml:space="preserve">was put in pre-trial detention on 26 September 2017 on charges of fraud and abuse of </w:t>
      </w:r>
      <w:r w:rsidR="00670B93">
        <w:rPr>
          <w:rFonts w:cs="Arial"/>
          <w:b w:val="0"/>
          <w:bCs w:val="0"/>
          <w:lang w:val="en-US" w:eastAsia="en-US"/>
        </w:rPr>
        <w:t>office</w:t>
      </w:r>
      <w:r w:rsidR="00986B77">
        <w:rPr>
          <w:rFonts w:cs="Arial"/>
          <w:b w:val="0"/>
          <w:bCs w:val="0"/>
          <w:lang w:val="en-US" w:eastAsia="en-US"/>
        </w:rPr>
        <w:t>. He was placed in</w:t>
      </w:r>
      <w:r w:rsidR="00670B93">
        <w:rPr>
          <w:rFonts w:cs="Arial"/>
          <w:b w:val="0"/>
          <w:bCs w:val="0"/>
          <w:lang w:val="en-US" w:eastAsia="en-US"/>
        </w:rPr>
        <w:t xml:space="preserve"> </w:t>
      </w:r>
      <w:r w:rsidR="00986B77">
        <w:rPr>
          <w:rFonts w:cs="Arial"/>
          <w:b w:val="0"/>
          <w:bCs w:val="0"/>
          <w:lang w:val="en-US" w:eastAsia="en-US"/>
        </w:rPr>
        <w:t xml:space="preserve">Penitentiary </w:t>
      </w:r>
      <w:r w:rsidR="007C72F3">
        <w:rPr>
          <w:rFonts w:cs="Arial"/>
          <w:b w:val="0"/>
          <w:bCs w:val="0"/>
          <w:lang w:val="en-US" w:eastAsia="en-US"/>
        </w:rPr>
        <w:t>I</w:t>
      </w:r>
      <w:r w:rsidR="00670B93">
        <w:rPr>
          <w:rFonts w:cs="Arial"/>
          <w:b w:val="0"/>
          <w:bCs w:val="0"/>
          <w:lang w:val="en-US" w:eastAsia="en-US"/>
        </w:rPr>
        <w:t xml:space="preserve">nstitution number </w:t>
      </w:r>
      <w:r w:rsidR="00986B77">
        <w:rPr>
          <w:rFonts w:cs="Arial"/>
          <w:b w:val="0"/>
          <w:bCs w:val="0"/>
          <w:lang w:val="en-US" w:eastAsia="en-US"/>
        </w:rPr>
        <w:t>16</w:t>
      </w:r>
      <w:r w:rsidR="008B7284">
        <w:rPr>
          <w:rFonts w:cs="Arial"/>
          <w:b w:val="0"/>
          <w:bCs w:val="0"/>
          <w:lang w:val="en-US" w:eastAsia="en-US"/>
        </w:rPr>
        <w:t xml:space="preserve"> in Chisinau</w:t>
      </w:r>
      <w:r w:rsidR="00080DEF">
        <w:rPr>
          <w:rFonts w:cs="Arial"/>
          <w:b w:val="0"/>
          <w:bCs w:val="0"/>
          <w:lang w:val="en-US" w:eastAsia="en-US"/>
        </w:rPr>
        <w:t>, Moldova’s capital,</w:t>
      </w:r>
      <w:r w:rsidR="00AA16A9">
        <w:rPr>
          <w:rFonts w:cs="Arial"/>
          <w:b w:val="0"/>
          <w:bCs w:val="0"/>
          <w:lang w:val="en-US" w:eastAsia="en-US"/>
        </w:rPr>
        <w:t xml:space="preserve"> and his pre-trial detention </w:t>
      </w:r>
      <w:r w:rsidR="008C62F7">
        <w:rPr>
          <w:rFonts w:cs="Arial"/>
          <w:b w:val="0"/>
          <w:bCs w:val="0"/>
          <w:lang w:val="en-US" w:eastAsia="en-US"/>
        </w:rPr>
        <w:t>h</w:t>
      </w:r>
      <w:r w:rsidR="00AA16A9">
        <w:rPr>
          <w:rFonts w:cs="Arial"/>
          <w:b w:val="0"/>
          <w:bCs w:val="0"/>
          <w:lang w:val="en-US" w:eastAsia="en-US"/>
        </w:rPr>
        <w:t xml:space="preserve">as subsequently </w:t>
      </w:r>
      <w:r w:rsidR="008C62F7">
        <w:rPr>
          <w:rFonts w:cs="Arial"/>
          <w:b w:val="0"/>
          <w:bCs w:val="0"/>
          <w:lang w:val="en-US" w:eastAsia="en-US"/>
        </w:rPr>
        <w:t xml:space="preserve">been </w:t>
      </w:r>
      <w:r w:rsidR="00AA16A9">
        <w:rPr>
          <w:rFonts w:cs="Arial"/>
          <w:b w:val="0"/>
          <w:bCs w:val="0"/>
          <w:lang w:val="en-US" w:eastAsia="en-US"/>
        </w:rPr>
        <w:t xml:space="preserve">extended by </w:t>
      </w:r>
      <w:r w:rsidR="00A9093B">
        <w:rPr>
          <w:rFonts w:cs="Arial"/>
          <w:b w:val="0"/>
          <w:bCs w:val="0"/>
          <w:lang w:val="en-US" w:eastAsia="en-US"/>
        </w:rPr>
        <w:t>the</w:t>
      </w:r>
      <w:r w:rsidR="00AA16A9">
        <w:rPr>
          <w:rFonts w:cs="Arial"/>
          <w:b w:val="0"/>
          <w:bCs w:val="0"/>
          <w:lang w:val="en-US" w:eastAsia="en-US"/>
        </w:rPr>
        <w:t xml:space="preserve"> court</w:t>
      </w:r>
      <w:r w:rsidR="00A9093B">
        <w:rPr>
          <w:rFonts w:cs="Arial"/>
          <w:b w:val="0"/>
          <w:bCs w:val="0"/>
          <w:lang w:val="en-US" w:eastAsia="en-US"/>
        </w:rPr>
        <w:t xml:space="preserve">s </w:t>
      </w:r>
      <w:r w:rsidR="00AA16A9">
        <w:rPr>
          <w:rFonts w:cs="Arial"/>
          <w:b w:val="0"/>
          <w:bCs w:val="0"/>
          <w:lang w:val="en-US" w:eastAsia="en-US"/>
        </w:rPr>
        <w:t>several times.</w:t>
      </w:r>
      <w:r w:rsidR="00382A93">
        <w:rPr>
          <w:rFonts w:cs="Arial"/>
          <w:b w:val="0"/>
          <w:bCs w:val="0"/>
          <w:lang w:val="en-US" w:eastAsia="en-US"/>
        </w:rPr>
        <w:t xml:space="preserve"> </w:t>
      </w:r>
      <w:r w:rsidR="00AA16A9">
        <w:rPr>
          <w:rFonts w:cs="Arial"/>
          <w:b w:val="0"/>
          <w:bCs w:val="0"/>
          <w:lang w:val="en-US" w:eastAsia="en-US"/>
        </w:rPr>
        <w:t xml:space="preserve">While in detention, </w:t>
      </w:r>
      <w:r w:rsidR="00991F0A">
        <w:rPr>
          <w:rFonts w:cs="Arial"/>
          <w:b w:val="0"/>
          <w:bCs w:val="0"/>
          <w:lang w:val="en-US" w:eastAsia="en-US"/>
        </w:rPr>
        <w:t xml:space="preserve">according to his lawyers </w:t>
      </w:r>
      <w:r w:rsidR="00991F0A" w:rsidRPr="002D080A">
        <w:rPr>
          <w:rFonts w:cs="Arial"/>
          <w:b w:val="0"/>
          <w:bCs w:val="0"/>
          <w:lang w:val="en-US" w:eastAsia="en-US"/>
        </w:rPr>
        <w:t xml:space="preserve">and </w:t>
      </w:r>
      <w:r w:rsidR="00B17E3B" w:rsidRPr="002D080A">
        <w:rPr>
          <w:rFonts w:cs="Arial"/>
          <w:b w:val="0"/>
          <w:bCs w:val="0"/>
          <w:lang w:val="en-US" w:eastAsia="en-US"/>
        </w:rPr>
        <w:t xml:space="preserve">as </w:t>
      </w:r>
      <w:r w:rsidR="007B2D7B" w:rsidRPr="002D080A">
        <w:rPr>
          <w:rFonts w:cs="Arial"/>
          <w:b w:val="0"/>
          <w:bCs w:val="0"/>
          <w:lang w:val="en-US" w:eastAsia="en-US"/>
        </w:rPr>
        <w:t>visible to those present in the court room</w:t>
      </w:r>
      <w:r w:rsidR="002D080A" w:rsidRPr="002D080A">
        <w:rPr>
          <w:rFonts w:cs="Arial"/>
          <w:b w:val="0"/>
          <w:bCs w:val="0"/>
          <w:lang w:val="en-US" w:eastAsia="en-US"/>
        </w:rPr>
        <w:t>,</w:t>
      </w:r>
      <w:r w:rsidR="00382A93">
        <w:rPr>
          <w:rFonts w:cs="Arial"/>
          <w:b w:val="0"/>
          <w:bCs w:val="0"/>
          <w:lang w:val="en-US" w:eastAsia="en-US"/>
        </w:rPr>
        <w:t xml:space="preserve"> </w:t>
      </w:r>
      <w:r w:rsidR="00594F90" w:rsidRPr="002D080A">
        <w:rPr>
          <w:rFonts w:cs="Arial"/>
          <w:b w:val="0"/>
          <w:bCs w:val="0"/>
          <w:lang w:val="en-US" w:eastAsia="en-US"/>
        </w:rPr>
        <w:t>Serghei</w:t>
      </w:r>
      <w:r w:rsidR="00594F90" w:rsidRPr="002D080A">
        <w:rPr>
          <w:rFonts w:cs="Arial"/>
          <w:bCs w:val="0"/>
          <w:lang w:val="en-US" w:eastAsia="en-US"/>
        </w:rPr>
        <w:t xml:space="preserve"> </w:t>
      </w:r>
      <w:r w:rsidR="00AA16A9" w:rsidRPr="002D080A">
        <w:rPr>
          <w:rFonts w:cs="Arial"/>
          <w:b w:val="0"/>
          <w:bCs w:val="0"/>
          <w:lang w:val="en-US" w:eastAsia="en-US"/>
        </w:rPr>
        <w:t>Cosovan’s pre-existing cirrhosis</w:t>
      </w:r>
      <w:r w:rsidR="00080DEF" w:rsidRPr="002D080A">
        <w:rPr>
          <w:rFonts w:cs="Arial"/>
          <w:b w:val="0"/>
          <w:bCs w:val="0"/>
          <w:lang w:val="en-US" w:eastAsia="en-US"/>
        </w:rPr>
        <w:t xml:space="preserve"> (scarring of the liver)</w:t>
      </w:r>
      <w:r w:rsidR="00AA16A9" w:rsidRPr="002D080A">
        <w:rPr>
          <w:rFonts w:cs="Arial"/>
          <w:b w:val="0"/>
          <w:bCs w:val="0"/>
          <w:lang w:val="en-US" w:eastAsia="en-US"/>
        </w:rPr>
        <w:t xml:space="preserve"> worsened</w:t>
      </w:r>
      <w:r w:rsidR="00636762" w:rsidRPr="002D080A">
        <w:rPr>
          <w:rFonts w:cs="Arial"/>
          <w:b w:val="0"/>
          <w:bCs w:val="0"/>
          <w:lang w:val="en-US" w:eastAsia="en-US"/>
        </w:rPr>
        <w:t xml:space="preserve">, resulting in repeated </w:t>
      </w:r>
      <w:r w:rsidR="00670B93" w:rsidRPr="002D080A">
        <w:rPr>
          <w:rFonts w:cs="Arial"/>
          <w:b w:val="0"/>
          <w:bCs w:val="0"/>
          <w:lang w:val="en-US" w:eastAsia="en-US"/>
        </w:rPr>
        <w:t>hemorrhages</w:t>
      </w:r>
      <w:r w:rsidR="00FE5BBC" w:rsidRPr="002D080A">
        <w:rPr>
          <w:rFonts w:cs="Arial"/>
          <w:b w:val="0"/>
          <w:bCs w:val="0"/>
          <w:lang w:val="en-US" w:eastAsia="en-US"/>
        </w:rPr>
        <w:t>, which require surgery to be stopped</w:t>
      </w:r>
      <w:r w:rsidR="00FE5BBC">
        <w:rPr>
          <w:rFonts w:cs="Arial"/>
          <w:b w:val="0"/>
          <w:bCs w:val="0"/>
          <w:lang w:val="en-US" w:eastAsia="en-US"/>
        </w:rPr>
        <w:t xml:space="preserve">. </w:t>
      </w:r>
      <w:r w:rsidR="004711D8">
        <w:rPr>
          <w:rFonts w:cs="Arial"/>
          <w:b w:val="0"/>
          <w:bCs w:val="0"/>
          <w:lang w:val="en-US" w:eastAsia="en-US"/>
        </w:rPr>
        <w:t xml:space="preserve">He </w:t>
      </w:r>
      <w:r w:rsidR="00636762">
        <w:rPr>
          <w:rFonts w:cs="Arial"/>
          <w:b w:val="0"/>
          <w:bCs w:val="0"/>
          <w:lang w:val="en-US" w:eastAsia="en-US"/>
        </w:rPr>
        <w:t xml:space="preserve">also developed a hernia. Both </w:t>
      </w:r>
      <w:r w:rsidR="00594F90" w:rsidRPr="00C63116">
        <w:rPr>
          <w:rFonts w:cs="Arial"/>
          <w:b w:val="0"/>
          <w:bCs w:val="0"/>
          <w:lang w:val="en-US" w:eastAsia="en-US"/>
        </w:rPr>
        <w:t>conditions</w:t>
      </w:r>
      <w:r w:rsidR="00636762" w:rsidRPr="00C63116">
        <w:rPr>
          <w:rFonts w:cs="Arial"/>
          <w:b w:val="0"/>
          <w:bCs w:val="0"/>
          <w:lang w:val="en-US" w:eastAsia="en-US"/>
        </w:rPr>
        <w:t xml:space="preserve"> require</w:t>
      </w:r>
      <w:r w:rsidR="00636762">
        <w:rPr>
          <w:rFonts w:cs="Arial"/>
          <w:b w:val="0"/>
          <w:bCs w:val="0"/>
          <w:lang w:val="en-US" w:eastAsia="en-US"/>
        </w:rPr>
        <w:t xml:space="preserve"> speciali</w:t>
      </w:r>
      <w:r w:rsidR="007032B0">
        <w:rPr>
          <w:rFonts w:cs="Arial"/>
          <w:b w:val="0"/>
          <w:bCs w:val="0"/>
          <w:lang w:val="en-US" w:eastAsia="en-US"/>
        </w:rPr>
        <w:t>s</w:t>
      </w:r>
      <w:r w:rsidR="00636762">
        <w:rPr>
          <w:rFonts w:cs="Arial"/>
          <w:b w:val="0"/>
          <w:bCs w:val="0"/>
          <w:lang w:val="en-US" w:eastAsia="en-US"/>
        </w:rPr>
        <w:t>ed medical treatment</w:t>
      </w:r>
      <w:r w:rsidR="007B2D7B">
        <w:rPr>
          <w:rFonts w:cs="Arial"/>
          <w:b w:val="0"/>
          <w:bCs w:val="0"/>
          <w:lang w:val="en-US" w:eastAsia="en-US"/>
        </w:rPr>
        <w:t xml:space="preserve"> </w:t>
      </w:r>
      <w:r w:rsidR="00636762">
        <w:rPr>
          <w:rFonts w:cs="Arial"/>
          <w:b w:val="0"/>
          <w:bCs w:val="0"/>
          <w:lang w:val="en-US" w:eastAsia="en-US"/>
        </w:rPr>
        <w:t>not available in</w:t>
      </w:r>
      <w:r w:rsidR="00670B93">
        <w:rPr>
          <w:rFonts w:cs="Arial"/>
          <w:b w:val="0"/>
          <w:bCs w:val="0"/>
          <w:lang w:val="en-US" w:eastAsia="en-US"/>
        </w:rPr>
        <w:t xml:space="preserve"> </w:t>
      </w:r>
      <w:r w:rsidR="00636762">
        <w:rPr>
          <w:rFonts w:cs="Arial"/>
          <w:b w:val="0"/>
          <w:bCs w:val="0"/>
          <w:lang w:val="en-US" w:eastAsia="en-US"/>
        </w:rPr>
        <w:t xml:space="preserve">Penitentiary </w:t>
      </w:r>
      <w:r w:rsidR="007C72F3">
        <w:rPr>
          <w:rFonts w:cs="Arial"/>
          <w:b w:val="0"/>
          <w:bCs w:val="0"/>
          <w:lang w:val="en-US" w:eastAsia="en-US"/>
        </w:rPr>
        <w:t>I</w:t>
      </w:r>
      <w:r w:rsidR="00670B93">
        <w:rPr>
          <w:rFonts w:cs="Arial"/>
          <w:b w:val="0"/>
          <w:bCs w:val="0"/>
          <w:lang w:val="en-US" w:eastAsia="en-US"/>
        </w:rPr>
        <w:t xml:space="preserve">nstitution number </w:t>
      </w:r>
      <w:r w:rsidR="00636762">
        <w:rPr>
          <w:rFonts w:cs="Arial"/>
          <w:b w:val="0"/>
          <w:bCs w:val="0"/>
          <w:lang w:val="en-US" w:eastAsia="en-US"/>
        </w:rPr>
        <w:t>16.</w:t>
      </w:r>
    </w:p>
    <w:p w:rsidR="00A9093B" w:rsidRDefault="00A9093B" w:rsidP="00501B8B">
      <w:pPr>
        <w:pStyle w:val="AITableHeading"/>
        <w:rPr>
          <w:rFonts w:cs="Arial"/>
          <w:b w:val="0"/>
          <w:bCs w:val="0"/>
          <w:lang w:val="en-US" w:eastAsia="en-US"/>
        </w:rPr>
      </w:pPr>
    </w:p>
    <w:p w:rsidR="007B79DA" w:rsidRDefault="00165684" w:rsidP="00501B8B">
      <w:pPr>
        <w:pStyle w:val="AITableHeading"/>
        <w:rPr>
          <w:rFonts w:cs="Arial"/>
          <w:b w:val="0"/>
          <w:bCs w:val="0"/>
          <w:lang w:val="en-US" w:eastAsia="en-US"/>
        </w:rPr>
      </w:pPr>
      <w:r>
        <w:rPr>
          <w:rFonts w:cs="Arial"/>
          <w:b w:val="0"/>
          <w:bCs w:val="0"/>
          <w:lang w:val="en-US" w:eastAsia="en-US"/>
        </w:rPr>
        <w:t xml:space="preserve">Serghei </w:t>
      </w:r>
      <w:r w:rsidR="008742B6">
        <w:rPr>
          <w:rFonts w:cs="Arial"/>
          <w:b w:val="0"/>
          <w:bCs w:val="0"/>
          <w:lang w:val="en-US" w:eastAsia="en-US"/>
        </w:rPr>
        <w:t>Cosovan’s lawyers</w:t>
      </w:r>
      <w:r w:rsidR="00966F06">
        <w:rPr>
          <w:rFonts w:cs="Arial"/>
          <w:b w:val="0"/>
          <w:bCs w:val="0"/>
          <w:lang w:val="en-US" w:eastAsia="en-US"/>
        </w:rPr>
        <w:t xml:space="preserve"> </w:t>
      </w:r>
      <w:r w:rsidR="008742B6">
        <w:rPr>
          <w:rFonts w:cs="Arial"/>
          <w:b w:val="0"/>
          <w:bCs w:val="0"/>
          <w:lang w:val="en-US" w:eastAsia="en-US"/>
        </w:rPr>
        <w:t xml:space="preserve">made </w:t>
      </w:r>
      <w:r w:rsidR="00636762">
        <w:rPr>
          <w:rFonts w:cs="Arial"/>
          <w:b w:val="0"/>
          <w:bCs w:val="0"/>
          <w:lang w:val="en-US" w:eastAsia="en-US"/>
        </w:rPr>
        <w:t>numerous attempts</w:t>
      </w:r>
      <w:r w:rsidR="00B17E3B" w:rsidRPr="00B17E3B">
        <w:rPr>
          <w:rFonts w:cs="Arial"/>
          <w:b w:val="0"/>
          <w:bCs w:val="0"/>
          <w:lang w:val="en-US" w:eastAsia="en-US"/>
        </w:rPr>
        <w:t xml:space="preserve"> </w:t>
      </w:r>
      <w:r w:rsidR="00B17E3B">
        <w:rPr>
          <w:rFonts w:cs="Arial"/>
          <w:b w:val="0"/>
          <w:bCs w:val="0"/>
          <w:lang w:val="en-US" w:eastAsia="en-US"/>
        </w:rPr>
        <w:t>to change his remand to judicial supervision</w:t>
      </w:r>
      <w:r w:rsidR="00155022">
        <w:rPr>
          <w:rFonts w:cs="Arial"/>
          <w:b w:val="0"/>
          <w:bCs w:val="0"/>
          <w:lang w:val="en-US" w:eastAsia="en-US"/>
        </w:rPr>
        <w:t>, referenc</w:t>
      </w:r>
      <w:r w:rsidR="007B2D7B">
        <w:rPr>
          <w:rFonts w:cs="Arial"/>
          <w:b w:val="0"/>
          <w:bCs w:val="0"/>
          <w:lang w:val="en-US" w:eastAsia="en-US"/>
        </w:rPr>
        <w:t>ing</w:t>
      </w:r>
      <w:r w:rsidR="00155022">
        <w:rPr>
          <w:rFonts w:cs="Arial"/>
          <w:b w:val="0"/>
          <w:bCs w:val="0"/>
          <w:lang w:val="en-US" w:eastAsia="en-US"/>
        </w:rPr>
        <w:t xml:space="preserve"> Order 331 of the Ministry of Justice of Moldova</w:t>
      </w:r>
      <w:r w:rsidR="00F557CC">
        <w:rPr>
          <w:rFonts w:cs="Arial"/>
          <w:b w:val="0"/>
          <w:bCs w:val="0"/>
          <w:lang w:val="en-US" w:eastAsia="en-US"/>
        </w:rPr>
        <w:t xml:space="preserve"> from 2006</w:t>
      </w:r>
      <w:r w:rsidR="00A73D27">
        <w:rPr>
          <w:rFonts w:cs="Arial"/>
          <w:b w:val="0"/>
          <w:bCs w:val="0"/>
          <w:lang w:val="en-US" w:eastAsia="en-US"/>
        </w:rPr>
        <w:t>,</w:t>
      </w:r>
      <w:r w:rsidR="00155022">
        <w:rPr>
          <w:rFonts w:cs="Arial"/>
          <w:b w:val="0"/>
          <w:bCs w:val="0"/>
          <w:lang w:val="en-US" w:eastAsia="en-US"/>
        </w:rPr>
        <w:t xml:space="preserve"> which stipulates that </w:t>
      </w:r>
      <w:r w:rsidR="00F557CC">
        <w:rPr>
          <w:rFonts w:cs="Arial"/>
          <w:b w:val="0"/>
          <w:bCs w:val="0"/>
          <w:lang w:val="en-US" w:eastAsia="en-US"/>
        </w:rPr>
        <w:t xml:space="preserve">some </w:t>
      </w:r>
      <w:r w:rsidR="00155022">
        <w:rPr>
          <w:rFonts w:cs="Arial"/>
          <w:b w:val="0"/>
          <w:bCs w:val="0"/>
          <w:lang w:val="en-US" w:eastAsia="en-US"/>
        </w:rPr>
        <w:t>seriously ill prisoners should be exempt from punishment</w:t>
      </w:r>
      <w:r w:rsidR="008742B6">
        <w:rPr>
          <w:rFonts w:cs="Arial"/>
          <w:b w:val="0"/>
          <w:bCs w:val="0"/>
          <w:lang w:val="en-US" w:eastAsia="en-US"/>
        </w:rPr>
        <w:t>.</w:t>
      </w:r>
      <w:r w:rsidR="00FE7D3F">
        <w:rPr>
          <w:rFonts w:cs="Arial"/>
          <w:b w:val="0"/>
          <w:bCs w:val="0"/>
          <w:lang w:val="en-US" w:eastAsia="en-US"/>
        </w:rPr>
        <w:t xml:space="preserve"> </w:t>
      </w:r>
      <w:r w:rsidR="008742B6">
        <w:rPr>
          <w:rFonts w:cs="Arial"/>
          <w:b w:val="0"/>
          <w:bCs w:val="0"/>
          <w:lang w:val="en-US" w:eastAsia="en-US"/>
        </w:rPr>
        <w:t xml:space="preserve">On </w:t>
      </w:r>
      <w:r w:rsidR="00FE7D3F">
        <w:rPr>
          <w:rFonts w:cs="Arial"/>
          <w:b w:val="0"/>
          <w:bCs w:val="0"/>
          <w:lang w:val="en-US" w:eastAsia="en-US"/>
        </w:rPr>
        <w:t>24</w:t>
      </w:r>
      <w:r w:rsidR="00636762">
        <w:rPr>
          <w:rFonts w:cs="Arial"/>
          <w:b w:val="0"/>
          <w:bCs w:val="0"/>
          <w:lang w:val="en-US" w:eastAsia="en-US"/>
        </w:rPr>
        <w:t xml:space="preserve"> April</w:t>
      </w:r>
      <w:r w:rsidR="008742B6">
        <w:rPr>
          <w:rFonts w:cs="Arial"/>
          <w:b w:val="0"/>
          <w:bCs w:val="0"/>
          <w:lang w:val="en-US" w:eastAsia="en-US"/>
        </w:rPr>
        <w:t>,</w:t>
      </w:r>
      <w:r w:rsidR="00636762">
        <w:rPr>
          <w:rFonts w:cs="Arial"/>
          <w:b w:val="0"/>
          <w:bCs w:val="0"/>
          <w:lang w:val="en-US" w:eastAsia="en-US"/>
        </w:rPr>
        <w:t xml:space="preserve"> </w:t>
      </w:r>
      <w:r w:rsidR="00A9093B">
        <w:rPr>
          <w:rFonts w:cs="Arial"/>
          <w:b w:val="0"/>
          <w:bCs w:val="0"/>
          <w:lang w:val="en-US" w:eastAsia="en-US"/>
        </w:rPr>
        <w:t>in recognition of the severity of his medical condition and urgent medical treatment required</w:t>
      </w:r>
      <w:r w:rsidR="009C66DF">
        <w:rPr>
          <w:rFonts w:cs="Arial"/>
          <w:b w:val="0"/>
          <w:bCs w:val="0"/>
          <w:lang w:val="en-US" w:eastAsia="en-US"/>
        </w:rPr>
        <w:t>,</w:t>
      </w:r>
      <w:r w:rsidR="00A9093B">
        <w:rPr>
          <w:rFonts w:cs="Arial"/>
          <w:b w:val="0"/>
          <w:bCs w:val="0"/>
          <w:lang w:val="en-US" w:eastAsia="en-US"/>
        </w:rPr>
        <w:t xml:space="preserve"> </w:t>
      </w:r>
      <w:r w:rsidR="00636762">
        <w:rPr>
          <w:rFonts w:cs="Arial"/>
          <w:b w:val="0"/>
          <w:bCs w:val="0"/>
          <w:lang w:val="en-US" w:eastAsia="en-US"/>
        </w:rPr>
        <w:t xml:space="preserve">a court in Chisinau </w:t>
      </w:r>
      <w:r w:rsidR="008742B6">
        <w:rPr>
          <w:rFonts w:cs="Arial"/>
          <w:b w:val="0"/>
          <w:bCs w:val="0"/>
          <w:lang w:val="en-US" w:eastAsia="en-US"/>
        </w:rPr>
        <w:t xml:space="preserve">acknowledged that the order should be extended to </w:t>
      </w:r>
      <w:r w:rsidR="00FE5BBC">
        <w:rPr>
          <w:rFonts w:cs="Arial"/>
          <w:b w:val="0"/>
          <w:bCs w:val="0"/>
          <w:lang w:val="en-US" w:eastAsia="en-US"/>
        </w:rPr>
        <w:t xml:space="preserve">cover </w:t>
      </w:r>
      <w:r w:rsidR="008742B6">
        <w:rPr>
          <w:rFonts w:cs="Arial"/>
          <w:b w:val="0"/>
          <w:bCs w:val="0"/>
          <w:lang w:val="en-US" w:eastAsia="en-US"/>
        </w:rPr>
        <w:t xml:space="preserve">pre-trial detainees and </w:t>
      </w:r>
      <w:r w:rsidR="00A9093B">
        <w:rPr>
          <w:rFonts w:cs="Arial"/>
          <w:b w:val="0"/>
          <w:bCs w:val="0"/>
          <w:lang w:val="en-US" w:eastAsia="en-US"/>
        </w:rPr>
        <w:t>instructed</w:t>
      </w:r>
      <w:r w:rsidR="00636762">
        <w:rPr>
          <w:rFonts w:cs="Arial"/>
          <w:b w:val="0"/>
          <w:bCs w:val="0"/>
          <w:lang w:val="en-US" w:eastAsia="en-US"/>
        </w:rPr>
        <w:t xml:space="preserve"> </w:t>
      </w:r>
      <w:r w:rsidR="00594F90">
        <w:rPr>
          <w:rFonts w:cs="Arial"/>
          <w:b w:val="0"/>
          <w:bCs w:val="0"/>
          <w:lang w:val="en-US" w:eastAsia="en-US"/>
        </w:rPr>
        <w:t>Serghei</w:t>
      </w:r>
      <w:r w:rsidR="00594F90" w:rsidRPr="00594F90">
        <w:t xml:space="preserve"> </w:t>
      </w:r>
      <w:r w:rsidR="00636762">
        <w:rPr>
          <w:rFonts w:cs="Arial"/>
          <w:b w:val="0"/>
          <w:bCs w:val="0"/>
          <w:lang w:val="en-US" w:eastAsia="en-US"/>
        </w:rPr>
        <w:t>Cosovan to be released and p</w:t>
      </w:r>
      <w:r w:rsidR="00A9093B">
        <w:rPr>
          <w:rFonts w:cs="Arial"/>
          <w:b w:val="0"/>
          <w:bCs w:val="0"/>
          <w:lang w:val="en-US" w:eastAsia="en-US"/>
        </w:rPr>
        <w:t>laced</w:t>
      </w:r>
      <w:r w:rsidR="00636762">
        <w:rPr>
          <w:rFonts w:cs="Arial"/>
          <w:b w:val="0"/>
          <w:bCs w:val="0"/>
          <w:lang w:val="en-US" w:eastAsia="en-US"/>
        </w:rPr>
        <w:t xml:space="preserve"> under house arrest.</w:t>
      </w:r>
      <w:r w:rsidR="005E2724">
        <w:rPr>
          <w:rFonts w:cs="Arial"/>
          <w:b w:val="0"/>
          <w:bCs w:val="0"/>
          <w:lang w:val="en-US" w:eastAsia="en-US"/>
        </w:rPr>
        <w:t xml:space="preserve"> </w:t>
      </w:r>
      <w:r w:rsidR="00FE7D3F">
        <w:rPr>
          <w:rFonts w:cs="Arial"/>
          <w:b w:val="0"/>
          <w:bCs w:val="0"/>
          <w:lang w:val="en-US" w:eastAsia="en-US"/>
        </w:rPr>
        <w:t xml:space="preserve">As </w:t>
      </w:r>
      <w:r w:rsidR="00594F90" w:rsidRPr="005E2724">
        <w:rPr>
          <w:rFonts w:cs="Arial"/>
          <w:b w:val="0"/>
          <w:bCs w:val="0"/>
          <w:lang w:val="en-US" w:eastAsia="en-US"/>
        </w:rPr>
        <w:t xml:space="preserve">Serghei </w:t>
      </w:r>
      <w:r w:rsidR="00FE7D3F">
        <w:rPr>
          <w:rFonts w:cs="Arial"/>
          <w:b w:val="0"/>
          <w:bCs w:val="0"/>
          <w:lang w:val="en-US" w:eastAsia="en-US"/>
        </w:rPr>
        <w:t xml:space="preserve">Cosovan was leaving </w:t>
      </w:r>
      <w:r w:rsidR="00415C65">
        <w:rPr>
          <w:rFonts w:cs="Arial"/>
          <w:b w:val="0"/>
          <w:bCs w:val="0"/>
          <w:lang w:val="en-US" w:eastAsia="en-US"/>
        </w:rPr>
        <w:t>the detention centre</w:t>
      </w:r>
      <w:r w:rsidR="00FE7D3F">
        <w:rPr>
          <w:rFonts w:cs="Arial"/>
          <w:b w:val="0"/>
          <w:bCs w:val="0"/>
          <w:lang w:val="en-US" w:eastAsia="en-US"/>
        </w:rPr>
        <w:t xml:space="preserve"> </w:t>
      </w:r>
      <w:r w:rsidR="00415C65">
        <w:rPr>
          <w:rFonts w:cs="Arial"/>
          <w:b w:val="0"/>
          <w:bCs w:val="0"/>
          <w:lang w:val="en-US" w:eastAsia="en-US"/>
        </w:rPr>
        <w:t xml:space="preserve">officers from </w:t>
      </w:r>
      <w:r w:rsidR="00FE7D3F">
        <w:rPr>
          <w:rFonts w:cs="Arial"/>
          <w:b w:val="0"/>
          <w:bCs w:val="0"/>
          <w:lang w:val="en-US" w:eastAsia="en-US"/>
        </w:rPr>
        <w:t xml:space="preserve">the Police Department of Chisinau Municipality </w:t>
      </w:r>
      <w:r w:rsidR="00594F90">
        <w:rPr>
          <w:rFonts w:cs="Arial"/>
          <w:b w:val="0"/>
          <w:bCs w:val="0"/>
          <w:lang w:val="en-US" w:eastAsia="en-US"/>
        </w:rPr>
        <w:t>re</w:t>
      </w:r>
      <w:r w:rsidR="00FE7D3F">
        <w:rPr>
          <w:rFonts w:cs="Arial"/>
          <w:b w:val="0"/>
          <w:bCs w:val="0"/>
          <w:lang w:val="en-US" w:eastAsia="en-US"/>
        </w:rPr>
        <w:t>arrested him</w:t>
      </w:r>
      <w:r w:rsidR="00C63116">
        <w:rPr>
          <w:rFonts w:cs="Arial"/>
          <w:b w:val="0"/>
          <w:bCs w:val="0"/>
          <w:lang w:val="en-US" w:eastAsia="en-US"/>
        </w:rPr>
        <w:t>,</w:t>
      </w:r>
      <w:r w:rsidR="00FE7D3F">
        <w:rPr>
          <w:rFonts w:cs="Arial"/>
          <w:b w:val="0"/>
          <w:bCs w:val="0"/>
          <w:lang w:val="en-US" w:eastAsia="en-US"/>
        </w:rPr>
        <w:t xml:space="preserve"> </w:t>
      </w:r>
      <w:r w:rsidR="00FE7D3F" w:rsidRPr="00C63116">
        <w:rPr>
          <w:rFonts w:cs="Arial"/>
          <w:b w:val="0"/>
          <w:bCs w:val="0"/>
          <w:lang w:val="en-US" w:eastAsia="en-US"/>
        </w:rPr>
        <w:t>inform</w:t>
      </w:r>
      <w:r w:rsidR="00A9093B">
        <w:rPr>
          <w:rFonts w:cs="Arial"/>
          <w:b w:val="0"/>
          <w:bCs w:val="0"/>
          <w:lang w:val="en-US" w:eastAsia="en-US"/>
        </w:rPr>
        <w:t>ed</w:t>
      </w:r>
      <w:r w:rsidR="00FE7D3F" w:rsidRPr="00C63116">
        <w:rPr>
          <w:rFonts w:cs="Arial"/>
          <w:b w:val="0"/>
          <w:bCs w:val="0"/>
          <w:lang w:val="en-US" w:eastAsia="en-US"/>
        </w:rPr>
        <w:t xml:space="preserve"> him </w:t>
      </w:r>
      <w:r w:rsidR="00415C65">
        <w:rPr>
          <w:rFonts w:cs="Arial"/>
          <w:b w:val="0"/>
          <w:bCs w:val="0"/>
          <w:lang w:val="en-US" w:eastAsia="en-US"/>
        </w:rPr>
        <w:t xml:space="preserve">he </w:t>
      </w:r>
      <w:r w:rsidR="00C63116" w:rsidRPr="00C63116">
        <w:rPr>
          <w:rFonts w:cs="Arial"/>
          <w:b w:val="0"/>
          <w:bCs w:val="0"/>
          <w:lang w:val="en-US" w:eastAsia="en-US"/>
        </w:rPr>
        <w:t xml:space="preserve">was being investigated for </w:t>
      </w:r>
      <w:r w:rsidR="005E2724" w:rsidRPr="00C63116">
        <w:rPr>
          <w:rFonts w:cs="Arial"/>
          <w:b w:val="0"/>
          <w:bCs w:val="0"/>
          <w:lang w:val="en-US" w:eastAsia="en-US"/>
        </w:rPr>
        <w:t xml:space="preserve">new fraud </w:t>
      </w:r>
      <w:r w:rsidR="00D2052F">
        <w:rPr>
          <w:rFonts w:cs="Arial"/>
          <w:b w:val="0"/>
          <w:bCs w:val="0"/>
          <w:lang w:val="en-US" w:eastAsia="en-US"/>
        </w:rPr>
        <w:t>allegations</w:t>
      </w:r>
      <w:r w:rsidR="00594F90" w:rsidRPr="00C63116">
        <w:rPr>
          <w:rFonts w:cs="Arial"/>
          <w:b w:val="0"/>
          <w:bCs w:val="0"/>
          <w:lang w:val="en-US" w:eastAsia="en-US"/>
        </w:rPr>
        <w:t>,</w:t>
      </w:r>
      <w:r w:rsidR="005E2724" w:rsidRPr="00C63116">
        <w:rPr>
          <w:rFonts w:cs="Arial"/>
          <w:b w:val="0"/>
          <w:bCs w:val="0"/>
          <w:lang w:val="en-US" w:eastAsia="en-US"/>
        </w:rPr>
        <w:t xml:space="preserve"> </w:t>
      </w:r>
      <w:r w:rsidR="00FE7D3F" w:rsidRPr="00C63116">
        <w:rPr>
          <w:rFonts w:cs="Arial"/>
          <w:b w:val="0"/>
          <w:bCs w:val="0"/>
          <w:lang w:val="en-US" w:eastAsia="en-US"/>
        </w:rPr>
        <w:t>and</w:t>
      </w:r>
      <w:r w:rsidR="00FE7D3F">
        <w:rPr>
          <w:rFonts w:cs="Arial"/>
          <w:b w:val="0"/>
          <w:bCs w:val="0"/>
          <w:lang w:val="en-US" w:eastAsia="en-US"/>
        </w:rPr>
        <w:t xml:space="preserve"> placed him in </w:t>
      </w:r>
      <w:r w:rsidR="00594F90">
        <w:rPr>
          <w:rFonts w:cs="Arial"/>
          <w:b w:val="0"/>
          <w:bCs w:val="0"/>
          <w:lang w:val="en-US" w:eastAsia="en-US"/>
        </w:rPr>
        <w:t xml:space="preserve">remand </w:t>
      </w:r>
      <w:r w:rsidR="00FE7D3F">
        <w:rPr>
          <w:rFonts w:cs="Arial"/>
          <w:b w:val="0"/>
          <w:bCs w:val="0"/>
          <w:lang w:val="en-US" w:eastAsia="en-US"/>
        </w:rPr>
        <w:t xml:space="preserve">for 72 hours. On </w:t>
      </w:r>
      <w:r w:rsidR="00486C60">
        <w:rPr>
          <w:rFonts w:cs="Arial"/>
          <w:b w:val="0"/>
          <w:bCs w:val="0"/>
          <w:lang w:val="en-US" w:eastAsia="en-US"/>
        </w:rPr>
        <w:t>27 April</w:t>
      </w:r>
      <w:r w:rsidR="00FE7D3F">
        <w:rPr>
          <w:rFonts w:cs="Arial"/>
          <w:b w:val="0"/>
          <w:bCs w:val="0"/>
          <w:lang w:val="en-US" w:eastAsia="en-US"/>
        </w:rPr>
        <w:t xml:space="preserve">, a court ordered </w:t>
      </w:r>
      <w:r w:rsidR="00594F90" w:rsidRPr="00594F90">
        <w:rPr>
          <w:rFonts w:cs="Arial"/>
          <w:b w:val="0"/>
          <w:bCs w:val="0"/>
          <w:lang w:val="en-US" w:eastAsia="en-US"/>
        </w:rPr>
        <w:t xml:space="preserve">Serghei </w:t>
      </w:r>
      <w:r w:rsidR="00FE7D3F">
        <w:rPr>
          <w:rFonts w:cs="Arial"/>
          <w:b w:val="0"/>
          <w:bCs w:val="0"/>
          <w:lang w:val="en-US" w:eastAsia="en-US"/>
        </w:rPr>
        <w:t>Cosovan</w:t>
      </w:r>
      <w:r w:rsidR="00A9093B">
        <w:rPr>
          <w:rFonts w:cs="Arial"/>
          <w:b w:val="0"/>
          <w:bCs w:val="0"/>
          <w:lang w:val="en-US" w:eastAsia="en-US"/>
        </w:rPr>
        <w:t>’s return</w:t>
      </w:r>
      <w:r w:rsidR="00FE7D3F">
        <w:rPr>
          <w:rFonts w:cs="Arial"/>
          <w:b w:val="0"/>
          <w:bCs w:val="0"/>
          <w:lang w:val="en-US" w:eastAsia="en-US"/>
        </w:rPr>
        <w:t xml:space="preserve"> to pre-trial detention, ignoring </w:t>
      </w:r>
      <w:r w:rsidR="00501B8B">
        <w:rPr>
          <w:rFonts w:cs="Arial"/>
          <w:b w:val="0"/>
          <w:bCs w:val="0"/>
          <w:lang w:val="en-US" w:eastAsia="en-US"/>
        </w:rPr>
        <w:t>his</w:t>
      </w:r>
      <w:r w:rsidR="00594F90">
        <w:rPr>
          <w:rFonts w:cs="Arial"/>
          <w:b w:val="0"/>
          <w:bCs w:val="0"/>
          <w:lang w:val="en-US" w:eastAsia="en-US"/>
        </w:rPr>
        <w:t xml:space="preserve"> grievous health concerns</w:t>
      </w:r>
      <w:r w:rsidR="00FE7D3F">
        <w:rPr>
          <w:rFonts w:cs="Arial"/>
          <w:b w:val="0"/>
          <w:bCs w:val="0"/>
          <w:lang w:val="en-US" w:eastAsia="en-US"/>
        </w:rPr>
        <w:t xml:space="preserve">. He was returned to </w:t>
      </w:r>
      <w:r w:rsidR="00415C65">
        <w:rPr>
          <w:rFonts w:cs="Arial"/>
          <w:b w:val="0"/>
          <w:bCs w:val="0"/>
          <w:lang w:val="en-US" w:eastAsia="en-US"/>
        </w:rPr>
        <w:t xml:space="preserve">the </w:t>
      </w:r>
      <w:r w:rsidR="00155022">
        <w:rPr>
          <w:rFonts w:cs="Arial"/>
          <w:b w:val="0"/>
          <w:bCs w:val="0"/>
          <w:lang w:val="en-US" w:eastAsia="en-US"/>
        </w:rPr>
        <w:t>detention centre</w:t>
      </w:r>
      <w:r w:rsidR="008C62F7">
        <w:rPr>
          <w:rFonts w:cs="Arial"/>
          <w:b w:val="0"/>
          <w:bCs w:val="0"/>
          <w:lang w:val="en-US" w:eastAsia="en-US"/>
        </w:rPr>
        <w:t xml:space="preserve"> the same day</w:t>
      </w:r>
      <w:r w:rsidR="00FE7D3F">
        <w:rPr>
          <w:rFonts w:cs="Arial"/>
          <w:b w:val="0"/>
          <w:bCs w:val="0"/>
          <w:lang w:val="en-US" w:eastAsia="en-US"/>
        </w:rPr>
        <w:t>.</w:t>
      </w:r>
    </w:p>
    <w:p w:rsidR="00912751" w:rsidRDefault="00912751" w:rsidP="00F16BBC">
      <w:pPr>
        <w:pStyle w:val="AITableHeading"/>
        <w:rPr>
          <w:rFonts w:cs="Arial"/>
          <w:b w:val="0"/>
          <w:bCs w:val="0"/>
          <w:lang w:val="en-US" w:eastAsia="en-US"/>
        </w:rPr>
      </w:pPr>
    </w:p>
    <w:p w:rsidR="00FB0F82" w:rsidRDefault="00A9093B" w:rsidP="00486C60">
      <w:pPr>
        <w:pStyle w:val="AITableHeading"/>
        <w:rPr>
          <w:rFonts w:cs="Arial"/>
          <w:b w:val="0"/>
          <w:bCs w:val="0"/>
          <w:lang w:val="en-US" w:eastAsia="en-US"/>
        </w:rPr>
      </w:pPr>
      <w:r>
        <w:rPr>
          <w:rFonts w:cs="Arial"/>
          <w:b w:val="0"/>
          <w:bCs w:val="0"/>
          <w:lang w:val="en-US" w:eastAsia="en-US"/>
        </w:rPr>
        <w:t xml:space="preserve">Amnesty International is </w:t>
      </w:r>
      <w:r w:rsidR="00912751" w:rsidRPr="0002076C">
        <w:rPr>
          <w:rFonts w:cs="Arial"/>
          <w:b w:val="0"/>
          <w:bCs w:val="0"/>
          <w:lang w:val="en-US" w:eastAsia="en-US"/>
        </w:rPr>
        <w:t>concern</w:t>
      </w:r>
      <w:r>
        <w:rPr>
          <w:rFonts w:cs="Arial"/>
          <w:b w:val="0"/>
          <w:bCs w:val="0"/>
          <w:lang w:val="en-US" w:eastAsia="en-US"/>
        </w:rPr>
        <w:t>ed</w:t>
      </w:r>
      <w:r w:rsidR="00912751" w:rsidRPr="005F1964">
        <w:rPr>
          <w:rFonts w:cs="Arial"/>
          <w:b w:val="0"/>
          <w:bCs w:val="0"/>
          <w:lang w:val="en-US" w:eastAsia="en-US"/>
        </w:rPr>
        <w:t xml:space="preserve"> about the standard of </w:t>
      </w:r>
      <w:r w:rsidR="00D03D22">
        <w:rPr>
          <w:rFonts w:cs="Arial"/>
          <w:b w:val="0"/>
          <w:bCs w:val="0"/>
          <w:lang w:val="en-US" w:eastAsia="en-US"/>
        </w:rPr>
        <w:t>health</w:t>
      </w:r>
      <w:r w:rsidR="00D03D22" w:rsidRPr="005F1964">
        <w:rPr>
          <w:rFonts w:cs="Arial"/>
          <w:b w:val="0"/>
          <w:bCs w:val="0"/>
          <w:lang w:val="en-US" w:eastAsia="en-US"/>
        </w:rPr>
        <w:t xml:space="preserve"> </w:t>
      </w:r>
      <w:r w:rsidR="00912751" w:rsidRPr="005F1964">
        <w:rPr>
          <w:rFonts w:cs="Arial"/>
          <w:b w:val="0"/>
          <w:bCs w:val="0"/>
          <w:lang w:val="en-US" w:eastAsia="en-US"/>
        </w:rPr>
        <w:t xml:space="preserve">care </w:t>
      </w:r>
      <w:r w:rsidR="00D03D22">
        <w:rPr>
          <w:rFonts w:cs="Arial"/>
          <w:b w:val="0"/>
          <w:bCs w:val="0"/>
          <w:lang w:val="en-US" w:eastAsia="en-US"/>
        </w:rPr>
        <w:t>provided at</w:t>
      </w:r>
      <w:r w:rsidR="00415C65">
        <w:rPr>
          <w:rFonts w:cs="Arial"/>
          <w:b w:val="0"/>
          <w:bCs w:val="0"/>
          <w:lang w:val="en-US" w:eastAsia="en-US"/>
        </w:rPr>
        <w:t xml:space="preserve"> </w:t>
      </w:r>
      <w:r w:rsidR="00912751" w:rsidRPr="005F1964">
        <w:rPr>
          <w:rFonts w:cs="Arial"/>
          <w:b w:val="0"/>
          <w:bCs w:val="0"/>
          <w:lang w:val="en-US" w:eastAsia="en-US"/>
        </w:rPr>
        <w:t xml:space="preserve">Penitentiary </w:t>
      </w:r>
      <w:r w:rsidR="007C72F3">
        <w:rPr>
          <w:rFonts w:cs="Arial"/>
          <w:b w:val="0"/>
          <w:bCs w:val="0"/>
          <w:lang w:val="en-US" w:eastAsia="en-US"/>
        </w:rPr>
        <w:t>I</w:t>
      </w:r>
      <w:r w:rsidR="00415C65">
        <w:rPr>
          <w:rFonts w:cs="Arial"/>
          <w:b w:val="0"/>
          <w:bCs w:val="0"/>
          <w:lang w:val="en-US" w:eastAsia="en-US"/>
        </w:rPr>
        <w:t xml:space="preserve">nstitution number </w:t>
      </w:r>
      <w:r w:rsidR="00912751" w:rsidRPr="005F1964">
        <w:rPr>
          <w:rFonts w:cs="Arial"/>
          <w:b w:val="0"/>
          <w:bCs w:val="0"/>
          <w:lang w:val="en-US" w:eastAsia="en-US"/>
        </w:rPr>
        <w:t>16’s hospital</w:t>
      </w:r>
      <w:r w:rsidR="00D03D22">
        <w:rPr>
          <w:rFonts w:cs="Arial"/>
          <w:b w:val="0"/>
          <w:bCs w:val="0"/>
          <w:lang w:val="en-US" w:eastAsia="en-US"/>
        </w:rPr>
        <w:t xml:space="preserve">, which is not equipped to provide </w:t>
      </w:r>
      <w:r>
        <w:rPr>
          <w:rFonts w:cs="Arial"/>
          <w:b w:val="0"/>
          <w:bCs w:val="0"/>
          <w:lang w:val="en-US" w:eastAsia="en-US"/>
        </w:rPr>
        <w:t xml:space="preserve">essential </w:t>
      </w:r>
      <w:r w:rsidR="00D03D22">
        <w:rPr>
          <w:rFonts w:cs="Arial"/>
          <w:b w:val="0"/>
          <w:bCs w:val="0"/>
          <w:lang w:val="en-US" w:eastAsia="en-US"/>
        </w:rPr>
        <w:t xml:space="preserve">care for </w:t>
      </w:r>
      <w:r w:rsidR="00EE2AC8" w:rsidRPr="005E2724">
        <w:rPr>
          <w:rFonts w:cs="Arial"/>
          <w:b w:val="0"/>
          <w:bCs w:val="0"/>
          <w:lang w:val="en-US" w:eastAsia="en-US"/>
        </w:rPr>
        <w:t xml:space="preserve">Serghei </w:t>
      </w:r>
      <w:r w:rsidR="00EE2AC8">
        <w:rPr>
          <w:rFonts w:cs="Arial"/>
          <w:b w:val="0"/>
          <w:bCs w:val="0"/>
          <w:lang w:val="en-US" w:eastAsia="en-US"/>
        </w:rPr>
        <w:t>Cosovan’s</w:t>
      </w:r>
      <w:r w:rsidR="00D03D22">
        <w:rPr>
          <w:rFonts w:cs="Arial"/>
          <w:b w:val="0"/>
          <w:bCs w:val="0"/>
          <w:lang w:val="en-US" w:eastAsia="en-US"/>
        </w:rPr>
        <w:t xml:space="preserve"> condition</w:t>
      </w:r>
      <w:r w:rsidR="00912751" w:rsidRPr="005F1964">
        <w:rPr>
          <w:rFonts w:cs="Arial"/>
          <w:b w:val="0"/>
          <w:bCs w:val="0"/>
          <w:lang w:val="en-US" w:eastAsia="en-US"/>
        </w:rPr>
        <w:t>.</w:t>
      </w:r>
      <w:r w:rsidR="00670722">
        <w:rPr>
          <w:rFonts w:cs="Arial"/>
          <w:b w:val="0"/>
          <w:bCs w:val="0"/>
          <w:lang w:val="en-US" w:eastAsia="en-US"/>
        </w:rPr>
        <w:t xml:space="preserve"> </w:t>
      </w:r>
      <w:r w:rsidR="008742B6">
        <w:rPr>
          <w:rFonts w:cs="Arial"/>
          <w:b w:val="0"/>
          <w:bCs w:val="0"/>
          <w:lang w:val="en-US" w:eastAsia="en-US"/>
        </w:rPr>
        <w:t xml:space="preserve">For example, </w:t>
      </w:r>
      <w:r w:rsidR="00FE5BBC">
        <w:rPr>
          <w:rFonts w:cs="Arial"/>
          <w:b w:val="0"/>
          <w:bCs w:val="0"/>
          <w:lang w:val="en-US" w:eastAsia="en-US"/>
        </w:rPr>
        <w:t>during his initial detention, he</w:t>
      </w:r>
      <w:r w:rsidR="00E27A85">
        <w:rPr>
          <w:rFonts w:cs="Arial"/>
          <w:b w:val="0"/>
          <w:bCs w:val="0"/>
          <w:lang w:val="en-US" w:eastAsia="en-US"/>
        </w:rPr>
        <w:t xml:space="preserve"> had to be transported </w:t>
      </w:r>
      <w:r w:rsidR="00DA5D6D" w:rsidRPr="00DA5D6D">
        <w:rPr>
          <w:rFonts w:cs="Arial"/>
          <w:b w:val="0"/>
          <w:bCs w:val="0"/>
          <w:lang w:val="en-US" w:eastAsia="en-US"/>
        </w:rPr>
        <w:t xml:space="preserve">by ambulance </w:t>
      </w:r>
      <w:r w:rsidR="00E27A85">
        <w:rPr>
          <w:rFonts w:cs="Arial"/>
          <w:b w:val="0"/>
          <w:bCs w:val="0"/>
          <w:lang w:val="en-US" w:eastAsia="en-US"/>
        </w:rPr>
        <w:t xml:space="preserve">at least three times to an external medical facility </w:t>
      </w:r>
      <w:r>
        <w:rPr>
          <w:rFonts w:cs="Arial"/>
          <w:b w:val="0"/>
          <w:bCs w:val="0"/>
          <w:lang w:val="en-US" w:eastAsia="en-US"/>
        </w:rPr>
        <w:t>for</w:t>
      </w:r>
      <w:r w:rsidR="009C66DF">
        <w:rPr>
          <w:rFonts w:cs="Arial"/>
          <w:b w:val="0"/>
          <w:bCs w:val="0"/>
          <w:lang w:val="en-US" w:eastAsia="en-US"/>
        </w:rPr>
        <w:t xml:space="preserve"> </w:t>
      </w:r>
      <w:r w:rsidR="00E27A85">
        <w:rPr>
          <w:rFonts w:cs="Arial"/>
          <w:b w:val="0"/>
          <w:bCs w:val="0"/>
          <w:lang w:val="en-US" w:eastAsia="en-US"/>
        </w:rPr>
        <w:t>emergency</w:t>
      </w:r>
      <w:r w:rsidR="00415C65">
        <w:rPr>
          <w:rFonts w:cs="Arial"/>
          <w:b w:val="0"/>
          <w:bCs w:val="0"/>
          <w:lang w:val="en-US" w:eastAsia="en-US"/>
        </w:rPr>
        <w:t xml:space="preserve"> surgery </w:t>
      </w:r>
      <w:r>
        <w:rPr>
          <w:rFonts w:cs="Arial"/>
          <w:b w:val="0"/>
          <w:bCs w:val="0"/>
          <w:lang w:val="en-US" w:eastAsia="en-US"/>
        </w:rPr>
        <w:t>to treat</w:t>
      </w:r>
      <w:r w:rsidR="009C66DF">
        <w:rPr>
          <w:rFonts w:cs="Arial"/>
          <w:b w:val="0"/>
          <w:bCs w:val="0"/>
          <w:lang w:val="en-US" w:eastAsia="en-US"/>
        </w:rPr>
        <w:t xml:space="preserve"> </w:t>
      </w:r>
      <w:r w:rsidR="00A73D27">
        <w:rPr>
          <w:rFonts w:cs="Arial"/>
          <w:b w:val="0"/>
          <w:bCs w:val="0"/>
          <w:lang w:val="en-US" w:eastAsia="en-US"/>
        </w:rPr>
        <w:t>his cirrhosis</w:t>
      </w:r>
      <w:r w:rsidR="008C62F7">
        <w:rPr>
          <w:rFonts w:cs="Arial"/>
          <w:b w:val="0"/>
          <w:bCs w:val="0"/>
          <w:lang w:val="en-US" w:eastAsia="en-US"/>
        </w:rPr>
        <w:t>,</w:t>
      </w:r>
      <w:r w:rsidR="00415C65">
        <w:rPr>
          <w:rFonts w:cs="Arial"/>
          <w:b w:val="0"/>
          <w:bCs w:val="0"/>
          <w:lang w:val="en-US" w:eastAsia="en-US"/>
        </w:rPr>
        <w:t xml:space="preserve"> which</w:t>
      </w:r>
      <w:r>
        <w:rPr>
          <w:rFonts w:cs="Arial"/>
          <w:b w:val="0"/>
          <w:bCs w:val="0"/>
          <w:lang w:val="en-US" w:eastAsia="en-US"/>
        </w:rPr>
        <w:t xml:space="preserve"> can</w:t>
      </w:r>
      <w:r w:rsidR="00415C65">
        <w:rPr>
          <w:rFonts w:cs="Arial"/>
          <w:b w:val="0"/>
          <w:bCs w:val="0"/>
          <w:lang w:val="en-US" w:eastAsia="en-US"/>
        </w:rPr>
        <w:t xml:space="preserve"> </w:t>
      </w:r>
      <w:r>
        <w:rPr>
          <w:rFonts w:cs="Arial"/>
          <w:b w:val="0"/>
          <w:bCs w:val="0"/>
          <w:lang w:val="en-US" w:eastAsia="en-US"/>
        </w:rPr>
        <w:t>lead to</w:t>
      </w:r>
      <w:r w:rsidR="00415C65">
        <w:rPr>
          <w:rFonts w:cs="Arial"/>
          <w:b w:val="0"/>
          <w:bCs w:val="0"/>
          <w:lang w:val="en-US" w:eastAsia="en-US"/>
        </w:rPr>
        <w:t xml:space="preserve"> extensive internal bleeding</w:t>
      </w:r>
      <w:r w:rsidR="00E27A85">
        <w:rPr>
          <w:rFonts w:cs="Arial"/>
          <w:b w:val="0"/>
          <w:bCs w:val="0"/>
          <w:lang w:val="en-US" w:eastAsia="en-US"/>
        </w:rPr>
        <w:t xml:space="preserve">. </w:t>
      </w:r>
      <w:r w:rsidR="008C62F7">
        <w:rPr>
          <w:rFonts w:cs="Arial"/>
          <w:b w:val="0"/>
          <w:bCs w:val="0"/>
          <w:lang w:val="en-US" w:eastAsia="en-US"/>
        </w:rPr>
        <w:t xml:space="preserve">Following </w:t>
      </w:r>
      <w:r w:rsidR="00E27A85">
        <w:rPr>
          <w:rFonts w:cs="Arial"/>
          <w:b w:val="0"/>
          <w:bCs w:val="0"/>
          <w:lang w:val="en-US" w:eastAsia="en-US"/>
        </w:rPr>
        <w:t xml:space="preserve">each surgery, the medical professionals that performed it recommended that </w:t>
      </w:r>
      <w:r w:rsidR="00AB674F">
        <w:rPr>
          <w:rFonts w:cs="Arial"/>
          <w:b w:val="0"/>
          <w:bCs w:val="0"/>
          <w:lang w:val="en-US" w:eastAsia="en-US"/>
        </w:rPr>
        <w:t xml:space="preserve">Serghei </w:t>
      </w:r>
      <w:r w:rsidR="00E27A85">
        <w:rPr>
          <w:rFonts w:cs="Arial"/>
          <w:b w:val="0"/>
          <w:bCs w:val="0"/>
          <w:lang w:val="en-US" w:eastAsia="en-US"/>
        </w:rPr>
        <w:t xml:space="preserve">Cosovan </w:t>
      </w:r>
      <w:r w:rsidR="00D03D22">
        <w:rPr>
          <w:rFonts w:cs="Arial"/>
          <w:b w:val="0"/>
          <w:bCs w:val="0"/>
          <w:lang w:val="en-US" w:eastAsia="en-US"/>
        </w:rPr>
        <w:t>not be in detention, be admitted to a speciali</w:t>
      </w:r>
      <w:r w:rsidR="007032B0">
        <w:rPr>
          <w:rFonts w:cs="Arial"/>
          <w:b w:val="0"/>
          <w:bCs w:val="0"/>
          <w:lang w:val="en-US" w:eastAsia="en-US"/>
        </w:rPr>
        <w:t>s</w:t>
      </w:r>
      <w:r w:rsidR="00D03D22">
        <w:rPr>
          <w:rFonts w:cs="Arial"/>
          <w:b w:val="0"/>
          <w:bCs w:val="0"/>
          <w:lang w:val="en-US" w:eastAsia="en-US"/>
        </w:rPr>
        <w:t>ed hospital, and</w:t>
      </w:r>
      <w:r>
        <w:rPr>
          <w:rFonts w:cs="Arial"/>
          <w:b w:val="0"/>
          <w:bCs w:val="0"/>
          <w:lang w:val="en-US" w:eastAsia="en-US"/>
        </w:rPr>
        <w:t xml:space="preserve"> be</w:t>
      </w:r>
      <w:r w:rsidR="00D03D22">
        <w:rPr>
          <w:rFonts w:cs="Arial"/>
          <w:b w:val="0"/>
          <w:bCs w:val="0"/>
          <w:lang w:val="en-US" w:eastAsia="en-US"/>
        </w:rPr>
        <w:t xml:space="preserve"> </w:t>
      </w:r>
      <w:r w:rsidR="00E27A85">
        <w:rPr>
          <w:rFonts w:cs="Arial"/>
          <w:b w:val="0"/>
          <w:bCs w:val="0"/>
          <w:lang w:val="en-US" w:eastAsia="en-US"/>
        </w:rPr>
        <w:t>constant</w:t>
      </w:r>
      <w:r w:rsidR="00D03D22">
        <w:rPr>
          <w:rFonts w:cs="Arial"/>
          <w:b w:val="0"/>
          <w:bCs w:val="0"/>
          <w:lang w:val="en-US" w:eastAsia="en-US"/>
        </w:rPr>
        <w:t>ly</w:t>
      </w:r>
      <w:r w:rsidR="00E27A85">
        <w:rPr>
          <w:rFonts w:cs="Arial"/>
          <w:b w:val="0"/>
          <w:bCs w:val="0"/>
          <w:lang w:val="en-US" w:eastAsia="en-US"/>
        </w:rPr>
        <w:t xml:space="preserve"> monitor</w:t>
      </w:r>
      <w:r w:rsidR="00D03D22">
        <w:rPr>
          <w:rFonts w:cs="Arial"/>
          <w:b w:val="0"/>
          <w:bCs w:val="0"/>
          <w:lang w:val="en-US" w:eastAsia="en-US"/>
        </w:rPr>
        <w:t>ed</w:t>
      </w:r>
      <w:r w:rsidR="00E27A85">
        <w:rPr>
          <w:rFonts w:cs="Arial"/>
          <w:b w:val="0"/>
          <w:bCs w:val="0"/>
          <w:lang w:val="en-US" w:eastAsia="en-US"/>
        </w:rPr>
        <w:t xml:space="preserve"> </w:t>
      </w:r>
      <w:r w:rsidR="00D03D22">
        <w:rPr>
          <w:rFonts w:cs="Arial"/>
          <w:b w:val="0"/>
          <w:bCs w:val="0"/>
          <w:lang w:val="en-US" w:eastAsia="en-US"/>
        </w:rPr>
        <w:t xml:space="preserve">by </w:t>
      </w:r>
      <w:r w:rsidR="00E27A85">
        <w:rPr>
          <w:rFonts w:cs="Arial"/>
          <w:b w:val="0"/>
          <w:bCs w:val="0"/>
          <w:lang w:val="en-US" w:eastAsia="en-US"/>
        </w:rPr>
        <w:t>specialists</w:t>
      </w:r>
      <w:r>
        <w:rPr>
          <w:rFonts w:cs="Arial"/>
          <w:b w:val="0"/>
          <w:bCs w:val="0"/>
          <w:lang w:val="en-US" w:eastAsia="en-US"/>
        </w:rPr>
        <w:t xml:space="preserve"> as</w:t>
      </w:r>
      <w:r w:rsidR="008C62F7">
        <w:rPr>
          <w:rFonts w:cs="Arial"/>
          <w:b w:val="0"/>
          <w:bCs w:val="0"/>
          <w:lang w:val="en-US" w:eastAsia="en-US"/>
        </w:rPr>
        <w:t xml:space="preserve"> his cirrhosis has entered its final </w:t>
      </w:r>
      <w:r w:rsidR="00E27A85">
        <w:rPr>
          <w:rFonts w:cs="Arial"/>
          <w:b w:val="0"/>
          <w:bCs w:val="0"/>
          <w:lang w:val="en-US" w:eastAsia="en-US"/>
        </w:rPr>
        <w:t>stage</w:t>
      </w:r>
      <w:r w:rsidR="00FE5BBC">
        <w:rPr>
          <w:rFonts w:cs="Arial"/>
          <w:b w:val="0"/>
          <w:bCs w:val="0"/>
          <w:lang w:val="en-US" w:eastAsia="en-US"/>
        </w:rPr>
        <w:t xml:space="preserve"> and is life-threatening</w:t>
      </w:r>
      <w:r w:rsidR="00E27A85">
        <w:rPr>
          <w:rFonts w:cs="Arial"/>
          <w:b w:val="0"/>
          <w:bCs w:val="0"/>
          <w:lang w:val="en-US" w:eastAsia="en-US"/>
        </w:rPr>
        <w:t>.</w:t>
      </w:r>
      <w:r w:rsidR="00BD1038">
        <w:rPr>
          <w:rFonts w:cs="Arial"/>
          <w:b w:val="0"/>
          <w:bCs w:val="0"/>
          <w:lang w:val="en-US" w:eastAsia="en-US"/>
        </w:rPr>
        <w:t xml:space="preserve"> O</w:t>
      </w:r>
      <w:r w:rsidR="001708A8">
        <w:rPr>
          <w:rFonts w:cs="Arial"/>
          <w:b w:val="0"/>
          <w:bCs w:val="0"/>
          <w:lang w:val="en-US" w:eastAsia="en-US"/>
        </w:rPr>
        <w:t>n 24 May</w:t>
      </w:r>
      <w:r w:rsidR="00EE2AC8">
        <w:rPr>
          <w:rFonts w:cs="Arial"/>
          <w:b w:val="0"/>
          <w:bCs w:val="0"/>
          <w:lang w:val="en-US" w:eastAsia="en-US"/>
        </w:rPr>
        <w:t>,</w:t>
      </w:r>
      <w:r w:rsidR="001708A8">
        <w:rPr>
          <w:rFonts w:cs="Arial"/>
          <w:b w:val="0"/>
          <w:bCs w:val="0"/>
          <w:lang w:val="en-US" w:eastAsia="en-US"/>
        </w:rPr>
        <w:t xml:space="preserve"> a court in Chisinau extended</w:t>
      </w:r>
      <w:r w:rsidR="007F69C8">
        <w:rPr>
          <w:rFonts w:cs="Arial"/>
          <w:b w:val="0"/>
          <w:bCs w:val="0"/>
          <w:lang w:val="en-US" w:eastAsia="en-US"/>
        </w:rPr>
        <w:t xml:space="preserve"> Serghei Cosovan</w:t>
      </w:r>
      <w:r w:rsidR="00BD2A7E">
        <w:rPr>
          <w:rFonts w:cs="Arial"/>
          <w:b w:val="0"/>
          <w:bCs w:val="0"/>
          <w:lang w:val="en-US" w:eastAsia="en-US"/>
        </w:rPr>
        <w:t>’s</w:t>
      </w:r>
      <w:r w:rsidR="001708A8">
        <w:rPr>
          <w:rFonts w:cs="Arial"/>
          <w:b w:val="0"/>
          <w:bCs w:val="0"/>
          <w:lang w:val="en-US" w:eastAsia="en-US"/>
        </w:rPr>
        <w:t xml:space="preserve"> pre-trial detention for a further 30 days, putting his </w:t>
      </w:r>
      <w:r w:rsidR="00EE2AC8">
        <w:rPr>
          <w:rFonts w:cs="Arial"/>
          <w:b w:val="0"/>
          <w:bCs w:val="0"/>
          <w:lang w:val="en-US" w:eastAsia="en-US"/>
        </w:rPr>
        <w:t xml:space="preserve">rapidly deteriorating </w:t>
      </w:r>
      <w:r w:rsidR="001708A8">
        <w:rPr>
          <w:rFonts w:cs="Arial"/>
          <w:b w:val="0"/>
          <w:bCs w:val="0"/>
          <w:lang w:val="en-US" w:eastAsia="en-US"/>
        </w:rPr>
        <w:t>health at</w:t>
      </w:r>
      <w:r w:rsidR="00AB674F">
        <w:rPr>
          <w:rFonts w:cs="Arial"/>
          <w:b w:val="0"/>
          <w:bCs w:val="0"/>
          <w:lang w:val="en-US" w:eastAsia="en-US"/>
        </w:rPr>
        <w:t xml:space="preserve"> further</w:t>
      </w:r>
      <w:r w:rsidR="001708A8">
        <w:rPr>
          <w:rFonts w:cs="Arial"/>
          <w:b w:val="0"/>
          <w:bCs w:val="0"/>
          <w:lang w:val="en-US" w:eastAsia="en-US"/>
        </w:rPr>
        <w:t xml:space="preserve"> serious risk</w:t>
      </w:r>
      <w:r w:rsidR="00991F0A">
        <w:rPr>
          <w:rFonts w:cs="Arial"/>
          <w:b w:val="0"/>
          <w:bCs w:val="0"/>
          <w:lang w:val="en-US" w:eastAsia="en-US"/>
        </w:rPr>
        <w:t xml:space="preserve"> due to the lack of adequate medical care in Penitentiary</w:t>
      </w:r>
      <w:r w:rsidR="007C72F3">
        <w:rPr>
          <w:rFonts w:cs="Arial"/>
          <w:b w:val="0"/>
          <w:bCs w:val="0"/>
          <w:lang w:val="en-US" w:eastAsia="en-US"/>
        </w:rPr>
        <w:t xml:space="preserve"> Institution number</w:t>
      </w:r>
      <w:r w:rsidR="00991F0A">
        <w:rPr>
          <w:rFonts w:cs="Arial"/>
          <w:b w:val="0"/>
          <w:bCs w:val="0"/>
          <w:lang w:val="en-US" w:eastAsia="en-US"/>
        </w:rPr>
        <w:t xml:space="preserve"> 16</w:t>
      </w:r>
      <w:r w:rsidR="001708A8">
        <w:rPr>
          <w:rFonts w:cs="Arial"/>
          <w:b w:val="0"/>
          <w:bCs w:val="0"/>
          <w:lang w:val="en-US" w:eastAsia="en-US"/>
        </w:rPr>
        <w:t>.</w:t>
      </w:r>
    </w:p>
    <w:p w:rsidR="00EC3AB2" w:rsidRDefault="00EC3AB2" w:rsidP="00EC3AB2">
      <w:pPr>
        <w:pStyle w:val="AITableHeading"/>
        <w:rPr>
          <w:rFonts w:cs="Arial"/>
          <w:lang w:val="en-US"/>
        </w:rPr>
      </w:pPr>
    </w:p>
    <w:p w:rsidR="00901FEC" w:rsidRPr="00E35808" w:rsidRDefault="00901FEC" w:rsidP="00901FEC">
      <w:pPr>
        <w:rPr>
          <w:rFonts w:ascii="Arial" w:eastAsia="Calibri" w:hAnsi="Arial" w:cs="Arial"/>
          <w:b/>
          <w:sz w:val="20"/>
          <w:szCs w:val="20"/>
        </w:rPr>
      </w:pPr>
      <w:r w:rsidRPr="00E35808">
        <w:rPr>
          <w:rFonts w:ascii="Arial" w:eastAsia="Calibri" w:hAnsi="Arial" w:cs="Arial"/>
          <w:b/>
          <w:sz w:val="20"/>
          <w:szCs w:val="20"/>
        </w:rPr>
        <w:t>1) TAKE ACTION</w:t>
      </w:r>
    </w:p>
    <w:p w:rsidR="00901FEC" w:rsidRDefault="00901FEC" w:rsidP="00901FEC">
      <w:pPr>
        <w:rPr>
          <w:rFonts w:cs="Arial"/>
        </w:rPr>
      </w:pPr>
      <w:r w:rsidRPr="00E35808">
        <w:rPr>
          <w:rFonts w:ascii="Arial" w:eastAsia="Calibri" w:hAnsi="Arial" w:cs="Arial"/>
          <w:b/>
          <w:sz w:val="20"/>
          <w:szCs w:val="20"/>
        </w:rPr>
        <w:t>Write a letter, send an email, call, fax or tweet</w:t>
      </w:r>
      <w:r w:rsidR="00B97DF0" w:rsidRPr="00F95961">
        <w:rPr>
          <w:rFonts w:cs="Arial"/>
        </w:rPr>
        <w:t>:</w:t>
      </w:r>
    </w:p>
    <w:p w:rsidR="00901FEC" w:rsidRPr="00901FEC" w:rsidRDefault="00901FEC" w:rsidP="00901FEC">
      <w:pPr>
        <w:numPr>
          <w:ilvl w:val="0"/>
          <w:numId w:val="2"/>
        </w:numPr>
        <w:spacing w:line="240" w:lineRule="atLeast"/>
        <w:rPr>
          <w:rFonts w:ascii="Arial" w:hAnsi="Arial" w:cs="Arial"/>
          <w:sz w:val="20"/>
          <w:szCs w:val="20"/>
        </w:rPr>
      </w:pPr>
      <w:r w:rsidRPr="00901FEC">
        <w:rPr>
          <w:rFonts w:ascii="Arial" w:hAnsi="Arial" w:cs="Arial"/>
          <w:sz w:val="20"/>
          <w:szCs w:val="20"/>
        </w:rPr>
        <w:t>Asking that Serghei Cosovan have access to timely and adequate health care, including being hospitalized in an external specialised hospital deemed necessary by health professionals;</w:t>
      </w:r>
    </w:p>
    <w:p w:rsidR="00605B2B" w:rsidRDefault="00605B2B" w:rsidP="00605B2B">
      <w:pPr>
        <w:numPr>
          <w:ilvl w:val="0"/>
          <w:numId w:val="2"/>
        </w:numPr>
        <w:spacing w:line="240" w:lineRule="atLeast"/>
        <w:rPr>
          <w:rFonts w:ascii="Arial" w:hAnsi="Arial" w:cs="Arial"/>
          <w:sz w:val="20"/>
          <w:szCs w:val="20"/>
        </w:rPr>
      </w:pPr>
      <w:r>
        <w:rPr>
          <w:rFonts w:ascii="Arial" w:hAnsi="Arial" w:cs="Arial"/>
          <w:sz w:val="20"/>
          <w:szCs w:val="20"/>
        </w:rPr>
        <w:t xml:space="preserve">Highlighting that the UN </w:t>
      </w:r>
      <w:r w:rsidRPr="00C02C1A">
        <w:rPr>
          <w:rFonts w:ascii="Arial" w:hAnsi="Arial" w:cs="Arial"/>
          <w:sz w:val="20"/>
          <w:szCs w:val="20"/>
        </w:rPr>
        <w:t>Standard Minimum Rules for the Treatment of Prisoners</w:t>
      </w:r>
      <w:r>
        <w:rPr>
          <w:rFonts w:ascii="Arial" w:hAnsi="Arial" w:cs="Arial"/>
          <w:sz w:val="20"/>
          <w:szCs w:val="20"/>
        </w:rPr>
        <w:t xml:space="preserve"> (</w:t>
      </w:r>
      <w:r w:rsidRPr="000A0EDA">
        <w:rPr>
          <w:rFonts w:ascii="Arial" w:hAnsi="Arial" w:cs="Arial"/>
          <w:sz w:val="20"/>
          <w:szCs w:val="20"/>
        </w:rPr>
        <w:t>the Mandela Rules</w:t>
      </w:r>
      <w:r>
        <w:rPr>
          <w:rFonts w:ascii="Arial" w:hAnsi="Arial" w:cs="Arial"/>
          <w:sz w:val="20"/>
          <w:szCs w:val="20"/>
        </w:rPr>
        <w:t>)</w:t>
      </w:r>
      <w:r w:rsidRPr="00C02C1A">
        <w:rPr>
          <w:rFonts w:ascii="Arial" w:hAnsi="Arial" w:cs="Arial"/>
          <w:sz w:val="20"/>
          <w:szCs w:val="20"/>
        </w:rPr>
        <w:t xml:space="preserve"> require </w:t>
      </w:r>
      <w:r w:rsidRPr="0022048A">
        <w:rPr>
          <w:rFonts w:ascii="Arial" w:hAnsi="Arial" w:cs="Arial"/>
          <w:sz w:val="20"/>
          <w:szCs w:val="20"/>
        </w:rPr>
        <w:t>that "sick prisoners who require specialist treatment ...be transferred to speciali</w:t>
      </w:r>
      <w:r w:rsidR="003530F0">
        <w:rPr>
          <w:rFonts w:ascii="Arial" w:hAnsi="Arial" w:cs="Arial"/>
          <w:sz w:val="20"/>
          <w:szCs w:val="20"/>
        </w:rPr>
        <w:t>s</w:t>
      </w:r>
      <w:r w:rsidRPr="0022048A">
        <w:rPr>
          <w:rFonts w:ascii="Arial" w:hAnsi="Arial" w:cs="Arial"/>
          <w:sz w:val="20"/>
          <w:szCs w:val="20"/>
        </w:rPr>
        <w:t>ed institutions or to civil hospitals" (para. 27 [1])</w:t>
      </w:r>
      <w:r w:rsidR="00EE2AC8">
        <w:rPr>
          <w:rFonts w:ascii="Arial" w:hAnsi="Arial" w:cs="Arial"/>
          <w:sz w:val="20"/>
          <w:szCs w:val="20"/>
        </w:rPr>
        <w:t>.</w:t>
      </w:r>
    </w:p>
    <w:p w:rsidR="00901FEC" w:rsidRPr="00B17E3B" w:rsidRDefault="00901FEC" w:rsidP="00605B2B">
      <w:pPr>
        <w:spacing w:line="240" w:lineRule="atLeast"/>
        <w:rPr>
          <w:rFonts w:ascii="Arial" w:hAnsi="Arial" w:cs="Arial"/>
          <w:sz w:val="20"/>
          <w:szCs w:val="20"/>
        </w:rPr>
      </w:pPr>
    </w:p>
    <w:p w:rsidR="00811265" w:rsidRDefault="00901FEC" w:rsidP="00811265">
      <w:pPr>
        <w:pStyle w:val="AITableHeading"/>
        <w:tabs>
          <w:tab w:val="clear" w:pos="567"/>
        </w:tabs>
      </w:pPr>
      <w:r>
        <w:rPr>
          <w:rFonts w:eastAsia="Calibri" w:cs="Arial"/>
        </w:rPr>
        <w:t xml:space="preserve">Contact these two officials by </w:t>
      </w:r>
      <w:r>
        <w:t>23 July,</w:t>
      </w:r>
      <w:r w:rsidR="00811265">
        <w:t xml:space="preserve"> 2018</w:t>
      </w:r>
      <w:r w:rsidR="00811265" w:rsidRPr="00F95961">
        <w:t>:</w:t>
      </w:r>
    </w:p>
    <w:p w:rsidR="00811265" w:rsidRDefault="00811265" w:rsidP="00811265">
      <w:pPr>
        <w:pStyle w:val="AIAddressText"/>
        <w:tabs>
          <w:tab w:val="clear" w:pos="567"/>
        </w:tabs>
        <w:rPr>
          <w:rFonts w:cs="Arial"/>
          <w:sz w:val="16"/>
          <w:szCs w:val="16"/>
        </w:rPr>
        <w:sectPr w:rsidR="00811265" w:rsidSect="00DB1E76">
          <w:headerReference w:type="default" r:id="rId8"/>
          <w:footerReference w:type="default" r:id="rId9"/>
          <w:headerReference w:type="first" r:id="rId10"/>
          <w:footerReference w:type="first" r:id="rId11"/>
          <w:type w:val="continuous"/>
          <w:pgSz w:w="12240" w:h="15840" w:code="1"/>
          <w:pgMar w:top="432" w:right="432" w:bottom="1296" w:left="432" w:header="0" w:footer="144" w:gutter="0"/>
          <w:cols w:space="567"/>
          <w:titlePg/>
          <w:docGrid w:linePitch="360"/>
        </w:sectPr>
      </w:pPr>
    </w:p>
    <w:p w:rsidR="00811265" w:rsidRPr="00DC1D41" w:rsidRDefault="00811265" w:rsidP="00811265">
      <w:pPr>
        <w:pStyle w:val="AIAddressText"/>
        <w:tabs>
          <w:tab w:val="clear" w:pos="567"/>
        </w:tabs>
        <w:spacing w:line="240" w:lineRule="auto"/>
        <w:rPr>
          <w:rFonts w:cs="Arial"/>
          <w:sz w:val="16"/>
          <w:szCs w:val="16"/>
          <w:u w:val="single"/>
        </w:rPr>
      </w:pPr>
      <w:r w:rsidRPr="00DC1D41">
        <w:rPr>
          <w:rFonts w:cs="Arial"/>
          <w:sz w:val="16"/>
          <w:szCs w:val="16"/>
          <w:u w:val="single"/>
        </w:rPr>
        <w:t>Head of Penitentiary 16</w:t>
      </w:r>
    </w:p>
    <w:p w:rsidR="00811265" w:rsidRPr="005D159E" w:rsidRDefault="00811265" w:rsidP="00811265">
      <w:pPr>
        <w:pStyle w:val="AIAddressText"/>
        <w:tabs>
          <w:tab w:val="clear" w:pos="567"/>
        </w:tabs>
        <w:spacing w:line="240" w:lineRule="auto"/>
        <w:rPr>
          <w:rFonts w:cs="Arial"/>
          <w:sz w:val="16"/>
          <w:szCs w:val="16"/>
        </w:rPr>
      </w:pPr>
      <w:r>
        <w:rPr>
          <w:rFonts w:cs="Arial"/>
          <w:sz w:val="16"/>
          <w:szCs w:val="16"/>
        </w:rPr>
        <w:t>Igor Patra</w:t>
      </w:r>
      <w:r w:rsidRPr="00DC1D41">
        <w:rPr>
          <w:rFonts w:cs="Arial"/>
          <w:sz w:val="16"/>
          <w:szCs w:val="16"/>
        </w:rPr>
        <w:t>ş</w:t>
      </w:r>
      <w:r>
        <w:rPr>
          <w:rFonts w:cs="Arial"/>
          <w:sz w:val="16"/>
          <w:szCs w:val="16"/>
        </w:rPr>
        <w:t>cu</w:t>
      </w:r>
      <w:r w:rsidRPr="00DC1D41">
        <w:rPr>
          <w:rFonts w:cs="Arial"/>
          <w:sz w:val="16"/>
          <w:szCs w:val="16"/>
        </w:rPr>
        <w:t xml:space="preserve">    </w:t>
      </w:r>
    </w:p>
    <w:p w:rsidR="00811265" w:rsidRPr="00811265" w:rsidRDefault="000D25DA" w:rsidP="00811265">
      <w:pPr>
        <w:pStyle w:val="AIAddressText"/>
        <w:tabs>
          <w:tab w:val="clear" w:pos="567"/>
        </w:tabs>
        <w:spacing w:line="240" w:lineRule="auto"/>
        <w:rPr>
          <w:rFonts w:cs="Arial"/>
          <w:sz w:val="16"/>
          <w:szCs w:val="16"/>
          <w:lang w:val="es-ES"/>
        </w:rPr>
      </w:pPr>
      <w:r>
        <w:rPr>
          <w:rFonts w:cs="Arial"/>
          <w:sz w:val="16"/>
          <w:szCs w:val="16"/>
        </w:rPr>
        <w:t>S</w:t>
      </w:r>
      <w:r w:rsidR="00811265" w:rsidRPr="00DC1D41">
        <w:rPr>
          <w:rFonts w:cs="Arial"/>
          <w:sz w:val="16"/>
          <w:szCs w:val="16"/>
        </w:rPr>
        <w:t xml:space="preserve">ect. </w:t>
      </w:r>
      <w:proofErr w:type="spellStart"/>
      <w:r w:rsidR="00811265" w:rsidRPr="00811265">
        <w:rPr>
          <w:rFonts w:cs="Arial"/>
          <w:sz w:val="16"/>
          <w:szCs w:val="16"/>
          <w:lang w:val="es-ES"/>
        </w:rPr>
        <w:t>Buiucani</w:t>
      </w:r>
      <w:proofErr w:type="spellEnd"/>
      <w:r>
        <w:rPr>
          <w:rFonts w:cs="Arial"/>
          <w:sz w:val="16"/>
          <w:szCs w:val="16"/>
          <w:lang w:val="es-ES"/>
        </w:rPr>
        <w:t xml:space="preserve">, </w:t>
      </w:r>
      <w:r w:rsidR="00811265" w:rsidRPr="00811265">
        <w:rPr>
          <w:rFonts w:cs="Arial"/>
          <w:sz w:val="16"/>
          <w:szCs w:val="16"/>
          <w:lang w:val="es-ES"/>
        </w:rPr>
        <w:t xml:space="preserve">com. </w:t>
      </w:r>
      <w:proofErr w:type="spellStart"/>
      <w:r w:rsidR="00811265" w:rsidRPr="00811265">
        <w:rPr>
          <w:rFonts w:cs="Arial"/>
          <w:sz w:val="16"/>
          <w:szCs w:val="16"/>
          <w:lang w:val="es-ES"/>
        </w:rPr>
        <w:t>Pruncul</w:t>
      </w:r>
      <w:proofErr w:type="spellEnd"/>
      <w:r>
        <w:rPr>
          <w:rFonts w:cs="Arial"/>
          <w:sz w:val="16"/>
          <w:szCs w:val="16"/>
          <w:lang w:val="es-ES"/>
        </w:rPr>
        <w:br/>
      </w:r>
      <w:proofErr w:type="spellStart"/>
      <w:r w:rsidR="00811265" w:rsidRPr="00811265">
        <w:rPr>
          <w:rFonts w:cs="Arial"/>
          <w:sz w:val="16"/>
          <w:szCs w:val="16"/>
          <w:lang w:val="es-ES"/>
        </w:rPr>
        <w:t>Chishinau</w:t>
      </w:r>
      <w:proofErr w:type="spellEnd"/>
      <w:r w:rsidR="00811265" w:rsidRPr="00811265">
        <w:rPr>
          <w:rFonts w:cs="Arial"/>
          <w:sz w:val="16"/>
          <w:szCs w:val="16"/>
          <w:lang w:val="es-ES"/>
        </w:rPr>
        <w:t>, Moldova</w:t>
      </w:r>
    </w:p>
    <w:p w:rsidR="00811265" w:rsidRPr="00811265" w:rsidRDefault="00811265" w:rsidP="00811265">
      <w:pPr>
        <w:pStyle w:val="AIAddressText"/>
        <w:tabs>
          <w:tab w:val="clear" w:pos="567"/>
        </w:tabs>
        <w:spacing w:line="240" w:lineRule="auto"/>
        <w:rPr>
          <w:rFonts w:cs="Arial"/>
          <w:sz w:val="16"/>
          <w:szCs w:val="16"/>
          <w:lang w:val="es-ES"/>
        </w:rPr>
      </w:pPr>
      <w:r w:rsidRPr="00811265">
        <w:rPr>
          <w:rFonts w:cs="Arial"/>
          <w:sz w:val="16"/>
          <w:szCs w:val="16"/>
          <w:lang w:val="es-ES"/>
        </w:rPr>
        <w:t>Fax: +373 22 61-54-86</w:t>
      </w:r>
    </w:p>
    <w:p w:rsidR="00901FEC" w:rsidRPr="00901FEC" w:rsidRDefault="00811265" w:rsidP="00811265">
      <w:pPr>
        <w:pStyle w:val="AIAddressText"/>
        <w:tabs>
          <w:tab w:val="clear" w:pos="567"/>
        </w:tabs>
        <w:spacing w:line="240" w:lineRule="auto"/>
        <w:rPr>
          <w:rFonts w:cs="Arial"/>
          <w:sz w:val="16"/>
          <w:szCs w:val="16"/>
        </w:rPr>
      </w:pPr>
      <w:r w:rsidRPr="00DC1D41">
        <w:rPr>
          <w:rFonts w:cs="Arial"/>
          <w:b/>
          <w:sz w:val="16"/>
          <w:szCs w:val="16"/>
        </w:rPr>
        <w:t>Salutation: Dear Mr. Patraşcu</w:t>
      </w:r>
    </w:p>
    <w:p w:rsidR="00901FEC" w:rsidRDefault="00901FEC" w:rsidP="00901FEC">
      <w:pPr>
        <w:pStyle w:val="AIAddressText"/>
        <w:rPr>
          <w:rFonts w:cs="Arial"/>
          <w:sz w:val="16"/>
          <w:szCs w:val="16"/>
          <w:u w:val="single"/>
        </w:rPr>
      </w:pPr>
    </w:p>
    <w:p w:rsidR="00901FEC" w:rsidRDefault="00901FEC" w:rsidP="00901FEC">
      <w:pPr>
        <w:pStyle w:val="AIAddressText"/>
        <w:rPr>
          <w:rFonts w:cs="Arial"/>
          <w:sz w:val="16"/>
          <w:szCs w:val="16"/>
          <w:u w:val="single"/>
        </w:rPr>
      </w:pPr>
    </w:p>
    <w:p w:rsidR="00901FEC" w:rsidRPr="00901FEC" w:rsidRDefault="00901FEC" w:rsidP="00901FEC">
      <w:pPr>
        <w:pStyle w:val="AIAddressText"/>
        <w:rPr>
          <w:rFonts w:cs="Arial"/>
          <w:sz w:val="16"/>
          <w:szCs w:val="16"/>
          <w:u w:val="single"/>
        </w:rPr>
      </w:pPr>
      <w:r w:rsidRPr="00901FEC">
        <w:rPr>
          <w:rFonts w:cs="Arial"/>
          <w:sz w:val="16"/>
          <w:szCs w:val="16"/>
          <w:u w:val="single"/>
        </w:rPr>
        <w:t xml:space="preserve">Igor </w:t>
      </w:r>
      <w:proofErr w:type="spellStart"/>
      <w:r w:rsidRPr="00901FEC">
        <w:rPr>
          <w:rFonts w:cs="Arial"/>
          <w:sz w:val="16"/>
          <w:szCs w:val="16"/>
          <w:u w:val="single"/>
        </w:rPr>
        <w:t>Munteanu</w:t>
      </w:r>
      <w:proofErr w:type="spellEnd"/>
      <w:r w:rsidR="000D25DA">
        <w:rPr>
          <w:rFonts w:cs="Arial"/>
          <w:sz w:val="16"/>
          <w:szCs w:val="16"/>
          <w:u w:val="single"/>
        </w:rPr>
        <w:t xml:space="preserve">, </w:t>
      </w:r>
      <w:r w:rsidRPr="00901FEC">
        <w:rPr>
          <w:rFonts w:cs="Arial"/>
          <w:sz w:val="16"/>
          <w:szCs w:val="16"/>
          <w:u w:val="single"/>
        </w:rPr>
        <w:t>Ambassador of Moldova to the United States</w:t>
      </w:r>
    </w:p>
    <w:p w:rsidR="0081285E" w:rsidRPr="007D633D" w:rsidRDefault="00901FEC" w:rsidP="0081285E">
      <w:pPr>
        <w:pStyle w:val="AIAddressText"/>
        <w:rPr>
          <w:rFonts w:cs="Arial"/>
          <w:sz w:val="16"/>
          <w:szCs w:val="16"/>
        </w:rPr>
      </w:pPr>
      <w:r w:rsidRPr="00901FEC">
        <w:rPr>
          <w:rFonts w:cs="Arial"/>
          <w:sz w:val="16"/>
          <w:szCs w:val="16"/>
        </w:rPr>
        <w:t>2101 S</w:t>
      </w:r>
      <w:r w:rsidR="007D633D">
        <w:rPr>
          <w:rFonts w:cs="Arial"/>
          <w:sz w:val="16"/>
          <w:szCs w:val="16"/>
        </w:rPr>
        <w:t xml:space="preserve"> Street NW, Washington</w:t>
      </w:r>
      <w:r w:rsidR="000D25DA">
        <w:rPr>
          <w:rFonts w:cs="Arial"/>
          <w:sz w:val="16"/>
          <w:szCs w:val="16"/>
        </w:rPr>
        <w:t>,</w:t>
      </w:r>
      <w:bookmarkStart w:id="0" w:name="_GoBack"/>
      <w:bookmarkEnd w:id="0"/>
      <w:r w:rsidR="007D633D">
        <w:rPr>
          <w:rFonts w:cs="Arial"/>
          <w:sz w:val="16"/>
          <w:szCs w:val="16"/>
        </w:rPr>
        <w:t xml:space="preserve"> DC 20008</w:t>
      </w:r>
      <w:r w:rsidR="007D633D">
        <w:rPr>
          <w:rFonts w:cs="Arial"/>
          <w:sz w:val="16"/>
          <w:szCs w:val="16"/>
        </w:rPr>
        <w:br/>
      </w:r>
      <w:r w:rsidRPr="00901FEC">
        <w:rPr>
          <w:rFonts w:cs="Arial"/>
          <w:sz w:val="16"/>
          <w:szCs w:val="16"/>
        </w:rPr>
        <w:t xml:space="preserve">Phone: 202 667 1130 | Fax: 202 667 </w:t>
      </w:r>
      <w:r w:rsidRPr="00901FEC">
        <w:rPr>
          <w:rFonts w:cs="Arial"/>
          <w:color w:val="000000" w:themeColor="text1"/>
          <w:sz w:val="16"/>
          <w:szCs w:val="16"/>
        </w:rPr>
        <w:t>2624</w:t>
      </w:r>
      <w:r w:rsidR="007D633D">
        <w:rPr>
          <w:rFonts w:cs="Arial"/>
          <w:sz w:val="16"/>
          <w:szCs w:val="16"/>
        </w:rPr>
        <w:br/>
      </w:r>
      <w:r w:rsidR="0081285E" w:rsidRPr="0081285E">
        <w:rPr>
          <w:rFonts w:cs="Arial"/>
          <w:color w:val="000000" w:themeColor="text1"/>
          <w:sz w:val="16"/>
          <w:szCs w:val="16"/>
        </w:rPr>
        <w:t xml:space="preserve">Twitter: </w:t>
      </w:r>
      <w:hyperlink r:id="rId12" w:history="1">
        <w:r w:rsidR="0081285E" w:rsidRPr="0081285E">
          <w:rPr>
            <w:rStyle w:val="Hyperlink"/>
            <w:rFonts w:cs="Arial"/>
            <w:color w:val="000000" w:themeColor="text1"/>
            <w:sz w:val="16"/>
            <w:szCs w:val="16"/>
          </w:rPr>
          <w:t>@MoldovaEmbUS</w:t>
        </w:r>
      </w:hyperlink>
    </w:p>
    <w:p w:rsidR="00901FEC" w:rsidRPr="00901FEC" w:rsidRDefault="0081285E" w:rsidP="0081285E">
      <w:pPr>
        <w:pStyle w:val="AIAddressText"/>
        <w:tabs>
          <w:tab w:val="clear" w:pos="567"/>
        </w:tabs>
        <w:spacing w:line="240" w:lineRule="auto"/>
        <w:rPr>
          <w:rFonts w:cs="Arial"/>
          <w:sz w:val="16"/>
          <w:szCs w:val="16"/>
        </w:rPr>
      </w:pPr>
      <w:r w:rsidRPr="0081285E">
        <w:rPr>
          <w:rFonts w:cs="Arial"/>
          <w:color w:val="000000" w:themeColor="text1"/>
          <w:sz w:val="16"/>
          <w:szCs w:val="16"/>
        </w:rPr>
        <w:t xml:space="preserve">Facebook: </w:t>
      </w:r>
      <w:hyperlink r:id="rId13" w:history="1">
        <w:r w:rsidRPr="0081285E">
          <w:rPr>
            <w:rStyle w:val="Hyperlink"/>
            <w:rFonts w:cs="Arial"/>
            <w:color w:val="000000" w:themeColor="text1"/>
            <w:sz w:val="16"/>
            <w:szCs w:val="16"/>
          </w:rPr>
          <w:t>https://www.facebook.com/MoldovainUS</w:t>
        </w:r>
      </w:hyperlink>
      <w:r>
        <w:rPr>
          <w:rFonts w:cs="Arial"/>
          <w:color w:val="000000" w:themeColor="text1"/>
          <w:sz w:val="16"/>
          <w:szCs w:val="16"/>
        </w:rPr>
        <w:br/>
      </w:r>
      <w:r w:rsidR="00901FEC" w:rsidRPr="00901FEC">
        <w:rPr>
          <w:rFonts w:cs="Arial"/>
          <w:b/>
          <w:sz w:val="16"/>
          <w:szCs w:val="16"/>
        </w:rPr>
        <w:t>Salutation: Dear Ambassador</w:t>
      </w:r>
      <w:r w:rsidR="00901FEC" w:rsidRPr="00DC1D41">
        <w:rPr>
          <w:rFonts w:cs="Arial"/>
          <w:b/>
          <w:sz w:val="16"/>
          <w:szCs w:val="16"/>
        </w:rPr>
        <w:tab/>
      </w:r>
    </w:p>
    <w:p w:rsidR="00811265" w:rsidRPr="00DC1D41" w:rsidRDefault="00811265" w:rsidP="00901FEC">
      <w:pPr>
        <w:pStyle w:val="AIAddressText"/>
        <w:tabs>
          <w:tab w:val="clear" w:pos="567"/>
        </w:tabs>
        <w:spacing w:line="240" w:lineRule="auto"/>
        <w:rPr>
          <w:rFonts w:cs="Arial"/>
          <w:b/>
          <w:sz w:val="16"/>
          <w:szCs w:val="16"/>
        </w:rPr>
      </w:pPr>
    </w:p>
    <w:p w:rsidR="00901FEC" w:rsidRDefault="00901FEC" w:rsidP="00811265">
      <w:pPr>
        <w:pStyle w:val="AIAddressText"/>
        <w:tabs>
          <w:tab w:val="clear" w:pos="567"/>
        </w:tabs>
        <w:spacing w:line="240" w:lineRule="auto"/>
        <w:rPr>
          <w:rFonts w:cs="Arial"/>
          <w:sz w:val="16"/>
          <w:szCs w:val="16"/>
        </w:rPr>
        <w:sectPr w:rsidR="00901FEC" w:rsidSect="007D633D">
          <w:type w:val="continuous"/>
          <w:pgSz w:w="12240" w:h="15840" w:code="1"/>
          <w:pgMar w:top="432" w:right="432" w:bottom="1296" w:left="432" w:header="0" w:footer="567" w:gutter="0"/>
          <w:cols w:num="2" w:space="720"/>
          <w:titlePg/>
          <w:docGrid w:linePitch="360"/>
        </w:sectPr>
      </w:pPr>
    </w:p>
    <w:p w:rsidR="007D633D" w:rsidRPr="009B1268" w:rsidRDefault="007D633D" w:rsidP="007D633D">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7D633D" w:rsidRPr="009B1268" w:rsidRDefault="000D25DA" w:rsidP="007D633D">
      <w:pPr>
        <w:autoSpaceDE w:val="0"/>
        <w:autoSpaceDN w:val="0"/>
        <w:adjustRightInd w:val="0"/>
        <w:rPr>
          <w:rFonts w:ascii="Arial" w:hAnsi="Arial" w:cs="Arial"/>
          <w:color w:val="000000"/>
          <w:sz w:val="20"/>
          <w:szCs w:val="20"/>
        </w:rPr>
      </w:pPr>
      <w:hyperlink r:id="rId14" w:history="1">
        <w:r w:rsidR="007D633D" w:rsidRPr="000C5343">
          <w:rPr>
            <w:rStyle w:val="Hyperlink"/>
            <w:rFonts w:ascii="Arial" w:hAnsi="Arial" w:cs="Arial"/>
            <w:sz w:val="20"/>
            <w:szCs w:val="20"/>
          </w:rPr>
          <w:t>Click here</w:t>
        </w:r>
      </w:hyperlink>
      <w:r w:rsidR="007D633D" w:rsidRPr="009B1268">
        <w:rPr>
          <w:rFonts w:ascii="Arial" w:hAnsi="Arial" w:cs="Arial"/>
          <w:color w:val="000000"/>
          <w:sz w:val="20"/>
          <w:szCs w:val="20"/>
        </w:rPr>
        <w:t xml:space="preserve"> to let us know if you took action on this case! </w:t>
      </w:r>
      <w:r w:rsidR="007D633D">
        <w:rPr>
          <w:rFonts w:ascii="Arial" w:hAnsi="Arial" w:cs="Arial"/>
          <w:i/>
          <w:iCs/>
          <w:color w:val="000000"/>
          <w:sz w:val="20"/>
          <w:szCs w:val="20"/>
        </w:rPr>
        <w:t>This is Urgent Action 111.18</w:t>
      </w:r>
    </w:p>
    <w:p w:rsidR="007D633D" w:rsidRPr="00C27E96" w:rsidRDefault="007D633D" w:rsidP="007D633D">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7D633D" w:rsidRPr="00DC1D41" w:rsidRDefault="007D633D" w:rsidP="007D633D">
      <w:pPr>
        <w:pStyle w:val="AIAddressText"/>
        <w:tabs>
          <w:tab w:val="clear" w:pos="567"/>
        </w:tabs>
        <w:spacing w:line="240" w:lineRule="auto"/>
        <w:rPr>
          <w:rFonts w:cs="Arial"/>
          <w:sz w:val="16"/>
          <w:szCs w:val="16"/>
        </w:rPr>
        <w:sectPr w:rsidR="007D633D" w:rsidRPr="00DC1D41" w:rsidSect="007D633D">
          <w:footerReference w:type="first" r:id="rId15"/>
          <w:type w:val="continuous"/>
          <w:pgSz w:w="12240" w:h="15840" w:code="1"/>
          <w:pgMar w:top="432" w:right="432" w:bottom="1296" w:left="432" w:header="0" w:footer="567" w:gutter="0"/>
          <w:cols w:space="720"/>
          <w:titlePg/>
          <w:docGrid w:linePitch="360"/>
        </w:sectPr>
      </w:pPr>
    </w:p>
    <w:p w:rsidR="0026766F" w:rsidRPr="00F95961" w:rsidRDefault="0026766F" w:rsidP="00B17E3B">
      <w:pPr>
        <w:pStyle w:val="AIUASecondHeading"/>
        <w:tabs>
          <w:tab w:val="left" w:pos="7705"/>
        </w:tabs>
        <w:rPr>
          <w:rFonts w:ascii="Arial" w:hAnsi="Arial" w:cs="Arial"/>
        </w:rPr>
      </w:pPr>
      <w:r w:rsidRPr="00F95961">
        <w:rPr>
          <w:rFonts w:ascii="Arial" w:hAnsi="Arial" w:cs="Arial"/>
        </w:rPr>
        <w:lastRenderedPageBreak/>
        <w:t>URGENT ACTION</w:t>
      </w:r>
    </w:p>
    <w:p w:rsidR="00AA6C84" w:rsidRPr="00AA6C84" w:rsidRDefault="00AA6C84" w:rsidP="00605B2B">
      <w:pPr>
        <w:rPr>
          <w:rStyle w:val="AIHeadline"/>
          <w:rFonts w:cs="Arial"/>
          <w:snapToGrid w:val="0"/>
          <w:sz w:val="34"/>
          <w:szCs w:val="34"/>
        </w:rPr>
      </w:pPr>
      <w:r w:rsidRPr="00AA6C84">
        <w:rPr>
          <w:rStyle w:val="AIHeadline"/>
          <w:rFonts w:cs="Arial"/>
          <w:snapToGrid w:val="0"/>
          <w:sz w:val="34"/>
          <w:szCs w:val="34"/>
        </w:rPr>
        <w:t xml:space="preserve">grave health concerns for </w:t>
      </w:r>
      <w:r w:rsidR="00605B2B">
        <w:rPr>
          <w:rStyle w:val="AIHeadline"/>
          <w:rFonts w:cs="Arial"/>
          <w:snapToGrid w:val="0"/>
          <w:sz w:val="34"/>
          <w:szCs w:val="34"/>
        </w:rPr>
        <w:t>detainee</w:t>
      </w:r>
      <w:r w:rsidR="00605B2B" w:rsidRPr="00AA6C84">
        <w:rPr>
          <w:rStyle w:val="AIHeadline"/>
          <w:rFonts w:cs="Arial"/>
          <w:snapToGrid w:val="0"/>
          <w:sz w:val="34"/>
          <w:szCs w:val="34"/>
        </w:rPr>
        <w:t xml:space="preserve"> </w:t>
      </w:r>
      <w:r w:rsidRPr="00AA6C84">
        <w:rPr>
          <w:rStyle w:val="AIHeadline"/>
          <w:rFonts w:cs="Arial"/>
          <w:snapToGrid w:val="0"/>
          <w:sz w:val="34"/>
          <w:szCs w:val="34"/>
        </w:rPr>
        <w:t>with cirrhosis</w:t>
      </w:r>
    </w:p>
    <w:p w:rsidR="0026766F" w:rsidRPr="00F95961" w:rsidRDefault="0026766F" w:rsidP="00901FEC">
      <w:pPr>
        <w:pStyle w:val="Heading2"/>
        <w:spacing w:before="120" w:after="120"/>
        <w:rPr>
          <w:rFonts w:ascii="Arial" w:hAnsi="Arial" w:cs="Arial"/>
        </w:rPr>
      </w:pPr>
      <w:r w:rsidRPr="00F95961">
        <w:rPr>
          <w:rFonts w:ascii="Arial" w:hAnsi="Arial" w:cs="Arial"/>
        </w:rPr>
        <w:t>ADditional Information</w:t>
      </w:r>
    </w:p>
    <w:p w:rsidR="00307D83" w:rsidRDefault="00307D83" w:rsidP="00307D83">
      <w:pPr>
        <w:pStyle w:val="AIAdditionalinformationtext"/>
        <w:tabs>
          <w:tab w:val="clear" w:pos="567"/>
        </w:tabs>
        <w:rPr>
          <w:rFonts w:cs="Arial"/>
          <w:lang w:val="en-US"/>
        </w:rPr>
      </w:pPr>
      <w:r w:rsidRPr="00307D83">
        <w:rPr>
          <w:rFonts w:cs="Arial"/>
          <w:lang w:val="en-US"/>
        </w:rPr>
        <w:t>On 18 May, the World Organization against Torture lodged an urgent appeal for Serghei Cosovan’s release before the European Court of Human Rights. The businessman was also visited in detention by a delegation from the Ombudsman’s Office of Moldova, which confirmed his serious health condition.</w:t>
      </w:r>
    </w:p>
    <w:p w:rsidR="00966CDE" w:rsidRDefault="001708A8" w:rsidP="00307D83">
      <w:pPr>
        <w:pStyle w:val="AIAdditionalinformationtext"/>
        <w:tabs>
          <w:tab w:val="clear" w:pos="567"/>
        </w:tabs>
        <w:rPr>
          <w:rFonts w:cs="Arial"/>
        </w:rPr>
      </w:pPr>
      <w:r>
        <w:rPr>
          <w:rFonts w:cs="Arial"/>
        </w:rPr>
        <w:t xml:space="preserve">The Moldovan penitentiary system </w:t>
      </w:r>
      <w:r w:rsidR="007C72F3">
        <w:rPr>
          <w:rFonts w:cs="Arial"/>
        </w:rPr>
        <w:t>has</w:t>
      </w:r>
      <w:r>
        <w:rPr>
          <w:rFonts w:cs="Arial"/>
        </w:rPr>
        <w:t xml:space="preserve"> chronic shortages of qualified medical staff and facilities t</w:t>
      </w:r>
      <w:r w:rsidR="00635FFA">
        <w:rPr>
          <w:rFonts w:cs="Arial"/>
        </w:rPr>
        <w:t>o ensure prisoners in its care receiv</w:t>
      </w:r>
      <w:r w:rsidR="009C66DF">
        <w:rPr>
          <w:rFonts w:cs="Arial"/>
        </w:rPr>
        <w:t>e</w:t>
      </w:r>
      <w:r w:rsidR="00635FFA">
        <w:rPr>
          <w:rFonts w:cs="Arial"/>
        </w:rPr>
        <w:t xml:space="preserve"> adequate medical attention.</w:t>
      </w:r>
      <w:r w:rsidR="001B5FCB">
        <w:rPr>
          <w:rFonts w:cs="Arial"/>
        </w:rPr>
        <w:t xml:space="preserve"> </w:t>
      </w:r>
      <w:r w:rsidR="00966CDE">
        <w:rPr>
          <w:rFonts w:cs="Arial"/>
        </w:rPr>
        <w:t xml:space="preserve">In Moldova, in order for a medical facility to be qualified, it </w:t>
      </w:r>
      <w:r w:rsidR="00A9093B">
        <w:rPr>
          <w:rFonts w:cs="Arial"/>
        </w:rPr>
        <w:t xml:space="preserve">must </w:t>
      </w:r>
      <w:r w:rsidR="00966CDE">
        <w:rPr>
          <w:rFonts w:cs="Arial"/>
        </w:rPr>
        <w:t>receive accreditation in accordance with national legislation. According to the latest European Committee for the Prevention of Torture and Inhuman and Degrading Treatment or Punishment</w:t>
      </w:r>
      <w:r w:rsidR="00A9093B">
        <w:rPr>
          <w:rFonts w:cs="Arial"/>
        </w:rPr>
        <w:t xml:space="preserve"> (CPT) ruling? (word missing here)</w:t>
      </w:r>
      <w:r w:rsidR="00966CDE">
        <w:rPr>
          <w:rFonts w:cs="Arial"/>
        </w:rPr>
        <w:t xml:space="preserve"> (CPT/Inf (2016) 16), the Penitentiary </w:t>
      </w:r>
      <w:r w:rsidR="00567DAD">
        <w:rPr>
          <w:rFonts w:cs="Arial"/>
        </w:rPr>
        <w:t>I</w:t>
      </w:r>
      <w:r w:rsidR="00605B2B">
        <w:rPr>
          <w:rFonts w:cs="Arial"/>
        </w:rPr>
        <w:t xml:space="preserve">nstitution number </w:t>
      </w:r>
      <w:r w:rsidR="00966CDE">
        <w:rPr>
          <w:rFonts w:cs="Arial"/>
        </w:rPr>
        <w:t xml:space="preserve">16 </w:t>
      </w:r>
      <w:r w:rsidR="009C66DF">
        <w:rPr>
          <w:rFonts w:cs="Arial"/>
        </w:rPr>
        <w:t>p</w:t>
      </w:r>
      <w:r w:rsidR="00966CDE">
        <w:rPr>
          <w:rFonts w:cs="Arial"/>
        </w:rPr>
        <w:t xml:space="preserve">rison </w:t>
      </w:r>
      <w:r w:rsidR="00EE2AC8">
        <w:rPr>
          <w:rFonts w:cs="Arial"/>
        </w:rPr>
        <w:t>h</w:t>
      </w:r>
      <w:r w:rsidR="00966CDE">
        <w:rPr>
          <w:rFonts w:cs="Arial"/>
        </w:rPr>
        <w:t>ospital lack</w:t>
      </w:r>
      <w:r w:rsidR="00A9093B">
        <w:rPr>
          <w:rFonts w:cs="Arial"/>
        </w:rPr>
        <w:t>s</w:t>
      </w:r>
      <w:r w:rsidR="00966CDE">
        <w:rPr>
          <w:rFonts w:cs="Arial"/>
        </w:rPr>
        <w:t xml:space="preserve"> adequate equipment and </w:t>
      </w:r>
      <w:r w:rsidR="00A9093B">
        <w:rPr>
          <w:rFonts w:cs="Arial"/>
        </w:rPr>
        <w:t xml:space="preserve">most rooms are </w:t>
      </w:r>
      <w:r w:rsidR="00966CDE">
        <w:rPr>
          <w:rFonts w:cs="Arial"/>
        </w:rPr>
        <w:t xml:space="preserve">overcrowded. </w:t>
      </w:r>
      <w:r w:rsidR="006211CD">
        <w:rPr>
          <w:rFonts w:cs="Arial"/>
        </w:rPr>
        <w:t xml:space="preserve">It is not an officially accredited medical facility. </w:t>
      </w:r>
      <w:r w:rsidR="00966CDE">
        <w:rPr>
          <w:rFonts w:cs="Arial"/>
        </w:rPr>
        <w:t>The CPT was also critical about the low number of staff present at the time of their visit.</w:t>
      </w:r>
    </w:p>
    <w:p w:rsidR="00E2691C" w:rsidRPr="00E2691C" w:rsidRDefault="00165684" w:rsidP="00605B2B">
      <w:pPr>
        <w:pStyle w:val="AIAdditionalinformationtext"/>
        <w:rPr>
          <w:rFonts w:cs="Arial"/>
        </w:rPr>
      </w:pPr>
      <w:r w:rsidRPr="005E2724">
        <w:rPr>
          <w:rFonts w:cs="Arial"/>
          <w:lang w:val="en-US"/>
        </w:rPr>
        <w:t>In 2017, The UN Committee against Torture (CAT)</w:t>
      </w:r>
      <w:r>
        <w:rPr>
          <w:rFonts w:cs="Arial"/>
          <w:lang w:val="en-US"/>
        </w:rPr>
        <w:t xml:space="preserve"> </w:t>
      </w:r>
      <w:r w:rsidRPr="005E2724">
        <w:rPr>
          <w:rFonts w:cs="Arial"/>
          <w:lang w:val="en-US"/>
        </w:rPr>
        <w:t xml:space="preserve">noted concerns about the </w:t>
      </w:r>
      <w:r w:rsidR="00A9093B">
        <w:rPr>
          <w:rFonts w:cs="Arial"/>
          <w:lang w:val="en-US"/>
        </w:rPr>
        <w:t>quality</w:t>
      </w:r>
      <w:r w:rsidRPr="005E2724">
        <w:rPr>
          <w:rFonts w:cs="Arial"/>
          <w:lang w:val="en-US"/>
        </w:rPr>
        <w:t xml:space="preserve"> of medical care provided to detainees in Moldova’s penitentiary system. In their report, they recommended that the Moldovan authorities intensify efforts </w:t>
      </w:r>
      <w:r w:rsidR="00A9093B">
        <w:rPr>
          <w:rFonts w:cs="Arial"/>
          <w:lang w:val="en-US"/>
        </w:rPr>
        <w:t xml:space="preserve">to </w:t>
      </w:r>
      <w:r w:rsidRPr="005E2724">
        <w:rPr>
          <w:rFonts w:cs="Arial"/>
          <w:lang w:val="en-US"/>
        </w:rPr>
        <w:t>hir</w:t>
      </w:r>
      <w:r w:rsidR="00A9093B">
        <w:rPr>
          <w:rFonts w:cs="Arial"/>
          <w:lang w:val="en-US"/>
        </w:rPr>
        <w:t>e</w:t>
      </w:r>
      <w:r w:rsidRPr="005E2724">
        <w:rPr>
          <w:rFonts w:cs="Arial"/>
          <w:lang w:val="en-US"/>
        </w:rPr>
        <w:t xml:space="preserve"> and train medical staff, establish and implement </w:t>
      </w:r>
      <w:r w:rsidR="00A9093B">
        <w:rPr>
          <w:rFonts w:cs="Arial"/>
          <w:lang w:val="en-US"/>
        </w:rPr>
        <w:t xml:space="preserve">adequate </w:t>
      </w:r>
      <w:r w:rsidRPr="005E2724">
        <w:rPr>
          <w:rFonts w:cs="Arial"/>
          <w:lang w:val="en-US"/>
        </w:rPr>
        <w:t>procedures, and place hospital medical units under the supervision of the Ministry of Health</w:t>
      </w:r>
      <w:r w:rsidR="00A9093B">
        <w:rPr>
          <w:rFonts w:cs="Arial"/>
          <w:lang w:val="en-US"/>
        </w:rPr>
        <w:t xml:space="preserve"> to</w:t>
      </w:r>
      <w:r w:rsidR="006211CD">
        <w:rPr>
          <w:rFonts w:cs="Arial"/>
          <w:lang w:val="en-US"/>
        </w:rPr>
        <w:t xml:space="preserve"> ensur</w:t>
      </w:r>
      <w:r w:rsidR="00A9093B">
        <w:rPr>
          <w:rFonts w:cs="Arial"/>
          <w:lang w:val="en-US"/>
        </w:rPr>
        <w:t>e</w:t>
      </w:r>
      <w:r w:rsidR="009C66DF">
        <w:rPr>
          <w:rFonts w:cs="Arial"/>
          <w:lang w:val="en-US"/>
        </w:rPr>
        <w:t xml:space="preserve"> </w:t>
      </w:r>
      <w:r w:rsidR="006211CD">
        <w:rPr>
          <w:rFonts w:cs="Arial"/>
          <w:lang w:val="en-US"/>
        </w:rPr>
        <w:t>compliance with accreditation requirements</w:t>
      </w:r>
      <w:r>
        <w:rPr>
          <w:rFonts w:cs="Arial"/>
          <w:lang w:val="en-US"/>
        </w:rPr>
        <w:t>.</w:t>
      </w:r>
      <w:r w:rsidR="00307D83">
        <w:rPr>
          <w:rFonts w:cs="Arial"/>
          <w:lang w:val="en-US"/>
        </w:rPr>
        <w:t xml:space="preserve"> </w:t>
      </w:r>
      <w:r w:rsidR="00E2691C" w:rsidRPr="0022048A">
        <w:rPr>
          <w:rFonts w:cs="Arial"/>
        </w:rPr>
        <w:t xml:space="preserve">Standards for the provision of medical care are set out in a number of international documents. In particular, Rule </w:t>
      </w:r>
      <w:r w:rsidR="00605B2B" w:rsidRPr="0022048A">
        <w:rPr>
          <w:rFonts w:cs="Arial"/>
        </w:rPr>
        <w:t>27</w:t>
      </w:r>
      <w:r w:rsidR="00E2691C" w:rsidRPr="0022048A">
        <w:rPr>
          <w:rFonts w:cs="Arial"/>
        </w:rPr>
        <w:t>(</w:t>
      </w:r>
      <w:r w:rsidR="00605B2B" w:rsidRPr="0022048A">
        <w:rPr>
          <w:rFonts w:cs="Arial"/>
        </w:rPr>
        <w:t>1</w:t>
      </w:r>
      <w:r w:rsidR="00E2691C" w:rsidRPr="0022048A">
        <w:rPr>
          <w:rFonts w:cs="Arial"/>
        </w:rPr>
        <w:t xml:space="preserve">) of </w:t>
      </w:r>
      <w:r w:rsidR="000A0EDA" w:rsidRPr="0022048A">
        <w:rPr>
          <w:rFonts w:cs="Arial"/>
        </w:rPr>
        <w:t>the Mandela Rules</w:t>
      </w:r>
      <w:r w:rsidR="000A0EDA" w:rsidRPr="0022048A" w:rsidDel="000A0EDA">
        <w:rPr>
          <w:rFonts w:cs="Arial"/>
        </w:rPr>
        <w:t xml:space="preserve"> </w:t>
      </w:r>
      <w:r w:rsidR="00E2691C" w:rsidRPr="0022048A">
        <w:rPr>
          <w:rFonts w:cs="Arial"/>
        </w:rPr>
        <w:t>provides for the transfer of sick prisoners who require specialist treatment to speciali</w:t>
      </w:r>
      <w:r w:rsidR="003530F0">
        <w:rPr>
          <w:rFonts w:cs="Arial"/>
        </w:rPr>
        <w:t>s</w:t>
      </w:r>
      <w:r w:rsidR="00E2691C" w:rsidRPr="0022048A">
        <w:rPr>
          <w:rFonts w:cs="Arial"/>
        </w:rPr>
        <w:t>ed institutions or civilian hospitals.</w:t>
      </w:r>
    </w:p>
    <w:p w:rsidR="00E2691C" w:rsidRPr="00E2691C" w:rsidRDefault="00E2691C" w:rsidP="00E2691C">
      <w:pPr>
        <w:pStyle w:val="AIAdditionalinformationtext"/>
        <w:rPr>
          <w:rFonts w:cs="Arial"/>
        </w:rPr>
      </w:pPr>
      <w:r w:rsidRPr="00E2691C">
        <w:rPr>
          <w:rFonts w:cs="Arial"/>
        </w:rPr>
        <w:t xml:space="preserve">The importance of provision of medical care in places of detention is further reiterated in the UN Body of Principles for the Protection of All Persons under Any Form of Detention or Imprisonment. Principle 24 states that medical care and treatment shall be provided whenever necessary [to a detained or imprisoned person] free of charge. More detailed criteria were developed by the European Committee for the Prevention of Torture (CPT) in its 3rd General </w:t>
      </w:r>
      <w:r w:rsidR="009C66DF">
        <w:rPr>
          <w:rFonts w:cs="Arial"/>
        </w:rPr>
        <w:t>R</w:t>
      </w:r>
      <w:r w:rsidRPr="00E2691C">
        <w:rPr>
          <w:rFonts w:cs="Arial"/>
        </w:rPr>
        <w:t>eport. In particular, paragraph 38 states that “a prison health care service should be able to provide medical treatment and nursing care in conditions comparable to those enjoyed by patients in the outside community.”</w:t>
      </w:r>
    </w:p>
    <w:p w:rsidR="00E2691C" w:rsidRPr="00E2691C" w:rsidRDefault="00E2691C" w:rsidP="00E2691C">
      <w:pPr>
        <w:pStyle w:val="AIAdditionalinformationtext"/>
        <w:rPr>
          <w:rFonts w:cs="Arial"/>
        </w:rPr>
      </w:pPr>
      <w:r w:rsidRPr="00E2691C">
        <w:rPr>
          <w:rFonts w:cs="Arial"/>
        </w:rPr>
        <w:t>The European Prison Rules of the Council of Europe state in paragraph 40.5 that "All necessary medical, surgical and psychiatric services including those available in the community shall be provided to the prisoner for that purpose". Moreover, paragraph 46.1 states that "Sick prisoners who require specialist treatment shall be transferred to special</w:t>
      </w:r>
      <w:r w:rsidR="00A71BD2">
        <w:rPr>
          <w:rFonts w:cs="Arial"/>
        </w:rPr>
        <w:t>is</w:t>
      </w:r>
      <w:r w:rsidRPr="00E2691C">
        <w:rPr>
          <w:rFonts w:cs="Arial"/>
        </w:rPr>
        <w:t>ed institutions or to civil hospitals, when such treatment is not available in prison."</w:t>
      </w:r>
    </w:p>
    <w:p w:rsidR="00E2691C" w:rsidRDefault="00E2691C" w:rsidP="006211CD">
      <w:pPr>
        <w:pStyle w:val="AIAdditionalinformationtext"/>
        <w:tabs>
          <w:tab w:val="clear" w:pos="567"/>
        </w:tabs>
        <w:rPr>
          <w:rFonts w:cs="Arial"/>
        </w:rPr>
      </w:pPr>
      <w:r w:rsidRPr="00E2691C">
        <w:rPr>
          <w:rFonts w:cs="Arial"/>
        </w:rPr>
        <w:t xml:space="preserve">The denial of medical care </w:t>
      </w:r>
      <w:r w:rsidR="006211CD">
        <w:rPr>
          <w:rFonts w:cs="Arial"/>
        </w:rPr>
        <w:t>may</w:t>
      </w:r>
      <w:r w:rsidR="006211CD" w:rsidRPr="00E2691C">
        <w:rPr>
          <w:rFonts w:cs="Arial"/>
        </w:rPr>
        <w:t xml:space="preserve"> </w:t>
      </w:r>
      <w:r w:rsidR="00DD5DBA">
        <w:rPr>
          <w:rFonts w:cs="Arial"/>
        </w:rPr>
        <w:t>amount</w:t>
      </w:r>
      <w:r w:rsidRPr="00E2691C">
        <w:rPr>
          <w:rFonts w:cs="Arial"/>
        </w:rPr>
        <w:t xml:space="preserve"> to torture or other ill-treatment.</w:t>
      </w:r>
    </w:p>
    <w:p w:rsidR="0026766F" w:rsidRPr="00F95961" w:rsidRDefault="0026766F" w:rsidP="00B17E3B">
      <w:pPr>
        <w:tabs>
          <w:tab w:val="left" w:pos="2843"/>
        </w:tabs>
        <w:spacing w:line="240" w:lineRule="exact"/>
        <w:rPr>
          <w:rFonts w:ascii="Arial" w:hAnsi="Arial" w:cs="Arial"/>
          <w:sz w:val="16"/>
          <w:szCs w:val="16"/>
        </w:rPr>
      </w:pPr>
      <w:r w:rsidRPr="00F95961">
        <w:rPr>
          <w:rFonts w:ascii="Arial" w:hAnsi="Arial" w:cs="Arial"/>
          <w:sz w:val="16"/>
          <w:szCs w:val="16"/>
        </w:rPr>
        <w:t>Name:</w:t>
      </w:r>
      <w:r w:rsidR="001708A8">
        <w:rPr>
          <w:rFonts w:ascii="Arial" w:hAnsi="Arial" w:cs="Arial"/>
          <w:sz w:val="16"/>
          <w:szCs w:val="16"/>
        </w:rPr>
        <w:t xml:space="preserve"> Serghei Cosovan</w:t>
      </w:r>
    </w:p>
    <w:p w:rsidR="0026766F" w:rsidRPr="00F95961" w:rsidRDefault="0026766F" w:rsidP="0026766F">
      <w:pPr>
        <w:spacing w:line="240" w:lineRule="exact"/>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1708A8">
        <w:rPr>
          <w:rFonts w:ascii="Arial" w:hAnsi="Arial" w:cs="Arial"/>
          <w:sz w:val="16"/>
          <w:szCs w:val="16"/>
        </w:rPr>
        <w:t xml:space="preserve"> m</w:t>
      </w:r>
    </w:p>
    <w:p w:rsidR="0026766F" w:rsidRPr="00F95961" w:rsidRDefault="0026766F" w:rsidP="0026766F">
      <w:pPr>
        <w:pStyle w:val="AITextSmallNoLineSpacing"/>
        <w:rPr>
          <w:rStyle w:val="StyleAIBodytextAsianSimSunChar"/>
          <w:rFonts w:cs="Arial"/>
          <w:sz w:val="18"/>
          <w:szCs w:val="18"/>
        </w:rPr>
        <w:sectPr w:rsidR="0026766F" w:rsidRPr="00F95961" w:rsidSect="007D633D">
          <w:headerReference w:type="default" r:id="rId16"/>
          <w:footerReference w:type="default" r:id="rId17"/>
          <w:headerReference w:type="first" r:id="rId18"/>
          <w:footerReference w:type="first" r:id="rId19"/>
          <w:type w:val="continuous"/>
          <w:pgSz w:w="12240" w:h="15840" w:code="1"/>
          <w:pgMar w:top="432" w:right="432" w:bottom="1296" w:left="432" w:header="0" w:footer="567" w:gutter="0"/>
          <w:cols w:space="567"/>
          <w:titlePg/>
          <w:docGrid w:linePitch="360"/>
        </w:sectPr>
      </w:pPr>
    </w:p>
    <w:p w:rsidR="0026766F" w:rsidRPr="00F95961" w:rsidRDefault="0026766F" w:rsidP="00991F0A">
      <w:pPr>
        <w:pStyle w:val="AITextSmallNoLineSpacing"/>
        <w:rPr>
          <w:rFonts w:cs="Arial"/>
          <w:sz w:val="18"/>
        </w:rPr>
      </w:pPr>
    </w:p>
    <w:p w:rsidR="0026766F" w:rsidRPr="00F95961" w:rsidRDefault="0026766F" w:rsidP="0026766F">
      <w:pPr>
        <w:spacing w:line="240" w:lineRule="exact"/>
        <w:rPr>
          <w:rFonts w:ascii="Arial" w:hAnsi="Arial" w:cs="Arial"/>
          <w:sz w:val="16"/>
          <w:szCs w:val="16"/>
        </w:rPr>
      </w:pPr>
      <w:r w:rsidRPr="00F95961">
        <w:rPr>
          <w:rFonts w:ascii="Arial" w:hAnsi="Arial" w:cs="Arial"/>
          <w:sz w:val="16"/>
          <w:szCs w:val="16"/>
        </w:rPr>
        <w:t xml:space="preserve">UA: </w:t>
      </w:r>
      <w:r w:rsidR="00080DEF">
        <w:rPr>
          <w:rFonts w:ascii="Arial" w:hAnsi="Arial" w:cs="Arial"/>
          <w:sz w:val="16"/>
          <w:szCs w:val="16"/>
        </w:rPr>
        <w:t>1</w:t>
      </w:r>
      <w:r w:rsidR="00735D28">
        <w:rPr>
          <w:rFonts w:ascii="Arial" w:hAnsi="Arial" w:cs="Arial"/>
          <w:sz w:val="16"/>
          <w:szCs w:val="16"/>
        </w:rPr>
        <w:t>11</w:t>
      </w:r>
      <w:r w:rsidR="00080DEF">
        <w:rPr>
          <w:rFonts w:ascii="Arial" w:hAnsi="Arial" w:cs="Arial"/>
          <w:sz w:val="16"/>
          <w:szCs w:val="16"/>
        </w:rPr>
        <w:t>/18</w:t>
      </w:r>
      <w:r w:rsidRPr="00F95961">
        <w:rPr>
          <w:rFonts w:ascii="Arial" w:hAnsi="Arial" w:cs="Arial"/>
          <w:sz w:val="16"/>
          <w:szCs w:val="16"/>
        </w:rPr>
        <w:t xml:space="preserve"> Index: </w:t>
      </w:r>
      <w:r w:rsidR="00080DEF" w:rsidRPr="00080DEF">
        <w:rPr>
          <w:rFonts w:ascii="Arial" w:hAnsi="Arial" w:cs="Arial"/>
          <w:sz w:val="16"/>
          <w:szCs w:val="16"/>
        </w:rPr>
        <w:t>EUR 59/8516/2018</w:t>
      </w:r>
      <w:r w:rsidRPr="00F95961">
        <w:rPr>
          <w:rFonts w:ascii="Arial" w:hAnsi="Arial" w:cs="Arial"/>
          <w:sz w:val="16"/>
          <w:szCs w:val="16"/>
        </w:rPr>
        <w:t xml:space="preserve"> Issue Date: </w:t>
      </w:r>
      <w:r w:rsidR="0022048A">
        <w:rPr>
          <w:rFonts w:ascii="Arial" w:hAnsi="Arial" w:cs="Arial"/>
          <w:sz w:val="16"/>
          <w:szCs w:val="16"/>
        </w:rPr>
        <w:t>11</w:t>
      </w:r>
      <w:r w:rsidR="00080DEF">
        <w:rPr>
          <w:rFonts w:ascii="Arial" w:hAnsi="Arial" w:cs="Arial"/>
          <w:sz w:val="16"/>
          <w:szCs w:val="16"/>
        </w:rPr>
        <w:t xml:space="preserve"> June 2018</w:t>
      </w:r>
    </w:p>
    <w:sectPr w:rsidR="0026766F" w:rsidRPr="00F95961" w:rsidSect="007D633D">
      <w:type w:val="continuous"/>
      <w:pgSz w:w="12240" w:h="15840" w:code="1"/>
      <w:pgMar w:top="432" w:right="432" w:bottom="1296" w:left="432"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191A" w:rsidRDefault="0082191A">
      <w:r>
        <w:separator/>
      </w:r>
    </w:p>
  </w:endnote>
  <w:endnote w:type="continuationSeparator" w:id="0">
    <w:p w:rsidR="0082191A" w:rsidRDefault="00821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Andale Mono"/>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alibri"/>
    <w:panose1 w:val="00000000000000000000"/>
    <w:charset w:val="00"/>
    <w:family w:val="auto"/>
    <w:notTrueType/>
    <w:pitch w:val="variable"/>
    <w:sig w:usb0="00000003" w:usb1="00000000" w:usb2="00000000" w:usb3="00000000" w:csb0="00000001" w:csb1="00000000"/>
  </w:font>
  <w:font w:name="Amnesty Trade Gothic Cn">
    <w:altName w:val="Andale Mono"/>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265" w:rsidRPr="00D0106D" w:rsidRDefault="0081126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265" w:rsidRDefault="0082191A">
    <w:pPr>
      <w:pStyle w:val="Footer"/>
    </w:pPr>
    <w:r w:rsidRPr="00E45020">
      <w:rPr>
        <w:noProof/>
        <w:lang w:val="en-US"/>
      </w:rPr>
      <w:drawing>
        <wp:inline distT="0" distB="0" distL="0" distR="0">
          <wp:extent cx="6466205" cy="979805"/>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33D" w:rsidRPr="00D158C3" w:rsidRDefault="007D633D" w:rsidP="00901FEC">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7D633D" w:rsidRPr="00D158C3" w:rsidRDefault="007D633D" w:rsidP="00901FEC">
    <w:pPr>
      <w:jc w:val="center"/>
      <w:rPr>
        <w:rFonts w:ascii="Arial" w:hAnsi="Arial" w:cs="Arial"/>
        <w:sz w:val="16"/>
        <w:szCs w:val="16"/>
      </w:rPr>
    </w:pPr>
    <w:r w:rsidRPr="00D158C3">
      <w:rPr>
        <w:rFonts w:ascii="Arial" w:hAnsi="Arial" w:cs="Arial"/>
        <w:sz w:val="16"/>
        <w:szCs w:val="16"/>
      </w:rPr>
      <w:t>T (212) 807- 8400 | uan@aiusa.org | www.amnestyusa.org/uan</w:t>
    </w:r>
  </w:p>
  <w:p w:rsidR="007D633D" w:rsidRDefault="007D63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C0F" w:rsidRPr="00D0106D" w:rsidRDefault="002E3C0F"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E7A" w:rsidRPr="00D158C3" w:rsidRDefault="006F7E7A" w:rsidP="006F7E7A">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6F7E7A" w:rsidRPr="00D158C3" w:rsidRDefault="006F7E7A" w:rsidP="006F7E7A">
    <w:pPr>
      <w:jc w:val="center"/>
      <w:rPr>
        <w:rFonts w:ascii="Arial" w:hAnsi="Arial" w:cs="Arial"/>
        <w:sz w:val="16"/>
        <w:szCs w:val="16"/>
      </w:rPr>
    </w:pPr>
    <w:r w:rsidRPr="00D158C3">
      <w:rPr>
        <w:rFonts w:ascii="Arial" w:hAnsi="Arial" w:cs="Arial"/>
        <w:sz w:val="16"/>
        <w:szCs w:val="16"/>
      </w:rPr>
      <w:t>T (212) 807- 8400 | uan@aiusa.org | www.amnestyusa.org/uan</w:t>
    </w:r>
  </w:p>
  <w:p w:rsidR="002E3C0F" w:rsidRDefault="002E3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191A" w:rsidRDefault="0082191A">
      <w:r>
        <w:separator/>
      </w:r>
    </w:p>
  </w:footnote>
  <w:footnote w:type="continuationSeparator" w:id="0">
    <w:p w:rsidR="0082191A" w:rsidRDefault="00821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265" w:rsidRPr="00D0106D" w:rsidRDefault="00811265"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265" w:rsidRDefault="00811265"/>
  <w:p w:rsidR="00811265" w:rsidRDefault="00811265"/>
  <w:p w:rsidR="00811265" w:rsidRPr="00817483" w:rsidRDefault="00811265"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w:t>
    </w:r>
    <w:r w:rsidR="00D97025">
      <w:rPr>
        <w:rFonts w:ascii="Amnesty Trade Gothic" w:hAnsi="Amnesty Trade Gothic"/>
        <w:sz w:val="16"/>
        <w:szCs w:val="16"/>
      </w:rPr>
      <w:t>111/18</w:t>
    </w:r>
    <w:r>
      <w:rPr>
        <w:rFonts w:ascii="Amnesty Trade Gothic" w:hAnsi="Amnesty Trade Gothic"/>
        <w:sz w:val="16"/>
        <w:szCs w:val="16"/>
      </w:rPr>
      <w:t xml:space="preserve"> Index: </w:t>
    </w:r>
    <w:r w:rsidR="00D97025" w:rsidRPr="00D97025">
      <w:rPr>
        <w:rFonts w:ascii="Amnesty Trade Gothic" w:hAnsi="Amnesty Trade Gothic"/>
        <w:sz w:val="16"/>
        <w:szCs w:val="16"/>
      </w:rPr>
      <w:t xml:space="preserve">EUR 59/8516/2018 </w:t>
    </w:r>
    <w:r w:rsidR="00D97025">
      <w:rPr>
        <w:rFonts w:ascii="Amnesty Trade Gothic" w:hAnsi="Amnesty Trade Gothic"/>
        <w:sz w:val="16"/>
        <w:szCs w:val="16"/>
      </w:rPr>
      <w:t>Moldova</w:t>
    </w:r>
    <w:r>
      <w:rPr>
        <w:rFonts w:ascii="Amnesty Trade Gothic" w:hAnsi="Amnesty Trade Gothic"/>
        <w:sz w:val="16"/>
        <w:szCs w:val="16"/>
      </w:rPr>
      <w:tab/>
      <w:t xml:space="preserve">Date: </w:t>
    </w:r>
    <w:r w:rsidR="00D97025">
      <w:rPr>
        <w:rFonts w:ascii="Amnesty Trade Gothic" w:hAnsi="Amnesty Trade Gothic"/>
        <w:sz w:val="16"/>
        <w:szCs w:val="16"/>
      </w:rPr>
      <w:t>11 June 2018</w:t>
    </w:r>
  </w:p>
  <w:p w:rsidR="00811265" w:rsidRDefault="0081126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C0F" w:rsidRPr="00D0106D" w:rsidRDefault="002E3C0F" w:rsidP="0026766F">
    <w:pPr>
      <w:pStyle w:val="Header"/>
      <w:tabs>
        <w:tab w:val="clear" w:pos="4153"/>
        <w:tab w:val="clear" w:pos="8306"/>
      </w:tabs>
      <w:rPr>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C0F" w:rsidRDefault="002E3C0F"/>
  <w:p w:rsidR="002E3C0F" w:rsidRDefault="002E3C0F"/>
  <w:p w:rsidR="002E3C0F" w:rsidRPr="00CE1A6A" w:rsidRDefault="002E3C0F" w:rsidP="00B4432F">
    <w:pPr>
      <w:tabs>
        <w:tab w:val="right" w:pos="10203"/>
      </w:tabs>
      <w:rPr>
        <w:rFonts w:ascii="Amnesty Trade Gothic" w:hAnsi="Amnesty Trade Gothic"/>
        <w:color w:val="FFFFFF"/>
      </w:rPr>
    </w:pPr>
    <w:r w:rsidRPr="00CE1A6A">
      <w:rPr>
        <w:rFonts w:ascii="Amnesty Trade Gothic" w:hAnsi="Amnesty Trade Gothic"/>
        <w:sz w:val="16"/>
        <w:szCs w:val="16"/>
      </w:rPr>
      <w:t xml:space="preserve">UA: </w:t>
    </w:r>
    <w:r>
      <w:rPr>
        <w:rFonts w:ascii="Amnesty Trade Gothic" w:hAnsi="Amnesty Trade Gothic"/>
        <w:sz w:val="16"/>
        <w:szCs w:val="16"/>
      </w:rPr>
      <w:t>1</w:t>
    </w:r>
    <w:r w:rsidR="00735D28">
      <w:rPr>
        <w:rFonts w:ascii="Amnesty Trade Gothic" w:hAnsi="Amnesty Trade Gothic"/>
        <w:sz w:val="16"/>
        <w:szCs w:val="16"/>
      </w:rPr>
      <w:t>11</w:t>
    </w:r>
    <w:r>
      <w:rPr>
        <w:rFonts w:ascii="Amnesty Trade Gothic" w:hAnsi="Amnesty Trade Gothic"/>
        <w:sz w:val="16"/>
        <w:szCs w:val="16"/>
      </w:rPr>
      <w:t xml:space="preserve">/18 </w:t>
    </w:r>
    <w:r w:rsidRPr="00CE1A6A">
      <w:rPr>
        <w:rFonts w:ascii="Amnesty Trade Gothic" w:hAnsi="Amnesty Trade Gothic"/>
        <w:sz w:val="16"/>
        <w:szCs w:val="16"/>
      </w:rPr>
      <w:t>Index: EUR 59/8516/2018 Moldova</w:t>
    </w:r>
    <w:r w:rsidRPr="00CE1A6A">
      <w:rPr>
        <w:rFonts w:ascii="Amnesty Trade Gothic" w:hAnsi="Amnesty Trade Gothic"/>
        <w:sz w:val="16"/>
        <w:szCs w:val="16"/>
      </w:rPr>
      <w:tab/>
      <w:t xml:space="preserve">Date: </w:t>
    </w:r>
    <w:r w:rsidR="00082DAA">
      <w:rPr>
        <w:rFonts w:ascii="Amnesty Trade Gothic" w:hAnsi="Amnesty Trade Gothic"/>
        <w:sz w:val="16"/>
        <w:szCs w:val="16"/>
      </w:rPr>
      <w:t>11</w:t>
    </w:r>
    <w:r>
      <w:rPr>
        <w:rFonts w:ascii="Amnesty Trade Gothic" w:hAnsi="Amnesty Trade Gothic"/>
        <w:sz w:val="16"/>
        <w:szCs w:val="16"/>
      </w:rPr>
      <w:t xml:space="preserve"> June 2018</w:t>
    </w:r>
  </w:p>
  <w:p w:rsidR="002E3C0F" w:rsidRPr="00CE1A6A" w:rsidRDefault="002E3C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8403114"/>
    <w:multiLevelType w:val="hybridMultilevel"/>
    <w:tmpl w:val="0B484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77F"/>
    <w:rsid w:val="00001E5C"/>
    <w:rsid w:val="000054B7"/>
    <w:rsid w:val="0002076C"/>
    <w:rsid w:val="00023EE0"/>
    <w:rsid w:val="00062C96"/>
    <w:rsid w:val="00066752"/>
    <w:rsid w:val="00075601"/>
    <w:rsid w:val="00080DEF"/>
    <w:rsid w:val="00082DAA"/>
    <w:rsid w:val="00090AF3"/>
    <w:rsid w:val="000A0EDA"/>
    <w:rsid w:val="000A3D23"/>
    <w:rsid w:val="000B23F7"/>
    <w:rsid w:val="000D25DA"/>
    <w:rsid w:val="000F11B8"/>
    <w:rsid w:val="00114598"/>
    <w:rsid w:val="001411BF"/>
    <w:rsid w:val="001434E7"/>
    <w:rsid w:val="00155022"/>
    <w:rsid w:val="001624EA"/>
    <w:rsid w:val="00165684"/>
    <w:rsid w:val="001671E0"/>
    <w:rsid w:val="001708A8"/>
    <w:rsid w:val="001951FB"/>
    <w:rsid w:val="00196F3C"/>
    <w:rsid w:val="001A6811"/>
    <w:rsid w:val="001B5FCB"/>
    <w:rsid w:val="001B7B2B"/>
    <w:rsid w:val="001C51AA"/>
    <w:rsid w:val="001E0993"/>
    <w:rsid w:val="001E17DA"/>
    <w:rsid w:val="001E5B5B"/>
    <w:rsid w:val="001F1F9E"/>
    <w:rsid w:val="0022048A"/>
    <w:rsid w:val="00232653"/>
    <w:rsid w:val="00260458"/>
    <w:rsid w:val="0026766F"/>
    <w:rsid w:val="0027166B"/>
    <w:rsid w:val="00280ED9"/>
    <w:rsid w:val="0028622F"/>
    <w:rsid w:val="002923B7"/>
    <w:rsid w:val="002932CE"/>
    <w:rsid w:val="002D080A"/>
    <w:rsid w:val="002E3C0F"/>
    <w:rsid w:val="002E75FD"/>
    <w:rsid w:val="00307D83"/>
    <w:rsid w:val="00310926"/>
    <w:rsid w:val="003244AF"/>
    <w:rsid w:val="0034364E"/>
    <w:rsid w:val="00347243"/>
    <w:rsid w:val="003530F0"/>
    <w:rsid w:val="00357158"/>
    <w:rsid w:val="00382A93"/>
    <w:rsid w:val="003867E0"/>
    <w:rsid w:val="003A2A73"/>
    <w:rsid w:val="003A6233"/>
    <w:rsid w:val="003A661A"/>
    <w:rsid w:val="003C06E2"/>
    <w:rsid w:val="003C6491"/>
    <w:rsid w:val="003C64A4"/>
    <w:rsid w:val="003D1A09"/>
    <w:rsid w:val="003D2498"/>
    <w:rsid w:val="003D377A"/>
    <w:rsid w:val="003D7419"/>
    <w:rsid w:val="003E2402"/>
    <w:rsid w:val="00415A74"/>
    <w:rsid w:val="00415C65"/>
    <w:rsid w:val="004711D8"/>
    <w:rsid w:val="0047471A"/>
    <w:rsid w:val="00475586"/>
    <w:rsid w:val="00483E30"/>
    <w:rsid w:val="00486C60"/>
    <w:rsid w:val="004A3A0E"/>
    <w:rsid w:val="004D19C7"/>
    <w:rsid w:val="004E57A4"/>
    <w:rsid w:val="004E6A6E"/>
    <w:rsid w:val="004F0859"/>
    <w:rsid w:val="00501B8B"/>
    <w:rsid w:val="005040F2"/>
    <w:rsid w:val="005149A9"/>
    <w:rsid w:val="00522CF5"/>
    <w:rsid w:val="0053584A"/>
    <w:rsid w:val="0054024C"/>
    <w:rsid w:val="005534BC"/>
    <w:rsid w:val="00567DAD"/>
    <w:rsid w:val="005718DC"/>
    <w:rsid w:val="00594F90"/>
    <w:rsid w:val="005A58EB"/>
    <w:rsid w:val="005C2CBA"/>
    <w:rsid w:val="005C41FB"/>
    <w:rsid w:val="005D159E"/>
    <w:rsid w:val="005D6612"/>
    <w:rsid w:val="005D7D32"/>
    <w:rsid w:val="005E2724"/>
    <w:rsid w:val="005E3947"/>
    <w:rsid w:val="005F0D06"/>
    <w:rsid w:val="005F1964"/>
    <w:rsid w:val="005F29C5"/>
    <w:rsid w:val="005F7A6A"/>
    <w:rsid w:val="00603C23"/>
    <w:rsid w:val="00605B2B"/>
    <w:rsid w:val="00606C38"/>
    <w:rsid w:val="006155D7"/>
    <w:rsid w:val="00615A63"/>
    <w:rsid w:val="006211CD"/>
    <w:rsid w:val="00633279"/>
    <w:rsid w:val="00635FFA"/>
    <w:rsid w:val="00636762"/>
    <w:rsid w:val="00644695"/>
    <w:rsid w:val="00670722"/>
    <w:rsid w:val="00670B93"/>
    <w:rsid w:val="006814D6"/>
    <w:rsid w:val="006820E8"/>
    <w:rsid w:val="00686923"/>
    <w:rsid w:val="006952B3"/>
    <w:rsid w:val="00696D3C"/>
    <w:rsid w:val="006A0490"/>
    <w:rsid w:val="006C0D06"/>
    <w:rsid w:val="006C2190"/>
    <w:rsid w:val="006C3DE2"/>
    <w:rsid w:val="006D38D8"/>
    <w:rsid w:val="006E353E"/>
    <w:rsid w:val="006F077F"/>
    <w:rsid w:val="006F6FC9"/>
    <w:rsid w:val="006F7E7A"/>
    <w:rsid w:val="007000E5"/>
    <w:rsid w:val="007015CD"/>
    <w:rsid w:val="007032B0"/>
    <w:rsid w:val="007069E8"/>
    <w:rsid w:val="00712490"/>
    <w:rsid w:val="00713B5C"/>
    <w:rsid w:val="007179E8"/>
    <w:rsid w:val="00735D28"/>
    <w:rsid w:val="00736B40"/>
    <w:rsid w:val="007479B8"/>
    <w:rsid w:val="00756E07"/>
    <w:rsid w:val="007620A6"/>
    <w:rsid w:val="007674BE"/>
    <w:rsid w:val="0077354F"/>
    <w:rsid w:val="00777234"/>
    <w:rsid w:val="007820F4"/>
    <w:rsid w:val="007955E4"/>
    <w:rsid w:val="00795D45"/>
    <w:rsid w:val="007A1959"/>
    <w:rsid w:val="007A5DA8"/>
    <w:rsid w:val="007B2D7B"/>
    <w:rsid w:val="007B5D62"/>
    <w:rsid w:val="007B79DA"/>
    <w:rsid w:val="007B7FA3"/>
    <w:rsid w:val="007C5D79"/>
    <w:rsid w:val="007C6203"/>
    <w:rsid w:val="007C72F3"/>
    <w:rsid w:val="007D27E7"/>
    <w:rsid w:val="007D633D"/>
    <w:rsid w:val="007E058B"/>
    <w:rsid w:val="007E0CAD"/>
    <w:rsid w:val="007E57A7"/>
    <w:rsid w:val="007E770C"/>
    <w:rsid w:val="007F69C8"/>
    <w:rsid w:val="00811265"/>
    <w:rsid w:val="0081285E"/>
    <w:rsid w:val="00815508"/>
    <w:rsid w:val="00817483"/>
    <w:rsid w:val="0082191A"/>
    <w:rsid w:val="008224D0"/>
    <w:rsid w:val="008241AB"/>
    <w:rsid w:val="0086100E"/>
    <w:rsid w:val="00862578"/>
    <w:rsid w:val="0086363D"/>
    <w:rsid w:val="008742B6"/>
    <w:rsid w:val="00875E19"/>
    <w:rsid w:val="008B7284"/>
    <w:rsid w:val="008C62F7"/>
    <w:rsid w:val="008C6392"/>
    <w:rsid w:val="008E48B0"/>
    <w:rsid w:val="008F64FC"/>
    <w:rsid w:val="00901FEC"/>
    <w:rsid w:val="00912751"/>
    <w:rsid w:val="0091370E"/>
    <w:rsid w:val="009144AA"/>
    <w:rsid w:val="00946781"/>
    <w:rsid w:val="00950C7F"/>
    <w:rsid w:val="009570AE"/>
    <w:rsid w:val="00963CA3"/>
    <w:rsid w:val="00966CDE"/>
    <w:rsid w:val="00966F06"/>
    <w:rsid w:val="009818AF"/>
    <w:rsid w:val="00985339"/>
    <w:rsid w:val="00986B77"/>
    <w:rsid w:val="00987C31"/>
    <w:rsid w:val="00991F0A"/>
    <w:rsid w:val="00995D84"/>
    <w:rsid w:val="009971C5"/>
    <w:rsid w:val="009B1131"/>
    <w:rsid w:val="009C0BC3"/>
    <w:rsid w:val="009C66DF"/>
    <w:rsid w:val="009D5F0B"/>
    <w:rsid w:val="009E0910"/>
    <w:rsid w:val="009F4BB3"/>
    <w:rsid w:val="00A13944"/>
    <w:rsid w:val="00A25694"/>
    <w:rsid w:val="00A3744F"/>
    <w:rsid w:val="00A71BD2"/>
    <w:rsid w:val="00A73D27"/>
    <w:rsid w:val="00A87548"/>
    <w:rsid w:val="00A9093B"/>
    <w:rsid w:val="00AA16A9"/>
    <w:rsid w:val="00AA46C1"/>
    <w:rsid w:val="00AA5DE0"/>
    <w:rsid w:val="00AA6C84"/>
    <w:rsid w:val="00AB674F"/>
    <w:rsid w:val="00AD5129"/>
    <w:rsid w:val="00AE47C8"/>
    <w:rsid w:val="00AF4CF9"/>
    <w:rsid w:val="00B01D8C"/>
    <w:rsid w:val="00B043D9"/>
    <w:rsid w:val="00B06E79"/>
    <w:rsid w:val="00B14AD1"/>
    <w:rsid w:val="00B1794F"/>
    <w:rsid w:val="00B17E3B"/>
    <w:rsid w:val="00B22D7A"/>
    <w:rsid w:val="00B4432F"/>
    <w:rsid w:val="00B60FB0"/>
    <w:rsid w:val="00B64916"/>
    <w:rsid w:val="00B76904"/>
    <w:rsid w:val="00B811E7"/>
    <w:rsid w:val="00B84EF8"/>
    <w:rsid w:val="00B9147D"/>
    <w:rsid w:val="00B97DF0"/>
    <w:rsid w:val="00BA1BBB"/>
    <w:rsid w:val="00BA31FC"/>
    <w:rsid w:val="00BC0E6C"/>
    <w:rsid w:val="00BD1038"/>
    <w:rsid w:val="00BD2A7E"/>
    <w:rsid w:val="00BE4AEB"/>
    <w:rsid w:val="00BF3EF8"/>
    <w:rsid w:val="00C02C1A"/>
    <w:rsid w:val="00C264C5"/>
    <w:rsid w:val="00C459A9"/>
    <w:rsid w:val="00C63116"/>
    <w:rsid w:val="00C64997"/>
    <w:rsid w:val="00C70F82"/>
    <w:rsid w:val="00C71DE9"/>
    <w:rsid w:val="00CB7169"/>
    <w:rsid w:val="00CE1A6A"/>
    <w:rsid w:val="00CE6658"/>
    <w:rsid w:val="00D0106D"/>
    <w:rsid w:val="00D03746"/>
    <w:rsid w:val="00D03D22"/>
    <w:rsid w:val="00D1111B"/>
    <w:rsid w:val="00D2052F"/>
    <w:rsid w:val="00D20DEB"/>
    <w:rsid w:val="00D62FCE"/>
    <w:rsid w:val="00D63AA5"/>
    <w:rsid w:val="00D6401F"/>
    <w:rsid w:val="00D66F67"/>
    <w:rsid w:val="00D82EBC"/>
    <w:rsid w:val="00D85FE8"/>
    <w:rsid w:val="00D91BB4"/>
    <w:rsid w:val="00D97025"/>
    <w:rsid w:val="00DA5D6D"/>
    <w:rsid w:val="00DB1E76"/>
    <w:rsid w:val="00DB1EB9"/>
    <w:rsid w:val="00DB33ED"/>
    <w:rsid w:val="00DC1D41"/>
    <w:rsid w:val="00DC4EE8"/>
    <w:rsid w:val="00DC5FB0"/>
    <w:rsid w:val="00DD5DBA"/>
    <w:rsid w:val="00DD777F"/>
    <w:rsid w:val="00DF0C26"/>
    <w:rsid w:val="00DF6426"/>
    <w:rsid w:val="00E23769"/>
    <w:rsid w:val="00E2387F"/>
    <w:rsid w:val="00E2691C"/>
    <w:rsid w:val="00E27A85"/>
    <w:rsid w:val="00E364DB"/>
    <w:rsid w:val="00E45020"/>
    <w:rsid w:val="00E601DC"/>
    <w:rsid w:val="00E620E1"/>
    <w:rsid w:val="00E63347"/>
    <w:rsid w:val="00E6735E"/>
    <w:rsid w:val="00E80647"/>
    <w:rsid w:val="00E80A57"/>
    <w:rsid w:val="00E90C4B"/>
    <w:rsid w:val="00E96397"/>
    <w:rsid w:val="00E97BF0"/>
    <w:rsid w:val="00E97E64"/>
    <w:rsid w:val="00EA0C9E"/>
    <w:rsid w:val="00EA7847"/>
    <w:rsid w:val="00EB1E9A"/>
    <w:rsid w:val="00EB3D70"/>
    <w:rsid w:val="00EC130D"/>
    <w:rsid w:val="00EC2C85"/>
    <w:rsid w:val="00EC3AB2"/>
    <w:rsid w:val="00EC5EDC"/>
    <w:rsid w:val="00ED3F44"/>
    <w:rsid w:val="00ED61F1"/>
    <w:rsid w:val="00ED6A22"/>
    <w:rsid w:val="00EE2AC8"/>
    <w:rsid w:val="00EE3421"/>
    <w:rsid w:val="00F16BBC"/>
    <w:rsid w:val="00F20743"/>
    <w:rsid w:val="00F25545"/>
    <w:rsid w:val="00F25C05"/>
    <w:rsid w:val="00F44040"/>
    <w:rsid w:val="00F54365"/>
    <w:rsid w:val="00F557CC"/>
    <w:rsid w:val="00F7781E"/>
    <w:rsid w:val="00F95961"/>
    <w:rsid w:val="00FA2B35"/>
    <w:rsid w:val="00FB0F82"/>
    <w:rsid w:val="00FB37D2"/>
    <w:rsid w:val="00FD07A2"/>
    <w:rsid w:val="00FE3064"/>
    <w:rsid w:val="00FE5BBC"/>
    <w:rsid w:val="00FE7D3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65958A"/>
  <w14:defaultImageDpi w14:val="0"/>
  <w15:docId w15:val="{25FE125D-C7A1-48D3-AF87-3B50107F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Typewriter"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966CDE"/>
    <w:rPr>
      <w:rFonts w:cs="Times New Roman"/>
      <w:sz w:val="18"/>
      <w:szCs w:val="18"/>
    </w:rPr>
  </w:style>
  <w:style w:type="paragraph" w:styleId="CommentText">
    <w:name w:val="annotation text"/>
    <w:basedOn w:val="Normal"/>
    <w:link w:val="CommentTextChar"/>
    <w:uiPriority w:val="99"/>
    <w:rsid w:val="00966CDE"/>
  </w:style>
  <w:style w:type="character" w:customStyle="1" w:styleId="CommentTextChar">
    <w:name w:val="Comment Text Char"/>
    <w:basedOn w:val="DefaultParagraphFont"/>
    <w:link w:val="CommentText"/>
    <w:uiPriority w:val="99"/>
    <w:locked/>
    <w:rsid w:val="00966CDE"/>
    <w:rPr>
      <w:rFonts w:cs="Times New Roman"/>
      <w:sz w:val="24"/>
      <w:szCs w:val="24"/>
      <w:lang w:val="x-none" w:eastAsia="zh-CN"/>
    </w:rPr>
  </w:style>
  <w:style w:type="paragraph" w:styleId="CommentSubject">
    <w:name w:val="annotation subject"/>
    <w:basedOn w:val="CommentText"/>
    <w:next w:val="CommentText"/>
    <w:link w:val="CommentSubjectChar"/>
    <w:uiPriority w:val="99"/>
    <w:rsid w:val="00966CDE"/>
    <w:rPr>
      <w:b/>
      <w:bCs/>
      <w:sz w:val="20"/>
      <w:szCs w:val="20"/>
    </w:rPr>
  </w:style>
  <w:style w:type="character" w:customStyle="1" w:styleId="CommentSubjectChar">
    <w:name w:val="Comment Subject Char"/>
    <w:basedOn w:val="CommentTextChar"/>
    <w:link w:val="CommentSubject"/>
    <w:uiPriority w:val="99"/>
    <w:locked/>
    <w:rsid w:val="00966CDE"/>
    <w:rPr>
      <w:rFonts w:cs="Times New Roman"/>
      <w:b/>
      <w:bCs/>
      <w:sz w:val="24"/>
      <w:szCs w:val="24"/>
      <w:lang w:val="x-none" w:eastAsia="zh-CN"/>
    </w:rPr>
  </w:style>
  <w:style w:type="paragraph" w:styleId="BalloonText">
    <w:name w:val="Balloon Text"/>
    <w:basedOn w:val="Normal"/>
    <w:link w:val="BalloonTextChar"/>
    <w:uiPriority w:val="99"/>
    <w:semiHidden/>
    <w:unhideWhenUsed/>
    <w:rsid w:val="00966CDE"/>
    <w:rPr>
      <w:sz w:val="18"/>
      <w:szCs w:val="18"/>
    </w:rPr>
  </w:style>
  <w:style w:type="character" w:customStyle="1" w:styleId="BalloonTextChar">
    <w:name w:val="Balloon Text Char"/>
    <w:basedOn w:val="DefaultParagraphFont"/>
    <w:link w:val="BalloonText"/>
    <w:uiPriority w:val="99"/>
    <w:semiHidden/>
    <w:locked/>
    <w:rsid w:val="00966CDE"/>
    <w:rPr>
      <w:rFonts w:cs="Times New Roman"/>
      <w:sz w:val="18"/>
      <w:szCs w:val="18"/>
      <w:lang w:val="x-none" w:eastAsia="zh-CN"/>
    </w:rPr>
  </w:style>
  <w:style w:type="paragraph" w:styleId="Revision">
    <w:name w:val="Revision"/>
    <w:hidden/>
    <w:uiPriority w:val="99"/>
    <w:semiHidden/>
    <w:rsid w:val="003A6233"/>
    <w:rPr>
      <w:sz w:val="24"/>
      <w:szCs w:val="24"/>
      <w:lang w:val="en-GB" w:eastAsia="zh-CN"/>
    </w:rPr>
  </w:style>
  <w:style w:type="paragraph" w:styleId="ListParagraph">
    <w:name w:val="List Paragraph"/>
    <w:basedOn w:val="Normal"/>
    <w:uiPriority w:val="34"/>
    <w:qFormat/>
    <w:rsid w:val="003C64A4"/>
    <w:pPr>
      <w:ind w:left="720"/>
      <w:contextualSpacing/>
    </w:pPr>
  </w:style>
  <w:style w:type="numbering" w:customStyle="1" w:styleId="AIActionPoints">
    <w:name w:val="AI Action Points"/>
    <w:pPr>
      <w:numPr>
        <w:numId w:val="1"/>
      </w:numPr>
    </w:pPr>
  </w:style>
  <w:style w:type="character" w:styleId="Hyperlink">
    <w:name w:val="Hyperlink"/>
    <w:basedOn w:val="DefaultParagraphFont"/>
    <w:uiPriority w:val="99"/>
    <w:rsid w:val="00901F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092895">
      <w:marLeft w:val="0"/>
      <w:marRight w:val="0"/>
      <w:marTop w:val="0"/>
      <w:marBottom w:val="0"/>
      <w:divBdr>
        <w:top w:val="none" w:sz="0" w:space="0" w:color="auto"/>
        <w:left w:val="none" w:sz="0" w:space="0" w:color="auto"/>
        <w:bottom w:val="none" w:sz="0" w:space="0" w:color="auto"/>
        <w:right w:val="none" w:sz="0" w:space="0" w:color="auto"/>
      </w:divBdr>
      <w:divsChild>
        <w:div w:id="289092894">
          <w:marLeft w:val="0"/>
          <w:marRight w:val="0"/>
          <w:marTop w:val="0"/>
          <w:marBottom w:val="0"/>
          <w:divBdr>
            <w:top w:val="none" w:sz="0" w:space="0" w:color="auto"/>
            <w:left w:val="none" w:sz="0" w:space="0" w:color="auto"/>
            <w:bottom w:val="none" w:sz="0" w:space="0" w:color="auto"/>
            <w:right w:val="none" w:sz="0" w:space="0" w:color="auto"/>
          </w:divBdr>
        </w:div>
        <w:div w:id="289092897">
          <w:marLeft w:val="0"/>
          <w:marRight w:val="0"/>
          <w:marTop w:val="0"/>
          <w:marBottom w:val="0"/>
          <w:divBdr>
            <w:top w:val="none" w:sz="0" w:space="0" w:color="auto"/>
            <w:left w:val="none" w:sz="0" w:space="0" w:color="auto"/>
            <w:bottom w:val="none" w:sz="0" w:space="0" w:color="auto"/>
            <w:right w:val="none" w:sz="0" w:space="0" w:color="auto"/>
          </w:divBdr>
        </w:div>
        <w:div w:id="289092900">
          <w:marLeft w:val="0"/>
          <w:marRight w:val="0"/>
          <w:marTop w:val="0"/>
          <w:marBottom w:val="0"/>
          <w:divBdr>
            <w:top w:val="none" w:sz="0" w:space="0" w:color="auto"/>
            <w:left w:val="none" w:sz="0" w:space="0" w:color="auto"/>
            <w:bottom w:val="none" w:sz="0" w:space="0" w:color="auto"/>
            <w:right w:val="none" w:sz="0" w:space="0" w:color="auto"/>
          </w:divBdr>
        </w:div>
      </w:divsChild>
    </w:div>
    <w:div w:id="289092896">
      <w:marLeft w:val="0"/>
      <w:marRight w:val="0"/>
      <w:marTop w:val="0"/>
      <w:marBottom w:val="0"/>
      <w:divBdr>
        <w:top w:val="none" w:sz="0" w:space="0" w:color="auto"/>
        <w:left w:val="none" w:sz="0" w:space="0" w:color="auto"/>
        <w:bottom w:val="none" w:sz="0" w:space="0" w:color="auto"/>
        <w:right w:val="none" w:sz="0" w:space="0" w:color="auto"/>
      </w:divBdr>
      <w:divsChild>
        <w:div w:id="289092893">
          <w:marLeft w:val="0"/>
          <w:marRight w:val="0"/>
          <w:marTop w:val="0"/>
          <w:marBottom w:val="0"/>
          <w:divBdr>
            <w:top w:val="none" w:sz="0" w:space="0" w:color="auto"/>
            <w:left w:val="none" w:sz="0" w:space="0" w:color="auto"/>
            <w:bottom w:val="none" w:sz="0" w:space="0" w:color="auto"/>
            <w:right w:val="none" w:sz="0" w:space="0" w:color="auto"/>
          </w:divBdr>
        </w:div>
        <w:div w:id="289092904">
          <w:marLeft w:val="0"/>
          <w:marRight w:val="0"/>
          <w:marTop w:val="0"/>
          <w:marBottom w:val="0"/>
          <w:divBdr>
            <w:top w:val="none" w:sz="0" w:space="0" w:color="auto"/>
            <w:left w:val="none" w:sz="0" w:space="0" w:color="auto"/>
            <w:bottom w:val="none" w:sz="0" w:space="0" w:color="auto"/>
            <w:right w:val="none" w:sz="0" w:space="0" w:color="auto"/>
          </w:divBdr>
        </w:div>
        <w:div w:id="289092906">
          <w:marLeft w:val="0"/>
          <w:marRight w:val="0"/>
          <w:marTop w:val="0"/>
          <w:marBottom w:val="0"/>
          <w:divBdr>
            <w:top w:val="none" w:sz="0" w:space="0" w:color="auto"/>
            <w:left w:val="none" w:sz="0" w:space="0" w:color="auto"/>
            <w:bottom w:val="none" w:sz="0" w:space="0" w:color="auto"/>
            <w:right w:val="none" w:sz="0" w:space="0" w:color="auto"/>
          </w:divBdr>
        </w:div>
      </w:divsChild>
    </w:div>
    <w:div w:id="289092899">
      <w:marLeft w:val="0"/>
      <w:marRight w:val="0"/>
      <w:marTop w:val="0"/>
      <w:marBottom w:val="0"/>
      <w:divBdr>
        <w:top w:val="none" w:sz="0" w:space="0" w:color="auto"/>
        <w:left w:val="none" w:sz="0" w:space="0" w:color="auto"/>
        <w:bottom w:val="none" w:sz="0" w:space="0" w:color="auto"/>
        <w:right w:val="none" w:sz="0" w:space="0" w:color="auto"/>
      </w:divBdr>
      <w:divsChild>
        <w:div w:id="289092898">
          <w:marLeft w:val="0"/>
          <w:marRight w:val="0"/>
          <w:marTop w:val="0"/>
          <w:marBottom w:val="0"/>
          <w:divBdr>
            <w:top w:val="none" w:sz="0" w:space="0" w:color="auto"/>
            <w:left w:val="none" w:sz="0" w:space="0" w:color="auto"/>
            <w:bottom w:val="none" w:sz="0" w:space="0" w:color="auto"/>
            <w:right w:val="none" w:sz="0" w:space="0" w:color="auto"/>
          </w:divBdr>
        </w:div>
        <w:div w:id="289092903">
          <w:marLeft w:val="0"/>
          <w:marRight w:val="0"/>
          <w:marTop w:val="0"/>
          <w:marBottom w:val="0"/>
          <w:divBdr>
            <w:top w:val="none" w:sz="0" w:space="0" w:color="auto"/>
            <w:left w:val="none" w:sz="0" w:space="0" w:color="auto"/>
            <w:bottom w:val="none" w:sz="0" w:space="0" w:color="auto"/>
            <w:right w:val="none" w:sz="0" w:space="0" w:color="auto"/>
          </w:divBdr>
        </w:div>
        <w:div w:id="289092905">
          <w:marLeft w:val="0"/>
          <w:marRight w:val="0"/>
          <w:marTop w:val="0"/>
          <w:marBottom w:val="0"/>
          <w:divBdr>
            <w:top w:val="none" w:sz="0" w:space="0" w:color="auto"/>
            <w:left w:val="none" w:sz="0" w:space="0" w:color="auto"/>
            <w:bottom w:val="none" w:sz="0" w:space="0" w:color="auto"/>
            <w:right w:val="none" w:sz="0" w:space="0" w:color="auto"/>
          </w:divBdr>
        </w:div>
      </w:divsChild>
    </w:div>
    <w:div w:id="289092901">
      <w:marLeft w:val="0"/>
      <w:marRight w:val="0"/>
      <w:marTop w:val="0"/>
      <w:marBottom w:val="0"/>
      <w:divBdr>
        <w:top w:val="none" w:sz="0" w:space="0" w:color="auto"/>
        <w:left w:val="none" w:sz="0" w:space="0" w:color="auto"/>
        <w:bottom w:val="none" w:sz="0" w:space="0" w:color="auto"/>
        <w:right w:val="none" w:sz="0" w:space="0" w:color="auto"/>
      </w:divBdr>
    </w:div>
    <w:div w:id="2890929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acebook.com/MoldovainUS"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witter.com/MoldovaEmbUS"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A858A-88E0-4107-A329-F29E38697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1124</Words>
  <Characters>6455</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Hana Namjou</dc:creator>
  <cp:keywords/>
  <dc:description/>
  <cp:lastModifiedBy>Andrew Fandino</cp:lastModifiedBy>
  <cp:revision>2</cp:revision>
  <cp:lastPrinted>2018-06-11T17:35:00Z</cp:lastPrinted>
  <dcterms:created xsi:type="dcterms:W3CDTF">2018-06-11T21:23:00Z</dcterms:created>
  <dcterms:modified xsi:type="dcterms:W3CDTF">2018-06-11T21:23:00Z</dcterms:modified>
</cp:coreProperties>
</file>