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582A3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B1FF5" w:rsidRDefault="00D34F58" w:rsidP="00582A3C">
      <w:pPr>
        <w:rPr>
          <w:rStyle w:val="AIHeadline"/>
          <w:rFonts w:cs="Arial"/>
          <w:snapToGrid w:val="0"/>
          <w:sz w:val="36"/>
          <w:szCs w:val="36"/>
        </w:rPr>
      </w:pPr>
      <w:r w:rsidRPr="006B1FF5">
        <w:rPr>
          <w:rStyle w:val="AIHeadline"/>
          <w:rFonts w:cs="Arial"/>
          <w:snapToGrid w:val="0"/>
          <w:sz w:val="36"/>
          <w:szCs w:val="36"/>
        </w:rPr>
        <w:t>Court lifts</w:t>
      </w:r>
      <w:r w:rsidR="00081316" w:rsidRPr="006B1FF5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Pr="006B1FF5">
        <w:rPr>
          <w:rStyle w:val="AIHeadline"/>
          <w:rFonts w:cs="Arial"/>
          <w:snapToGrid w:val="0"/>
          <w:sz w:val="36"/>
          <w:szCs w:val="36"/>
        </w:rPr>
        <w:t>travel bans</w:t>
      </w:r>
      <w:r w:rsidR="00081316" w:rsidRPr="006B1FF5">
        <w:rPr>
          <w:rStyle w:val="AIHeadline"/>
          <w:rFonts w:cs="Arial"/>
          <w:snapToGrid w:val="0"/>
          <w:sz w:val="36"/>
          <w:szCs w:val="36"/>
        </w:rPr>
        <w:t xml:space="preserve"> on anti-war </w:t>
      </w:r>
      <w:r w:rsidR="009A0147" w:rsidRPr="006B1FF5">
        <w:rPr>
          <w:rStyle w:val="AIHeadline"/>
          <w:rFonts w:cs="Arial"/>
          <w:snapToGrid w:val="0"/>
          <w:sz w:val="36"/>
          <w:szCs w:val="36"/>
        </w:rPr>
        <w:t xml:space="preserve">protestors </w:t>
      </w:r>
    </w:p>
    <w:p w:rsidR="007E0FBF" w:rsidRPr="00220111" w:rsidRDefault="00AD639D" w:rsidP="00582A3C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0109A4">
        <w:rPr>
          <w:rFonts w:cs="Arial"/>
        </w:rPr>
        <w:t xml:space="preserve"> Turkish </w:t>
      </w:r>
      <w:r w:rsidR="0053481E">
        <w:rPr>
          <w:rFonts w:cs="Arial"/>
        </w:rPr>
        <w:t>court</w:t>
      </w:r>
      <w:r w:rsidR="00081316">
        <w:rPr>
          <w:rFonts w:cs="Arial"/>
        </w:rPr>
        <w:t xml:space="preserve"> has lifted travel bans on 30 students facing terrorism</w:t>
      </w:r>
      <w:r w:rsidR="007E0FBF">
        <w:rPr>
          <w:rFonts w:cs="Arial"/>
        </w:rPr>
        <w:t>-related</w:t>
      </w:r>
      <w:r w:rsidR="00081316">
        <w:rPr>
          <w:rFonts w:cs="Arial"/>
        </w:rPr>
        <w:t xml:space="preserve"> charges for taking part in a peaceful protest </w:t>
      </w:r>
      <w:r w:rsidR="007E0FBF">
        <w:rPr>
          <w:rFonts w:cs="Arial"/>
        </w:rPr>
        <w:t>o</w:t>
      </w:r>
      <w:r w:rsidR="00081316">
        <w:rPr>
          <w:rFonts w:cs="Arial"/>
        </w:rPr>
        <w:t>n</w:t>
      </w:r>
      <w:r w:rsidR="007E0FBF">
        <w:rPr>
          <w:rFonts w:cs="Arial"/>
        </w:rPr>
        <w:t xml:space="preserve"> 19</w:t>
      </w:r>
      <w:r w:rsidR="00081316">
        <w:rPr>
          <w:rFonts w:cs="Arial"/>
        </w:rPr>
        <w:t xml:space="preserve"> March</w:t>
      </w:r>
      <w:r w:rsidR="00915924">
        <w:rPr>
          <w:rFonts w:cs="Arial"/>
        </w:rPr>
        <w:t>.</w:t>
      </w:r>
      <w:r>
        <w:rPr>
          <w:rFonts w:cs="Arial"/>
        </w:rPr>
        <w:t xml:space="preserve"> </w:t>
      </w:r>
      <w:r w:rsidR="00081316">
        <w:rPr>
          <w:rFonts w:cs="Arial"/>
        </w:rPr>
        <w:t xml:space="preserve">The court </w:t>
      </w:r>
      <w:r w:rsidR="00AD375A">
        <w:rPr>
          <w:rFonts w:cs="Arial"/>
        </w:rPr>
        <w:t>rejected</w:t>
      </w:r>
      <w:r w:rsidR="00224639">
        <w:rPr>
          <w:rFonts w:cs="Arial"/>
        </w:rPr>
        <w:t xml:space="preserve"> the students’ </w:t>
      </w:r>
      <w:r w:rsidR="00DD775A">
        <w:rPr>
          <w:rFonts w:cs="Arial"/>
        </w:rPr>
        <w:t>allegations</w:t>
      </w:r>
      <w:r w:rsidR="00224639">
        <w:rPr>
          <w:rFonts w:cs="Arial"/>
        </w:rPr>
        <w:t xml:space="preserve"> of</w:t>
      </w:r>
      <w:r w:rsidR="00AD375A">
        <w:rPr>
          <w:rFonts w:cs="Arial"/>
        </w:rPr>
        <w:t xml:space="preserve"> torture and</w:t>
      </w:r>
      <w:r w:rsidR="000E2FBF">
        <w:rPr>
          <w:rFonts w:cs="Arial"/>
        </w:rPr>
        <w:t xml:space="preserve"> other</w:t>
      </w:r>
      <w:r w:rsidR="00AD375A">
        <w:rPr>
          <w:rFonts w:cs="Arial"/>
        </w:rPr>
        <w:t xml:space="preserve"> ill-treatment </w:t>
      </w:r>
      <w:r w:rsidR="000E2FBF">
        <w:rPr>
          <w:rFonts w:cs="Arial"/>
        </w:rPr>
        <w:t xml:space="preserve">while they were </w:t>
      </w:r>
      <w:r w:rsidR="00DD775A">
        <w:rPr>
          <w:rFonts w:cs="Arial"/>
        </w:rPr>
        <w:t xml:space="preserve">in </w:t>
      </w:r>
      <w:r w:rsidR="00224639">
        <w:rPr>
          <w:rFonts w:cs="Arial"/>
        </w:rPr>
        <w:t>custody</w:t>
      </w:r>
      <w:r w:rsidR="00AD375A">
        <w:rPr>
          <w:rFonts w:cs="Arial"/>
        </w:rPr>
        <w:t xml:space="preserve"> </w:t>
      </w:r>
      <w:r w:rsidR="00DD775A">
        <w:rPr>
          <w:rFonts w:cs="Arial"/>
          <w:lang w:val="tr-TR"/>
        </w:rPr>
        <w:t xml:space="preserve">on the basis that </w:t>
      </w:r>
      <w:r w:rsidR="00224639">
        <w:rPr>
          <w:rFonts w:cs="Arial"/>
          <w:lang w:val="tr-TR"/>
        </w:rPr>
        <w:t>‘</w:t>
      </w:r>
      <w:r w:rsidR="00022A5D">
        <w:rPr>
          <w:rFonts w:cs="Arial"/>
          <w:lang w:val="tr-TR"/>
        </w:rPr>
        <w:t xml:space="preserve">the incident </w:t>
      </w:r>
      <w:r w:rsidR="00C10F7E">
        <w:rPr>
          <w:rFonts w:cs="Arial"/>
          <w:lang w:val="tr-TR"/>
        </w:rPr>
        <w:t>did not take place in the presence of the court’</w:t>
      </w:r>
      <w:r w:rsidR="00220111">
        <w:rPr>
          <w:rFonts w:cs="Arial"/>
        </w:rPr>
        <w:t xml:space="preserve">. </w:t>
      </w:r>
      <w:r w:rsidR="00C10F7E">
        <w:rPr>
          <w:rFonts w:cs="Arial"/>
        </w:rPr>
        <w:t>The</w:t>
      </w:r>
      <w:r w:rsidR="00220111">
        <w:rPr>
          <w:rFonts w:cs="Arial"/>
        </w:rPr>
        <w:t xml:space="preserve"> students are</w:t>
      </w:r>
      <w:r w:rsidR="00C10F7E">
        <w:rPr>
          <w:rFonts w:cs="Arial"/>
        </w:rPr>
        <w:t xml:space="preserve"> </w:t>
      </w:r>
      <w:r w:rsidR="000E2FBF">
        <w:rPr>
          <w:rFonts w:cs="Arial"/>
        </w:rPr>
        <w:t xml:space="preserve">still </w:t>
      </w:r>
      <w:r>
        <w:rPr>
          <w:rFonts w:cs="Arial"/>
        </w:rPr>
        <w:t>facing charges of</w:t>
      </w:r>
      <w:r w:rsidR="00220111">
        <w:rPr>
          <w:rFonts w:cs="Arial"/>
        </w:rPr>
        <w:t xml:space="preserve"> ‘making propaganda for a terrorist organi</w:t>
      </w:r>
      <w:r w:rsidR="00AD375A">
        <w:rPr>
          <w:rFonts w:cs="Arial"/>
        </w:rPr>
        <w:t>z</w:t>
      </w:r>
      <w:r w:rsidR="00220111">
        <w:rPr>
          <w:rFonts w:cs="Arial"/>
        </w:rPr>
        <w:t>ation’</w:t>
      </w:r>
      <w:r w:rsidR="00081316">
        <w:rPr>
          <w:rFonts w:cs="Arial"/>
        </w:rPr>
        <w:t xml:space="preserve"> and could face up to </w:t>
      </w:r>
      <w:r w:rsidR="00224639">
        <w:rPr>
          <w:rFonts w:cs="Arial"/>
        </w:rPr>
        <w:t>f</w:t>
      </w:r>
      <w:r w:rsidR="00081316">
        <w:rPr>
          <w:rFonts w:cs="Arial"/>
        </w:rPr>
        <w:t>ive years in prison if found guilty</w:t>
      </w:r>
      <w:r w:rsidR="004E0EAD">
        <w:rPr>
          <w:rFonts w:cs="Arial"/>
        </w:rPr>
        <w:t>.</w:t>
      </w:r>
    </w:p>
    <w:p w:rsidR="003E305F" w:rsidRDefault="007E0FBF" w:rsidP="00582A3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3 October, the Istanbul Heavy Penal Court No. 32 lifted travel ban</w:t>
      </w:r>
      <w:r w:rsidR="005341B9">
        <w:rPr>
          <w:rStyle w:val="StyleAIBodytextAsianSimSunChar"/>
          <w:rFonts w:cs="Arial"/>
        </w:rPr>
        <w:t>s</w:t>
      </w:r>
      <w:r>
        <w:rPr>
          <w:rStyle w:val="StyleAIBodytextAsianSimSunChar"/>
          <w:rFonts w:cs="Arial"/>
        </w:rPr>
        <w:t xml:space="preserve"> o</w:t>
      </w:r>
      <w:r w:rsidR="005341B9">
        <w:rPr>
          <w:rStyle w:val="StyleAIBodytextAsianSimSunChar"/>
          <w:rFonts w:cs="Arial"/>
        </w:rPr>
        <w:t>n</w:t>
      </w:r>
      <w:r>
        <w:rPr>
          <w:rStyle w:val="StyleAIBodytextAsianSimSunChar"/>
          <w:rFonts w:cs="Arial"/>
        </w:rPr>
        <w:t xml:space="preserve"> 30 </w:t>
      </w:r>
      <w:r w:rsidRPr="00915924">
        <w:rPr>
          <w:rStyle w:val="StyleAIBodytextAsianSimSunChar"/>
          <w:rFonts w:cs="Arial"/>
          <w:b/>
        </w:rPr>
        <w:t xml:space="preserve">students from </w:t>
      </w:r>
      <w:r w:rsidRPr="00915924">
        <w:rPr>
          <w:b/>
        </w:rPr>
        <w:t>Boğaziçi University</w:t>
      </w:r>
      <w:r>
        <w:rPr>
          <w:rStyle w:val="StyleAIBodytextAsianSimSunChar"/>
          <w:rFonts w:cs="Arial"/>
        </w:rPr>
        <w:t xml:space="preserve"> facing terrorism-related charges for their </w:t>
      </w:r>
      <w:r w:rsidR="000E2FBF">
        <w:rPr>
          <w:rStyle w:val="StyleAIBodytextAsianSimSunChar"/>
          <w:rFonts w:cs="Arial"/>
        </w:rPr>
        <w:t xml:space="preserve">participation in a </w:t>
      </w:r>
      <w:r>
        <w:rPr>
          <w:rStyle w:val="StyleAIBodytextAsianSimSunChar"/>
          <w:rFonts w:cs="Arial"/>
        </w:rPr>
        <w:t xml:space="preserve">peaceful protest against Turkey’s military involvement in Afrin, Syria. The court however </w:t>
      </w:r>
      <w:r w:rsidR="00C10F7E">
        <w:rPr>
          <w:rStyle w:val="StyleAIBodytextAsianSimSunChar"/>
          <w:rFonts w:cs="Arial"/>
        </w:rPr>
        <w:t>refused to accept the students’ complaints</w:t>
      </w:r>
      <w:r w:rsidR="003E305F">
        <w:rPr>
          <w:rStyle w:val="StyleAIBodytextAsianSimSunChar"/>
          <w:rFonts w:cs="Arial"/>
        </w:rPr>
        <w:t xml:space="preserve"> of torture and</w:t>
      </w:r>
      <w:r w:rsidR="000E2FBF">
        <w:rPr>
          <w:rStyle w:val="StyleAIBodytextAsianSimSunChar"/>
          <w:rFonts w:cs="Arial"/>
        </w:rPr>
        <w:t xml:space="preserve"> other</w:t>
      </w:r>
      <w:r w:rsidR="003E305F">
        <w:rPr>
          <w:rStyle w:val="StyleAIBodytextAsianSimSunChar"/>
          <w:rFonts w:cs="Arial"/>
        </w:rPr>
        <w:t xml:space="preserve"> ill-treatment</w:t>
      </w:r>
      <w:r w:rsidR="00B36614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in custody</w:t>
      </w:r>
      <w:r w:rsidR="000E2FBF">
        <w:rPr>
          <w:rStyle w:val="StyleAIBodytextAsianSimSunChar"/>
          <w:rFonts w:cs="Arial"/>
        </w:rPr>
        <w:t xml:space="preserve"> and did not order an investigation</w:t>
      </w:r>
      <w:r>
        <w:rPr>
          <w:rStyle w:val="StyleAIBodytextAsianSimSunChar"/>
          <w:rFonts w:cs="Arial"/>
        </w:rPr>
        <w:t xml:space="preserve">, instead </w:t>
      </w:r>
      <w:r w:rsidR="00313ED1">
        <w:rPr>
          <w:rStyle w:val="StyleAIBodytextAsianSimSunChar"/>
          <w:rFonts w:cs="Arial"/>
        </w:rPr>
        <w:t>i</w:t>
      </w:r>
      <w:r w:rsidR="003E305F">
        <w:rPr>
          <w:rStyle w:val="StyleAIBodytextAsianSimSunChar"/>
          <w:rFonts w:cs="Arial"/>
        </w:rPr>
        <w:t>nstructing the students’ lawyers to ‘submit any complaints of torture to the</w:t>
      </w:r>
      <w:r w:rsidR="006B1FF5">
        <w:rPr>
          <w:rStyle w:val="StyleAIBodytextAsianSimSunChar"/>
          <w:rFonts w:cs="Arial"/>
        </w:rPr>
        <w:t xml:space="preserve"> public</w:t>
      </w:r>
      <w:r w:rsidR="003E305F">
        <w:rPr>
          <w:rStyle w:val="StyleAIBodytextAsianSimSunChar"/>
          <w:rFonts w:cs="Arial"/>
        </w:rPr>
        <w:t xml:space="preserve"> prosecutor</w:t>
      </w:r>
      <w:r w:rsidR="006B1FF5">
        <w:rPr>
          <w:rStyle w:val="StyleAIBodytextAsianSimSunChar"/>
          <w:rFonts w:cs="Arial"/>
        </w:rPr>
        <w:t>’</w:t>
      </w:r>
      <w:r w:rsidR="003E305F">
        <w:rPr>
          <w:rStyle w:val="StyleAIBodytextAsianSimSunChar"/>
          <w:rFonts w:cs="Arial"/>
        </w:rPr>
        <w:t>.</w:t>
      </w:r>
      <w:r w:rsidR="00224639">
        <w:rPr>
          <w:rStyle w:val="StyleAIBodytextAsianSimSunChar"/>
          <w:rFonts w:cs="Arial"/>
        </w:rPr>
        <w:t xml:space="preserve"> </w:t>
      </w:r>
      <w:r w:rsidR="004E0EAD">
        <w:rPr>
          <w:rStyle w:val="StyleAIBodytextAsianSimSunChar"/>
          <w:rFonts w:cs="Arial"/>
        </w:rPr>
        <w:t xml:space="preserve"> </w:t>
      </w:r>
      <w:r w:rsidR="0004490C">
        <w:rPr>
          <w:rStyle w:val="StyleAIBodytextAsianSimSunChar"/>
          <w:rFonts w:cs="Arial"/>
        </w:rPr>
        <w:t>O</w:t>
      </w:r>
      <w:r w:rsidR="005341B9">
        <w:rPr>
          <w:rStyle w:val="StyleAIBodytextAsianSimSunChar"/>
          <w:rFonts w:cs="Arial"/>
          <w:lang w:val="tr-TR"/>
        </w:rPr>
        <w:t>ne of the lawyers representing the students spoke to Amnesty International about the case</w:t>
      </w:r>
      <w:r w:rsidR="006651B5">
        <w:rPr>
          <w:rStyle w:val="StyleAIBodytextAsianSimSunChar"/>
          <w:rFonts w:cs="Arial"/>
          <w:lang w:val="tr-TR"/>
        </w:rPr>
        <w:t>:</w:t>
      </w:r>
      <w:r w:rsidR="005341B9">
        <w:rPr>
          <w:rStyle w:val="StyleAIBodytextAsianSimSunChar"/>
          <w:rFonts w:cs="Arial"/>
          <w:lang w:val="tr-TR"/>
        </w:rPr>
        <w:t xml:space="preserve"> ‘</w:t>
      </w:r>
      <w:r w:rsidR="005341B9" w:rsidRPr="005341B9">
        <w:rPr>
          <w:rStyle w:val="StyleAIBodytextAsianSimSunChar"/>
          <w:rFonts w:cs="Arial"/>
          <w:lang w:val="tr-TR"/>
        </w:rPr>
        <w:t xml:space="preserve">An incident that </w:t>
      </w:r>
      <w:r w:rsidR="006651B5">
        <w:rPr>
          <w:rStyle w:val="StyleAIBodytextAsianSimSunChar"/>
          <w:rFonts w:cs="Arial"/>
          <w:lang w:val="tr-TR"/>
        </w:rPr>
        <w:t>should</w:t>
      </w:r>
      <w:r w:rsidR="005341B9" w:rsidRPr="005341B9">
        <w:rPr>
          <w:rStyle w:val="StyleAIBodytextAsianSimSunChar"/>
          <w:rFonts w:cs="Arial"/>
          <w:lang w:val="tr-TR"/>
        </w:rPr>
        <w:t xml:space="preserve"> not even warrant an investigation</w:t>
      </w:r>
      <w:r w:rsidR="006651B5">
        <w:rPr>
          <w:rStyle w:val="StyleAIBodytextAsianSimSunChar"/>
          <w:rFonts w:cs="Arial"/>
          <w:lang w:val="tr-TR"/>
        </w:rPr>
        <w:t xml:space="preserve"> under Turkish law</w:t>
      </w:r>
      <w:r w:rsidR="005341B9" w:rsidRPr="005341B9">
        <w:rPr>
          <w:rStyle w:val="StyleAIBodytextAsianSimSunChar"/>
          <w:rFonts w:cs="Arial"/>
          <w:lang w:val="tr-TR"/>
        </w:rPr>
        <w:t xml:space="preserve"> has become this strange thing that has opened the door to many rights violations, from the [violation of the] right to education to</w:t>
      </w:r>
      <w:r w:rsidR="006651B5">
        <w:rPr>
          <w:rStyle w:val="StyleAIBodytextAsianSimSunChar"/>
          <w:rFonts w:cs="Arial"/>
          <w:lang w:val="tr-TR"/>
        </w:rPr>
        <w:t xml:space="preserve"> the</w:t>
      </w:r>
      <w:r w:rsidR="005341B9" w:rsidRPr="005341B9">
        <w:rPr>
          <w:rStyle w:val="StyleAIBodytextAsianSimSunChar"/>
          <w:rFonts w:cs="Arial"/>
          <w:lang w:val="tr-TR"/>
        </w:rPr>
        <w:t xml:space="preserve"> [violation of the</w:t>
      </w:r>
      <w:r w:rsidR="006651B5">
        <w:rPr>
          <w:rStyle w:val="StyleAIBodytextAsianSimSunChar"/>
          <w:rFonts w:cs="Arial"/>
          <w:lang w:val="tr-TR"/>
        </w:rPr>
        <w:t>]</w:t>
      </w:r>
      <w:r w:rsidR="005341B9" w:rsidRPr="005341B9">
        <w:rPr>
          <w:rStyle w:val="StyleAIBodytextAsianSimSunChar"/>
          <w:rFonts w:cs="Arial"/>
          <w:lang w:val="tr-TR"/>
        </w:rPr>
        <w:t xml:space="preserve"> physical integrity of the human body.</w:t>
      </w:r>
      <w:r w:rsidR="006651B5">
        <w:rPr>
          <w:rStyle w:val="StyleAIBodytextAsianSimSunChar"/>
          <w:rFonts w:cs="Arial"/>
          <w:lang w:val="tr-TR"/>
        </w:rPr>
        <w:t xml:space="preserve">’ </w:t>
      </w:r>
      <w:r w:rsidR="0004490C">
        <w:rPr>
          <w:rStyle w:val="StyleAIBodytextAsianSimSunChar"/>
          <w:rFonts w:cs="Arial"/>
          <w:lang w:val="tr-TR"/>
        </w:rPr>
        <w:t>The lawyer</w:t>
      </w:r>
      <w:r w:rsidR="006651B5">
        <w:rPr>
          <w:rStyle w:val="StyleAIBodytextAsianSimSunChar"/>
          <w:rFonts w:cs="Arial"/>
          <w:lang w:val="tr-TR"/>
        </w:rPr>
        <w:t xml:space="preserve"> also confirmed</w:t>
      </w:r>
      <w:r w:rsidR="005341B9">
        <w:rPr>
          <w:rStyle w:val="StyleAIBodytextAsianSimSunChar"/>
          <w:rFonts w:cs="Arial"/>
          <w:lang w:val="tr-TR"/>
        </w:rPr>
        <w:t xml:space="preserve"> </w:t>
      </w:r>
      <w:r w:rsidR="00224639">
        <w:rPr>
          <w:rStyle w:val="StyleAIBodytextAsianSimSunChar"/>
          <w:rFonts w:cs="Arial"/>
        </w:rPr>
        <w:t xml:space="preserve">that </w:t>
      </w:r>
      <w:r w:rsidR="006651B5">
        <w:rPr>
          <w:rStyle w:val="StyleAIBodytextAsianSimSunChar"/>
          <w:rFonts w:cs="Arial"/>
        </w:rPr>
        <w:t xml:space="preserve">the students’ legal representatives </w:t>
      </w:r>
      <w:r w:rsidR="00224639">
        <w:rPr>
          <w:rStyle w:val="StyleAIBodytextAsianSimSunChar"/>
          <w:rFonts w:cs="Arial"/>
        </w:rPr>
        <w:t>are in the process of preparing an official complaint to be submitted to the public prosecutor’s office</w:t>
      </w:r>
      <w:r w:rsidR="006651B5">
        <w:rPr>
          <w:rStyle w:val="StyleAIBodytextAsianSimSunChar"/>
          <w:rFonts w:cs="Arial"/>
        </w:rPr>
        <w:t xml:space="preserve"> in connection with the students’ treatment during police custody</w:t>
      </w:r>
      <w:r w:rsidR="00224639">
        <w:rPr>
          <w:rStyle w:val="StyleAIBodytextAsianSimSunChar"/>
          <w:rFonts w:cs="Arial"/>
        </w:rPr>
        <w:t>.</w:t>
      </w:r>
    </w:p>
    <w:p w:rsidR="0026766F" w:rsidRDefault="006B1FF5" w:rsidP="00582A3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Twenty-two</w:t>
      </w:r>
      <w:r w:rsidR="00EB136E">
        <w:rPr>
          <w:rStyle w:val="StyleAIBodytextAsianSimSunChar"/>
          <w:rFonts w:cs="Arial"/>
        </w:rPr>
        <w:t xml:space="preserve"> </w:t>
      </w:r>
      <w:r w:rsidR="00425FED">
        <w:rPr>
          <w:rStyle w:val="StyleAIBodytextAsianSimSunChar"/>
          <w:rFonts w:cs="Arial"/>
        </w:rPr>
        <w:t>of the</w:t>
      </w:r>
      <w:r w:rsidR="00C57F4B">
        <w:rPr>
          <w:rStyle w:val="StyleAIBodytextAsianSimSunChar"/>
          <w:rFonts w:cs="Arial"/>
        </w:rPr>
        <w:t xml:space="preserve"> students</w:t>
      </w:r>
      <w:r w:rsidR="005047EC">
        <w:rPr>
          <w:rStyle w:val="StyleAIBodytextAsianSimSunChar"/>
          <w:rFonts w:cs="Arial"/>
        </w:rPr>
        <w:t xml:space="preserve"> had previously been </w:t>
      </w:r>
      <w:r w:rsidR="003E305F">
        <w:rPr>
          <w:rStyle w:val="StyleAIBodytextAsianSimSunChar"/>
          <w:rFonts w:cs="Arial"/>
        </w:rPr>
        <w:t>taken into police custody</w:t>
      </w:r>
      <w:r w:rsidR="005047EC">
        <w:rPr>
          <w:rStyle w:val="StyleAIBodytextAsianSimSunChar"/>
          <w:rFonts w:cs="Arial"/>
        </w:rPr>
        <w:t xml:space="preserve"> in April</w:t>
      </w:r>
      <w:r w:rsidR="00425FED">
        <w:rPr>
          <w:rStyle w:val="StyleAIBodytextAsianSimSunChar"/>
          <w:rFonts w:cs="Arial"/>
        </w:rPr>
        <w:t xml:space="preserve"> and May</w:t>
      </w:r>
      <w:r w:rsidR="001F24CA">
        <w:rPr>
          <w:rStyle w:val="StyleAIBodytextAsianSimSunChar"/>
          <w:rFonts w:cs="Arial"/>
        </w:rPr>
        <w:t xml:space="preserve"> 2018</w:t>
      </w:r>
      <w:r w:rsidR="005047EC">
        <w:rPr>
          <w:rStyle w:val="StyleAIBodytextAsianSimSunChar"/>
          <w:rFonts w:cs="Arial"/>
        </w:rPr>
        <w:t xml:space="preserve"> on the basis </w:t>
      </w:r>
      <w:r w:rsidR="007E0FBF">
        <w:rPr>
          <w:rStyle w:val="StyleAIBodytextAsianSimSunChar"/>
          <w:rFonts w:cs="Arial"/>
        </w:rPr>
        <w:t>of</w:t>
      </w:r>
      <w:r w:rsidR="005047EC">
        <w:rPr>
          <w:rStyle w:val="StyleAIBodytextAsianSimSunChar"/>
          <w:rFonts w:cs="Arial"/>
        </w:rPr>
        <w:t xml:space="preserve"> ‘camera images </w:t>
      </w:r>
      <w:r w:rsidR="007E0FBF">
        <w:rPr>
          <w:rStyle w:val="StyleAIBodytextAsianSimSunChar"/>
          <w:rFonts w:cs="Arial"/>
        </w:rPr>
        <w:t xml:space="preserve">[which] </w:t>
      </w:r>
      <w:r w:rsidR="005047EC">
        <w:rPr>
          <w:rStyle w:val="StyleAIBodytextAsianSimSunChar"/>
          <w:rFonts w:cs="Arial"/>
        </w:rPr>
        <w:t xml:space="preserve">showed  their mouths </w:t>
      </w:r>
      <w:r w:rsidR="007E0FBF">
        <w:rPr>
          <w:rStyle w:val="StyleAIBodytextAsianSimSunChar"/>
          <w:rFonts w:cs="Arial"/>
        </w:rPr>
        <w:t xml:space="preserve">as </w:t>
      </w:r>
      <w:r w:rsidR="005047EC">
        <w:rPr>
          <w:rStyle w:val="StyleAIBodytextAsianSimSunChar"/>
          <w:rFonts w:cs="Arial"/>
        </w:rPr>
        <w:t xml:space="preserve">open in a manner indicating that they were shouting slogans, showing that they were taking [an] active and continuing part in the protest </w:t>
      </w:r>
      <w:bookmarkStart w:id="0" w:name="_GoBack"/>
      <w:bookmarkEnd w:id="0"/>
      <w:r w:rsidR="005047EC">
        <w:rPr>
          <w:rStyle w:val="StyleAIBodytextAsianSimSunChar"/>
          <w:rFonts w:cs="Arial"/>
        </w:rPr>
        <w:t>which included hanging banners with the slogans</w:t>
      </w:r>
      <w:r w:rsidR="00313ED1">
        <w:rPr>
          <w:rStyle w:val="StyleAIBodytextAsianSimSunChar"/>
          <w:rFonts w:cs="Arial"/>
        </w:rPr>
        <w:t>:</w:t>
      </w:r>
      <w:r w:rsidR="005047EC">
        <w:rPr>
          <w:rStyle w:val="StyleAIBodytextAsianSimSunChar"/>
          <w:rFonts w:cs="Arial"/>
        </w:rPr>
        <w:t xml:space="preserve"> ‘Kurdistan will be a graveyard for fascism’</w:t>
      </w:r>
      <w:r w:rsidR="00313ED1">
        <w:rPr>
          <w:rStyle w:val="StyleAIBodytextAsianSimSunChar"/>
          <w:rFonts w:cs="Arial"/>
        </w:rPr>
        <w:t>;</w:t>
      </w:r>
      <w:r w:rsidR="005047EC">
        <w:rPr>
          <w:rStyle w:val="StyleAIBodytextAsianSimSunChar"/>
          <w:rFonts w:cs="Arial"/>
        </w:rPr>
        <w:t xml:space="preserve"> ‘We do not want supporters of the Free Syrian Army in our school’</w:t>
      </w:r>
      <w:r w:rsidR="00313ED1">
        <w:rPr>
          <w:rStyle w:val="StyleAIBodytextAsianSimSunChar"/>
          <w:rFonts w:cs="Arial"/>
        </w:rPr>
        <w:t>;</w:t>
      </w:r>
      <w:r w:rsidR="005047EC">
        <w:rPr>
          <w:rStyle w:val="StyleAIBodytextAsianSimSunChar"/>
          <w:rFonts w:cs="Arial"/>
        </w:rPr>
        <w:t xml:space="preserve"> ‘[Standing] shoulder to shoulder against fascism’</w:t>
      </w:r>
      <w:r w:rsidR="00313ED1">
        <w:rPr>
          <w:rStyle w:val="StyleAIBodytextAsianSimSunChar"/>
          <w:rFonts w:cs="Arial"/>
        </w:rPr>
        <w:t>;</w:t>
      </w:r>
      <w:r w:rsidR="005047EC">
        <w:rPr>
          <w:rStyle w:val="StyleAIBodytextAsianSimSunChar"/>
          <w:rFonts w:cs="Arial"/>
        </w:rPr>
        <w:t xml:space="preserve"> and ‘The palace wants war, the people want peace.’</w:t>
      </w:r>
      <w:r w:rsidR="00915924">
        <w:rPr>
          <w:rStyle w:val="StyleAIBodytextAsianSimSunChar"/>
          <w:rFonts w:cs="Arial"/>
        </w:rPr>
        <w:t xml:space="preserve"> </w:t>
      </w:r>
      <w:r w:rsidR="00A4448B">
        <w:rPr>
          <w:rStyle w:val="StyleAIBodytextAsianSimSunChar"/>
          <w:rFonts w:cs="Arial"/>
        </w:rPr>
        <w:t>Eight of the</w:t>
      </w:r>
      <w:r w:rsidR="00766BD0">
        <w:rPr>
          <w:rStyle w:val="StyleAIBodytextAsianSimSunChar"/>
          <w:rFonts w:cs="Arial"/>
        </w:rPr>
        <w:t xml:space="preserve"> 22</w:t>
      </w:r>
      <w:r w:rsidR="005047EC">
        <w:rPr>
          <w:rStyle w:val="StyleAIBodytextAsianSimSunChar"/>
          <w:rFonts w:cs="Arial"/>
        </w:rPr>
        <w:t xml:space="preserve"> students were released on bail </w:t>
      </w:r>
      <w:r w:rsidR="00A4448B">
        <w:rPr>
          <w:rStyle w:val="StyleAIBodytextAsianSimSunChar"/>
          <w:rFonts w:cs="Arial"/>
        </w:rPr>
        <w:t>soon after their arrests</w:t>
      </w:r>
      <w:r w:rsidR="00EB136E">
        <w:rPr>
          <w:rStyle w:val="StyleAIBodytextAsianSimSunChar"/>
          <w:rFonts w:cs="Arial"/>
        </w:rPr>
        <w:t>,</w:t>
      </w:r>
      <w:r w:rsidR="00A4448B">
        <w:rPr>
          <w:rStyle w:val="StyleAIBodytextAsianSimSunChar"/>
          <w:rFonts w:cs="Arial"/>
        </w:rPr>
        <w:t xml:space="preserve"> on the grounds that the protest footage did not clearly show them </w:t>
      </w:r>
      <w:r w:rsidR="00425FED" w:rsidRPr="007E0FBF">
        <w:rPr>
          <w:rStyle w:val="StyleAIBodytextAsianSimSunChar"/>
          <w:rFonts w:cs="Arial"/>
        </w:rPr>
        <w:t>shouting slogans</w:t>
      </w:r>
      <w:r w:rsidR="00A4448B">
        <w:rPr>
          <w:rStyle w:val="StyleAIBodytextAsianSimSunChar"/>
          <w:rFonts w:cs="Arial"/>
        </w:rPr>
        <w:t xml:space="preserve"> or taking an active role during the demonstration. </w:t>
      </w:r>
      <w:r w:rsidR="00313ED1">
        <w:rPr>
          <w:rStyle w:val="StyleAIBodytextAsianSimSunChar"/>
          <w:rFonts w:cs="Arial"/>
        </w:rPr>
        <w:t>The remaining</w:t>
      </w:r>
      <w:r w:rsidR="005047EC">
        <w:rPr>
          <w:rStyle w:val="StyleAIBodytextAsianSimSunChar"/>
          <w:rFonts w:cs="Arial"/>
        </w:rPr>
        <w:t xml:space="preserve"> </w:t>
      </w:r>
      <w:r w:rsidR="00A4448B">
        <w:rPr>
          <w:rStyle w:val="StyleAIBodytextAsianSimSunChar"/>
          <w:rFonts w:cs="Arial"/>
        </w:rPr>
        <w:t>14 students were</w:t>
      </w:r>
      <w:r w:rsidR="003E305F">
        <w:rPr>
          <w:rStyle w:val="StyleAIBodytextAsianSimSunChar"/>
          <w:rFonts w:cs="Arial"/>
        </w:rPr>
        <w:t xml:space="preserve"> only</w:t>
      </w:r>
      <w:r w:rsidR="00A4448B">
        <w:rPr>
          <w:rStyle w:val="StyleAIBodytextAsianSimSunChar"/>
          <w:rFonts w:cs="Arial"/>
        </w:rPr>
        <w:t xml:space="preserve"> released on bail after the first hearing on 6 June 2018, during which the</w:t>
      </w:r>
      <w:r w:rsidR="001F24CA">
        <w:rPr>
          <w:rStyle w:val="StyleAIBodytextAsianSimSunChar"/>
          <w:rFonts w:cs="Arial"/>
        </w:rPr>
        <w:t>y</w:t>
      </w:r>
      <w:r w:rsidR="00A4448B">
        <w:rPr>
          <w:rStyle w:val="StyleAIBodytextAsianSimSunChar"/>
          <w:rFonts w:cs="Arial"/>
        </w:rPr>
        <w:t xml:space="preserve"> </w:t>
      </w:r>
      <w:r w:rsidR="003E305F">
        <w:rPr>
          <w:rStyle w:val="StyleAIBodytextAsianSimSunChar"/>
          <w:rFonts w:cs="Arial"/>
        </w:rPr>
        <w:t xml:space="preserve">also </w:t>
      </w:r>
      <w:r w:rsidR="00A4448B">
        <w:rPr>
          <w:rStyle w:val="StyleAIBodytextAsianSimSunChar"/>
          <w:rFonts w:cs="Arial"/>
        </w:rPr>
        <w:t xml:space="preserve">complained of torture and </w:t>
      </w:r>
      <w:r w:rsidR="000E2FBF">
        <w:rPr>
          <w:rStyle w:val="StyleAIBodytextAsianSimSunChar"/>
          <w:rFonts w:cs="Arial"/>
        </w:rPr>
        <w:t xml:space="preserve">other </w:t>
      </w:r>
      <w:r w:rsidR="00A4448B">
        <w:rPr>
          <w:rStyle w:val="StyleAIBodytextAsianSimSunChar"/>
          <w:rFonts w:cs="Arial"/>
        </w:rPr>
        <w:t>ill-treatment</w:t>
      </w:r>
      <w:r w:rsidR="00313ED1">
        <w:rPr>
          <w:rStyle w:val="StyleAIBodytextAsianSimSunChar"/>
          <w:rFonts w:cs="Arial"/>
        </w:rPr>
        <w:t xml:space="preserve"> in detention</w:t>
      </w:r>
      <w:r w:rsidR="00A4448B">
        <w:rPr>
          <w:rStyle w:val="StyleAIBodytextAsianSimSunChar"/>
          <w:rFonts w:cs="Arial"/>
        </w:rPr>
        <w:t>.</w:t>
      </w:r>
      <w:r w:rsidR="00766BD0">
        <w:rPr>
          <w:rStyle w:val="StyleAIBodytextAsianSimSunChar"/>
          <w:rFonts w:cs="Arial"/>
        </w:rPr>
        <w:t xml:space="preserve"> The </w:t>
      </w:r>
      <w:r w:rsidR="003E305F">
        <w:rPr>
          <w:rStyle w:val="StyleAIBodytextAsianSimSunChar"/>
          <w:rFonts w:cs="Arial"/>
        </w:rPr>
        <w:t>remaining</w:t>
      </w:r>
      <w:r w:rsidR="00766BD0">
        <w:rPr>
          <w:rStyle w:val="StyleAIBodytextAsianSimSunChar"/>
          <w:rFonts w:cs="Arial"/>
        </w:rPr>
        <w:t xml:space="preserve"> eight students</w:t>
      </w:r>
      <w:r w:rsidR="00425FED">
        <w:rPr>
          <w:rStyle w:val="StyleAIBodytextAsianSimSunChar"/>
          <w:rFonts w:cs="Arial"/>
        </w:rPr>
        <w:t xml:space="preserve"> </w:t>
      </w:r>
      <w:r w:rsidR="00766BD0">
        <w:rPr>
          <w:rStyle w:val="StyleAIBodytextAsianSimSunChar"/>
          <w:rFonts w:cs="Arial"/>
        </w:rPr>
        <w:t xml:space="preserve">could not </w:t>
      </w:r>
      <w:r w:rsidR="003E305F">
        <w:rPr>
          <w:rStyle w:val="StyleAIBodytextAsianSimSunChar"/>
          <w:rFonts w:cs="Arial"/>
        </w:rPr>
        <w:t xml:space="preserve">initially </w:t>
      </w:r>
      <w:r w:rsidR="00766BD0">
        <w:rPr>
          <w:rStyle w:val="StyleAIBodytextAsianSimSunChar"/>
          <w:rFonts w:cs="Arial"/>
        </w:rPr>
        <w:t>be located by police and</w:t>
      </w:r>
      <w:r w:rsidR="00425FED">
        <w:rPr>
          <w:rStyle w:val="StyleAIBodytextAsianSimSunChar"/>
          <w:rFonts w:cs="Arial"/>
        </w:rPr>
        <w:t xml:space="preserve"> their cases</w:t>
      </w:r>
      <w:r w:rsidR="00766BD0">
        <w:rPr>
          <w:rStyle w:val="StyleAIBodytextAsianSimSunChar"/>
          <w:rFonts w:cs="Arial"/>
        </w:rPr>
        <w:t xml:space="preserve"> were added to the trial after </w:t>
      </w:r>
      <w:r w:rsidR="00425FED">
        <w:rPr>
          <w:rStyle w:val="StyleAIBodytextAsianSimSunChar"/>
          <w:rFonts w:cs="Arial"/>
        </w:rPr>
        <w:t>they came</w:t>
      </w:r>
      <w:r w:rsidR="00766BD0">
        <w:rPr>
          <w:rStyle w:val="StyleAIBodytextAsianSimSunChar"/>
          <w:rFonts w:cs="Arial"/>
        </w:rPr>
        <w:t xml:space="preserve"> forward to the authorities.</w:t>
      </w:r>
    </w:p>
    <w:p w:rsidR="003E305F" w:rsidRDefault="00A4448B" w:rsidP="00582A3C">
      <w:pPr>
        <w:pStyle w:val="AIBodytext"/>
        <w:tabs>
          <w:tab w:val="clear" w:pos="567"/>
        </w:tabs>
        <w:spacing w:line="240" w:lineRule="auto"/>
      </w:pPr>
      <w:r>
        <w:t xml:space="preserve">In participating in the protest, the students exercised their right to freedom of expression and peaceful assembly, guaranteed under both </w:t>
      </w:r>
      <w:r w:rsidR="000E2FBF">
        <w:t xml:space="preserve">Turkey’s Constitution </w:t>
      </w:r>
      <w:r>
        <w:t xml:space="preserve">and international </w:t>
      </w:r>
      <w:r w:rsidR="000E2FBF">
        <w:t xml:space="preserve">human rights </w:t>
      </w:r>
      <w:r>
        <w:t>law.</w:t>
      </w:r>
      <w:r w:rsidR="00425FED">
        <w:t xml:space="preserve"> </w:t>
      </w:r>
      <w:r w:rsidR="00313ED1">
        <w:t>The authorities must ensure the students’ a</w:t>
      </w:r>
      <w:r w:rsidR="001F24CA">
        <w:t>llegations of</w:t>
      </w:r>
      <w:r w:rsidR="00425FED">
        <w:t xml:space="preserve"> torture and</w:t>
      </w:r>
      <w:r w:rsidR="000E2FBF">
        <w:t xml:space="preserve"> other</w:t>
      </w:r>
      <w:r w:rsidR="00425FED">
        <w:t xml:space="preserve"> ill-treatment</w:t>
      </w:r>
      <w:r>
        <w:t xml:space="preserve"> </w:t>
      </w:r>
      <w:r w:rsidR="00313ED1">
        <w:t xml:space="preserve">in detention are </w:t>
      </w:r>
      <w:r w:rsidR="00CF1C6F">
        <w:t xml:space="preserve">promptly, </w:t>
      </w:r>
      <w:r w:rsidR="000E2FBF">
        <w:t xml:space="preserve">thoroughly, </w:t>
      </w:r>
      <w:r w:rsidR="00CF1C6F">
        <w:t>independently and impartially</w:t>
      </w:r>
      <w:r w:rsidR="003E305F">
        <w:t xml:space="preserve"> investigated and </w:t>
      </w:r>
      <w:r w:rsidR="00313ED1">
        <w:t xml:space="preserve">all </w:t>
      </w:r>
      <w:r w:rsidR="000E2FBF">
        <w:t xml:space="preserve">those found responsible </w:t>
      </w:r>
      <w:r w:rsidR="003E305F">
        <w:t>brought to justice</w:t>
      </w:r>
      <w:r w:rsidR="000E2FBF">
        <w:t xml:space="preserve"> in a fair trial</w:t>
      </w:r>
      <w:r w:rsidR="003E305F">
        <w:t>.</w:t>
      </w:r>
      <w:r w:rsidR="00CF1C6F">
        <w:t xml:space="preserve"> </w:t>
      </w:r>
    </w:p>
    <w:p w:rsidR="00915924" w:rsidRDefault="00766BD0" w:rsidP="00582A3C">
      <w:pPr>
        <w:pStyle w:val="AIBodytext"/>
        <w:tabs>
          <w:tab w:val="clear" w:pos="567"/>
        </w:tabs>
        <w:spacing w:line="240" w:lineRule="auto"/>
      </w:pPr>
      <w:r>
        <w:t>As all 30 students are free on bail, this case no longer requires urgent action</w:t>
      </w:r>
      <w:r w:rsidR="001F24CA">
        <w:t>.</w:t>
      </w:r>
      <w:r w:rsidR="00CF1C6F">
        <w:t xml:space="preserve"> </w:t>
      </w:r>
      <w:r>
        <w:t xml:space="preserve">Amnesty International will </w:t>
      </w:r>
      <w:r w:rsidR="009A0147">
        <w:t xml:space="preserve">however </w:t>
      </w:r>
      <w:r>
        <w:t xml:space="preserve">continue to closely follow developments </w:t>
      </w:r>
      <w:r w:rsidR="009A0147">
        <w:t>and reopen the action if and when necessary</w:t>
      </w:r>
      <w:r>
        <w:t>.</w:t>
      </w:r>
      <w:r w:rsidR="00915924">
        <w:t xml:space="preserve"> </w:t>
      </w:r>
    </w:p>
    <w:p w:rsidR="00597217" w:rsidRPr="00915924" w:rsidRDefault="00597217" w:rsidP="00582A3C">
      <w:pPr>
        <w:pStyle w:val="AIBodytext"/>
        <w:tabs>
          <w:tab w:val="clear" w:pos="567"/>
        </w:tabs>
        <w:spacing w:line="240" w:lineRule="auto"/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582A3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DC3B92">
        <w:rPr>
          <w:rFonts w:cs="Arial"/>
        </w:rPr>
        <w:t xml:space="preserve">third </w:t>
      </w:r>
      <w:r w:rsidRPr="00F95961">
        <w:rPr>
          <w:rFonts w:cs="Arial"/>
        </w:rPr>
        <w:t>update of UA</w:t>
      </w:r>
      <w:r w:rsidR="00DC3B92">
        <w:rPr>
          <w:rFonts w:cs="Arial"/>
        </w:rPr>
        <w:t xml:space="preserve"> 66/18</w:t>
      </w:r>
      <w:r w:rsidRPr="00F95961">
        <w:rPr>
          <w:rFonts w:cs="Arial"/>
        </w:rPr>
        <w:t>. Further information: www.amnesty.org</w:t>
      </w:r>
      <w:r w:rsidR="00DC3B92">
        <w:rPr>
          <w:rFonts w:cs="Arial"/>
        </w:rPr>
        <w:t>/en/documents/eur44/8565/2018/en/</w:t>
      </w:r>
    </w:p>
    <w:p w:rsidR="00597217" w:rsidRDefault="00597217" w:rsidP="00582A3C">
      <w:pPr>
        <w:rPr>
          <w:rFonts w:ascii="Arial" w:hAnsi="Arial" w:cs="Arial"/>
          <w:sz w:val="16"/>
          <w:szCs w:val="16"/>
        </w:rPr>
      </w:pPr>
    </w:p>
    <w:p w:rsidR="0026766F" w:rsidRPr="004E0EAD" w:rsidRDefault="0026766F" w:rsidP="00582A3C">
      <w:pPr>
        <w:rPr>
          <w:rFonts w:ascii="Arial" w:hAnsi="Arial" w:cs="Arial"/>
          <w:sz w:val="16"/>
          <w:szCs w:val="16"/>
          <w:lang w:val="tr-TR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766BD0">
        <w:rPr>
          <w:rFonts w:ascii="Arial" w:hAnsi="Arial" w:cs="Arial"/>
          <w:sz w:val="16"/>
          <w:szCs w:val="16"/>
        </w:rPr>
        <w:t xml:space="preserve"> </w:t>
      </w:r>
      <w:r w:rsidR="00543A1F">
        <w:rPr>
          <w:rFonts w:ascii="Arial" w:hAnsi="Arial" w:cs="Arial"/>
          <w:sz w:val="16"/>
          <w:szCs w:val="16"/>
        </w:rPr>
        <w:t>Agah Suat Atay (m), Ali İmran Şirin</w:t>
      </w:r>
      <w:r w:rsidR="00D73843">
        <w:rPr>
          <w:rFonts w:ascii="Arial" w:hAnsi="Arial" w:cs="Arial"/>
          <w:sz w:val="16"/>
          <w:szCs w:val="16"/>
        </w:rPr>
        <w:t xml:space="preserve"> (m)</w:t>
      </w:r>
      <w:r w:rsidR="00543A1F">
        <w:rPr>
          <w:rFonts w:ascii="Arial" w:hAnsi="Arial" w:cs="Arial"/>
          <w:sz w:val="16"/>
          <w:szCs w:val="16"/>
        </w:rPr>
        <w:t xml:space="preserve">, Ayşe İdil Ürgüt (f), Bektaş Deneri (m), Berke Aydoğan (m), Damla Uyar (f), </w:t>
      </w:r>
      <w:r w:rsidR="00766BD0">
        <w:rPr>
          <w:rFonts w:ascii="Arial" w:hAnsi="Arial" w:cs="Arial"/>
          <w:sz w:val="16"/>
          <w:szCs w:val="16"/>
        </w:rPr>
        <w:t xml:space="preserve">Deniz </w:t>
      </w:r>
      <w:r w:rsidR="00766BD0">
        <w:rPr>
          <w:rFonts w:ascii="Arial" w:hAnsi="Arial" w:cs="Arial"/>
          <w:sz w:val="16"/>
          <w:szCs w:val="16"/>
          <w:lang w:val="tr-TR"/>
        </w:rPr>
        <w:t>Yılmaz</w:t>
      </w:r>
      <w:r w:rsidR="00543A1F">
        <w:rPr>
          <w:rFonts w:ascii="Arial" w:hAnsi="Arial" w:cs="Arial"/>
          <w:sz w:val="16"/>
          <w:szCs w:val="16"/>
          <w:lang w:val="tr-TR"/>
        </w:rPr>
        <w:t xml:space="preserve"> (m)</w:t>
      </w:r>
      <w:r w:rsidR="00766BD0">
        <w:rPr>
          <w:rFonts w:ascii="Arial" w:hAnsi="Arial" w:cs="Arial"/>
          <w:sz w:val="16"/>
          <w:szCs w:val="16"/>
          <w:lang w:val="tr-TR"/>
        </w:rPr>
        <w:t>,</w:t>
      </w:r>
      <w:r w:rsidR="00543A1F">
        <w:rPr>
          <w:rFonts w:ascii="Arial" w:hAnsi="Arial" w:cs="Arial"/>
          <w:sz w:val="16"/>
          <w:szCs w:val="16"/>
          <w:lang w:val="tr-TR"/>
        </w:rPr>
        <w:t xml:space="preserve"> Denizhan Eren (m), Ekim Devrim Çapartaş (f), Elif Nur Aybaş (f), Emir Eray Karabıyık (m), </w:t>
      </w:r>
      <w:r w:rsidR="00D73843">
        <w:rPr>
          <w:rFonts w:ascii="Arial" w:hAnsi="Arial" w:cs="Arial"/>
          <w:sz w:val="16"/>
          <w:szCs w:val="16"/>
          <w:lang w:val="tr-TR"/>
        </w:rPr>
        <w:t xml:space="preserve">Enes Karakaş (m), </w:t>
      </w:r>
      <w:r w:rsidR="00543A1F">
        <w:rPr>
          <w:rFonts w:ascii="Arial" w:hAnsi="Arial" w:cs="Arial"/>
          <w:sz w:val="16"/>
          <w:szCs w:val="16"/>
          <w:lang w:val="tr-TR"/>
        </w:rPr>
        <w:t>Esen Deniz Üstündağ (m), Hamza Dinçer (m), İbrahim Musab Çurabaz (m), İrem Gelkuş (f),</w:t>
      </w:r>
      <w:r w:rsidR="00766BD0">
        <w:rPr>
          <w:rFonts w:ascii="Arial" w:hAnsi="Arial" w:cs="Arial"/>
          <w:sz w:val="16"/>
          <w:szCs w:val="16"/>
          <w:lang w:val="tr-TR"/>
        </w:rPr>
        <w:t xml:space="preserve"> </w:t>
      </w:r>
      <w:r w:rsidR="00D73843">
        <w:rPr>
          <w:rFonts w:ascii="Arial" w:hAnsi="Arial" w:cs="Arial"/>
          <w:sz w:val="16"/>
          <w:szCs w:val="16"/>
          <w:lang w:val="tr-TR"/>
        </w:rPr>
        <w:t xml:space="preserve">İsmail Gürler (m), </w:t>
      </w:r>
      <w:r w:rsidR="00543A1F">
        <w:rPr>
          <w:rFonts w:ascii="Arial" w:hAnsi="Arial" w:cs="Arial"/>
          <w:sz w:val="16"/>
          <w:szCs w:val="16"/>
          <w:lang w:val="tr-TR"/>
        </w:rPr>
        <w:t xml:space="preserve">Kültigin Demirlioğlu (m), Kübra Sağır (f), </w:t>
      </w:r>
      <w:r w:rsidR="00D73843">
        <w:rPr>
          <w:rFonts w:ascii="Arial" w:hAnsi="Arial" w:cs="Arial"/>
          <w:sz w:val="16"/>
          <w:szCs w:val="16"/>
          <w:lang w:val="tr-TR"/>
        </w:rPr>
        <w:t xml:space="preserve">Mete Ulutaş (m), Muhammet Bilgin (m), </w:t>
      </w:r>
      <w:r w:rsidR="00543A1F">
        <w:rPr>
          <w:rFonts w:ascii="Arial" w:hAnsi="Arial" w:cs="Arial"/>
          <w:sz w:val="16"/>
          <w:szCs w:val="16"/>
          <w:lang w:val="tr-TR"/>
        </w:rPr>
        <w:t>Mustafa Ada Kök (m), Oğuzhan Ünlü (m),</w:t>
      </w:r>
      <w:r w:rsidR="00D73843">
        <w:rPr>
          <w:rFonts w:ascii="Arial" w:hAnsi="Arial" w:cs="Arial"/>
          <w:sz w:val="16"/>
          <w:szCs w:val="16"/>
          <w:lang w:val="tr-TR"/>
        </w:rPr>
        <w:t xml:space="preserve"> Onur Eren (m),</w:t>
      </w:r>
      <w:r w:rsidR="00543A1F">
        <w:rPr>
          <w:rFonts w:ascii="Arial" w:hAnsi="Arial" w:cs="Arial"/>
          <w:sz w:val="16"/>
          <w:szCs w:val="16"/>
          <w:lang w:val="tr-TR"/>
        </w:rPr>
        <w:t xml:space="preserve"> Ozan Yaman (m), </w:t>
      </w:r>
      <w:r w:rsidR="00D73843">
        <w:rPr>
          <w:rFonts w:ascii="Arial" w:hAnsi="Arial" w:cs="Arial"/>
          <w:sz w:val="16"/>
          <w:szCs w:val="16"/>
          <w:lang w:val="tr-TR"/>
        </w:rPr>
        <w:t xml:space="preserve">Sevde Öztürk (f), Şükran Yaren Tuncer (f), Tevger Uzay Tulay (m), </w:t>
      </w:r>
      <w:r w:rsidR="00766BD0">
        <w:rPr>
          <w:rFonts w:ascii="Arial" w:hAnsi="Arial" w:cs="Arial"/>
          <w:sz w:val="16"/>
          <w:szCs w:val="16"/>
          <w:lang w:val="tr-TR"/>
        </w:rPr>
        <w:t>Yusuf Noyan Öztürk</w:t>
      </w:r>
      <w:r w:rsidR="00D73843">
        <w:rPr>
          <w:rFonts w:ascii="Arial" w:hAnsi="Arial" w:cs="Arial"/>
          <w:sz w:val="16"/>
          <w:szCs w:val="16"/>
          <w:lang w:val="tr-TR"/>
        </w:rPr>
        <w:t xml:space="preserve"> (m), Zülküf İbrahim Erkol (m).</w:t>
      </w:r>
    </w:p>
    <w:sectPr w:rsidR="0026766F" w:rsidRPr="004E0EAD" w:rsidSect="00582A3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67" w:rsidRDefault="007C1A67">
      <w:r>
        <w:separator/>
      </w:r>
    </w:p>
  </w:endnote>
  <w:endnote w:type="continuationSeparator" w:id="0">
    <w:p w:rsidR="007C1A67" w:rsidRDefault="007C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582A3C">
    <w:pPr>
      <w:pStyle w:val="Footer"/>
    </w:pPr>
    <w:r>
      <w:rPr>
        <w:noProof/>
      </w:rPr>
      <w:drawing>
        <wp:inline distT="0" distB="0" distL="0" distR="0">
          <wp:extent cx="6470650" cy="990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67" w:rsidRDefault="007C1A67">
      <w:r>
        <w:separator/>
      </w:r>
    </w:p>
  </w:footnote>
  <w:footnote w:type="continuationSeparator" w:id="0">
    <w:p w:rsidR="007C1A67" w:rsidRDefault="007C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DC3B92">
      <w:rPr>
        <w:rFonts w:ascii="Arial" w:hAnsi="Arial" w:cs="Arial"/>
        <w:sz w:val="16"/>
        <w:szCs w:val="16"/>
      </w:rPr>
      <w:t>66/18</w:t>
    </w:r>
    <w:r w:rsidR="0026766F" w:rsidRPr="00B96C0B">
      <w:rPr>
        <w:rFonts w:ascii="Arial" w:hAnsi="Arial" w:cs="Arial"/>
        <w:sz w:val="16"/>
        <w:szCs w:val="16"/>
      </w:rPr>
      <w:t xml:space="preserve"> Index: </w:t>
    </w:r>
    <w:r w:rsidR="00DC3B92" w:rsidRPr="00DC3B92">
      <w:rPr>
        <w:rFonts w:ascii="Arial" w:hAnsi="Arial" w:cs="Arial"/>
        <w:sz w:val="16"/>
        <w:szCs w:val="16"/>
      </w:rPr>
      <w:t>EUR 44/9542/2018</w:t>
    </w:r>
    <w:r w:rsidR="0026766F" w:rsidRPr="00B96C0B">
      <w:rPr>
        <w:rFonts w:ascii="Arial" w:hAnsi="Arial" w:cs="Arial"/>
        <w:sz w:val="16"/>
        <w:szCs w:val="16"/>
      </w:rPr>
      <w:t xml:space="preserve"> </w:t>
    </w:r>
    <w:r w:rsidR="00DC3B92">
      <w:rPr>
        <w:rFonts w:ascii="Arial" w:hAnsi="Arial" w:cs="Arial"/>
        <w:sz w:val="16"/>
        <w:szCs w:val="16"/>
      </w:rPr>
      <w:t>Turkey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DC3B92">
      <w:rPr>
        <w:rFonts w:ascii="Arial" w:hAnsi="Arial" w:cs="Arial"/>
        <w:sz w:val="16"/>
        <w:szCs w:val="16"/>
      </w:rPr>
      <w:t>1</w:t>
    </w:r>
    <w:r w:rsidR="00C33CD7">
      <w:rPr>
        <w:rFonts w:ascii="Arial" w:hAnsi="Arial" w:cs="Arial"/>
        <w:sz w:val="16"/>
        <w:szCs w:val="16"/>
      </w:rPr>
      <w:t>7</w:t>
    </w:r>
    <w:r w:rsidR="00DC3B92">
      <w:rPr>
        <w:rFonts w:ascii="Arial" w:hAnsi="Arial" w:cs="Arial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8"/>
    <w:rsid w:val="000109A4"/>
    <w:rsid w:val="00022A5D"/>
    <w:rsid w:val="00023EE0"/>
    <w:rsid w:val="0004490C"/>
    <w:rsid w:val="00067CCF"/>
    <w:rsid w:val="00081316"/>
    <w:rsid w:val="000877B5"/>
    <w:rsid w:val="000B23F7"/>
    <w:rsid w:val="000B7003"/>
    <w:rsid w:val="000E2FBF"/>
    <w:rsid w:val="000F11B8"/>
    <w:rsid w:val="00114598"/>
    <w:rsid w:val="001411BF"/>
    <w:rsid w:val="001624EA"/>
    <w:rsid w:val="001671E0"/>
    <w:rsid w:val="00170461"/>
    <w:rsid w:val="00175738"/>
    <w:rsid w:val="001951FB"/>
    <w:rsid w:val="00196F3C"/>
    <w:rsid w:val="001A6A60"/>
    <w:rsid w:val="001B7B2B"/>
    <w:rsid w:val="001E0993"/>
    <w:rsid w:val="001F24CA"/>
    <w:rsid w:val="00220111"/>
    <w:rsid w:val="00224639"/>
    <w:rsid w:val="00241555"/>
    <w:rsid w:val="0026766F"/>
    <w:rsid w:val="0027166B"/>
    <w:rsid w:val="002838C9"/>
    <w:rsid w:val="002923B7"/>
    <w:rsid w:val="002932CE"/>
    <w:rsid w:val="002C7FF3"/>
    <w:rsid w:val="0030409B"/>
    <w:rsid w:val="00310926"/>
    <w:rsid w:val="00313ED1"/>
    <w:rsid w:val="00347243"/>
    <w:rsid w:val="00372C7D"/>
    <w:rsid w:val="003928D8"/>
    <w:rsid w:val="003A2A73"/>
    <w:rsid w:val="003D377A"/>
    <w:rsid w:val="003E305F"/>
    <w:rsid w:val="00415A74"/>
    <w:rsid w:val="00425FED"/>
    <w:rsid w:val="00466FD1"/>
    <w:rsid w:val="00475586"/>
    <w:rsid w:val="00483E30"/>
    <w:rsid w:val="004845D6"/>
    <w:rsid w:val="004B1FBB"/>
    <w:rsid w:val="004D19C7"/>
    <w:rsid w:val="004E0EAD"/>
    <w:rsid w:val="004E6A6E"/>
    <w:rsid w:val="004F66B4"/>
    <w:rsid w:val="005040F2"/>
    <w:rsid w:val="005047EC"/>
    <w:rsid w:val="005149A9"/>
    <w:rsid w:val="00517C1A"/>
    <w:rsid w:val="00524337"/>
    <w:rsid w:val="005341B9"/>
    <w:rsid w:val="0053481E"/>
    <w:rsid w:val="0053584A"/>
    <w:rsid w:val="00543A1F"/>
    <w:rsid w:val="005534BC"/>
    <w:rsid w:val="00572457"/>
    <w:rsid w:val="005821B6"/>
    <w:rsid w:val="00582A3C"/>
    <w:rsid w:val="00597217"/>
    <w:rsid w:val="005A1388"/>
    <w:rsid w:val="005C2CBA"/>
    <w:rsid w:val="005C41FB"/>
    <w:rsid w:val="005E3947"/>
    <w:rsid w:val="005F0D06"/>
    <w:rsid w:val="005F29C5"/>
    <w:rsid w:val="00606C38"/>
    <w:rsid w:val="00623A47"/>
    <w:rsid w:val="00623B54"/>
    <w:rsid w:val="00630471"/>
    <w:rsid w:val="006651B5"/>
    <w:rsid w:val="006814D6"/>
    <w:rsid w:val="006820E8"/>
    <w:rsid w:val="006B1FF5"/>
    <w:rsid w:val="006C2190"/>
    <w:rsid w:val="006C3DE2"/>
    <w:rsid w:val="006E1C62"/>
    <w:rsid w:val="007179E8"/>
    <w:rsid w:val="00733B8B"/>
    <w:rsid w:val="00735CF3"/>
    <w:rsid w:val="00736B40"/>
    <w:rsid w:val="007459C2"/>
    <w:rsid w:val="007479B8"/>
    <w:rsid w:val="007620A6"/>
    <w:rsid w:val="00766BD0"/>
    <w:rsid w:val="0077354F"/>
    <w:rsid w:val="00795D45"/>
    <w:rsid w:val="007A1959"/>
    <w:rsid w:val="007A5DA8"/>
    <w:rsid w:val="007C1A67"/>
    <w:rsid w:val="007E0CAD"/>
    <w:rsid w:val="007E0FBF"/>
    <w:rsid w:val="007E57A7"/>
    <w:rsid w:val="00805092"/>
    <w:rsid w:val="00815508"/>
    <w:rsid w:val="008224D0"/>
    <w:rsid w:val="008241AB"/>
    <w:rsid w:val="0086100E"/>
    <w:rsid w:val="0086363D"/>
    <w:rsid w:val="00863A3C"/>
    <w:rsid w:val="00875E19"/>
    <w:rsid w:val="008C6392"/>
    <w:rsid w:val="008C7368"/>
    <w:rsid w:val="008E48B0"/>
    <w:rsid w:val="008F64FC"/>
    <w:rsid w:val="00907C07"/>
    <w:rsid w:val="009144AA"/>
    <w:rsid w:val="00915924"/>
    <w:rsid w:val="00946781"/>
    <w:rsid w:val="00950C7F"/>
    <w:rsid w:val="00963CA3"/>
    <w:rsid w:val="00975042"/>
    <w:rsid w:val="00985339"/>
    <w:rsid w:val="00987C31"/>
    <w:rsid w:val="009971C5"/>
    <w:rsid w:val="009A0147"/>
    <w:rsid w:val="009A62E9"/>
    <w:rsid w:val="009C0BC3"/>
    <w:rsid w:val="009D5F0B"/>
    <w:rsid w:val="009E0910"/>
    <w:rsid w:val="009F4BB3"/>
    <w:rsid w:val="00A15403"/>
    <w:rsid w:val="00A4448B"/>
    <w:rsid w:val="00AD375A"/>
    <w:rsid w:val="00AD639D"/>
    <w:rsid w:val="00AF4CF9"/>
    <w:rsid w:val="00AF7888"/>
    <w:rsid w:val="00B043D9"/>
    <w:rsid w:val="00B06E79"/>
    <w:rsid w:val="00B22D7A"/>
    <w:rsid w:val="00B36614"/>
    <w:rsid w:val="00B4432F"/>
    <w:rsid w:val="00B60FB0"/>
    <w:rsid w:val="00B811E7"/>
    <w:rsid w:val="00B826CE"/>
    <w:rsid w:val="00B84EF8"/>
    <w:rsid w:val="00B86302"/>
    <w:rsid w:val="00B9147D"/>
    <w:rsid w:val="00B96C0B"/>
    <w:rsid w:val="00BA153A"/>
    <w:rsid w:val="00BA31FC"/>
    <w:rsid w:val="00BE4AEB"/>
    <w:rsid w:val="00BF4E95"/>
    <w:rsid w:val="00C10F7E"/>
    <w:rsid w:val="00C264C5"/>
    <w:rsid w:val="00C33CD7"/>
    <w:rsid w:val="00C340F1"/>
    <w:rsid w:val="00C57F4B"/>
    <w:rsid w:val="00C64997"/>
    <w:rsid w:val="00C905DC"/>
    <w:rsid w:val="00CE6658"/>
    <w:rsid w:val="00CF1C6F"/>
    <w:rsid w:val="00D0106D"/>
    <w:rsid w:val="00D03746"/>
    <w:rsid w:val="00D20DEB"/>
    <w:rsid w:val="00D31CCE"/>
    <w:rsid w:val="00D34F58"/>
    <w:rsid w:val="00D63AA5"/>
    <w:rsid w:val="00D6401F"/>
    <w:rsid w:val="00D73843"/>
    <w:rsid w:val="00D85FE8"/>
    <w:rsid w:val="00DC3B92"/>
    <w:rsid w:val="00DC5FB0"/>
    <w:rsid w:val="00DD775A"/>
    <w:rsid w:val="00DD777F"/>
    <w:rsid w:val="00DE5EF4"/>
    <w:rsid w:val="00DF0C26"/>
    <w:rsid w:val="00E1344F"/>
    <w:rsid w:val="00E23769"/>
    <w:rsid w:val="00E2387F"/>
    <w:rsid w:val="00E601DC"/>
    <w:rsid w:val="00E6735E"/>
    <w:rsid w:val="00E96397"/>
    <w:rsid w:val="00E97E64"/>
    <w:rsid w:val="00EA7847"/>
    <w:rsid w:val="00EB136E"/>
    <w:rsid w:val="00EB3D70"/>
    <w:rsid w:val="00EC130D"/>
    <w:rsid w:val="00EC2C85"/>
    <w:rsid w:val="00EC64C0"/>
    <w:rsid w:val="00ED61F1"/>
    <w:rsid w:val="00EE3A57"/>
    <w:rsid w:val="00F20743"/>
    <w:rsid w:val="00F25545"/>
    <w:rsid w:val="00F53580"/>
    <w:rsid w:val="00F54365"/>
    <w:rsid w:val="00F7781E"/>
    <w:rsid w:val="00F91886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7BB14"/>
  <w14:defaultImageDpi w14:val="0"/>
  <w15:docId w15:val="{0C323EA4-8F0A-4C52-886E-A3B0A33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B1FB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B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1FBB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1FBB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B1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1FBB"/>
    <w:rPr>
      <w:rFonts w:ascii="Segoe UI" w:hAnsi="Segoe UI"/>
      <w:sz w:val="18"/>
      <w:lang w:val="x-none" w:eastAsia="zh-CN"/>
    </w:rPr>
  </w:style>
  <w:style w:type="character" w:styleId="Emphasis">
    <w:name w:val="Emphasis"/>
    <w:basedOn w:val="DefaultParagraphFont"/>
    <w:uiPriority w:val="20"/>
    <w:qFormat/>
    <w:rsid w:val="00F53580"/>
    <w:rPr>
      <w:i/>
    </w:rPr>
  </w:style>
  <w:style w:type="paragraph" w:styleId="Revision">
    <w:name w:val="Revision"/>
    <w:hidden/>
    <w:uiPriority w:val="99"/>
    <w:semiHidden/>
    <w:rsid w:val="00B86302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2018-12-17T15:22:00Z</dcterms:created>
  <dcterms:modified xsi:type="dcterms:W3CDTF">2018-12-17T15:22:00Z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368244115</vt:i4>
  </property>
</Properties>
</file>