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6F" w:rsidRPr="00F95961" w:rsidRDefault="0026766F" w:rsidP="00233F41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EB1F72" w:rsidRDefault="00EB1F72" w:rsidP="00233F41">
      <w:pPr>
        <w:rPr>
          <w:rStyle w:val="AIHeadline"/>
          <w:rFonts w:cs="Arial"/>
          <w:snapToGrid w:val="0"/>
          <w:sz w:val="38"/>
          <w:szCs w:val="38"/>
        </w:rPr>
      </w:pPr>
      <w:r w:rsidRPr="00EB1F72">
        <w:rPr>
          <w:rStyle w:val="AIHeadline"/>
          <w:rFonts w:cs="Arial"/>
          <w:snapToGrid w:val="0"/>
          <w:sz w:val="38"/>
          <w:szCs w:val="38"/>
        </w:rPr>
        <w:t>RUSSIA MUST RELEASE UKRAINIAN film director</w:t>
      </w:r>
    </w:p>
    <w:p w:rsidR="0026766F" w:rsidRPr="00C56D4E" w:rsidRDefault="002A4B58" w:rsidP="00233F41">
      <w:pPr>
        <w:pStyle w:val="AIintropara"/>
        <w:spacing w:line="240" w:lineRule="auto"/>
        <w:rPr>
          <w:rFonts w:cs="Arial"/>
        </w:rPr>
      </w:pPr>
      <w:r w:rsidRPr="00C56D4E">
        <w:rPr>
          <w:rFonts w:cs="Arial"/>
        </w:rPr>
        <w:t>Ukrainian film director, Oleg Sentsov started a hunger strike on 14 May, calling for the release of ‘all Ukrainian political prisoners</w:t>
      </w:r>
      <w:r w:rsidR="006C5254">
        <w:rPr>
          <w:rFonts w:cs="Arial"/>
        </w:rPr>
        <w:t>’</w:t>
      </w:r>
      <w:r w:rsidRPr="00C56D4E">
        <w:rPr>
          <w:rFonts w:cs="Arial"/>
        </w:rPr>
        <w:t xml:space="preserve"> who are currently being held </w:t>
      </w:r>
      <w:r w:rsidR="00A40B52">
        <w:rPr>
          <w:rFonts w:cs="Arial"/>
        </w:rPr>
        <w:t>by</w:t>
      </w:r>
      <w:r w:rsidRPr="00C56D4E">
        <w:rPr>
          <w:rFonts w:cs="Arial"/>
        </w:rPr>
        <w:t xml:space="preserve"> the Russian </w:t>
      </w:r>
      <w:r w:rsidRPr="00A40B52">
        <w:rPr>
          <w:rFonts w:cs="Arial"/>
        </w:rPr>
        <w:t>Federation.</w:t>
      </w:r>
      <w:r w:rsidRPr="00C56D4E">
        <w:rPr>
          <w:rFonts w:cs="Arial"/>
        </w:rPr>
        <w:t xml:space="preserve"> Oleg Sentsov is serving a </w:t>
      </w:r>
      <w:r w:rsidR="000A6408" w:rsidRPr="00C56D4E">
        <w:rPr>
          <w:rFonts w:cs="Arial"/>
        </w:rPr>
        <w:t>20-year</w:t>
      </w:r>
      <w:r w:rsidRPr="00C56D4E">
        <w:rPr>
          <w:rFonts w:cs="Arial"/>
        </w:rPr>
        <w:t xml:space="preserve"> prison sentence </w:t>
      </w:r>
      <w:r w:rsidR="00A40B52">
        <w:rPr>
          <w:rFonts w:cs="Arial"/>
        </w:rPr>
        <w:t>following an unfair trial o</w:t>
      </w:r>
      <w:r w:rsidR="003B2747">
        <w:rPr>
          <w:rFonts w:cs="Arial"/>
        </w:rPr>
        <w:t>n politically-motivated charges</w:t>
      </w:r>
      <w:r w:rsidRPr="00C56D4E">
        <w:rPr>
          <w:rFonts w:cs="Arial"/>
        </w:rPr>
        <w:t>. Amnesty International is calling for his immediate release.</w:t>
      </w:r>
    </w:p>
    <w:p w:rsidR="0026766F" w:rsidRPr="009C1BB2" w:rsidRDefault="000966C8" w:rsidP="00233F41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In a note passed through his lawyer,</w:t>
      </w:r>
      <w:r w:rsidR="00FD0598">
        <w:rPr>
          <w:rStyle w:val="StyleAIBodytextAsianSimSunChar"/>
          <w:rFonts w:cs="Arial"/>
        </w:rPr>
        <w:t xml:space="preserve"> Ukrainian film director</w:t>
      </w:r>
      <w:r>
        <w:rPr>
          <w:rStyle w:val="StyleAIBodytextAsianSimSunChar"/>
          <w:rFonts w:cs="Arial"/>
        </w:rPr>
        <w:t xml:space="preserve"> </w:t>
      </w:r>
      <w:r w:rsidRPr="000966C8">
        <w:rPr>
          <w:rStyle w:val="StyleAIBodytextAsianSimSunChar"/>
          <w:rFonts w:cs="Arial"/>
          <w:b/>
        </w:rPr>
        <w:t>Oleg Sentsov</w:t>
      </w:r>
      <w:r>
        <w:rPr>
          <w:rStyle w:val="StyleAIBodytextAsianSimSunChar"/>
          <w:rFonts w:cs="Arial"/>
        </w:rPr>
        <w:t xml:space="preserve"> declared</w:t>
      </w:r>
      <w:r w:rsidR="00A562EC">
        <w:rPr>
          <w:rStyle w:val="StyleAIBodytextAsianSimSunChar"/>
          <w:rFonts w:cs="Arial"/>
        </w:rPr>
        <w:t xml:space="preserve"> on 16 May</w:t>
      </w:r>
      <w:r>
        <w:rPr>
          <w:rStyle w:val="StyleAIBodytextAsianSimSunChar"/>
          <w:rFonts w:cs="Arial"/>
        </w:rPr>
        <w:t xml:space="preserve"> that he, ‘a </w:t>
      </w:r>
      <w:r w:rsidRPr="000966C8">
        <w:rPr>
          <w:rStyle w:val="StyleAIBodytextAsianSimSunChar"/>
          <w:rFonts w:cs="Arial"/>
        </w:rPr>
        <w:t xml:space="preserve">Ukrainian citizen unlawfully convicted </w:t>
      </w:r>
      <w:r>
        <w:rPr>
          <w:rStyle w:val="StyleAIBodytextAsianSimSunChar"/>
          <w:rFonts w:cs="Arial"/>
        </w:rPr>
        <w:t>by a Russian court and serving [his]</w:t>
      </w:r>
      <w:r w:rsidRPr="000966C8">
        <w:rPr>
          <w:rStyle w:val="StyleAIBodytextAsianSimSunChar"/>
          <w:rFonts w:cs="Arial"/>
        </w:rPr>
        <w:t xml:space="preserve"> sentence in a penal colony in Labytnangi, declare</w:t>
      </w:r>
      <w:r>
        <w:rPr>
          <w:rStyle w:val="StyleAIBodytextAsianSimSunChar"/>
          <w:rFonts w:cs="Arial"/>
        </w:rPr>
        <w:t>[s]</w:t>
      </w:r>
      <w:r w:rsidRPr="000966C8">
        <w:rPr>
          <w:rStyle w:val="StyleAIBodytextAsianSimSunChar"/>
          <w:rFonts w:cs="Arial"/>
        </w:rPr>
        <w:t xml:space="preserve"> an indefinite hunger strike</w:t>
      </w:r>
      <w:r>
        <w:rPr>
          <w:rStyle w:val="StyleAIBodytextAsianSimSunChar"/>
          <w:rFonts w:cs="Arial"/>
        </w:rPr>
        <w:t xml:space="preserve">, as of </w:t>
      </w:r>
      <w:r w:rsidRPr="000966C8">
        <w:rPr>
          <w:rStyle w:val="StyleAIBodytextAsianSimSunChar"/>
          <w:rFonts w:cs="Arial"/>
        </w:rPr>
        <w:t>14 May 2018.</w:t>
      </w:r>
      <w:r w:rsidR="00A562EC">
        <w:rPr>
          <w:rStyle w:val="StyleAIBodytextAsianSimSunChar"/>
          <w:rFonts w:cs="Arial"/>
        </w:rPr>
        <w:t xml:space="preserve">’ </w:t>
      </w:r>
      <w:r w:rsidR="00C800FB">
        <w:rPr>
          <w:rStyle w:val="StyleAIBodytextAsianSimSunChar"/>
          <w:rFonts w:cs="Arial"/>
        </w:rPr>
        <w:t>He says he will end his strike only on the c</w:t>
      </w:r>
      <w:r w:rsidRPr="000966C8">
        <w:rPr>
          <w:rStyle w:val="StyleAIBodytextAsianSimSunChar"/>
          <w:rFonts w:cs="Arial"/>
        </w:rPr>
        <w:t xml:space="preserve">ondition </w:t>
      </w:r>
      <w:r w:rsidR="00C800FB">
        <w:rPr>
          <w:rStyle w:val="StyleAIBodytextAsianSimSunChar"/>
          <w:rFonts w:cs="Arial"/>
        </w:rPr>
        <w:t>that ‘all Ukrainian political prisoners</w:t>
      </w:r>
      <w:r w:rsidR="00BD7ABB">
        <w:rPr>
          <w:rStyle w:val="StyleAIBodytextAsianSimSunChar"/>
          <w:rFonts w:cs="Arial"/>
        </w:rPr>
        <w:t>’</w:t>
      </w:r>
      <w:r w:rsidR="00C800FB">
        <w:rPr>
          <w:rStyle w:val="StyleAIBodytextAsianSimSunChar"/>
          <w:rFonts w:cs="Arial"/>
        </w:rPr>
        <w:t xml:space="preserve"> </w:t>
      </w:r>
      <w:r w:rsidRPr="000966C8">
        <w:rPr>
          <w:rStyle w:val="StyleAIBodytextAsianSimSunChar"/>
          <w:rFonts w:cs="Arial"/>
        </w:rPr>
        <w:t xml:space="preserve">who are currently </w:t>
      </w:r>
      <w:r>
        <w:rPr>
          <w:rStyle w:val="StyleAIBodytextAsianSimSunChar"/>
          <w:rFonts w:cs="Arial"/>
        </w:rPr>
        <w:t xml:space="preserve">being held </w:t>
      </w:r>
      <w:r w:rsidR="00BD7ABB">
        <w:rPr>
          <w:rStyle w:val="StyleAIBodytextAsianSimSunChar"/>
          <w:rFonts w:cs="Arial"/>
        </w:rPr>
        <w:t>by the</w:t>
      </w:r>
      <w:r w:rsidRPr="000966C8">
        <w:rPr>
          <w:rStyle w:val="StyleAIBodytextAsianSimSunChar"/>
          <w:rFonts w:cs="Arial"/>
        </w:rPr>
        <w:t xml:space="preserve"> Russian Federation</w:t>
      </w:r>
      <w:r w:rsidR="00C800FB" w:rsidRPr="009C1BB2">
        <w:rPr>
          <w:rStyle w:val="StyleAIBodytextAsianSimSunChar"/>
          <w:rFonts w:cs="Arial"/>
        </w:rPr>
        <w:t xml:space="preserve"> are released</w:t>
      </w:r>
      <w:r w:rsidRPr="009C1BB2">
        <w:rPr>
          <w:rStyle w:val="StyleAIBodytextAsianSimSunChar"/>
          <w:rFonts w:cs="Arial"/>
        </w:rPr>
        <w:t>.</w:t>
      </w:r>
    </w:p>
    <w:p w:rsidR="00FE3E2D" w:rsidRDefault="000966C8" w:rsidP="00233F41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 w:rsidRPr="009C1BB2">
        <w:rPr>
          <w:rStyle w:val="StyleAIBodytextAsianSimSunChar"/>
          <w:rFonts w:cs="Arial"/>
        </w:rPr>
        <w:t xml:space="preserve">Since he began the strike, </w:t>
      </w:r>
      <w:r w:rsidR="00FD0598">
        <w:rPr>
          <w:rStyle w:val="StyleAIBodytextAsianSimSunChar"/>
          <w:rFonts w:cs="Arial"/>
        </w:rPr>
        <w:t>Oleg Sentsov</w:t>
      </w:r>
      <w:r w:rsidR="00416250" w:rsidRPr="009C1BB2">
        <w:rPr>
          <w:rStyle w:val="StyleAIBodytextAsianSimSunChar"/>
          <w:rFonts w:cs="Arial"/>
        </w:rPr>
        <w:t xml:space="preserve"> </w:t>
      </w:r>
      <w:r w:rsidR="00FD0598">
        <w:rPr>
          <w:rStyle w:val="StyleAIBodytextAsianSimSunChar"/>
          <w:rFonts w:cs="Arial"/>
        </w:rPr>
        <w:t>has</w:t>
      </w:r>
      <w:r w:rsidRPr="009C1BB2">
        <w:rPr>
          <w:rStyle w:val="StyleAIBodytextAsianSimSunChar"/>
          <w:rFonts w:cs="Arial"/>
        </w:rPr>
        <w:t xml:space="preserve"> been transferred to</w:t>
      </w:r>
      <w:r>
        <w:rPr>
          <w:rStyle w:val="StyleAIBodytextAsianSimSunChar"/>
          <w:rFonts w:cs="Arial"/>
        </w:rPr>
        <w:t xml:space="preserve"> a separate cell where his health is regularly being monitored by </w:t>
      </w:r>
      <w:r w:rsidR="008A72FC">
        <w:rPr>
          <w:rStyle w:val="StyleAIBodytextAsianSimSunChar"/>
          <w:rFonts w:cs="Arial"/>
        </w:rPr>
        <w:t xml:space="preserve">prison </w:t>
      </w:r>
      <w:r>
        <w:rPr>
          <w:rStyle w:val="StyleAIBodytextAsianSimSunChar"/>
          <w:rFonts w:cs="Arial"/>
        </w:rPr>
        <w:t xml:space="preserve">medical </w:t>
      </w:r>
      <w:r w:rsidR="008A72FC">
        <w:rPr>
          <w:rStyle w:val="StyleAIBodytextAsianSimSunChar"/>
          <w:rFonts w:cs="Arial"/>
        </w:rPr>
        <w:t>staff.</w:t>
      </w:r>
      <w:r>
        <w:rPr>
          <w:rStyle w:val="StyleAIBodytextAsianSimSunChar"/>
          <w:rFonts w:cs="Arial"/>
        </w:rPr>
        <w:t xml:space="preserve"> According to the lawyer, Oleg Sentsov’</w:t>
      </w:r>
      <w:r w:rsidR="005823D0">
        <w:rPr>
          <w:rStyle w:val="StyleAIBodytextAsianSimSunChar"/>
          <w:rFonts w:cs="Arial"/>
        </w:rPr>
        <w:t xml:space="preserve">s health is stable and </w:t>
      </w:r>
      <w:r w:rsidR="00FD0598">
        <w:rPr>
          <w:rStyle w:val="StyleAIBodytextAsianSimSunChar"/>
          <w:rFonts w:cs="Arial"/>
        </w:rPr>
        <w:t xml:space="preserve">he </w:t>
      </w:r>
      <w:r w:rsidR="005823D0">
        <w:rPr>
          <w:rStyle w:val="StyleAIBodytextAsianSimSunChar"/>
          <w:rFonts w:cs="Arial"/>
        </w:rPr>
        <w:t>has no</w:t>
      </w:r>
      <w:r>
        <w:rPr>
          <w:rStyle w:val="StyleAIBodytextAsianSimSunChar"/>
          <w:rFonts w:cs="Arial"/>
        </w:rPr>
        <w:t xml:space="preserve"> </w:t>
      </w:r>
      <w:r w:rsidR="005823D0">
        <w:rPr>
          <w:rStyle w:val="StyleAIBodytextAsianSimSunChar"/>
          <w:rFonts w:cs="Arial"/>
        </w:rPr>
        <w:t>complaints at this point</w:t>
      </w:r>
      <w:r>
        <w:rPr>
          <w:rStyle w:val="StyleAIBodytextAsianSimSunChar"/>
          <w:rFonts w:cs="Arial"/>
        </w:rPr>
        <w:t xml:space="preserve"> about the penal colony staff’s treatment towards him, or the prison conditions.</w:t>
      </w:r>
      <w:r w:rsidR="00D85762">
        <w:rPr>
          <w:rStyle w:val="StyleAIBodytextAsianSimSunChar"/>
          <w:rFonts w:cs="Arial"/>
        </w:rPr>
        <w:t xml:space="preserve"> </w:t>
      </w:r>
      <w:r w:rsidR="006F370E">
        <w:rPr>
          <w:rFonts w:cs="Arial"/>
        </w:rPr>
        <w:t>On 31 May, 16 days into the hunger strike, R</w:t>
      </w:r>
      <w:r w:rsidR="006F370E" w:rsidRPr="006F370E">
        <w:rPr>
          <w:rFonts w:cs="Arial"/>
        </w:rPr>
        <w:t>ussian politician, Ksenia Sobchak</w:t>
      </w:r>
      <w:r w:rsidR="00BE2B27" w:rsidRPr="00BE2B27">
        <w:rPr>
          <w:rFonts w:cs="Arial"/>
        </w:rPr>
        <w:t xml:space="preserve"> had a video-call with Oleg Sentsov during which she tried to convince him to </w:t>
      </w:r>
      <w:r w:rsidR="0074016C">
        <w:rPr>
          <w:rFonts w:cs="Arial"/>
        </w:rPr>
        <w:t xml:space="preserve">end </w:t>
      </w:r>
      <w:r w:rsidR="00BE2B27">
        <w:rPr>
          <w:rFonts w:cs="Arial"/>
        </w:rPr>
        <w:t xml:space="preserve">his hunger strike; </w:t>
      </w:r>
      <w:r w:rsidR="00D2738E">
        <w:rPr>
          <w:rFonts w:cs="Arial"/>
        </w:rPr>
        <w:t>he refused. Ksenia Sobchak described</w:t>
      </w:r>
      <w:r w:rsidR="00BE2B27" w:rsidRPr="00BE2B27">
        <w:rPr>
          <w:rFonts w:cs="Arial"/>
        </w:rPr>
        <w:t xml:space="preserve"> </w:t>
      </w:r>
      <w:r w:rsidR="00FD0598">
        <w:rPr>
          <w:rFonts w:cs="Arial"/>
        </w:rPr>
        <w:t>the film director as</w:t>
      </w:r>
      <w:r w:rsidR="00D2738E">
        <w:rPr>
          <w:rFonts w:cs="Arial"/>
        </w:rPr>
        <w:t xml:space="preserve"> looking ‘v</w:t>
      </w:r>
      <w:r w:rsidR="00BE2B27">
        <w:rPr>
          <w:rFonts w:cs="Arial"/>
        </w:rPr>
        <w:t>e</w:t>
      </w:r>
      <w:r w:rsidR="00D2738E">
        <w:rPr>
          <w:rFonts w:cs="Arial"/>
        </w:rPr>
        <w:t>ry bad; he</w:t>
      </w:r>
      <w:r w:rsidR="00BE2B27">
        <w:rPr>
          <w:rFonts w:cs="Arial"/>
        </w:rPr>
        <w:t xml:space="preserve"> [has] lost weight;</w:t>
      </w:r>
      <w:r w:rsidR="00BE2B27" w:rsidRPr="00BE2B27">
        <w:rPr>
          <w:rFonts w:cs="Arial"/>
        </w:rPr>
        <w:t xml:space="preserve"> his cheeks are </w:t>
      </w:r>
      <w:r w:rsidR="00BE2B27">
        <w:rPr>
          <w:rFonts w:cs="Arial"/>
        </w:rPr>
        <w:t>funnelled;</w:t>
      </w:r>
      <w:r w:rsidR="00BE2B27" w:rsidRPr="00BE2B27">
        <w:rPr>
          <w:rFonts w:cs="Arial"/>
        </w:rPr>
        <w:t xml:space="preserve"> he looks pale, but </w:t>
      </w:r>
      <w:r w:rsidR="0074016C">
        <w:rPr>
          <w:rFonts w:cs="Arial"/>
        </w:rPr>
        <w:t xml:space="preserve">is </w:t>
      </w:r>
      <w:r w:rsidR="00D2738E">
        <w:rPr>
          <w:rFonts w:cs="Arial"/>
        </w:rPr>
        <w:t xml:space="preserve">very confident in his decision.’ </w:t>
      </w:r>
      <w:r w:rsidR="00FE3E2D">
        <w:rPr>
          <w:rFonts w:cs="Arial"/>
        </w:rPr>
        <w:t xml:space="preserve">On </w:t>
      </w:r>
      <w:r w:rsidR="00CA530F">
        <w:rPr>
          <w:rFonts w:cs="Arial"/>
        </w:rPr>
        <w:t>4 June</w:t>
      </w:r>
      <w:r w:rsidR="0074016C">
        <w:rPr>
          <w:rFonts w:cs="Arial"/>
        </w:rPr>
        <w:t>,</w:t>
      </w:r>
      <w:r w:rsidR="00CA530F">
        <w:rPr>
          <w:rFonts w:cs="Arial"/>
        </w:rPr>
        <w:t xml:space="preserve"> Oleg Sentsov’s lawyer reported that Oleg Sentsov has lost 8 kilograms since he went on hunger</w:t>
      </w:r>
      <w:r w:rsidR="0074016C">
        <w:rPr>
          <w:rFonts w:cs="Arial"/>
        </w:rPr>
        <w:t xml:space="preserve"> strike and that prison doctors have</w:t>
      </w:r>
      <w:r w:rsidR="00CA530F">
        <w:rPr>
          <w:rFonts w:cs="Arial"/>
        </w:rPr>
        <w:t xml:space="preserve"> warned him that if he continues the strike he would be at grave risk</w:t>
      </w:r>
      <w:r w:rsidR="0074016C">
        <w:rPr>
          <w:rFonts w:cs="Arial"/>
        </w:rPr>
        <w:t xml:space="preserve"> of kidney failure and in that event subject to force feeding.</w:t>
      </w:r>
    </w:p>
    <w:p w:rsidR="003B2747" w:rsidRPr="00344B51" w:rsidRDefault="0074016C" w:rsidP="00233F41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The film director was sentenced on </w:t>
      </w:r>
      <w:r w:rsidR="00E04C9C">
        <w:t>25 Augus</w:t>
      </w:r>
      <w:r w:rsidR="00FD0598">
        <w:t xml:space="preserve">t 2015 to 20 </w:t>
      </w:r>
      <w:r w:rsidR="00E04C9C">
        <w:t xml:space="preserve">years imprisonment </w:t>
      </w:r>
      <w:r>
        <w:t xml:space="preserve">for allegedly setting up a branch of a </w:t>
      </w:r>
      <w:r w:rsidR="003B2747">
        <w:t>‘</w:t>
      </w:r>
      <w:r>
        <w:t>terrorist group</w:t>
      </w:r>
      <w:r w:rsidR="003B2747">
        <w:t>’</w:t>
      </w:r>
      <w:r>
        <w:t xml:space="preserve"> and organizing </w:t>
      </w:r>
      <w:r w:rsidR="003B2747">
        <w:t>‘</w:t>
      </w:r>
      <w:r>
        <w:t>terrorist acts</w:t>
      </w:r>
      <w:r w:rsidR="003B2747">
        <w:t>’</w:t>
      </w:r>
      <w:r>
        <w:t xml:space="preserve"> in April 2014. He maintains his innocence.</w:t>
      </w:r>
      <w:r w:rsidR="00D85762">
        <w:t xml:space="preserve"> </w:t>
      </w:r>
      <w:r w:rsidR="003B2747">
        <w:rPr>
          <w:rFonts w:cs="Arial"/>
        </w:rPr>
        <w:t xml:space="preserve">He was convicted in a military court in the Russian Federation, following a grossly unfair trial, on politically-motivated charges and his conviction was based on </w:t>
      </w:r>
      <w:r w:rsidR="00F1013B">
        <w:rPr>
          <w:rFonts w:cs="Arial"/>
        </w:rPr>
        <w:t>“</w:t>
      </w:r>
      <w:r w:rsidR="003B2747">
        <w:rPr>
          <w:rFonts w:cs="Arial"/>
        </w:rPr>
        <w:t>confessions</w:t>
      </w:r>
      <w:r w:rsidR="00F1013B">
        <w:rPr>
          <w:rFonts w:cs="Arial"/>
        </w:rPr>
        <w:t>”</w:t>
      </w:r>
      <w:r w:rsidR="003B2747">
        <w:rPr>
          <w:rFonts w:cs="Arial"/>
        </w:rPr>
        <w:t xml:space="preserve"> obtained </w:t>
      </w:r>
      <w:r w:rsidR="00F1013B">
        <w:rPr>
          <w:rFonts w:cs="Arial"/>
        </w:rPr>
        <w:t xml:space="preserve">under </w:t>
      </w:r>
      <w:r w:rsidR="003B2747">
        <w:rPr>
          <w:rFonts w:cs="Arial"/>
        </w:rPr>
        <w:t>torture. Amnesty International is calling for his immediate release.</w:t>
      </w:r>
    </w:p>
    <w:p w:rsidR="00233F41" w:rsidRPr="00E35808" w:rsidRDefault="00233F41" w:rsidP="00233F41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33F41" w:rsidRPr="00233F41" w:rsidRDefault="00233F41" w:rsidP="00233F41">
      <w:pPr>
        <w:rPr>
          <w:rFonts w:ascii="Arial" w:hAnsi="Arial" w:cs="Arial"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EB0D55" w:rsidRDefault="003211A2" w:rsidP="00233F4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immediate</w:t>
      </w:r>
      <w:r w:rsidR="00344B51">
        <w:rPr>
          <w:rFonts w:ascii="Arial" w:hAnsi="Arial" w:cs="Arial"/>
          <w:sz w:val="20"/>
          <w:szCs w:val="20"/>
        </w:rPr>
        <w:t>ly</w:t>
      </w:r>
      <w:r>
        <w:rPr>
          <w:rFonts w:ascii="Arial" w:hAnsi="Arial" w:cs="Arial"/>
          <w:sz w:val="20"/>
          <w:szCs w:val="20"/>
        </w:rPr>
        <w:t xml:space="preserve"> release</w:t>
      </w:r>
      <w:r w:rsidR="00344B51">
        <w:rPr>
          <w:rFonts w:ascii="Arial" w:hAnsi="Arial" w:cs="Arial"/>
          <w:sz w:val="20"/>
          <w:szCs w:val="20"/>
        </w:rPr>
        <w:t xml:space="preserve"> Oleg Sentsov</w:t>
      </w:r>
      <w:r w:rsidR="00F47C67">
        <w:rPr>
          <w:rFonts w:ascii="Arial" w:hAnsi="Arial" w:cs="Arial"/>
          <w:sz w:val="20"/>
          <w:szCs w:val="20"/>
        </w:rPr>
        <w:t>;</w:t>
      </w:r>
    </w:p>
    <w:p w:rsidR="00EB0D55" w:rsidRDefault="00517EB4" w:rsidP="00233F4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EB0D55">
        <w:rPr>
          <w:rFonts w:ascii="Arial" w:hAnsi="Arial" w:cs="Arial"/>
          <w:sz w:val="20"/>
          <w:szCs w:val="20"/>
        </w:rPr>
        <w:t>To</w:t>
      </w:r>
      <w:r w:rsidR="003211A2" w:rsidRPr="00EB0D55">
        <w:rPr>
          <w:rFonts w:ascii="Arial" w:hAnsi="Arial" w:cs="Arial"/>
          <w:sz w:val="20"/>
          <w:szCs w:val="20"/>
        </w:rPr>
        <w:t xml:space="preserve"> </w:t>
      </w:r>
      <w:r w:rsidRPr="00EB0D55">
        <w:rPr>
          <w:rFonts w:ascii="Arial" w:hAnsi="Arial" w:cs="Arial"/>
          <w:sz w:val="20"/>
          <w:szCs w:val="20"/>
        </w:rPr>
        <w:t>ensure that any</w:t>
      </w:r>
      <w:r w:rsidR="003B2747" w:rsidRPr="00EB0D55">
        <w:rPr>
          <w:rFonts w:ascii="Arial" w:hAnsi="Arial" w:cs="Arial"/>
          <w:sz w:val="20"/>
          <w:szCs w:val="20"/>
        </w:rPr>
        <w:t xml:space="preserve"> </w:t>
      </w:r>
      <w:r w:rsidRPr="00EB0D55">
        <w:rPr>
          <w:rFonts w:ascii="Arial" w:hAnsi="Arial" w:cs="Arial"/>
          <w:sz w:val="20"/>
          <w:szCs w:val="20"/>
        </w:rPr>
        <w:t>and all medical treatment provided to Oleg Sentsov is</w:t>
      </w:r>
      <w:r w:rsidR="00877523" w:rsidRPr="00EB0D55">
        <w:rPr>
          <w:rFonts w:ascii="Arial" w:hAnsi="Arial" w:cs="Arial"/>
          <w:sz w:val="20"/>
          <w:szCs w:val="20"/>
        </w:rPr>
        <w:t xml:space="preserve"> done in compliance with medical ethics, including the principles of confidentially, autonomy and informed</w:t>
      </w:r>
      <w:r w:rsidR="00B05128" w:rsidRPr="00EB0D55">
        <w:rPr>
          <w:rFonts w:ascii="Arial" w:hAnsi="Arial" w:cs="Arial"/>
          <w:sz w:val="20"/>
          <w:szCs w:val="20"/>
        </w:rPr>
        <w:t xml:space="preserve"> consent</w:t>
      </w:r>
      <w:r w:rsidRPr="00EB0D55">
        <w:rPr>
          <w:rFonts w:ascii="Arial" w:hAnsi="Arial" w:cs="Arial"/>
          <w:sz w:val="20"/>
          <w:szCs w:val="20"/>
        </w:rPr>
        <w:t>, and that no unwanted treatment or force feeding is executed which may amount to torture and other ill</w:t>
      </w:r>
      <w:r w:rsidR="00B05128" w:rsidRPr="00EB0D55">
        <w:rPr>
          <w:rFonts w:ascii="Arial" w:hAnsi="Arial" w:cs="Arial"/>
          <w:sz w:val="20"/>
          <w:szCs w:val="20"/>
        </w:rPr>
        <w:t>-</w:t>
      </w:r>
      <w:r w:rsidRPr="00EB0D55">
        <w:rPr>
          <w:rFonts w:ascii="Arial" w:hAnsi="Arial" w:cs="Arial"/>
          <w:sz w:val="20"/>
          <w:szCs w:val="20"/>
        </w:rPr>
        <w:t>treatment</w:t>
      </w:r>
      <w:r w:rsidR="009926D3" w:rsidRPr="00EB0D55">
        <w:rPr>
          <w:rFonts w:ascii="Arial" w:hAnsi="Arial" w:cs="Arial"/>
          <w:sz w:val="20"/>
          <w:szCs w:val="20"/>
        </w:rPr>
        <w:t>;</w:t>
      </w:r>
    </w:p>
    <w:p w:rsidR="00344B51" w:rsidRPr="00EB0D55" w:rsidRDefault="0079416E" w:rsidP="00233F4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EB0D55">
        <w:rPr>
          <w:rFonts w:ascii="Arial" w:hAnsi="Arial" w:cs="Arial"/>
          <w:sz w:val="20"/>
          <w:szCs w:val="20"/>
        </w:rPr>
        <w:t>To fully respect and protect the right to freedom of expression.</w:t>
      </w:r>
    </w:p>
    <w:p w:rsidR="0079416E" w:rsidRDefault="0079416E" w:rsidP="00233F41">
      <w:pPr>
        <w:rPr>
          <w:rFonts w:ascii="Arial" w:hAnsi="Arial" w:cs="Arial"/>
          <w:sz w:val="20"/>
          <w:szCs w:val="20"/>
        </w:rPr>
      </w:pPr>
    </w:p>
    <w:p w:rsidR="005534BC" w:rsidRPr="00FD3D24" w:rsidRDefault="00233F41" w:rsidP="00233F41">
      <w:pPr>
        <w:pStyle w:val="AITableHeading"/>
        <w:tabs>
          <w:tab w:val="clear" w:pos="567"/>
        </w:tabs>
        <w:sectPr w:rsidR="005534BC" w:rsidRPr="00FD3D24" w:rsidSect="00233F4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20" w:right="720" w:bottom="2160" w:left="720" w:header="0" w:footer="567" w:gutter="0"/>
          <w:cols w:space="567"/>
          <w:titlePg/>
          <w:docGrid w:linePitch="360"/>
        </w:sectPr>
      </w:pPr>
      <w:r>
        <w:t xml:space="preserve">Contact these two officials by 18 July 2018: </w:t>
      </w:r>
    </w:p>
    <w:p w:rsidR="005534BC" w:rsidRPr="002603EA" w:rsidRDefault="0073105A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bookmarkStart w:id="0" w:name="_Hlk516071292"/>
      <w:r w:rsidRPr="002603EA">
        <w:rPr>
          <w:rFonts w:cs="Arial"/>
          <w:color w:val="000000" w:themeColor="text1"/>
          <w:sz w:val="16"/>
          <w:szCs w:val="16"/>
          <w:u w:val="single"/>
        </w:rPr>
        <w:t>President of the Russian Federation</w:t>
      </w:r>
    </w:p>
    <w:p w:rsidR="005534BC" w:rsidRPr="002603EA" w:rsidRDefault="009C1669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2603EA">
        <w:rPr>
          <w:rFonts w:cs="Arial"/>
          <w:color w:val="000000" w:themeColor="text1"/>
          <w:sz w:val="16"/>
          <w:szCs w:val="16"/>
        </w:rPr>
        <w:t>Vladimir Vladimirovich Putin</w:t>
      </w:r>
    </w:p>
    <w:p w:rsidR="005534BC" w:rsidRPr="002603EA" w:rsidRDefault="009C1669" w:rsidP="00233F41">
      <w:pPr>
        <w:pStyle w:val="AIAddressText"/>
        <w:tabs>
          <w:tab w:val="clear" w:pos="567"/>
        </w:tabs>
        <w:spacing w:line="240" w:lineRule="auto"/>
        <w:rPr>
          <w:color w:val="000000" w:themeColor="text1"/>
        </w:rPr>
      </w:pPr>
      <w:r w:rsidRPr="002603EA">
        <w:rPr>
          <w:color w:val="000000" w:themeColor="text1"/>
        </w:rPr>
        <w:t>Ul. Ilyinka, 23</w:t>
      </w:r>
    </w:p>
    <w:p w:rsidR="005534BC" w:rsidRPr="002603EA" w:rsidRDefault="009C1669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2603EA">
        <w:rPr>
          <w:rFonts w:cs="Arial"/>
          <w:color w:val="000000" w:themeColor="text1"/>
          <w:sz w:val="16"/>
          <w:szCs w:val="16"/>
        </w:rPr>
        <w:t>103132 Moscow,</w:t>
      </w:r>
    </w:p>
    <w:p w:rsidR="005534BC" w:rsidRPr="002603EA" w:rsidRDefault="009C1669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2603EA">
        <w:rPr>
          <w:rFonts w:cs="Arial"/>
          <w:color w:val="000000" w:themeColor="text1"/>
          <w:sz w:val="16"/>
          <w:szCs w:val="16"/>
        </w:rPr>
        <w:t>Russian Federation</w:t>
      </w:r>
    </w:p>
    <w:p w:rsidR="005534BC" w:rsidRPr="002603EA" w:rsidRDefault="005534BC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2603EA">
        <w:rPr>
          <w:rFonts w:cs="Arial"/>
          <w:color w:val="000000" w:themeColor="text1"/>
          <w:sz w:val="16"/>
          <w:szCs w:val="16"/>
        </w:rPr>
        <w:t xml:space="preserve">Fax: </w:t>
      </w:r>
      <w:r w:rsidR="009C1669" w:rsidRPr="002603EA">
        <w:rPr>
          <w:rFonts w:cs="Arial"/>
          <w:color w:val="000000" w:themeColor="text1"/>
          <w:sz w:val="16"/>
          <w:szCs w:val="16"/>
        </w:rPr>
        <w:t>+7 495 9102134</w:t>
      </w:r>
    </w:p>
    <w:p w:rsidR="005534BC" w:rsidRPr="002603EA" w:rsidRDefault="001D0C40" w:rsidP="00233F4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2603EA">
        <w:rPr>
          <w:rFonts w:cs="Arial"/>
          <w:color w:val="000000" w:themeColor="text1"/>
          <w:sz w:val="16"/>
          <w:szCs w:val="16"/>
        </w:rPr>
        <w:t>Twitter</w:t>
      </w:r>
      <w:r w:rsidR="005534BC" w:rsidRPr="002603EA">
        <w:rPr>
          <w:rFonts w:cs="Arial"/>
          <w:color w:val="000000" w:themeColor="text1"/>
          <w:sz w:val="16"/>
          <w:szCs w:val="16"/>
        </w:rPr>
        <w:t xml:space="preserve">: </w:t>
      </w:r>
      <w:r w:rsidR="005534BC" w:rsidRPr="002603EA">
        <w:rPr>
          <w:rFonts w:cs="Arial"/>
          <w:color w:val="000000" w:themeColor="text1"/>
          <w:sz w:val="16"/>
          <w:szCs w:val="16"/>
        </w:rPr>
        <w:tab/>
      </w:r>
      <w:hyperlink r:id="rId12" w:history="1">
        <w:r w:rsidR="009C1669" w:rsidRPr="002603EA">
          <w:rPr>
            <w:rStyle w:val="Hyperlink"/>
            <w:rFonts w:cs="Arial"/>
            <w:color w:val="000000" w:themeColor="text1"/>
            <w:sz w:val="16"/>
            <w:szCs w:val="16"/>
          </w:rPr>
          <w:t>@Krem</w:t>
        </w:r>
        <w:r w:rsidR="009C1669" w:rsidRPr="002603EA">
          <w:rPr>
            <w:rStyle w:val="Hyperlink"/>
            <w:rFonts w:cs="Arial"/>
            <w:color w:val="000000" w:themeColor="text1"/>
            <w:sz w:val="16"/>
            <w:szCs w:val="16"/>
          </w:rPr>
          <w:t>l</w:t>
        </w:r>
        <w:r w:rsidR="009C1669" w:rsidRPr="002603EA">
          <w:rPr>
            <w:rStyle w:val="Hyperlink"/>
            <w:rFonts w:cs="Arial"/>
            <w:color w:val="000000" w:themeColor="text1"/>
            <w:sz w:val="16"/>
            <w:szCs w:val="16"/>
          </w:rPr>
          <w:t>inRussia</w:t>
        </w:r>
      </w:hyperlink>
      <w:r w:rsidR="005534BC" w:rsidRPr="002603EA">
        <w:rPr>
          <w:rFonts w:cs="Arial"/>
          <w:color w:val="000000" w:themeColor="text1"/>
          <w:sz w:val="16"/>
          <w:szCs w:val="16"/>
        </w:rPr>
        <w:t xml:space="preserve"> </w:t>
      </w:r>
    </w:p>
    <w:p w:rsidR="005534BC" w:rsidRPr="002603EA" w:rsidRDefault="005534BC" w:rsidP="00233F41">
      <w:pPr>
        <w:pStyle w:val="AITableHeading"/>
        <w:tabs>
          <w:tab w:val="clear" w:pos="567"/>
        </w:tabs>
        <w:rPr>
          <w:rFonts w:cs="Arial"/>
          <w:color w:val="000000" w:themeColor="text1"/>
          <w:sz w:val="16"/>
          <w:szCs w:val="16"/>
        </w:rPr>
      </w:pPr>
      <w:r w:rsidRPr="002603EA">
        <w:rPr>
          <w:rFonts w:cs="Arial"/>
          <w:color w:val="000000" w:themeColor="text1"/>
          <w:sz w:val="16"/>
          <w:szCs w:val="16"/>
        </w:rPr>
        <w:t xml:space="preserve">Salutation: </w:t>
      </w:r>
      <w:r w:rsidR="009C1669" w:rsidRPr="002603EA">
        <w:rPr>
          <w:rFonts w:cs="Arial"/>
          <w:color w:val="000000" w:themeColor="text1"/>
          <w:sz w:val="16"/>
          <w:szCs w:val="16"/>
        </w:rPr>
        <w:t>Dear President</w:t>
      </w:r>
    </w:p>
    <w:p w:rsidR="005534BC" w:rsidRPr="002603EA" w:rsidRDefault="005534BC" w:rsidP="00233F41">
      <w:pPr>
        <w:pStyle w:val="AITableHeading"/>
        <w:tabs>
          <w:tab w:val="clear" w:pos="567"/>
        </w:tabs>
        <w:rPr>
          <w:rFonts w:cs="Arial"/>
          <w:color w:val="000000" w:themeColor="text1"/>
          <w:sz w:val="16"/>
          <w:szCs w:val="16"/>
        </w:rPr>
      </w:pPr>
    </w:p>
    <w:p w:rsidR="00233F41" w:rsidRPr="002603EA" w:rsidRDefault="00233F41" w:rsidP="003B2150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bookmarkStart w:id="1" w:name="_GoBack"/>
      <w:bookmarkEnd w:id="1"/>
      <w:r w:rsidRPr="002603EA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Ambassador Anatoly </w:t>
      </w:r>
      <w:proofErr w:type="spellStart"/>
      <w:r w:rsidRPr="002603EA">
        <w:rPr>
          <w:rFonts w:ascii="Arial" w:hAnsi="Arial" w:cs="Arial"/>
          <w:color w:val="000000" w:themeColor="text1"/>
          <w:sz w:val="16"/>
          <w:szCs w:val="16"/>
          <w:u w:val="single"/>
        </w:rPr>
        <w:t>Antonov</w:t>
      </w:r>
      <w:proofErr w:type="spellEnd"/>
      <w:r w:rsidRPr="002603EA">
        <w:rPr>
          <w:rFonts w:ascii="Arial" w:hAnsi="Arial" w:cs="Arial"/>
          <w:color w:val="000000" w:themeColor="text1"/>
          <w:sz w:val="16"/>
          <w:szCs w:val="16"/>
          <w:u w:val="single"/>
        </w:rPr>
        <w:t>, Embassy of the Russian Federation</w:t>
      </w:r>
    </w:p>
    <w:p w:rsidR="00233F41" w:rsidRPr="002603EA" w:rsidRDefault="00233F41" w:rsidP="003B2150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2603EA">
        <w:rPr>
          <w:rFonts w:ascii="Arial" w:hAnsi="Arial" w:cs="Arial"/>
          <w:color w:val="000000" w:themeColor="text1"/>
          <w:sz w:val="16"/>
          <w:szCs w:val="16"/>
        </w:rPr>
        <w:t>2650 Wisconsin Ave. NW, Washington DC 20007</w:t>
      </w:r>
    </w:p>
    <w:p w:rsidR="00233F41" w:rsidRPr="002603EA" w:rsidRDefault="002603EA" w:rsidP="003B2150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2603EA">
        <w:rPr>
          <w:rFonts w:ascii="Arial" w:hAnsi="Arial" w:cs="Arial"/>
          <w:color w:val="000000" w:themeColor="text1"/>
          <w:sz w:val="16"/>
          <w:szCs w:val="16"/>
        </w:rPr>
        <w:t>Phone: 1 202 298 5700</w:t>
      </w:r>
      <w:r w:rsidR="00233F41" w:rsidRPr="002603EA">
        <w:rPr>
          <w:rFonts w:ascii="Arial" w:hAnsi="Arial" w:cs="Arial"/>
          <w:color w:val="000000" w:themeColor="text1"/>
          <w:sz w:val="16"/>
          <w:szCs w:val="16"/>
        </w:rPr>
        <w:t xml:space="preserve"> I  Fax: 1 202 298 5735</w:t>
      </w:r>
    </w:p>
    <w:p w:rsidR="00233F41" w:rsidRPr="002603EA" w:rsidRDefault="00233F41" w:rsidP="003B2150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2603EA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3" w:history="1">
        <w:r w:rsidR="002603EA" w:rsidRPr="002603EA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mailto:rusembusa@mid.ru</w:t>
        </w:r>
      </w:hyperlink>
    </w:p>
    <w:p w:rsidR="00233F41" w:rsidRPr="002603EA" w:rsidRDefault="00233F41" w:rsidP="003B2150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2603EA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4" w:history="1">
        <w:r w:rsidRPr="002603EA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@mfa_russia</w:t>
        </w:r>
      </w:hyperlink>
    </w:p>
    <w:p w:rsidR="005534BC" w:rsidRDefault="00233F41" w:rsidP="00E1219B">
      <w:pPr>
        <w:pStyle w:val="PlainText"/>
        <w:rPr>
          <w:rFonts w:cs="Arial"/>
          <w:b/>
          <w:bCs/>
        </w:rPr>
      </w:pPr>
      <w:r w:rsidRPr="002603EA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  <w:bookmarkEnd w:id="0"/>
    </w:p>
    <w:p w:rsidR="002603EA" w:rsidRDefault="002603EA" w:rsidP="00233F41">
      <w:pPr>
        <w:pStyle w:val="AITextSmallNoLineSpacing"/>
        <w:spacing w:line="240" w:lineRule="auto"/>
        <w:rPr>
          <w:rFonts w:cs="Arial"/>
          <w:b/>
          <w:bCs/>
        </w:rPr>
      </w:pPr>
    </w:p>
    <w:p w:rsidR="002603EA" w:rsidRDefault="002603EA" w:rsidP="00233F41">
      <w:pPr>
        <w:pStyle w:val="AITextSmallNoLineSpacing"/>
        <w:spacing w:line="240" w:lineRule="auto"/>
        <w:rPr>
          <w:rFonts w:cs="Arial"/>
          <w:b/>
          <w:bCs/>
        </w:rPr>
        <w:sectPr w:rsidR="002603EA" w:rsidSect="00233F41">
          <w:type w:val="continuous"/>
          <w:pgSz w:w="11906" w:h="16838" w:code="9"/>
          <w:pgMar w:top="720" w:right="720" w:bottom="2160" w:left="720" w:header="0" w:footer="567" w:gutter="0"/>
          <w:cols w:num="2" w:space="720"/>
          <w:titlePg/>
          <w:docGrid w:linePitch="360"/>
        </w:sectPr>
      </w:pPr>
    </w:p>
    <w:p w:rsidR="002603EA" w:rsidRPr="009B1268" w:rsidRDefault="002603EA" w:rsidP="002603E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2603EA" w:rsidRPr="009B1268" w:rsidRDefault="00372FFA" w:rsidP="002603E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5" w:history="1">
        <w:r w:rsidR="002603EA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2603EA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2603EA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2603EA">
        <w:rPr>
          <w:rFonts w:ascii="Arial" w:hAnsi="Arial" w:cs="Arial"/>
          <w:i/>
          <w:iCs/>
          <w:color w:val="000000"/>
          <w:sz w:val="20"/>
          <w:szCs w:val="20"/>
        </w:rPr>
        <w:t>170.15</w:t>
      </w:r>
      <w:r w:rsidR="002603EA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2603EA" w:rsidRPr="00C27E96" w:rsidRDefault="002603EA" w:rsidP="002603EA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03EA" w:rsidRDefault="002603EA" w:rsidP="00233F41">
      <w:pPr>
        <w:pStyle w:val="AIUASecondHeading"/>
        <w:spacing w:line="240" w:lineRule="auto"/>
        <w:rPr>
          <w:rFonts w:ascii="Arial" w:hAnsi="Arial" w:cs="Arial"/>
        </w:rPr>
      </w:pPr>
    </w:p>
    <w:p w:rsidR="0026766F" w:rsidRPr="00F95961" w:rsidRDefault="0026766F" w:rsidP="00233F41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lastRenderedPageBreak/>
        <w:t>URGENT ACTION</w:t>
      </w:r>
    </w:p>
    <w:p w:rsidR="00EB1F72" w:rsidRPr="00EB1F72" w:rsidRDefault="00EB1F72" w:rsidP="00233F41">
      <w:pPr>
        <w:rPr>
          <w:rStyle w:val="AIHeadline"/>
          <w:rFonts w:cs="Arial"/>
          <w:snapToGrid w:val="0"/>
          <w:sz w:val="38"/>
          <w:szCs w:val="38"/>
        </w:rPr>
      </w:pPr>
      <w:r w:rsidRPr="00EB1F72">
        <w:rPr>
          <w:rStyle w:val="AIHeadline"/>
          <w:rFonts w:cs="Arial"/>
          <w:snapToGrid w:val="0"/>
          <w:sz w:val="38"/>
          <w:szCs w:val="38"/>
        </w:rPr>
        <w:t>RUSSIA MUST RELEASE UKRAINIAN film director</w:t>
      </w:r>
    </w:p>
    <w:p w:rsidR="0026766F" w:rsidRPr="00F95961" w:rsidRDefault="0026766F" w:rsidP="00233F41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04054E" w:rsidRDefault="002D22B9" w:rsidP="00233F41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Oleg Sentsov’s co-defendant</w:t>
      </w:r>
      <w:r w:rsidR="00971C41">
        <w:rPr>
          <w:rFonts w:cs="Arial"/>
        </w:rPr>
        <w:t>,</w:t>
      </w:r>
      <w:r w:rsidR="0004054E">
        <w:rPr>
          <w:rFonts w:cs="Arial"/>
        </w:rPr>
        <w:t xml:space="preserve"> Aleksandr Kolchenko </w:t>
      </w:r>
      <w:r w:rsidR="0004054E" w:rsidRPr="0004054E">
        <w:rPr>
          <w:rFonts w:cs="Arial"/>
        </w:rPr>
        <w:t xml:space="preserve">was also sentenced </w:t>
      </w:r>
      <w:r w:rsidR="0004054E">
        <w:rPr>
          <w:rFonts w:cs="Arial"/>
        </w:rPr>
        <w:t xml:space="preserve">on </w:t>
      </w:r>
      <w:r w:rsidR="0004054E" w:rsidRPr="0004054E">
        <w:rPr>
          <w:rFonts w:cs="Arial"/>
        </w:rPr>
        <w:t>25 August</w:t>
      </w:r>
      <w:r w:rsidR="0004054E">
        <w:rPr>
          <w:rFonts w:cs="Arial"/>
        </w:rPr>
        <w:t xml:space="preserve"> 2015 by a military court in Russia,</w:t>
      </w:r>
      <w:r w:rsidR="0004054E" w:rsidRPr="0004054E">
        <w:rPr>
          <w:rFonts w:cs="Arial"/>
        </w:rPr>
        <w:t xml:space="preserve"> </w:t>
      </w:r>
      <w:r w:rsidR="003D0F78">
        <w:rPr>
          <w:rFonts w:cs="Arial"/>
        </w:rPr>
        <w:t xml:space="preserve">following a grossly unfair trial, </w:t>
      </w:r>
      <w:r w:rsidR="0004054E" w:rsidRPr="0004054E">
        <w:rPr>
          <w:rFonts w:cs="Arial"/>
        </w:rPr>
        <w:t xml:space="preserve">to 10 years in </w:t>
      </w:r>
      <w:r w:rsidR="0004054E">
        <w:rPr>
          <w:rFonts w:cs="Arial"/>
        </w:rPr>
        <w:t>prison for</w:t>
      </w:r>
      <w:r w:rsidR="0004054E" w:rsidRPr="0004054E">
        <w:rPr>
          <w:rFonts w:cs="Arial"/>
        </w:rPr>
        <w:t xml:space="preserve"> “committing terrorist acts”.</w:t>
      </w:r>
      <w:r w:rsidR="0004054E">
        <w:rPr>
          <w:rFonts w:cs="Arial"/>
        </w:rPr>
        <w:t xml:space="preserve"> </w:t>
      </w:r>
      <w:r w:rsidR="0004054E" w:rsidRPr="0004054E">
        <w:rPr>
          <w:rFonts w:cs="Arial"/>
        </w:rPr>
        <w:t xml:space="preserve">On 31 May, </w:t>
      </w:r>
      <w:r w:rsidR="003E41EE">
        <w:rPr>
          <w:rFonts w:cs="Arial"/>
        </w:rPr>
        <w:t>he</w:t>
      </w:r>
      <w:r w:rsidR="00971C41">
        <w:rPr>
          <w:rFonts w:cs="Arial"/>
        </w:rPr>
        <w:t xml:space="preserve"> </w:t>
      </w:r>
      <w:r w:rsidR="0004054E" w:rsidRPr="0004054E">
        <w:rPr>
          <w:rFonts w:cs="Arial"/>
        </w:rPr>
        <w:t>went on hunger strike demanding the release of fellow activist, Oleg Sentsov.</w:t>
      </w:r>
      <w:r w:rsidR="0004054E">
        <w:rPr>
          <w:rFonts w:cs="Arial"/>
        </w:rPr>
        <w:t xml:space="preserve"> </w:t>
      </w:r>
      <w:r w:rsidR="0004054E" w:rsidRPr="0004054E">
        <w:rPr>
          <w:rFonts w:cs="Arial"/>
        </w:rPr>
        <w:t xml:space="preserve">Amnesty International continues </w:t>
      </w:r>
      <w:r w:rsidR="0004054E">
        <w:rPr>
          <w:rFonts w:cs="Arial"/>
        </w:rPr>
        <w:t xml:space="preserve">to call on </w:t>
      </w:r>
      <w:r w:rsidR="0004054E" w:rsidRPr="0004054E">
        <w:rPr>
          <w:rFonts w:cs="Arial"/>
        </w:rPr>
        <w:t xml:space="preserve">the authorities to </w:t>
      </w:r>
      <w:r w:rsidR="0004054E">
        <w:rPr>
          <w:rFonts w:cs="Arial"/>
        </w:rPr>
        <w:t>take immediate steps to review Aleksandr Kolchenko’s case</w:t>
      </w:r>
      <w:r w:rsidR="0004054E" w:rsidRPr="0004054E">
        <w:rPr>
          <w:rFonts w:cs="Arial"/>
        </w:rPr>
        <w:t>, overtur</w:t>
      </w:r>
      <w:r w:rsidR="0004054E">
        <w:rPr>
          <w:rFonts w:cs="Arial"/>
        </w:rPr>
        <w:t xml:space="preserve">n his </w:t>
      </w:r>
      <w:r w:rsidR="0004054E" w:rsidRPr="0004054E">
        <w:rPr>
          <w:rFonts w:cs="Arial"/>
        </w:rPr>
        <w:t xml:space="preserve">convictions under false or disproportionate terrorism-related charges and – based </w:t>
      </w:r>
      <w:r w:rsidR="0004054E">
        <w:rPr>
          <w:rFonts w:cs="Arial"/>
        </w:rPr>
        <w:t>on the review – either ensure he</w:t>
      </w:r>
      <w:r w:rsidR="009B5AE9">
        <w:rPr>
          <w:rFonts w:cs="Arial"/>
        </w:rPr>
        <w:t xml:space="preserve"> is released or that he</w:t>
      </w:r>
      <w:r w:rsidR="0004054E">
        <w:rPr>
          <w:rFonts w:cs="Arial"/>
        </w:rPr>
        <w:t xml:space="preserve"> receives </w:t>
      </w:r>
      <w:r w:rsidR="0004054E" w:rsidRPr="0004054E">
        <w:rPr>
          <w:rFonts w:cs="Arial"/>
        </w:rPr>
        <w:t>a fair trial before a civilian court, under appropriate charges.</w:t>
      </w:r>
    </w:p>
    <w:p w:rsidR="0047582A" w:rsidRPr="00F95961" w:rsidRDefault="0047582A" w:rsidP="00233F41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47582A">
        <w:rPr>
          <w:rFonts w:cs="Arial"/>
        </w:rPr>
        <w:t xml:space="preserve">Amnesty </w:t>
      </w:r>
      <w:r>
        <w:rPr>
          <w:rFonts w:cs="Arial"/>
        </w:rPr>
        <w:t xml:space="preserve">International </w:t>
      </w:r>
      <w:r w:rsidRPr="0047582A">
        <w:rPr>
          <w:rFonts w:cs="Arial"/>
        </w:rPr>
        <w:t>has on numerous occasions raised concerns about the violation of the right</w:t>
      </w:r>
      <w:r w:rsidR="004D5E5C">
        <w:rPr>
          <w:rFonts w:cs="Arial"/>
        </w:rPr>
        <w:t xml:space="preserve"> to a fair trial in Russia</w:t>
      </w:r>
      <w:r w:rsidRPr="0047582A">
        <w:rPr>
          <w:rFonts w:cs="Arial"/>
        </w:rPr>
        <w:t>. Torture</w:t>
      </w:r>
      <w:r w:rsidR="00B05128">
        <w:rPr>
          <w:rFonts w:cs="Arial"/>
        </w:rPr>
        <w:t xml:space="preserve"> and other ill-treatment</w:t>
      </w:r>
      <w:r w:rsidR="00E366EB">
        <w:rPr>
          <w:rFonts w:cs="Arial"/>
        </w:rPr>
        <w:t xml:space="preserve"> are</w:t>
      </w:r>
      <w:r w:rsidRPr="0047582A">
        <w:rPr>
          <w:rFonts w:cs="Arial"/>
        </w:rPr>
        <w:t xml:space="preserve"> endemic in the Russian criminal justice system. Independent trial monitors report systematic violations of the right to a fair trial at criminal and administrative hearings.</w:t>
      </w:r>
      <w:r w:rsidR="0079416E">
        <w:rPr>
          <w:rFonts w:cs="Arial"/>
        </w:rPr>
        <w:t xml:space="preserve"> O</w:t>
      </w:r>
      <w:r w:rsidRPr="0047582A">
        <w:rPr>
          <w:rFonts w:cs="Arial"/>
        </w:rPr>
        <w:t>ur long-standing concerns are epitomized in the case of Aleksandr Eivazov, former Secretary of the October District Court in St Petersburg and also a whistle-blower; he was arrested on 22 August</w:t>
      </w:r>
      <w:r w:rsidR="0079416E">
        <w:rPr>
          <w:rFonts w:cs="Arial"/>
        </w:rPr>
        <w:t xml:space="preserve"> 2017</w:t>
      </w:r>
      <w:r w:rsidRPr="0047582A">
        <w:rPr>
          <w:rFonts w:cs="Arial"/>
        </w:rPr>
        <w:t xml:space="preserve">, for purportedly “interfering in the work of the court”, on account of his refusal to sign and backdate records of a court hearing that someone else compiled. He had been a witness to numerous violations of court procedures, judicial ethics and workers’ rights in the court, and had sent complaints about all violations </w:t>
      </w:r>
      <w:r w:rsidRPr="003E41EE">
        <w:rPr>
          <w:rFonts w:cs="Arial"/>
        </w:rPr>
        <w:t>to the authorities and shared this information on social media. Aleksandr Eivazov’s complaints are not known to have been addressed. He remains in detention, despite his deteriorating health, and is a prisoner of conscience.</w:t>
      </w:r>
      <w:r w:rsidR="004D5E5C" w:rsidRPr="003E41EE">
        <w:rPr>
          <w:rFonts w:cs="Arial"/>
        </w:rPr>
        <w:t xml:space="preserve"> For more information see </w:t>
      </w:r>
      <w:hyperlink r:id="rId16" w:history="1">
        <w:r w:rsidR="003E41EE" w:rsidRPr="003E41EE">
          <w:rPr>
            <w:rStyle w:val="Hyperlink"/>
            <w:rFonts w:cs="Arial"/>
          </w:rPr>
          <w:t>FU U</w:t>
        </w:r>
        <w:r w:rsidR="004D5E5C" w:rsidRPr="003E41EE">
          <w:rPr>
            <w:rStyle w:val="Hyperlink"/>
            <w:rFonts w:cs="Arial"/>
          </w:rPr>
          <w:t xml:space="preserve">A </w:t>
        </w:r>
        <w:r w:rsidR="003E41EE" w:rsidRPr="003E41EE">
          <w:rPr>
            <w:rStyle w:val="Hyperlink"/>
            <w:rFonts w:cs="Arial"/>
          </w:rPr>
          <w:t>228/17</w:t>
        </w:r>
      </w:hyperlink>
      <w:r w:rsidR="00381218">
        <w:rPr>
          <w:rStyle w:val="Hyperlink"/>
          <w:rFonts w:cs="Arial"/>
        </w:rPr>
        <w:t>.</w:t>
      </w:r>
    </w:p>
    <w:p w:rsidR="0026766F" w:rsidRPr="00F95961" w:rsidRDefault="0026766F" w:rsidP="00233F4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6F1439">
        <w:rPr>
          <w:rFonts w:ascii="Arial" w:hAnsi="Arial" w:cs="Arial"/>
          <w:sz w:val="16"/>
          <w:szCs w:val="16"/>
        </w:rPr>
        <w:t xml:space="preserve"> Oleg Sentsov</w:t>
      </w:r>
    </w:p>
    <w:p w:rsidR="0026766F" w:rsidRPr="00F95961" w:rsidRDefault="0026766F" w:rsidP="00233F4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6F1439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233F41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233F4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6F1439">
        <w:rPr>
          <w:rFonts w:ascii="Arial" w:hAnsi="Arial" w:cs="Arial"/>
          <w:sz w:val="16"/>
          <w:szCs w:val="16"/>
        </w:rPr>
        <w:t xml:space="preserve">170/15 Index: </w:t>
      </w:r>
      <w:r w:rsidR="006F1439" w:rsidRPr="006F1439">
        <w:rPr>
          <w:rFonts w:ascii="Arial" w:hAnsi="Arial" w:cs="Arial"/>
          <w:sz w:val="16"/>
          <w:szCs w:val="16"/>
        </w:rPr>
        <w:t>EUR 46/8528/2018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6F1439">
        <w:rPr>
          <w:rFonts w:ascii="Arial" w:hAnsi="Arial" w:cs="Arial"/>
          <w:sz w:val="16"/>
          <w:szCs w:val="16"/>
        </w:rPr>
        <w:t>6 June 2018</w:t>
      </w:r>
    </w:p>
    <w:sectPr w:rsidR="0026766F" w:rsidRPr="00F95961" w:rsidSect="00233F41">
      <w:footerReference w:type="default" r:id="rId17"/>
      <w:type w:val="continuous"/>
      <w:pgSz w:w="11906" w:h="16838" w:code="9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FFA" w:rsidRDefault="00372FFA">
      <w:r>
        <w:separator/>
      </w:r>
    </w:p>
  </w:endnote>
  <w:endnote w:type="continuationSeparator" w:id="0">
    <w:p w:rsidR="00372FFA" w:rsidRDefault="0037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ndale Mono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Andale Mono"/>
    <w:panose1 w:val="020B0506040303020004"/>
    <w:charset w:val="00"/>
    <w:family w:val="swiss"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A15AB8">
    <w:pPr>
      <w:pStyle w:val="Footer"/>
    </w:pPr>
    <w:r w:rsidRPr="00034644">
      <w:rPr>
        <w:noProof/>
        <w:lang w:val="en-US"/>
      </w:rPr>
      <w:drawing>
        <wp:inline distT="0" distB="0" distL="0" distR="0">
          <wp:extent cx="6467475" cy="100965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3EA" w:rsidRPr="00D158C3" w:rsidRDefault="002603EA" w:rsidP="002603EA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2603EA" w:rsidRPr="00D158C3" w:rsidRDefault="002603EA" w:rsidP="002603EA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03EA" w:rsidRPr="00D0106D" w:rsidRDefault="002603E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FFA" w:rsidRDefault="00372FFA">
      <w:r>
        <w:separator/>
      </w:r>
    </w:p>
  </w:footnote>
  <w:footnote w:type="continuationSeparator" w:id="0">
    <w:p w:rsidR="00372FFA" w:rsidRDefault="0037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26766F"/>
  <w:p w:rsidR="0026766F" w:rsidRDefault="0026766F"/>
  <w:p w:rsidR="0026766F" w:rsidRPr="00817483" w:rsidRDefault="00057A9C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on </w:t>
    </w:r>
    <w:r w:rsidR="0026766F"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170/15 Index: </w:t>
    </w:r>
    <w:r w:rsidRPr="00057A9C">
      <w:rPr>
        <w:rFonts w:ascii="Amnesty Trade Gothic" w:hAnsi="Amnesty Trade Gothic"/>
        <w:sz w:val="16"/>
        <w:szCs w:val="16"/>
      </w:rPr>
      <w:t>EUR 46/8528/2018</w:t>
    </w:r>
    <w:r>
      <w:rPr>
        <w:rFonts w:ascii="Amnesty Trade Gothic" w:hAnsi="Amnesty Trade Gothic"/>
        <w:sz w:val="16"/>
        <w:szCs w:val="16"/>
      </w:rPr>
      <w:t xml:space="preserve"> Russian Federation</w:t>
    </w:r>
    <w:r w:rsidR="0026766F">
      <w:rPr>
        <w:rFonts w:ascii="Amnesty Trade Gothic" w:hAnsi="Amnesty Trade Gothic"/>
        <w:sz w:val="16"/>
        <w:szCs w:val="16"/>
      </w:rPr>
      <w:tab/>
      <w:t xml:space="preserve">Date: </w:t>
    </w:r>
    <w:r w:rsidR="000E6B33">
      <w:rPr>
        <w:rFonts w:ascii="Amnesty Trade Gothic" w:hAnsi="Amnesty Trade Gothic"/>
        <w:sz w:val="16"/>
        <w:szCs w:val="16"/>
      </w:rPr>
      <w:t>6</w:t>
    </w:r>
    <w:r>
      <w:rPr>
        <w:rFonts w:ascii="Amnesty Trade Gothic" w:hAnsi="Amnesty Trade Gothic"/>
        <w:sz w:val="16"/>
        <w:szCs w:val="16"/>
      </w:rPr>
      <w:t xml:space="preserve"> June 2018</w:t>
    </w:r>
  </w:p>
  <w:p w:rsidR="0026766F" w:rsidRDefault="00267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07712DCB"/>
    <w:multiLevelType w:val="hybridMultilevel"/>
    <w:tmpl w:val="DDD278FA"/>
    <w:lvl w:ilvl="0" w:tplc="8578E87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F2D81350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A2"/>
    <w:rsid w:val="00023EE0"/>
    <w:rsid w:val="00025027"/>
    <w:rsid w:val="00034644"/>
    <w:rsid w:val="0004054E"/>
    <w:rsid w:val="00057A9C"/>
    <w:rsid w:val="000966C8"/>
    <w:rsid w:val="000A6408"/>
    <w:rsid w:val="000B23F7"/>
    <w:rsid w:val="000D0CE6"/>
    <w:rsid w:val="000E6B33"/>
    <w:rsid w:val="000F11B8"/>
    <w:rsid w:val="001045BB"/>
    <w:rsid w:val="00114598"/>
    <w:rsid w:val="001238D6"/>
    <w:rsid w:val="001411BF"/>
    <w:rsid w:val="001624EA"/>
    <w:rsid w:val="001671E0"/>
    <w:rsid w:val="0017185C"/>
    <w:rsid w:val="001951FB"/>
    <w:rsid w:val="00196F3C"/>
    <w:rsid w:val="001B7B2B"/>
    <w:rsid w:val="001D0C40"/>
    <w:rsid w:val="001E0993"/>
    <w:rsid w:val="00233F41"/>
    <w:rsid w:val="002603EA"/>
    <w:rsid w:val="0026766F"/>
    <w:rsid w:val="0027166B"/>
    <w:rsid w:val="002923B7"/>
    <w:rsid w:val="002932CE"/>
    <w:rsid w:val="002A4B58"/>
    <w:rsid w:val="002D22B9"/>
    <w:rsid w:val="00310926"/>
    <w:rsid w:val="003211A2"/>
    <w:rsid w:val="00344B51"/>
    <w:rsid w:val="00347243"/>
    <w:rsid w:val="00372FFA"/>
    <w:rsid w:val="00381218"/>
    <w:rsid w:val="00384829"/>
    <w:rsid w:val="00387B81"/>
    <w:rsid w:val="003A2A73"/>
    <w:rsid w:val="003B2747"/>
    <w:rsid w:val="003D0F78"/>
    <w:rsid w:val="003D377A"/>
    <w:rsid w:val="003E41EE"/>
    <w:rsid w:val="00415A74"/>
    <w:rsid w:val="00416250"/>
    <w:rsid w:val="00441BCD"/>
    <w:rsid w:val="00475586"/>
    <w:rsid w:val="0047582A"/>
    <w:rsid w:val="004819E3"/>
    <w:rsid w:val="00483E30"/>
    <w:rsid w:val="004A71F1"/>
    <w:rsid w:val="004D19C7"/>
    <w:rsid w:val="004D5E5C"/>
    <w:rsid w:val="004E6A6E"/>
    <w:rsid w:val="005040F2"/>
    <w:rsid w:val="005149A9"/>
    <w:rsid w:val="00517EB4"/>
    <w:rsid w:val="0053584A"/>
    <w:rsid w:val="00543931"/>
    <w:rsid w:val="005534BC"/>
    <w:rsid w:val="005738ED"/>
    <w:rsid w:val="005823D0"/>
    <w:rsid w:val="005A58EB"/>
    <w:rsid w:val="005B3880"/>
    <w:rsid w:val="005C2CBA"/>
    <w:rsid w:val="005C41FB"/>
    <w:rsid w:val="005D159E"/>
    <w:rsid w:val="005E3947"/>
    <w:rsid w:val="005E52A3"/>
    <w:rsid w:val="005F0D06"/>
    <w:rsid w:val="005F29C5"/>
    <w:rsid w:val="005F3853"/>
    <w:rsid w:val="00606C38"/>
    <w:rsid w:val="00621FDC"/>
    <w:rsid w:val="00656FE6"/>
    <w:rsid w:val="00675EDD"/>
    <w:rsid w:val="006814D6"/>
    <w:rsid w:val="006820E8"/>
    <w:rsid w:val="006A4E11"/>
    <w:rsid w:val="006C2190"/>
    <w:rsid w:val="006C3DE2"/>
    <w:rsid w:val="006C5254"/>
    <w:rsid w:val="006E7B5B"/>
    <w:rsid w:val="006F02FC"/>
    <w:rsid w:val="006F1439"/>
    <w:rsid w:val="006F370E"/>
    <w:rsid w:val="0070673E"/>
    <w:rsid w:val="007179E8"/>
    <w:rsid w:val="0073105A"/>
    <w:rsid w:val="00736B40"/>
    <w:rsid w:val="0074016C"/>
    <w:rsid w:val="007479B8"/>
    <w:rsid w:val="007620A6"/>
    <w:rsid w:val="00763114"/>
    <w:rsid w:val="0077354F"/>
    <w:rsid w:val="007937BC"/>
    <w:rsid w:val="0079416E"/>
    <w:rsid w:val="007947AE"/>
    <w:rsid w:val="00795D45"/>
    <w:rsid w:val="007A1959"/>
    <w:rsid w:val="007A5DA8"/>
    <w:rsid w:val="007E0CAD"/>
    <w:rsid w:val="007E57A7"/>
    <w:rsid w:val="007E5ACA"/>
    <w:rsid w:val="00815508"/>
    <w:rsid w:val="00817483"/>
    <w:rsid w:val="008224D0"/>
    <w:rsid w:val="008241AB"/>
    <w:rsid w:val="0086100E"/>
    <w:rsid w:val="0086363D"/>
    <w:rsid w:val="00875E19"/>
    <w:rsid w:val="00877523"/>
    <w:rsid w:val="008A53DB"/>
    <w:rsid w:val="008A72FC"/>
    <w:rsid w:val="008B1E73"/>
    <w:rsid w:val="008C6392"/>
    <w:rsid w:val="008E48B0"/>
    <w:rsid w:val="008E6A6C"/>
    <w:rsid w:val="008F64FC"/>
    <w:rsid w:val="009144AA"/>
    <w:rsid w:val="009154F0"/>
    <w:rsid w:val="00946781"/>
    <w:rsid w:val="00950C7F"/>
    <w:rsid w:val="00963CA3"/>
    <w:rsid w:val="00971C41"/>
    <w:rsid w:val="00974AF9"/>
    <w:rsid w:val="00985339"/>
    <w:rsid w:val="00987C31"/>
    <w:rsid w:val="009926D3"/>
    <w:rsid w:val="009971C5"/>
    <w:rsid w:val="009B5AE9"/>
    <w:rsid w:val="009C0BC3"/>
    <w:rsid w:val="009C1669"/>
    <w:rsid w:val="009C1BB2"/>
    <w:rsid w:val="009D5F0B"/>
    <w:rsid w:val="009E0910"/>
    <w:rsid w:val="009F4BB3"/>
    <w:rsid w:val="00A0753B"/>
    <w:rsid w:val="00A14B82"/>
    <w:rsid w:val="00A151F0"/>
    <w:rsid w:val="00A15AB8"/>
    <w:rsid w:val="00A40B52"/>
    <w:rsid w:val="00A562EC"/>
    <w:rsid w:val="00AF4CF9"/>
    <w:rsid w:val="00B043D9"/>
    <w:rsid w:val="00B05128"/>
    <w:rsid w:val="00B06E79"/>
    <w:rsid w:val="00B2069C"/>
    <w:rsid w:val="00B22D7A"/>
    <w:rsid w:val="00B31138"/>
    <w:rsid w:val="00B315E1"/>
    <w:rsid w:val="00B4432F"/>
    <w:rsid w:val="00B60FB0"/>
    <w:rsid w:val="00B811E7"/>
    <w:rsid w:val="00B81BB8"/>
    <w:rsid w:val="00B84EF8"/>
    <w:rsid w:val="00B858A7"/>
    <w:rsid w:val="00B9147D"/>
    <w:rsid w:val="00BA31FC"/>
    <w:rsid w:val="00BD7ABB"/>
    <w:rsid w:val="00BE2B27"/>
    <w:rsid w:val="00BE4AEB"/>
    <w:rsid w:val="00C04CDF"/>
    <w:rsid w:val="00C264C5"/>
    <w:rsid w:val="00C353A2"/>
    <w:rsid w:val="00C40147"/>
    <w:rsid w:val="00C56D4E"/>
    <w:rsid w:val="00C64997"/>
    <w:rsid w:val="00C800FB"/>
    <w:rsid w:val="00CA530F"/>
    <w:rsid w:val="00CE6658"/>
    <w:rsid w:val="00D0106D"/>
    <w:rsid w:val="00D03746"/>
    <w:rsid w:val="00D05FD5"/>
    <w:rsid w:val="00D11E6D"/>
    <w:rsid w:val="00D12794"/>
    <w:rsid w:val="00D20DEB"/>
    <w:rsid w:val="00D2738E"/>
    <w:rsid w:val="00D63AA5"/>
    <w:rsid w:val="00D6401F"/>
    <w:rsid w:val="00D7515D"/>
    <w:rsid w:val="00D85762"/>
    <w:rsid w:val="00D85FE8"/>
    <w:rsid w:val="00DC5FB0"/>
    <w:rsid w:val="00DD777F"/>
    <w:rsid w:val="00DF0C26"/>
    <w:rsid w:val="00E04C9C"/>
    <w:rsid w:val="00E1219B"/>
    <w:rsid w:val="00E23769"/>
    <w:rsid w:val="00E2387F"/>
    <w:rsid w:val="00E366EB"/>
    <w:rsid w:val="00E46CE8"/>
    <w:rsid w:val="00E57AF7"/>
    <w:rsid w:val="00E601DC"/>
    <w:rsid w:val="00E6735E"/>
    <w:rsid w:val="00E96397"/>
    <w:rsid w:val="00E97E64"/>
    <w:rsid w:val="00EA7847"/>
    <w:rsid w:val="00EB0D55"/>
    <w:rsid w:val="00EB114C"/>
    <w:rsid w:val="00EB1F72"/>
    <w:rsid w:val="00EB3D70"/>
    <w:rsid w:val="00EC130D"/>
    <w:rsid w:val="00EC2C85"/>
    <w:rsid w:val="00ED61F1"/>
    <w:rsid w:val="00EF2E21"/>
    <w:rsid w:val="00F1013B"/>
    <w:rsid w:val="00F20743"/>
    <w:rsid w:val="00F25545"/>
    <w:rsid w:val="00F47C67"/>
    <w:rsid w:val="00F54365"/>
    <w:rsid w:val="00F7781E"/>
    <w:rsid w:val="00F95961"/>
    <w:rsid w:val="00FB0C28"/>
    <w:rsid w:val="00FD0598"/>
    <w:rsid w:val="00FD3D24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0E896"/>
  <w14:defaultImageDpi w14:val="0"/>
  <w15:docId w15:val="{1EC40875-2027-4215-B783-A095ACE9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057A9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57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57A9C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57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57A9C"/>
    <w:rPr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057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7A9C"/>
    <w:rPr>
      <w:rFonts w:ascii="Segoe UI" w:hAnsi="Segoe UI"/>
      <w:sz w:val="18"/>
      <w:lang w:val="x-none" w:eastAsia="zh-CN"/>
    </w:rPr>
  </w:style>
  <w:style w:type="character" w:styleId="Hyperlink">
    <w:name w:val="Hyperlink"/>
    <w:basedOn w:val="DefaultParagraphFont"/>
    <w:uiPriority w:val="99"/>
    <w:rsid w:val="00057A9C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57A9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84829"/>
    <w:rPr>
      <w:sz w:val="24"/>
      <w:szCs w:val="24"/>
      <w:lang w:val="en-GB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41EE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rsid w:val="008E6A6C"/>
    <w:rPr>
      <w:rFonts w:cs="Times New Roman"/>
      <w:color w:val="954F72" w:themeColor="followedHyperlink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233F41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33F41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497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single" w:sz="6" w:space="0" w:color="003366"/>
                <w:bottom w:val="single" w:sz="6" w:space="0" w:color="003366"/>
                <w:right w:val="single" w:sz="6" w:space="0" w:color="003366"/>
              </w:divBdr>
              <w:divsChild>
                <w:div w:id="5960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505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single" w:sz="6" w:space="0" w:color="003366"/>
                <w:bottom w:val="single" w:sz="6" w:space="0" w:color="003366"/>
                <w:right w:val="single" w:sz="6" w:space="0" w:color="003366"/>
              </w:divBdr>
              <w:divsChild>
                <w:div w:id="596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0503">
                      <w:marLeft w:val="150"/>
                      <w:marRight w:val="150"/>
                      <w:marTop w:val="0"/>
                      <w:marBottom w:val="150"/>
                      <w:divBdr>
                        <w:top w:val="single" w:sz="6" w:space="0" w:color="4286B4"/>
                        <w:left w:val="single" w:sz="6" w:space="0" w:color="4286B4"/>
                        <w:bottom w:val="single" w:sz="6" w:space="0" w:color="4286B4"/>
                        <w:right w:val="single" w:sz="6" w:space="0" w:color="4286B4"/>
                      </w:divBdr>
                      <w:divsChild>
                        <w:div w:id="5960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usembusa@mid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kremlinrussia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mnesty.org/en/documents/eur46/7911/2018/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mnestyusa.org/report-urgent-actions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mfa_russia?ref_src=twsrc%5Egoogle%7Ctwcamp%5Eserp%7Ctwgr%5Eautho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81385-2D4E-4929-B979-AB7367F4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Hana Namjou</dc:creator>
  <cp:keywords/>
  <dc:description/>
  <cp:lastModifiedBy>Andrew Fandino</cp:lastModifiedBy>
  <cp:revision>2</cp:revision>
  <dcterms:created xsi:type="dcterms:W3CDTF">2018-06-08T18:51:00Z</dcterms:created>
  <dcterms:modified xsi:type="dcterms:W3CDTF">2018-06-08T18:51:00Z</dcterms:modified>
</cp:coreProperties>
</file>