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C41FB">
      <w:pPr>
        <w:pStyle w:val="AIUrgentActionTopHeading"/>
        <w:tabs>
          <w:tab w:val="clear" w:pos="567"/>
        </w:tabs>
        <w:rPr>
          <w:rFonts w:cs="Arial"/>
          <w:sz w:val="120"/>
          <w:szCs w:val="120"/>
        </w:rPr>
      </w:pPr>
      <w:r w:rsidRPr="00F95961">
        <w:rPr>
          <w:rFonts w:cs="Arial"/>
          <w:sz w:val="120"/>
          <w:szCs w:val="120"/>
        </w:rPr>
        <w:t>URGENT ACTION</w:t>
      </w:r>
    </w:p>
    <w:p w:rsidR="0026766F" w:rsidRPr="000B6788" w:rsidRDefault="00A86B1A" w:rsidP="005C41FB">
      <w:pPr>
        <w:rPr>
          <w:rStyle w:val="AIHeadline"/>
          <w:rFonts w:cs="Arial"/>
          <w:snapToGrid w:val="0"/>
          <w:sz w:val="36"/>
          <w:szCs w:val="36"/>
        </w:rPr>
      </w:pPr>
      <w:r w:rsidRPr="000B6788">
        <w:rPr>
          <w:rStyle w:val="AIHeadline"/>
          <w:rFonts w:cs="Arial"/>
          <w:snapToGrid w:val="0"/>
          <w:sz w:val="36"/>
          <w:szCs w:val="36"/>
        </w:rPr>
        <w:t>Gravely ill detainee sentenced</w:t>
      </w:r>
      <w:r w:rsidR="00AA1F4E" w:rsidRPr="000B6788">
        <w:rPr>
          <w:rStyle w:val="AIHeadline"/>
          <w:rFonts w:cs="Arial"/>
          <w:snapToGrid w:val="0"/>
          <w:sz w:val="36"/>
          <w:szCs w:val="36"/>
        </w:rPr>
        <w:t xml:space="preserve"> TO 7 years in jail</w:t>
      </w:r>
    </w:p>
    <w:p w:rsidR="0026766F" w:rsidRPr="00ED4A03" w:rsidRDefault="00A86B1A" w:rsidP="005C41FB">
      <w:pPr>
        <w:pStyle w:val="AIintropara"/>
        <w:rPr>
          <w:rFonts w:cs="Arial"/>
        </w:rPr>
      </w:pPr>
      <w:r>
        <w:rPr>
          <w:rFonts w:cs="Arial"/>
        </w:rPr>
        <w:t xml:space="preserve">A court sentenced Moldovan businessman Serghei Cosovan to 7 years in jail, disregarding his grave health condition and </w:t>
      </w:r>
      <w:r w:rsidR="00D26AA2">
        <w:rPr>
          <w:rFonts w:cs="Arial"/>
        </w:rPr>
        <w:t>his inability to access esse</w:t>
      </w:r>
      <w:r w:rsidR="006C08E9">
        <w:rPr>
          <w:rFonts w:cs="Arial"/>
        </w:rPr>
        <w:t>n</w:t>
      </w:r>
      <w:r w:rsidR="00D26AA2">
        <w:rPr>
          <w:rFonts w:cs="Arial"/>
        </w:rPr>
        <w:t>tial</w:t>
      </w:r>
      <w:r>
        <w:rPr>
          <w:rFonts w:cs="Arial"/>
        </w:rPr>
        <w:t xml:space="preserve"> medical care in detention</w:t>
      </w:r>
      <w:r w:rsidR="00D26AA2">
        <w:rPr>
          <w:rFonts w:cs="Arial"/>
        </w:rPr>
        <w:t xml:space="preserve"> for his cirrhosis</w:t>
      </w:r>
      <w:r w:rsidR="000B6788">
        <w:rPr>
          <w:rFonts w:cs="Arial"/>
        </w:rPr>
        <w:t>.</w:t>
      </w:r>
    </w:p>
    <w:p w:rsidR="008176E6" w:rsidRDefault="00C94E40" w:rsidP="00A86B1A">
      <w:pPr>
        <w:pStyle w:val="AIBodytext"/>
      </w:pPr>
      <w:r>
        <w:t xml:space="preserve">On </w:t>
      </w:r>
      <w:r w:rsidR="00A86B1A">
        <w:t>16 July, a court in Chisnau</w:t>
      </w:r>
      <w:bookmarkStart w:id="0" w:name="_GoBack"/>
      <w:bookmarkEnd w:id="0"/>
      <w:r w:rsidR="00A86B1A">
        <w:t xml:space="preserve">, Moldova, sentenced businessman </w:t>
      </w:r>
      <w:r w:rsidR="00A86B1A" w:rsidRPr="000B6788">
        <w:rPr>
          <w:b/>
        </w:rPr>
        <w:t>Serghei Cosovan</w:t>
      </w:r>
      <w:r w:rsidR="00A86B1A">
        <w:t xml:space="preserve"> to 7 years in jail on fraud charges. </w:t>
      </w:r>
      <w:r w:rsidR="00D26AA2">
        <w:t xml:space="preserve">While in detention, Serghei Cosovan’s pre-existing cirrhosis (scarring of the liver) worsened, resulting in repeated </w:t>
      </w:r>
      <w:r w:rsidR="00342DA0">
        <w:t>haemorrhages</w:t>
      </w:r>
      <w:r w:rsidR="00D26AA2">
        <w:t xml:space="preserve">, which require surgery to be stopped. He also developed a hernia. Both conditions require specialised medical treatment not available in Penitentiary Institution number 16. </w:t>
      </w:r>
      <w:r w:rsidR="00A86B1A">
        <w:t xml:space="preserve">The court </w:t>
      </w:r>
      <w:r w:rsidR="00D26AA2">
        <w:t xml:space="preserve">however </w:t>
      </w:r>
      <w:r w:rsidR="00A86B1A">
        <w:t xml:space="preserve">disregarded </w:t>
      </w:r>
      <w:r w:rsidR="00FF0786">
        <w:t xml:space="preserve">his </w:t>
      </w:r>
      <w:r w:rsidR="00A86B1A">
        <w:t>grave</w:t>
      </w:r>
      <w:r w:rsidR="00FF0786">
        <w:t xml:space="preserve"> health</w:t>
      </w:r>
      <w:r w:rsidR="00EE4E9A">
        <w:t xml:space="preserve"> condition </w:t>
      </w:r>
      <w:r w:rsidR="00A86B1A">
        <w:t>an</w:t>
      </w:r>
      <w:r w:rsidR="00EE4E9A">
        <w:t>d the urgent medical treatment</w:t>
      </w:r>
      <w:r w:rsidR="00A86B1A">
        <w:t xml:space="preserve"> he requires. </w:t>
      </w:r>
      <w:r w:rsidR="00EE4E9A">
        <w:t>A</w:t>
      </w:r>
      <w:r w:rsidR="00A86B1A">
        <w:t>uthor</w:t>
      </w:r>
      <w:r w:rsidR="00EE4E9A">
        <w:t xml:space="preserve">ities have not yet responded to </w:t>
      </w:r>
      <w:r w:rsidR="00A86B1A">
        <w:t xml:space="preserve">numerous requests from local and international human rights organisations, including Amnesty International, to provide </w:t>
      </w:r>
      <w:r w:rsidR="00FF0786">
        <w:t>Serg</w:t>
      </w:r>
      <w:r w:rsidR="00AA1F4E">
        <w:t>h</w:t>
      </w:r>
      <w:r w:rsidR="00FF0786">
        <w:t xml:space="preserve">ei </w:t>
      </w:r>
      <w:r w:rsidR="00A86B1A">
        <w:t>Cosovan with effective medical treatment or to</w:t>
      </w:r>
      <w:r w:rsidR="00E84766">
        <w:t xml:space="preserve"> transfer him to a specialised institution or civil hospital, in accordance with the Mandela Rules</w:t>
      </w:r>
      <w:r w:rsidR="00A86B1A">
        <w:t>.</w:t>
      </w:r>
      <w:r w:rsidR="003F3048">
        <w:t xml:space="preserve"> He</w:t>
      </w:r>
      <w:r w:rsidR="00CA583A">
        <w:t xml:space="preserve"> had been in pre-trial detention since 26 September 2017.</w:t>
      </w:r>
    </w:p>
    <w:p w:rsidR="002D7B04" w:rsidRDefault="002D7B04" w:rsidP="00A86B1A">
      <w:pPr>
        <w:pStyle w:val="AIBodytext"/>
      </w:pPr>
      <w:r>
        <w:t xml:space="preserve">Amnesty International remains deeply concerned about the standard of health care provided at Penitentiary Institution number 16’s hospital, which is not equipped to provide essential care for Serghei Cosovan’s </w:t>
      </w:r>
      <w:r w:rsidR="00D26AA2">
        <w:t xml:space="preserve">health </w:t>
      </w:r>
      <w:r>
        <w:t>condition. For example, during his initial detention, he had to be transported by ambulance at least three times to an external medical facility for emergency surgery to treat his cirrhosis, which can lead to extensive internal bleeding. Following each surgery, the medical professionals that performed it recommended that Serghei Cosovan not be in detention, be admitted to a specialised hospital, and be constantly monitored by specialists as his cirrhosis has entered its final stage and is life-threatening.</w:t>
      </w:r>
    </w:p>
    <w:p w:rsidR="00A86B1A" w:rsidRDefault="00A86B1A" w:rsidP="00D77C2F">
      <w:pPr>
        <w:pStyle w:val="AIBodytext"/>
      </w:pPr>
      <w:r>
        <w:t>Amnesty International will continue</w:t>
      </w:r>
      <w:r w:rsidR="002D7B04">
        <w:t xml:space="preserve"> to monitor the case closely and will be </w:t>
      </w:r>
      <w:r>
        <w:t>pursu</w:t>
      </w:r>
      <w:r w:rsidR="002D7B04">
        <w:t>ing</w:t>
      </w:r>
      <w:r>
        <w:t xml:space="preserve"> other strategic venues </w:t>
      </w:r>
      <w:r w:rsidR="00EE4E9A">
        <w:t xml:space="preserve">to urge the </w:t>
      </w:r>
      <w:r w:rsidR="00D77C2F">
        <w:t>authorities to ensure Serg</w:t>
      </w:r>
      <w:r w:rsidR="00AA1F4E">
        <w:t>h</w:t>
      </w:r>
      <w:r w:rsidR="00D77C2F">
        <w:t xml:space="preserve">ei Cosovan has access to </w:t>
      </w:r>
      <w:r w:rsidR="00EE4E9A">
        <w:t>timely and adequate health care, including transfer</w:t>
      </w:r>
      <w:r w:rsidR="00D77C2F">
        <w:t xml:space="preserve"> </w:t>
      </w:r>
      <w:r w:rsidR="00EE4E9A">
        <w:t xml:space="preserve">to </w:t>
      </w:r>
      <w:r w:rsidR="00D77C2F">
        <w:t>an external specialised hospital deemed necessary by health professionals</w:t>
      </w:r>
      <w:r>
        <w:t xml:space="preserve">. </w:t>
      </w:r>
    </w:p>
    <w:p w:rsidR="00597217" w:rsidRPr="00597217" w:rsidRDefault="00597217" w:rsidP="005C41FB">
      <w:pPr>
        <w:pStyle w:val="AIBodytext"/>
        <w:tabs>
          <w:tab w:val="clear" w:pos="567"/>
        </w:tabs>
        <w:rPr>
          <w:b/>
          <w:bCs/>
        </w:rPr>
      </w:pPr>
      <w:r w:rsidRPr="00597217">
        <w:rPr>
          <w:b/>
          <w:bCs/>
        </w:rPr>
        <w:t>Thank you to all those who sent appeals. No further action is requested from the UA network.</w:t>
      </w:r>
    </w:p>
    <w:p w:rsidR="00597217" w:rsidRDefault="0026766F" w:rsidP="00D71BC8">
      <w:pPr>
        <w:pStyle w:val="AITextSmallNoLineSpacing"/>
        <w:rPr>
          <w:rFonts w:cs="Arial"/>
        </w:rPr>
      </w:pPr>
      <w:r w:rsidRPr="00F95961">
        <w:rPr>
          <w:rFonts w:cs="Arial"/>
        </w:rPr>
        <w:t xml:space="preserve">This is the </w:t>
      </w:r>
      <w:r w:rsidR="0039207A">
        <w:rPr>
          <w:rFonts w:cs="Arial"/>
        </w:rPr>
        <w:t>first</w:t>
      </w:r>
      <w:r w:rsidRPr="00F95961">
        <w:rPr>
          <w:rFonts w:cs="Arial"/>
        </w:rPr>
        <w:t xml:space="preserve"> update of UA </w:t>
      </w:r>
      <w:r w:rsidR="00A86B1A">
        <w:rPr>
          <w:rFonts w:cs="Arial"/>
        </w:rPr>
        <w:t>111</w:t>
      </w:r>
      <w:r w:rsidR="00D71BC8">
        <w:rPr>
          <w:rFonts w:cs="Arial"/>
        </w:rPr>
        <w:t>/18</w:t>
      </w:r>
      <w:r w:rsidR="00201DCD">
        <w:rPr>
          <w:rFonts w:cs="Arial"/>
        </w:rPr>
        <w:t xml:space="preserve">. </w:t>
      </w:r>
      <w:r w:rsidRPr="00F95961">
        <w:rPr>
          <w:rFonts w:cs="Arial"/>
        </w:rPr>
        <w:t>Further information</w:t>
      </w:r>
      <w:r w:rsidR="00D71BC8" w:rsidRPr="00D71BC8">
        <w:t xml:space="preserve"> </w:t>
      </w:r>
      <w:r w:rsidR="00345B61" w:rsidRPr="00342DA0">
        <w:rPr>
          <w:rFonts w:cs="Arial"/>
        </w:rPr>
        <w:t>https://www.amnesty.org/en/documents/eur59/8516/2018/en</w:t>
      </w:r>
    </w:p>
    <w:p w:rsidR="00D71BC8" w:rsidRDefault="00D71BC8" w:rsidP="00D71BC8">
      <w:pPr>
        <w:pStyle w:val="AITextSmallNoLineSpacing"/>
        <w:rPr>
          <w:rFonts w:cs="Arial"/>
        </w:rPr>
      </w:pPr>
    </w:p>
    <w:p w:rsidR="00D71BC8" w:rsidRPr="00D71BC8" w:rsidRDefault="00D71BC8" w:rsidP="00D71BC8">
      <w:pPr>
        <w:spacing w:line="240" w:lineRule="exact"/>
        <w:rPr>
          <w:rFonts w:ascii="Arial" w:hAnsi="Arial" w:cs="Arial"/>
          <w:sz w:val="16"/>
          <w:szCs w:val="16"/>
        </w:rPr>
      </w:pPr>
      <w:r w:rsidRPr="00D71BC8">
        <w:rPr>
          <w:rFonts w:ascii="Arial" w:hAnsi="Arial" w:cs="Arial"/>
          <w:sz w:val="16"/>
          <w:szCs w:val="16"/>
        </w:rPr>
        <w:t xml:space="preserve">Name: </w:t>
      </w:r>
      <w:r w:rsidR="00A86B1A">
        <w:rPr>
          <w:rFonts w:ascii="Arial" w:hAnsi="Arial" w:cs="Arial"/>
          <w:sz w:val="16"/>
          <w:szCs w:val="16"/>
        </w:rPr>
        <w:t>Serghei Cosovan</w:t>
      </w:r>
    </w:p>
    <w:p w:rsidR="0026766F" w:rsidRPr="00F95961" w:rsidRDefault="00D71BC8" w:rsidP="000B6788">
      <w:pPr>
        <w:spacing w:line="240" w:lineRule="exact"/>
        <w:rPr>
          <w:rStyle w:val="StyleAIBodytextAsianSimSunChar"/>
          <w:rFonts w:cs="Arial"/>
          <w:sz w:val="18"/>
          <w:szCs w:val="18"/>
        </w:rPr>
        <w:sectPr w:rsidR="0026766F" w:rsidRPr="00F95961" w:rsidSect="009E564E">
          <w:headerReference w:type="default" r:id="rId7"/>
          <w:footerReference w:type="default" r:id="rId8"/>
          <w:headerReference w:type="first" r:id="rId9"/>
          <w:footerReference w:type="first" r:id="rId10"/>
          <w:type w:val="continuous"/>
          <w:pgSz w:w="12240" w:h="15840" w:code="1"/>
          <w:pgMar w:top="720" w:right="720" w:bottom="2160" w:left="720" w:header="0" w:footer="562" w:gutter="0"/>
          <w:cols w:space="567"/>
          <w:titlePg/>
          <w:docGrid w:linePitch="360"/>
        </w:sectPr>
      </w:pPr>
      <w:r w:rsidRPr="00D71BC8">
        <w:rPr>
          <w:rFonts w:ascii="Arial" w:hAnsi="Arial" w:cs="Arial"/>
          <w:sz w:val="16"/>
          <w:szCs w:val="16"/>
        </w:rPr>
        <w:t xml:space="preserve">Gender m/f: </w:t>
      </w:r>
      <w:r w:rsidR="00A86B1A">
        <w:rPr>
          <w:rFonts w:ascii="Arial" w:hAnsi="Arial" w:cs="Arial"/>
          <w:sz w:val="16"/>
          <w:szCs w:val="16"/>
        </w:rPr>
        <w:t>m</w:t>
      </w:r>
    </w:p>
    <w:p w:rsidR="009E564E" w:rsidRDefault="009E564E" w:rsidP="00A86B1A">
      <w:pPr>
        <w:spacing w:line="240" w:lineRule="exact"/>
        <w:rPr>
          <w:rFonts w:ascii="Arial" w:hAnsi="Arial" w:cs="Arial"/>
          <w:sz w:val="18"/>
          <w:szCs w:val="16"/>
          <w:lang w:eastAsia="en-US"/>
        </w:rPr>
      </w:pPr>
    </w:p>
    <w:p w:rsidR="0026766F" w:rsidRPr="00F95961" w:rsidRDefault="00A86B1A" w:rsidP="00A86B1A">
      <w:pPr>
        <w:spacing w:line="240" w:lineRule="exact"/>
        <w:rPr>
          <w:rFonts w:ascii="Arial" w:hAnsi="Arial" w:cs="Arial"/>
          <w:sz w:val="16"/>
          <w:szCs w:val="16"/>
        </w:rPr>
      </w:pPr>
      <w:r w:rsidRPr="00A86B1A">
        <w:rPr>
          <w:rFonts w:ascii="Arial" w:hAnsi="Arial" w:cs="Arial"/>
          <w:sz w:val="16"/>
          <w:szCs w:val="16"/>
        </w:rPr>
        <w:t>Further information on UA: 111/18 Index: EUR 59/8516/2018 Moldova</w:t>
      </w:r>
      <w:r w:rsidRPr="00A86B1A">
        <w:rPr>
          <w:rFonts w:ascii="Arial" w:hAnsi="Arial" w:cs="Arial"/>
          <w:sz w:val="16"/>
          <w:szCs w:val="16"/>
        </w:rPr>
        <w:tab/>
        <w:t>Date: 1</w:t>
      </w:r>
      <w:r w:rsidR="00E84766">
        <w:rPr>
          <w:rFonts w:ascii="Arial" w:hAnsi="Arial" w:cs="Arial"/>
          <w:sz w:val="16"/>
          <w:szCs w:val="16"/>
        </w:rPr>
        <w:t>8</w:t>
      </w:r>
      <w:r w:rsidRPr="00A86B1A">
        <w:rPr>
          <w:rFonts w:ascii="Arial" w:hAnsi="Arial" w:cs="Arial"/>
          <w:sz w:val="16"/>
          <w:szCs w:val="16"/>
        </w:rPr>
        <w:t xml:space="preserve"> July 2018</w:t>
      </w:r>
    </w:p>
    <w:sectPr w:rsidR="0026766F" w:rsidRPr="00F95961" w:rsidSect="009E564E">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F79" w:rsidRDefault="00807F79">
      <w:r>
        <w:separator/>
      </w:r>
    </w:p>
  </w:endnote>
  <w:endnote w:type="continuationSeparator" w:id="0">
    <w:p w:rsidR="00807F79" w:rsidRDefault="0080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E564E">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F79" w:rsidRDefault="00807F79">
      <w:r>
        <w:separator/>
      </w:r>
    </w:p>
  </w:footnote>
  <w:footnote w:type="continuationSeparator" w:id="0">
    <w:p w:rsidR="00807F79" w:rsidRDefault="00807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D71BC8" w:rsidRPr="00D71BC8" w:rsidRDefault="00D71BC8" w:rsidP="00D71BC8">
    <w:pPr>
      <w:tabs>
        <w:tab w:val="right" w:pos="10203"/>
      </w:tabs>
      <w:rPr>
        <w:rFonts w:ascii="Arial" w:hAnsi="Arial" w:cs="Arial"/>
        <w:sz w:val="16"/>
        <w:szCs w:val="16"/>
      </w:rPr>
    </w:pPr>
  </w:p>
  <w:p w:rsidR="0026766F" w:rsidRPr="00B96C0B" w:rsidRDefault="00D71BC8" w:rsidP="00D71BC8">
    <w:pPr>
      <w:tabs>
        <w:tab w:val="right" w:pos="10203"/>
      </w:tabs>
      <w:rPr>
        <w:rFonts w:ascii="Arial" w:hAnsi="Arial" w:cs="Arial"/>
        <w:color w:val="FFFFFF"/>
      </w:rPr>
    </w:pPr>
    <w:r>
      <w:rPr>
        <w:rFonts w:ascii="Arial" w:hAnsi="Arial" w:cs="Arial"/>
        <w:sz w:val="16"/>
        <w:szCs w:val="16"/>
      </w:rPr>
      <w:t xml:space="preserve">Further information on </w:t>
    </w:r>
    <w:r w:rsidR="00A86B1A" w:rsidRPr="00A86B1A">
      <w:rPr>
        <w:rFonts w:ascii="Arial" w:hAnsi="Arial" w:cs="Arial"/>
        <w:sz w:val="16"/>
        <w:szCs w:val="16"/>
      </w:rPr>
      <w:t>UA: 111/18 Index: EUR 59/8</w:t>
    </w:r>
    <w:r w:rsidR="00D77C2F">
      <w:rPr>
        <w:rFonts w:ascii="Arial" w:hAnsi="Arial" w:cs="Arial"/>
        <w:sz w:val="16"/>
        <w:szCs w:val="16"/>
      </w:rPr>
      <w:t>807</w:t>
    </w:r>
    <w:r w:rsidR="00A86B1A" w:rsidRPr="00A86B1A">
      <w:rPr>
        <w:rFonts w:ascii="Arial" w:hAnsi="Arial" w:cs="Arial"/>
        <w:sz w:val="16"/>
        <w:szCs w:val="16"/>
      </w:rPr>
      <w:t>/2018 Moldova</w:t>
    </w:r>
    <w:r w:rsidR="00A86B1A" w:rsidRPr="00A86B1A">
      <w:rPr>
        <w:rFonts w:ascii="Arial" w:hAnsi="Arial" w:cs="Arial"/>
        <w:sz w:val="16"/>
        <w:szCs w:val="16"/>
      </w:rPr>
      <w:tab/>
      <w:t xml:space="preserve">Date: </w:t>
    </w:r>
    <w:r w:rsidR="00A86B1A">
      <w:rPr>
        <w:rFonts w:ascii="Arial" w:hAnsi="Arial" w:cs="Arial"/>
        <w:sz w:val="16"/>
        <w:szCs w:val="16"/>
      </w:rPr>
      <w:t>1</w:t>
    </w:r>
    <w:r w:rsidR="00E84766">
      <w:rPr>
        <w:rFonts w:ascii="Arial" w:hAnsi="Arial" w:cs="Arial"/>
        <w:sz w:val="16"/>
        <w:szCs w:val="16"/>
      </w:rPr>
      <w:t>8</w:t>
    </w:r>
    <w:r w:rsidR="00A86B1A">
      <w:rPr>
        <w:rFonts w:ascii="Arial" w:hAnsi="Arial" w:cs="Arial"/>
        <w:sz w:val="16"/>
        <w:szCs w:val="16"/>
      </w:rPr>
      <w:t xml:space="preserve"> July</w:t>
    </w:r>
    <w:r w:rsidR="00A86B1A" w:rsidRPr="00A86B1A">
      <w:rPr>
        <w:rFonts w:ascii="Arial" w:hAnsi="Arial" w:cs="Arial"/>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67DD6466"/>
    <w:multiLevelType w:val="hybridMultilevel"/>
    <w:tmpl w:val="6F6284DE"/>
    <w:lvl w:ilvl="0" w:tplc="48D4470E">
      <w:start w:val="1"/>
      <w:numFmt w:val="upp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38"/>
    <w:rsid w:val="00005D6D"/>
    <w:rsid w:val="00023EE0"/>
    <w:rsid w:val="000877B5"/>
    <w:rsid w:val="000B23F7"/>
    <w:rsid w:val="000B6788"/>
    <w:rsid w:val="000B7003"/>
    <w:rsid w:val="000E11F9"/>
    <w:rsid w:val="000E7E48"/>
    <w:rsid w:val="000F11B8"/>
    <w:rsid w:val="00114598"/>
    <w:rsid w:val="001411BF"/>
    <w:rsid w:val="001624EA"/>
    <w:rsid w:val="001671E0"/>
    <w:rsid w:val="00172EE4"/>
    <w:rsid w:val="00175738"/>
    <w:rsid w:val="001951FB"/>
    <w:rsid w:val="00196F3C"/>
    <w:rsid w:val="001B7B2B"/>
    <w:rsid w:val="001D451E"/>
    <w:rsid w:val="001E0993"/>
    <w:rsid w:val="00201DCD"/>
    <w:rsid w:val="0023179C"/>
    <w:rsid w:val="0026766F"/>
    <w:rsid w:val="0027166B"/>
    <w:rsid w:val="002923B7"/>
    <w:rsid w:val="002932CE"/>
    <w:rsid w:val="002D7B04"/>
    <w:rsid w:val="002E2C63"/>
    <w:rsid w:val="002E692E"/>
    <w:rsid w:val="002F6338"/>
    <w:rsid w:val="00300CDB"/>
    <w:rsid w:val="003015AC"/>
    <w:rsid w:val="00310926"/>
    <w:rsid w:val="00342DA0"/>
    <w:rsid w:val="00345B61"/>
    <w:rsid w:val="00347243"/>
    <w:rsid w:val="00352923"/>
    <w:rsid w:val="00365B06"/>
    <w:rsid w:val="0039207A"/>
    <w:rsid w:val="003945AB"/>
    <w:rsid w:val="003A2A73"/>
    <w:rsid w:val="003C735C"/>
    <w:rsid w:val="003D377A"/>
    <w:rsid w:val="003F3048"/>
    <w:rsid w:val="00415A74"/>
    <w:rsid w:val="00430500"/>
    <w:rsid w:val="00456A3C"/>
    <w:rsid w:val="00475586"/>
    <w:rsid w:val="00483E30"/>
    <w:rsid w:val="004D19C7"/>
    <w:rsid w:val="004E6A6E"/>
    <w:rsid w:val="005040F2"/>
    <w:rsid w:val="005142C2"/>
    <w:rsid w:val="005149A9"/>
    <w:rsid w:val="0053584A"/>
    <w:rsid w:val="00552A51"/>
    <w:rsid w:val="005534BC"/>
    <w:rsid w:val="00557C2C"/>
    <w:rsid w:val="00597217"/>
    <w:rsid w:val="005B1AE4"/>
    <w:rsid w:val="005C2CBA"/>
    <w:rsid w:val="005C41FB"/>
    <w:rsid w:val="005C7665"/>
    <w:rsid w:val="005E3947"/>
    <w:rsid w:val="005F0D06"/>
    <w:rsid w:val="005F29C5"/>
    <w:rsid w:val="00606C38"/>
    <w:rsid w:val="00620F21"/>
    <w:rsid w:val="0063176E"/>
    <w:rsid w:val="00631CFE"/>
    <w:rsid w:val="00636CFD"/>
    <w:rsid w:val="006814D6"/>
    <w:rsid w:val="006820E8"/>
    <w:rsid w:val="006843C6"/>
    <w:rsid w:val="006878CC"/>
    <w:rsid w:val="006C08E9"/>
    <w:rsid w:val="006C2190"/>
    <w:rsid w:val="006C3DE2"/>
    <w:rsid w:val="006D22DF"/>
    <w:rsid w:val="006F2468"/>
    <w:rsid w:val="007179E8"/>
    <w:rsid w:val="00735CF3"/>
    <w:rsid w:val="00736B40"/>
    <w:rsid w:val="007459C2"/>
    <w:rsid w:val="007479B8"/>
    <w:rsid w:val="007620A6"/>
    <w:rsid w:val="0077354F"/>
    <w:rsid w:val="0079086C"/>
    <w:rsid w:val="00790900"/>
    <w:rsid w:val="00795D45"/>
    <w:rsid w:val="007A1837"/>
    <w:rsid w:val="007A1959"/>
    <w:rsid w:val="007A5DA8"/>
    <w:rsid w:val="007B4A30"/>
    <w:rsid w:val="007D4E9C"/>
    <w:rsid w:val="007E0CAD"/>
    <w:rsid w:val="007E57A7"/>
    <w:rsid w:val="00807F79"/>
    <w:rsid w:val="00815508"/>
    <w:rsid w:val="00817492"/>
    <w:rsid w:val="008176E6"/>
    <w:rsid w:val="008224D0"/>
    <w:rsid w:val="008241AB"/>
    <w:rsid w:val="0085740F"/>
    <w:rsid w:val="0086100E"/>
    <w:rsid w:val="0086363D"/>
    <w:rsid w:val="00875E19"/>
    <w:rsid w:val="008774FA"/>
    <w:rsid w:val="0088489D"/>
    <w:rsid w:val="008A4BC6"/>
    <w:rsid w:val="008A7F0F"/>
    <w:rsid w:val="008B0568"/>
    <w:rsid w:val="008B6306"/>
    <w:rsid w:val="008C2C9F"/>
    <w:rsid w:val="008C6392"/>
    <w:rsid w:val="008E48B0"/>
    <w:rsid w:val="008F64FC"/>
    <w:rsid w:val="00903CAB"/>
    <w:rsid w:val="009144AA"/>
    <w:rsid w:val="00946781"/>
    <w:rsid w:val="00950C7F"/>
    <w:rsid w:val="00963CA3"/>
    <w:rsid w:val="00983EF3"/>
    <w:rsid w:val="00985339"/>
    <w:rsid w:val="00987C31"/>
    <w:rsid w:val="009971C5"/>
    <w:rsid w:val="009B6668"/>
    <w:rsid w:val="009B69A5"/>
    <w:rsid w:val="009C0BC3"/>
    <w:rsid w:val="009C0FC1"/>
    <w:rsid w:val="009D5F0B"/>
    <w:rsid w:val="009E0910"/>
    <w:rsid w:val="009E564E"/>
    <w:rsid w:val="009F4BB3"/>
    <w:rsid w:val="009F7769"/>
    <w:rsid w:val="00A03C85"/>
    <w:rsid w:val="00A24D9D"/>
    <w:rsid w:val="00A37D7F"/>
    <w:rsid w:val="00A82E7A"/>
    <w:rsid w:val="00A86B1A"/>
    <w:rsid w:val="00A94E05"/>
    <w:rsid w:val="00AA1F4E"/>
    <w:rsid w:val="00AF4CF9"/>
    <w:rsid w:val="00B02E13"/>
    <w:rsid w:val="00B043D9"/>
    <w:rsid w:val="00B06E79"/>
    <w:rsid w:val="00B22D7A"/>
    <w:rsid w:val="00B4326C"/>
    <w:rsid w:val="00B4432F"/>
    <w:rsid w:val="00B60FB0"/>
    <w:rsid w:val="00B811E7"/>
    <w:rsid w:val="00B84EF8"/>
    <w:rsid w:val="00B9147D"/>
    <w:rsid w:val="00B96C0B"/>
    <w:rsid w:val="00BA31FC"/>
    <w:rsid w:val="00BB3717"/>
    <w:rsid w:val="00BD20E4"/>
    <w:rsid w:val="00BE4AEB"/>
    <w:rsid w:val="00BF15E6"/>
    <w:rsid w:val="00BF4E95"/>
    <w:rsid w:val="00C114C1"/>
    <w:rsid w:val="00C264C5"/>
    <w:rsid w:val="00C359CD"/>
    <w:rsid w:val="00C427D2"/>
    <w:rsid w:val="00C64997"/>
    <w:rsid w:val="00C83499"/>
    <w:rsid w:val="00C94E40"/>
    <w:rsid w:val="00CA583A"/>
    <w:rsid w:val="00CB77DB"/>
    <w:rsid w:val="00CB78B9"/>
    <w:rsid w:val="00CD4EA3"/>
    <w:rsid w:val="00CE6658"/>
    <w:rsid w:val="00D0106D"/>
    <w:rsid w:val="00D03746"/>
    <w:rsid w:val="00D15A6C"/>
    <w:rsid w:val="00D1703D"/>
    <w:rsid w:val="00D20DEB"/>
    <w:rsid w:val="00D21718"/>
    <w:rsid w:val="00D26AA2"/>
    <w:rsid w:val="00D41C86"/>
    <w:rsid w:val="00D63AA5"/>
    <w:rsid w:val="00D6401F"/>
    <w:rsid w:val="00D71BC8"/>
    <w:rsid w:val="00D77C2F"/>
    <w:rsid w:val="00D85FE8"/>
    <w:rsid w:val="00DA4ADA"/>
    <w:rsid w:val="00DA6242"/>
    <w:rsid w:val="00DC5FB0"/>
    <w:rsid w:val="00DD777F"/>
    <w:rsid w:val="00DF0C26"/>
    <w:rsid w:val="00DF7F86"/>
    <w:rsid w:val="00E179EB"/>
    <w:rsid w:val="00E23769"/>
    <w:rsid w:val="00E2387F"/>
    <w:rsid w:val="00E32B97"/>
    <w:rsid w:val="00E346E7"/>
    <w:rsid w:val="00E601DC"/>
    <w:rsid w:val="00E6735E"/>
    <w:rsid w:val="00E84766"/>
    <w:rsid w:val="00E87E69"/>
    <w:rsid w:val="00E96397"/>
    <w:rsid w:val="00E97E64"/>
    <w:rsid w:val="00EA66D6"/>
    <w:rsid w:val="00EA7847"/>
    <w:rsid w:val="00EB3D70"/>
    <w:rsid w:val="00EC130D"/>
    <w:rsid w:val="00EC2C85"/>
    <w:rsid w:val="00EC4299"/>
    <w:rsid w:val="00ED4A03"/>
    <w:rsid w:val="00ED61F1"/>
    <w:rsid w:val="00EE4E9A"/>
    <w:rsid w:val="00EF69F8"/>
    <w:rsid w:val="00F10110"/>
    <w:rsid w:val="00F20743"/>
    <w:rsid w:val="00F22B7B"/>
    <w:rsid w:val="00F25545"/>
    <w:rsid w:val="00F329C0"/>
    <w:rsid w:val="00F54365"/>
    <w:rsid w:val="00F63102"/>
    <w:rsid w:val="00F7781E"/>
    <w:rsid w:val="00F95961"/>
    <w:rsid w:val="00FE1847"/>
    <w:rsid w:val="00FF0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CEF873-76C7-4F79-9165-3C1DC85D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9B69A5"/>
    <w:rPr>
      <w:sz w:val="16"/>
    </w:rPr>
  </w:style>
  <w:style w:type="paragraph" w:styleId="CommentText">
    <w:name w:val="annotation text"/>
    <w:basedOn w:val="Normal"/>
    <w:link w:val="CommentTextChar"/>
    <w:uiPriority w:val="99"/>
    <w:rsid w:val="009B69A5"/>
    <w:rPr>
      <w:sz w:val="20"/>
      <w:szCs w:val="20"/>
    </w:rPr>
  </w:style>
  <w:style w:type="character" w:customStyle="1" w:styleId="CommentTextChar">
    <w:name w:val="Comment Text Char"/>
    <w:basedOn w:val="DefaultParagraphFont"/>
    <w:link w:val="CommentText"/>
    <w:uiPriority w:val="99"/>
    <w:locked/>
    <w:rsid w:val="009B69A5"/>
    <w:rPr>
      <w:lang w:val="x-none" w:eastAsia="zh-CN"/>
    </w:rPr>
  </w:style>
  <w:style w:type="paragraph" w:styleId="CommentSubject">
    <w:name w:val="annotation subject"/>
    <w:basedOn w:val="CommentText"/>
    <w:next w:val="CommentText"/>
    <w:link w:val="CommentSubjectChar"/>
    <w:uiPriority w:val="99"/>
    <w:rsid w:val="009B69A5"/>
    <w:rPr>
      <w:b/>
      <w:bCs/>
    </w:rPr>
  </w:style>
  <w:style w:type="character" w:customStyle="1" w:styleId="CommentSubjectChar">
    <w:name w:val="Comment Subject Char"/>
    <w:basedOn w:val="CommentTextChar"/>
    <w:link w:val="CommentSubject"/>
    <w:uiPriority w:val="99"/>
    <w:locked/>
    <w:rsid w:val="009B69A5"/>
    <w:rPr>
      <w:b/>
      <w:lang w:val="x-none" w:eastAsia="zh-CN"/>
    </w:rPr>
  </w:style>
  <w:style w:type="paragraph" w:styleId="Revision">
    <w:name w:val="Revision"/>
    <w:hidden/>
    <w:uiPriority w:val="99"/>
    <w:semiHidden/>
    <w:rsid w:val="009B69A5"/>
    <w:rPr>
      <w:sz w:val="24"/>
      <w:szCs w:val="24"/>
      <w:lang w:val="en-GB" w:eastAsia="zh-CN"/>
    </w:rPr>
  </w:style>
  <w:style w:type="paragraph" w:styleId="BalloonText">
    <w:name w:val="Balloon Text"/>
    <w:basedOn w:val="Normal"/>
    <w:link w:val="BalloonTextChar"/>
    <w:uiPriority w:val="99"/>
    <w:rsid w:val="009B69A5"/>
    <w:rPr>
      <w:rFonts w:ascii="Segoe UI" w:hAnsi="Segoe UI" w:cs="Segoe UI"/>
      <w:sz w:val="18"/>
      <w:szCs w:val="18"/>
    </w:rPr>
  </w:style>
  <w:style w:type="character" w:customStyle="1" w:styleId="BalloonTextChar">
    <w:name w:val="Balloon Text Char"/>
    <w:basedOn w:val="DefaultParagraphFont"/>
    <w:link w:val="BalloonText"/>
    <w:uiPriority w:val="99"/>
    <w:locked/>
    <w:rsid w:val="009B69A5"/>
    <w:rPr>
      <w:rFonts w:ascii="Segoe UI" w:hAnsi="Segoe UI"/>
      <w:sz w:val="18"/>
      <w:lang w:val="x-none" w:eastAsia="zh-CN"/>
    </w:rPr>
  </w:style>
  <w:style w:type="character" w:styleId="Hyperlink">
    <w:name w:val="Hyperlink"/>
    <w:basedOn w:val="DefaultParagraphFont"/>
    <w:uiPriority w:val="99"/>
    <w:rsid w:val="00D71BC8"/>
    <w:rPr>
      <w:color w:val="0563C1"/>
      <w:u w:val="single"/>
    </w:rPr>
  </w:style>
  <w:style w:type="character" w:styleId="FollowedHyperlink">
    <w:name w:val="FollowedHyperlink"/>
    <w:basedOn w:val="DefaultParagraphFont"/>
    <w:uiPriority w:val="99"/>
    <w:rsid w:val="00A86B1A"/>
    <w:rPr>
      <w:color w:val="954F72"/>
      <w:u w:val="single"/>
    </w:rPr>
  </w:style>
  <w:style w:type="character" w:customStyle="1" w:styleId="UnresolvedMention">
    <w:name w:val="Unresolved Mention"/>
    <w:uiPriority w:val="99"/>
    <w:semiHidden/>
    <w:unhideWhenUsed/>
    <w:rsid w:val="00345B61"/>
    <w:rPr>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152223">
      <w:marLeft w:val="0"/>
      <w:marRight w:val="0"/>
      <w:marTop w:val="0"/>
      <w:marBottom w:val="0"/>
      <w:divBdr>
        <w:top w:val="none" w:sz="0" w:space="0" w:color="auto"/>
        <w:left w:val="none" w:sz="0" w:space="0" w:color="auto"/>
        <w:bottom w:val="none" w:sz="0" w:space="0" w:color="auto"/>
        <w:right w:val="none" w:sz="0" w:space="0" w:color="auto"/>
      </w:divBdr>
    </w:div>
    <w:div w:id="1372152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1</Pages>
  <Words>367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IAR1Team</cp:lastModifiedBy>
  <cp:revision>3</cp:revision>
  <dcterms:created xsi:type="dcterms:W3CDTF">2018-07-18T15:25:00Z</dcterms:created>
  <dcterms:modified xsi:type="dcterms:W3CDTF">2018-07-18T15:26:00Z</dcterms:modified>
</cp:coreProperties>
</file>