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DD2C5" w14:textId="77777777" w:rsidR="0026766F" w:rsidRPr="00F95961" w:rsidRDefault="0026766F" w:rsidP="00073B73">
      <w:pPr>
        <w:pStyle w:val="AIUrgentActionTopHeading"/>
        <w:tabs>
          <w:tab w:val="clear" w:pos="567"/>
        </w:tabs>
        <w:spacing w:line="240" w:lineRule="auto"/>
        <w:rPr>
          <w:rFonts w:cs="Arial"/>
          <w:sz w:val="120"/>
          <w:szCs w:val="120"/>
        </w:rPr>
      </w:pPr>
      <w:r w:rsidRPr="00F95961">
        <w:rPr>
          <w:rFonts w:cs="Arial"/>
          <w:sz w:val="120"/>
          <w:szCs w:val="120"/>
        </w:rPr>
        <w:t>URGENT ACTION</w:t>
      </w:r>
    </w:p>
    <w:p w14:paraId="24FB9720" w14:textId="77777777" w:rsidR="0026766F" w:rsidRPr="000F0AF1" w:rsidRDefault="00BC0861" w:rsidP="00073B73">
      <w:pPr>
        <w:rPr>
          <w:rStyle w:val="AIHeadline"/>
          <w:rFonts w:cs="Arial"/>
          <w:snapToGrid w:val="0"/>
          <w:sz w:val="38"/>
          <w:szCs w:val="38"/>
        </w:rPr>
      </w:pPr>
      <w:r>
        <w:rPr>
          <w:rStyle w:val="AIHeadline"/>
          <w:rFonts w:cs="Arial"/>
          <w:snapToGrid w:val="0"/>
          <w:sz w:val="38"/>
          <w:szCs w:val="38"/>
        </w:rPr>
        <w:t xml:space="preserve">Urge </w:t>
      </w:r>
      <w:r w:rsidR="00B51B12">
        <w:rPr>
          <w:rStyle w:val="AIHeadline"/>
          <w:rFonts w:cs="Arial"/>
          <w:snapToGrid w:val="0"/>
          <w:sz w:val="38"/>
          <w:szCs w:val="38"/>
        </w:rPr>
        <w:t>g</w:t>
      </w:r>
      <w:r w:rsidR="006C0C9A">
        <w:rPr>
          <w:rStyle w:val="AIHeadline"/>
          <w:rFonts w:cs="Arial"/>
          <w:snapToGrid w:val="0"/>
          <w:sz w:val="38"/>
          <w:szCs w:val="38"/>
        </w:rPr>
        <w:t>overnor not to veto abolition</w:t>
      </w:r>
      <w:r w:rsidR="00B51B12">
        <w:rPr>
          <w:rStyle w:val="AIHeadline"/>
          <w:rFonts w:cs="Arial"/>
          <w:snapToGrid w:val="0"/>
          <w:sz w:val="38"/>
          <w:szCs w:val="38"/>
        </w:rPr>
        <w:t xml:space="preserve"> bill</w:t>
      </w:r>
    </w:p>
    <w:p w14:paraId="62E16C02" w14:textId="77777777" w:rsidR="002F4676" w:rsidRPr="00073B73" w:rsidRDefault="00221984" w:rsidP="00073B73">
      <w:pPr>
        <w:pStyle w:val="AIintropara"/>
        <w:spacing w:line="240" w:lineRule="auto"/>
        <w:rPr>
          <w:rFonts w:cs="Arial"/>
          <w:sz w:val="19"/>
          <w:szCs w:val="19"/>
        </w:rPr>
      </w:pPr>
      <w:r w:rsidRPr="00073B73">
        <w:rPr>
          <w:rFonts w:cs="Arial"/>
          <w:sz w:val="19"/>
          <w:szCs w:val="19"/>
        </w:rPr>
        <w:t>A bill abolishing the death penalty in</w:t>
      </w:r>
      <w:r w:rsidR="00D04808" w:rsidRPr="00073B73">
        <w:rPr>
          <w:rFonts w:cs="Arial"/>
          <w:sz w:val="19"/>
          <w:szCs w:val="19"/>
        </w:rPr>
        <w:t xml:space="preserve"> the US state of</w:t>
      </w:r>
      <w:r w:rsidRPr="00073B73">
        <w:rPr>
          <w:rFonts w:cs="Arial"/>
          <w:sz w:val="19"/>
          <w:szCs w:val="19"/>
        </w:rPr>
        <w:t xml:space="preserve"> New Hampshire</w:t>
      </w:r>
      <w:r w:rsidR="00F20856" w:rsidRPr="00073B73">
        <w:rPr>
          <w:rFonts w:cs="Arial"/>
          <w:sz w:val="19"/>
          <w:szCs w:val="19"/>
        </w:rPr>
        <w:t xml:space="preserve">, passed by </w:t>
      </w:r>
      <w:r w:rsidR="00CB7ED4" w:rsidRPr="00073B73">
        <w:rPr>
          <w:rFonts w:cs="Arial"/>
          <w:sz w:val="19"/>
          <w:szCs w:val="19"/>
        </w:rPr>
        <w:t>its</w:t>
      </w:r>
      <w:r w:rsidR="00C047DD" w:rsidRPr="00073B73">
        <w:rPr>
          <w:rFonts w:cs="Arial"/>
          <w:sz w:val="19"/>
          <w:szCs w:val="19"/>
        </w:rPr>
        <w:t xml:space="preserve"> legislature, is due </w:t>
      </w:r>
      <w:r w:rsidRPr="00073B73">
        <w:rPr>
          <w:rFonts w:cs="Arial"/>
          <w:sz w:val="19"/>
          <w:szCs w:val="19"/>
        </w:rPr>
        <w:t xml:space="preserve">go to the Governor. He has </w:t>
      </w:r>
      <w:r w:rsidR="00B51B12" w:rsidRPr="00073B73">
        <w:rPr>
          <w:rFonts w:cs="Arial"/>
          <w:sz w:val="19"/>
          <w:szCs w:val="19"/>
        </w:rPr>
        <w:t>said that he will veto it</w:t>
      </w:r>
      <w:r w:rsidRPr="00073B73">
        <w:rPr>
          <w:rFonts w:cs="Arial"/>
          <w:sz w:val="19"/>
          <w:szCs w:val="19"/>
        </w:rPr>
        <w:t xml:space="preserve">. </w:t>
      </w:r>
      <w:r w:rsidR="00CB7ED4" w:rsidRPr="00073B73">
        <w:rPr>
          <w:rFonts w:cs="Arial"/>
          <w:sz w:val="19"/>
          <w:szCs w:val="19"/>
        </w:rPr>
        <w:t xml:space="preserve">He should sign it or allow it </w:t>
      </w:r>
      <w:r w:rsidR="00655D92" w:rsidRPr="00073B73">
        <w:rPr>
          <w:rFonts w:cs="Arial"/>
          <w:sz w:val="19"/>
          <w:szCs w:val="19"/>
        </w:rPr>
        <w:t xml:space="preserve">to become </w:t>
      </w:r>
      <w:r w:rsidR="00CB7ED4" w:rsidRPr="00073B73">
        <w:rPr>
          <w:rFonts w:cs="Arial"/>
          <w:sz w:val="19"/>
          <w:szCs w:val="19"/>
        </w:rPr>
        <w:t>law and make New Hampshire the 20</w:t>
      </w:r>
      <w:r w:rsidR="00CB7ED4" w:rsidRPr="00073B73">
        <w:rPr>
          <w:rFonts w:cs="Arial"/>
          <w:sz w:val="19"/>
          <w:szCs w:val="19"/>
          <w:vertAlign w:val="superscript"/>
        </w:rPr>
        <w:t>th</w:t>
      </w:r>
      <w:r w:rsidR="00CB7ED4" w:rsidRPr="00073B73">
        <w:rPr>
          <w:rFonts w:cs="Arial"/>
          <w:sz w:val="19"/>
          <w:szCs w:val="19"/>
        </w:rPr>
        <w:t xml:space="preserve"> </w:t>
      </w:r>
      <w:r w:rsidRPr="00073B73">
        <w:rPr>
          <w:rFonts w:cs="Arial"/>
          <w:sz w:val="19"/>
          <w:szCs w:val="19"/>
        </w:rPr>
        <w:t>abolitionist state in the USA.</w:t>
      </w:r>
    </w:p>
    <w:p w14:paraId="7CF96A34" w14:textId="77777777" w:rsidR="00B51B12" w:rsidRPr="00073B73" w:rsidRDefault="00E97C6C" w:rsidP="00073B73">
      <w:pPr>
        <w:pStyle w:val="AIBodytext"/>
        <w:spacing w:after="120" w:line="240" w:lineRule="auto"/>
        <w:rPr>
          <w:sz w:val="18"/>
          <w:szCs w:val="18"/>
        </w:rPr>
      </w:pPr>
      <w:r w:rsidRPr="00073B73">
        <w:rPr>
          <w:sz w:val="18"/>
          <w:szCs w:val="18"/>
        </w:rPr>
        <w:t>On 26 April, the New Hampshire House of Representatives voted 223-116 in favour of Senate Bill 593</w:t>
      </w:r>
      <w:r w:rsidRPr="00073B73" w:rsidDel="00095963">
        <w:rPr>
          <w:sz w:val="18"/>
          <w:szCs w:val="18"/>
        </w:rPr>
        <w:t xml:space="preserve">, </w:t>
      </w:r>
      <w:r w:rsidR="00095963" w:rsidRPr="00073B73">
        <w:rPr>
          <w:sz w:val="18"/>
          <w:szCs w:val="18"/>
        </w:rPr>
        <w:t xml:space="preserve">which </w:t>
      </w:r>
      <w:r w:rsidR="00836FDA" w:rsidRPr="00073B73">
        <w:rPr>
          <w:sz w:val="18"/>
          <w:szCs w:val="18"/>
        </w:rPr>
        <w:t>would abolish the death penalty in New Hampshire.</w:t>
      </w:r>
      <w:r w:rsidR="00095963" w:rsidRPr="00073B73">
        <w:rPr>
          <w:sz w:val="18"/>
          <w:szCs w:val="18"/>
        </w:rPr>
        <w:t xml:space="preserve"> T</w:t>
      </w:r>
      <w:r w:rsidR="00095963" w:rsidRPr="00073B73" w:rsidDel="00095963">
        <w:rPr>
          <w:sz w:val="18"/>
          <w:szCs w:val="18"/>
        </w:rPr>
        <w:t xml:space="preserve">he Senate had passed </w:t>
      </w:r>
      <w:r w:rsidR="00095963" w:rsidRPr="00073B73">
        <w:rPr>
          <w:sz w:val="18"/>
          <w:szCs w:val="18"/>
        </w:rPr>
        <w:t xml:space="preserve">the bill </w:t>
      </w:r>
      <w:r w:rsidR="00095963" w:rsidRPr="00073B73" w:rsidDel="00095963">
        <w:rPr>
          <w:sz w:val="18"/>
          <w:szCs w:val="18"/>
        </w:rPr>
        <w:t xml:space="preserve">14 votes to 10 on 15 March. </w:t>
      </w:r>
      <w:r w:rsidR="00047B16" w:rsidRPr="00073B73">
        <w:rPr>
          <w:sz w:val="18"/>
          <w:szCs w:val="18"/>
        </w:rPr>
        <w:t xml:space="preserve">The bill will soon </w:t>
      </w:r>
      <w:r w:rsidR="0053157B" w:rsidRPr="00073B73">
        <w:rPr>
          <w:sz w:val="18"/>
          <w:szCs w:val="18"/>
        </w:rPr>
        <w:t>go to Governor Chris Sununu</w:t>
      </w:r>
      <w:r w:rsidR="00047B16" w:rsidRPr="00073B73">
        <w:rPr>
          <w:sz w:val="18"/>
          <w:szCs w:val="18"/>
        </w:rPr>
        <w:t>, although it is not yet clear when</w:t>
      </w:r>
      <w:r w:rsidR="0053157B" w:rsidRPr="00073B73">
        <w:rPr>
          <w:sz w:val="18"/>
          <w:szCs w:val="18"/>
        </w:rPr>
        <w:t xml:space="preserve">. He can sign it into law, allow it to </w:t>
      </w:r>
      <w:r w:rsidR="00655D92" w:rsidRPr="00073B73">
        <w:rPr>
          <w:sz w:val="18"/>
          <w:szCs w:val="18"/>
        </w:rPr>
        <w:t>become</w:t>
      </w:r>
      <w:r w:rsidR="0053157B" w:rsidRPr="00073B73">
        <w:rPr>
          <w:sz w:val="18"/>
          <w:szCs w:val="18"/>
        </w:rPr>
        <w:t xml:space="preserve"> law by </w:t>
      </w:r>
      <w:r w:rsidR="00A51EFF" w:rsidRPr="00073B73">
        <w:rPr>
          <w:sz w:val="18"/>
          <w:szCs w:val="18"/>
        </w:rPr>
        <w:t>not acting on it</w:t>
      </w:r>
      <w:r w:rsidR="00655D92" w:rsidRPr="00073B73">
        <w:rPr>
          <w:sz w:val="18"/>
          <w:szCs w:val="18"/>
        </w:rPr>
        <w:t>,</w:t>
      </w:r>
      <w:r w:rsidR="0053157B" w:rsidRPr="00073B73">
        <w:rPr>
          <w:sz w:val="18"/>
          <w:szCs w:val="18"/>
        </w:rPr>
        <w:t xml:space="preserve"> or veto it</w:t>
      </w:r>
      <w:r w:rsidR="005101AF" w:rsidRPr="00073B73">
        <w:rPr>
          <w:sz w:val="18"/>
          <w:szCs w:val="18"/>
        </w:rPr>
        <w:t xml:space="preserve">. </w:t>
      </w:r>
      <w:r w:rsidR="00087511" w:rsidRPr="00073B73">
        <w:rPr>
          <w:sz w:val="18"/>
          <w:szCs w:val="18"/>
        </w:rPr>
        <w:t>In a</w:t>
      </w:r>
      <w:r w:rsidR="005101AF" w:rsidRPr="00073B73">
        <w:rPr>
          <w:sz w:val="18"/>
          <w:szCs w:val="18"/>
        </w:rPr>
        <w:t xml:space="preserve"> </w:t>
      </w:r>
      <w:r w:rsidR="00087511" w:rsidRPr="00073B73">
        <w:rPr>
          <w:sz w:val="18"/>
          <w:szCs w:val="18"/>
        </w:rPr>
        <w:t xml:space="preserve">statement </w:t>
      </w:r>
      <w:r w:rsidR="005101AF" w:rsidRPr="00073B73">
        <w:rPr>
          <w:sz w:val="18"/>
          <w:szCs w:val="18"/>
        </w:rPr>
        <w:t xml:space="preserve">on 28 </w:t>
      </w:r>
      <w:r w:rsidR="00087511" w:rsidRPr="00073B73">
        <w:rPr>
          <w:sz w:val="18"/>
          <w:szCs w:val="18"/>
        </w:rPr>
        <w:t xml:space="preserve">February, </w:t>
      </w:r>
      <w:r w:rsidR="00836FDA" w:rsidRPr="00073B73">
        <w:rPr>
          <w:sz w:val="18"/>
          <w:szCs w:val="18"/>
        </w:rPr>
        <w:t xml:space="preserve">he said: </w:t>
      </w:r>
      <w:r w:rsidR="008B18B9" w:rsidRPr="00073B73">
        <w:rPr>
          <w:sz w:val="18"/>
          <w:szCs w:val="18"/>
        </w:rPr>
        <w:t>“</w:t>
      </w:r>
      <w:r w:rsidR="00836FDA" w:rsidRPr="00073B73">
        <w:rPr>
          <w:sz w:val="18"/>
          <w:szCs w:val="18"/>
        </w:rPr>
        <w:t>I stand with crime victims, members of the law enforcement community, and advocates for justice in opposing a repeal of the death penalty. A top priority of my administration has been to strengthen laws for crime victims and their families. Repealing the death penalty sends us in exactly the wrong direction, and I will veto the bill if it reaches my desk. There is no doubt that the most heinous crimes warrant the death penalty.</w:t>
      </w:r>
      <w:r w:rsidR="009063E5" w:rsidRPr="00073B73">
        <w:rPr>
          <w:sz w:val="18"/>
          <w:szCs w:val="18"/>
        </w:rPr>
        <w:t>”</w:t>
      </w:r>
      <w:r w:rsidR="00AC033E" w:rsidRPr="00073B73">
        <w:rPr>
          <w:sz w:val="18"/>
          <w:szCs w:val="18"/>
        </w:rPr>
        <w:t xml:space="preserve"> </w:t>
      </w:r>
      <w:r w:rsidR="005101AF" w:rsidRPr="00073B73">
        <w:rPr>
          <w:sz w:val="18"/>
          <w:szCs w:val="18"/>
        </w:rPr>
        <w:t>He has repeated his veto threat since the House vote.</w:t>
      </w:r>
    </w:p>
    <w:p w14:paraId="076C5929" w14:textId="77777777" w:rsidR="00C110CE" w:rsidRPr="00073B73" w:rsidRDefault="00CB7ED4" w:rsidP="00073B73">
      <w:pPr>
        <w:pStyle w:val="AIBodytext"/>
        <w:spacing w:after="120" w:line="240" w:lineRule="auto"/>
        <w:rPr>
          <w:sz w:val="18"/>
          <w:szCs w:val="18"/>
        </w:rPr>
      </w:pPr>
      <w:r w:rsidRPr="00073B73">
        <w:rPr>
          <w:sz w:val="18"/>
          <w:szCs w:val="18"/>
        </w:rPr>
        <w:t>A</w:t>
      </w:r>
      <w:r w:rsidR="00FD6114" w:rsidRPr="00073B73">
        <w:rPr>
          <w:sz w:val="18"/>
          <w:szCs w:val="18"/>
        </w:rPr>
        <w:t>s Governor Sunun</w:t>
      </w:r>
      <w:r w:rsidR="00C110CE" w:rsidRPr="00073B73">
        <w:rPr>
          <w:sz w:val="18"/>
          <w:szCs w:val="18"/>
        </w:rPr>
        <w:t xml:space="preserve">u suggests, </w:t>
      </w:r>
      <w:r w:rsidRPr="00073B73">
        <w:rPr>
          <w:sz w:val="18"/>
          <w:szCs w:val="18"/>
        </w:rPr>
        <w:t xml:space="preserve">there are </w:t>
      </w:r>
      <w:r w:rsidR="00FD6114" w:rsidRPr="00073B73">
        <w:rPr>
          <w:sz w:val="18"/>
          <w:szCs w:val="18"/>
        </w:rPr>
        <w:t>law enforcement</w:t>
      </w:r>
      <w:r w:rsidRPr="00073B73">
        <w:rPr>
          <w:sz w:val="18"/>
          <w:szCs w:val="18"/>
        </w:rPr>
        <w:t xml:space="preserve"> officials</w:t>
      </w:r>
      <w:r w:rsidR="007215FC" w:rsidRPr="00073B73">
        <w:rPr>
          <w:sz w:val="18"/>
          <w:szCs w:val="18"/>
        </w:rPr>
        <w:t xml:space="preserve">, crime </w:t>
      </w:r>
      <w:r w:rsidR="00FD6114" w:rsidRPr="00073B73">
        <w:rPr>
          <w:sz w:val="18"/>
          <w:szCs w:val="18"/>
        </w:rPr>
        <w:t xml:space="preserve">victims and “advocates for justice” who </w:t>
      </w:r>
      <w:r w:rsidRPr="00073B73">
        <w:rPr>
          <w:sz w:val="18"/>
          <w:szCs w:val="18"/>
        </w:rPr>
        <w:t>support the death penalty. But h</w:t>
      </w:r>
      <w:r w:rsidR="00FD6114" w:rsidRPr="00073B73">
        <w:rPr>
          <w:sz w:val="18"/>
          <w:szCs w:val="18"/>
        </w:rPr>
        <w:t>is stateme</w:t>
      </w:r>
      <w:r w:rsidR="00C110CE" w:rsidRPr="00073B73">
        <w:rPr>
          <w:sz w:val="18"/>
          <w:szCs w:val="18"/>
        </w:rPr>
        <w:t xml:space="preserve">nt fails to recognize </w:t>
      </w:r>
      <w:r w:rsidR="007215FC" w:rsidRPr="00073B73">
        <w:rPr>
          <w:sz w:val="18"/>
          <w:szCs w:val="18"/>
        </w:rPr>
        <w:t xml:space="preserve">that this </w:t>
      </w:r>
      <w:r w:rsidR="009423DF" w:rsidRPr="00073B73">
        <w:rPr>
          <w:sz w:val="18"/>
          <w:szCs w:val="18"/>
        </w:rPr>
        <w:t xml:space="preserve">is </w:t>
      </w:r>
      <w:r w:rsidR="00C047DD" w:rsidRPr="00073B73">
        <w:rPr>
          <w:sz w:val="18"/>
          <w:szCs w:val="18"/>
        </w:rPr>
        <w:t>far from</w:t>
      </w:r>
      <w:r w:rsidR="00C110CE" w:rsidRPr="00073B73">
        <w:rPr>
          <w:sz w:val="18"/>
          <w:szCs w:val="18"/>
        </w:rPr>
        <w:t xml:space="preserve"> a homogenous situation</w:t>
      </w:r>
      <w:r w:rsidR="007215FC" w:rsidRPr="00073B73">
        <w:rPr>
          <w:sz w:val="18"/>
          <w:szCs w:val="18"/>
        </w:rPr>
        <w:t xml:space="preserve">. Many law enforcement officials oppose the </w:t>
      </w:r>
      <w:bookmarkStart w:id="0" w:name="_GoBack"/>
      <w:bookmarkEnd w:id="0"/>
      <w:r w:rsidR="007215FC" w:rsidRPr="00073B73">
        <w:rPr>
          <w:sz w:val="18"/>
          <w:szCs w:val="18"/>
        </w:rPr>
        <w:t xml:space="preserve">death penalty, as do many relatives of murder victims. </w:t>
      </w:r>
      <w:r w:rsidR="009423DF" w:rsidRPr="00073B73">
        <w:rPr>
          <w:sz w:val="18"/>
          <w:szCs w:val="18"/>
        </w:rPr>
        <w:t>On</w:t>
      </w:r>
      <w:r w:rsidR="00CC7906" w:rsidRPr="00073B73">
        <w:rPr>
          <w:sz w:val="18"/>
          <w:szCs w:val="18"/>
        </w:rPr>
        <w:t xml:space="preserve"> </w:t>
      </w:r>
      <w:r w:rsidR="009423DF" w:rsidRPr="00073B73">
        <w:rPr>
          <w:sz w:val="18"/>
          <w:szCs w:val="18"/>
        </w:rPr>
        <w:t xml:space="preserve">the issue of </w:t>
      </w:r>
      <w:r w:rsidR="00CC7906" w:rsidRPr="00073B73">
        <w:rPr>
          <w:sz w:val="18"/>
          <w:szCs w:val="18"/>
        </w:rPr>
        <w:t xml:space="preserve">justice, </w:t>
      </w:r>
      <w:r w:rsidRPr="00073B73">
        <w:rPr>
          <w:sz w:val="18"/>
          <w:szCs w:val="18"/>
        </w:rPr>
        <w:t xml:space="preserve">as </w:t>
      </w:r>
      <w:r w:rsidR="00CC7906" w:rsidRPr="00073B73">
        <w:rPr>
          <w:sz w:val="18"/>
          <w:szCs w:val="18"/>
        </w:rPr>
        <w:t>four US Supreme Court Justices noted in 2007</w:t>
      </w:r>
      <w:r w:rsidRPr="00073B73">
        <w:rPr>
          <w:sz w:val="18"/>
          <w:szCs w:val="18"/>
        </w:rPr>
        <w:t xml:space="preserve">, </w:t>
      </w:r>
      <w:r w:rsidR="00CC7906" w:rsidRPr="00073B73">
        <w:rPr>
          <w:sz w:val="18"/>
          <w:szCs w:val="18"/>
        </w:rPr>
        <w:t xml:space="preserve">“Millions of Americans oppose the death penalty. A cross section of virtually every community in the country includes citizens who firmly believe the death penalty is unjust”.  </w:t>
      </w:r>
    </w:p>
    <w:p w14:paraId="62A52E91" w14:textId="77777777" w:rsidR="00095963" w:rsidRPr="00073B73" w:rsidRDefault="00095963" w:rsidP="00073B73">
      <w:pPr>
        <w:pStyle w:val="AIBodytext"/>
        <w:spacing w:after="120" w:line="240" w:lineRule="auto"/>
        <w:rPr>
          <w:sz w:val="18"/>
          <w:szCs w:val="18"/>
        </w:rPr>
      </w:pPr>
      <w:r w:rsidRPr="00073B73">
        <w:rPr>
          <w:sz w:val="18"/>
          <w:szCs w:val="18"/>
        </w:rPr>
        <w:t xml:space="preserve">Amnesty International opposes the death penalty unconditionally. It violates the right to life and is the ultimate cruel, inhuman and degrading punishment. It consumes resources that would be better devoted to understanding and preventing violent crime and to assisting those impacted by it. Implementing a death sentence cements any injustice into irrevocable permanence, whether it is the execution of those who were wrongfully convicted or those whose death sentences were tainted by discrimination or other inequity. Arbitrariness, discrimination and error riddle the capital justice system in the USA, as a number of US Supreme Court Justices have noted over the years. </w:t>
      </w:r>
    </w:p>
    <w:p w14:paraId="75F8651D" w14:textId="77777777" w:rsidR="00FD6114" w:rsidRPr="00073B73" w:rsidRDefault="00CC7906" w:rsidP="00073B73">
      <w:pPr>
        <w:pStyle w:val="AIBodytext"/>
        <w:spacing w:after="120" w:line="240" w:lineRule="auto"/>
        <w:rPr>
          <w:sz w:val="18"/>
          <w:szCs w:val="18"/>
        </w:rPr>
      </w:pPr>
      <w:r w:rsidRPr="00073B73">
        <w:rPr>
          <w:sz w:val="18"/>
          <w:szCs w:val="18"/>
        </w:rPr>
        <w:t xml:space="preserve">Today, </w:t>
      </w:r>
      <w:r w:rsidR="007215FC" w:rsidRPr="00073B73">
        <w:rPr>
          <w:sz w:val="18"/>
          <w:szCs w:val="18"/>
        </w:rPr>
        <w:t xml:space="preserve">142 countries are abolitionist in law or practice, with </w:t>
      </w:r>
      <w:r w:rsidR="006C0C9A" w:rsidRPr="00073B73">
        <w:rPr>
          <w:sz w:val="18"/>
          <w:szCs w:val="18"/>
        </w:rPr>
        <w:t xml:space="preserve">more than 90 of them having abolished it </w:t>
      </w:r>
      <w:r w:rsidR="00C047DD" w:rsidRPr="00073B73">
        <w:rPr>
          <w:sz w:val="18"/>
          <w:szCs w:val="18"/>
        </w:rPr>
        <w:t xml:space="preserve">in law </w:t>
      </w:r>
      <w:r w:rsidR="006C0C9A" w:rsidRPr="00073B73">
        <w:rPr>
          <w:sz w:val="18"/>
          <w:szCs w:val="18"/>
        </w:rPr>
        <w:t xml:space="preserve">for all or ordinary crimes since 1976, </w:t>
      </w:r>
      <w:r w:rsidR="00983E18" w:rsidRPr="00073B73">
        <w:rPr>
          <w:sz w:val="18"/>
          <w:szCs w:val="18"/>
        </w:rPr>
        <w:t xml:space="preserve">the year that </w:t>
      </w:r>
      <w:r w:rsidR="006C0C9A" w:rsidRPr="00073B73">
        <w:rPr>
          <w:sz w:val="18"/>
          <w:szCs w:val="18"/>
        </w:rPr>
        <w:t>the US Supreme Court allowed executions to resume in the USA</w:t>
      </w:r>
      <w:r w:rsidR="007215FC" w:rsidRPr="00073B73">
        <w:rPr>
          <w:sz w:val="18"/>
          <w:szCs w:val="18"/>
        </w:rPr>
        <w:t xml:space="preserve">. </w:t>
      </w:r>
      <w:r w:rsidR="00CB7ED4" w:rsidRPr="00073B73">
        <w:rPr>
          <w:sz w:val="18"/>
          <w:szCs w:val="18"/>
        </w:rPr>
        <w:t>A</w:t>
      </w:r>
      <w:r w:rsidR="006C0C9A" w:rsidRPr="00073B73">
        <w:rPr>
          <w:sz w:val="18"/>
          <w:szCs w:val="18"/>
        </w:rPr>
        <w:t xml:space="preserve">bolition of the death penalty </w:t>
      </w:r>
      <w:r w:rsidR="00CB7ED4" w:rsidRPr="00073B73">
        <w:rPr>
          <w:sz w:val="18"/>
          <w:szCs w:val="18"/>
        </w:rPr>
        <w:t xml:space="preserve">in New Hampshire </w:t>
      </w:r>
      <w:r w:rsidR="006C0C9A" w:rsidRPr="00073B73">
        <w:rPr>
          <w:sz w:val="18"/>
          <w:szCs w:val="18"/>
        </w:rPr>
        <w:t xml:space="preserve">would </w:t>
      </w:r>
      <w:r w:rsidR="00CB7ED4" w:rsidRPr="00073B73">
        <w:rPr>
          <w:sz w:val="18"/>
          <w:szCs w:val="18"/>
        </w:rPr>
        <w:t xml:space="preserve">not </w:t>
      </w:r>
      <w:r w:rsidR="006C0C9A" w:rsidRPr="00073B73">
        <w:rPr>
          <w:sz w:val="18"/>
          <w:szCs w:val="18"/>
        </w:rPr>
        <w:t xml:space="preserve">be a move in “the wrong direction”, </w:t>
      </w:r>
      <w:r w:rsidR="00CB7ED4" w:rsidRPr="00073B73">
        <w:rPr>
          <w:sz w:val="18"/>
          <w:szCs w:val="18"/>
        </w:rPr>
        <w:t xml:space="preserve">but </w:t>
      </w:r>
      <w:r w:rsidR="00FA7A46" w:rsidRPr="00073B73">
        <w:rPr>
          <w:sz w:val="18"/>
          <w:szCs w:val="18"/>
        </w:rPr>
        <w:t>would</w:t>
      </w:r>
      <w:r w:rsidR="00CB7ED4" w:rsidRPr="00073B73">
        <w:rPr>
          <w:sz w:val="18"/>
          <w:szCs w:val="18"/>
        </w:rPr>
        <w:t xml:space="preserve"> join </w:t>
      </w:r>
      <w:r w:rsidR="006C0C9A" w:rsidRPr="00073B73">
        <w:rPr>
          <w:sz w:val="18"/>
          <w:szCs w:val="18"/>
        </w:rPr>
        <w:t xml:space="preserve">the </w:t>
      </w:r>
      <w:r w:rsidR="00114F4B" w:rsidRPr="00073B73">
        <w:rPr>
          <w:sz w:val="18"/>
          <w:szCs w:val="18"/>
        </w:rPr>
        <w:t xml:space="preserve">momentum </w:t>
      </w:r>
      <w:r w:rsidR="006C0C9A" w:rsidRPr="00073B73">
        <w:rPr>
          <w:sz w:val="18"/>
          <w:szCs w:val="18"/>
        </w:rPr>
        <w:t>in country a</w:t>
      </w:r>
      <w:r w:rsidR="00114F4B" w:rsidRPr="00073B73">
        <w:rPr>
          <w:sz w:val="18"/>
          <w:szCs w:val="18"/>
        </w:rPr>
        <w:t xml:space="preserve">fter country </w:t>
      </w:r>
      <w:r w:rsidR="006C0C9A" w:rsidRPr="00073B73">
        <w:rPr>
          <w:sz w:val="18"/>
          <w:szCs w:val="18"/>
        </w:rPr>
        <w:t>in the abolitionist direction</w:t>
      </w:r>
      <w:r w:rsidR="007215FC" w:rsidRPr="00073B73">
        <w:rPr>
          <w:sz w:val="18"/>
          <w:szCs w:val="18"/>
        </w:rPr>
        <w:t xml:space="preserve">. </w:t>
      </w:r>
      <w:r w:rsidR="00C047DD" w:rsidRPr="00073B73">
        <w:rPr>
          <w:sz w:val="18"/>
          <w:szCs w:val="18"/>
        </w:rPr>
        <w:t xml:space="preserve">The USA has been showing signs of joining this </w:t>
      </w:r>
      <w:r w:rsidR="00114F4B" w:rsidRPr="00073B73">
        <w:rPr>
          <w:sz w:val="18"/>
          <w:szCs w:val="18"/>
        </w:rPr>
        <w:t>global trend</w:t>
      </w:r>
      <w:r w:rsidR="00C047DD" w:rsidRPr="00073B73">
        <w:rPr>
          <w:sz w:val="18"/>
          <w:szCs w:val="18"/>
        </w:rPr>
        <w:t>, with death sentences and executions on the decline</w:t>
      </w:r>
      <w:r w:rsidR="00C3536C" w:rsidRPr="00073B73">
        <w:rPr>
          <w:sz w:val="18"/>
          <w:szCs w:val="18"/>
        </w:rPr>
        <w:t xml:space="preserve"> and six states abolishing the death penalty since 200</w:t>
      </w:r>
      <w:r w:rsidR="00CB7ED4" w:rsidRPr="00073B73">
        <w:rPr>
          <w:sz w:val="18"/>
          <w:szCs w:val="18"/>
        </w:rPr>
        <w:t>7</w:t>
      </w:r>
      <w:r w:rsidR="00C047DD" w:rsidRPr="00073B73">
        <w:rPr>
          <w:sz w:val="18"/>
          <w:szCs w:val="18"/>
        </w:rPr>
        <w:t xml:space="preserve">, creating the political space for </w:t>
      </w:r>
      <w:r w:rsidR="00CB7ED4" w:rsidRPr="00073B73">
        <w:rPr>
          <w:sz w:val="18"/>
          <w:szCs w:val="18"/>
        </w:rPr>
        <w:t xml:space="preserve">other </w:t>
      </w:r>
      <w:r w:rsidR="00C047DD" w:rsidRPr="00073B73">
        <w:rPr>
          <w:sz w:val="18"/>
          <w:szCs w:val="18"/>
        </w:rPr>
        <w:t>politicians to lead their st</w:t>
      </w:r>
      <w:r w:rsidR="00CB7ED4" w:rsidRPr="00073B73">
        <w:rPr>
          <w:sz w:val="18"/>
          <w:szCs w:val="18"/>
        </w:rPr>
        <w:t>ates away from this punishment</w:t>
      </w:r>
      <w:r w:rsidR="00C047DD" w:rsidRPr="00073B73">
        <w:rPr>
          <w:sz w:val="18"/>
          <w:szCs w:val="18"/>
        </w:rPr>
        <w:t>.</w:t>
      </w:r>
      <w:r w:rsidR="00926343" w:rsidRPr="00073B73">
        <w:rPr>
          <w:sz w:val="18"/>
          <w:szCs w:val="18"/>
        </w:rPr>
        <w:t xml:space="preserve"> </w:t>
      </w:r>
      <w:r w:rsidRPr="00073B73">
        <w:rPr>
          <w:sz w:val="18"/>
          <w:szCs w:val="18"/>
        </w:rPr>
        <w:t>New Hampshire</w:t>
      </w:r>
      <w:r w:rsidR="00CB7ED4" w:rsidRPr="00073B73">
        <w:rPr>
          <w:sz w:val="18"/>
          <w:szCs w:val="18"/>
        </w:rPr>
        <w:t xml:space="preserve"> has lived without an execution for nearly 80 </w:t>
      </w:r>
      <w:r w:rsidRPr="00073B73">
        <w:rPr>
          <w:sz w:val="18"/>
          <w:szCs w:val="18"/>
        </w:rPr>
        <w:t>years.</w:t>
      </w:r>
      <w:r w:rsidR="00CB7ED4" w:rsidRPr="00073B73">
        <w:rPr>
          <w:sz w:val="18"/>
          <w:szCs w:val="18"/>
        </w:rPr>
        <w:t xml:space="preserve"> It is time to end the death penalty in law.</w:t>
      </w:r>
    </w:p>
    <w:p w14:paraId="554BEDB7"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1) TAKE ACTION</w:t>
      </w:r>
    </w:p>
    <w:p w14:paraId="5CEB59C6"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Write a letter, send an email, call, fax or tweet:</w:t>
      </w:r>
    </w:p>
    <w:p w14:paraId="4BDFE808" w14:textId="77777777" w:rsidR="00591CC4" w:rsidRPr="00073B73" w:rsidRDefault="00606E06" w:rsidP="00073B73">
      <w:pPr>
        <w:numPr>
          <w:ilvl w:val="0"/>
          <w:numId w:val="2"/>
        </w:numPr>
        <w:tabs>
          <w:tab w:val="clear" w:pos="284"/>
        </w:tabs>
        <w:rPr>
          <w:sz w:val="18"/>
          <w:szCs w:val="18"/>
        </w:rPr>
      </w:pPr>
      <w:r w:rsidRPr="00073B73">
        <w:rPr>
          <w:rFonts w:ascii="Arial" w:hAnsi="Arial" w:cs="Arial"/>
          <w:sz w:val="18"/>
          <w:szCs w:val="18"/>
        </w:rPr>
        <w:t xml:space="preserve">Welcoming the </w:t>
      </w:r>
      <w:r w:rsidR="007C14F6" w:rsidRPr="00073B73">
        <w:rPr>
          <w:rFonts w:ascii="Arial" w:hAnsi="Arial" w:cs="Arial"/>
          <w:sz w:val="18"/>
          <w:szCs w:val="18"/>
        </w:rPr>
        <w:t xml:space="preserve">positive </w:t>
      </w:r>
      <w:r w:rsidRPr="00073B73">
        <w:rPr>
          <w:rFonts w:ascii="Arial" w:hAnsi="Arial" w:cs="Arial"/>
          <w:sz w:val="18"/>
          <w:szCs w:val="18"/>
        </w:rPr>
        <w:t xml:space="preserve">vote in both chambers of the legislature to repeal New Hampshire’s death penalty; </w:t>
      </w:r>
    </w:p>
    <w:p w14:paraId="67D55258" w14:textId="77777777" w:rsidR="00606E06" w:rsidRPr="00073B73" w:rsidRDefault="00A51EFF" w:rsidP="00073B73">
      <w:pPr>
        <w:numPr>
          <w:ilvl w:val="0"/>
          <w:numId w:val="2"/>
        </w:numPr>
        <w:tabs>
          <w:tab w:val="clear" w:pos="284"/>
        </w:tabs>
        <w:rPr>
          <w:sz w:val="18"/>
          <w:szCs w:val="18"/>
        </w:rPr>
      </w:pPr>
      <w:r w:rsidRPr="00073B73">
        <w:rPr>
          <w:rFonts w:ascii="Arial" w:hAnsi="Arial" w:cs="Arial"/>
          <w:sz w:val="18"/>
          <w:szCs w:val="18"/>
        </w:rPr>
        <w:t>Encouraging</w:t>
      </w:r>
      <w:r w:rsidR="00606E06" w:rsidRPr="00073B73">
        <w:rPr>
          <w:rFonts w:ascii="Arial" w:hAnsi="Arial" w:cs="Arial"/>
          <w:sz w:val="18"/>
          <w:szCs w:val="18"/>
        </w:rPr>
        <w:t xml:space="preserve"> the Governor either to sign Senate Bill 593 or to allow it to </w:t>
      </w:r>
      <w:r w:rsidR="00655D92" w:rsidRPr="00073B73">
        <w:rPr>
          <w:rFonts w:ascii="Arial" w:hAnsi="Arial" w:cs="Arial"/>
          <w:sz w:val="18"/>
          <w:szCs w:val="18"/>
        </w:rPr>
        <w:t>become</w:t>
      </w:r>
      <w:r w:rsidR="00606E06" w:rsidRPr="00073B73">
        <w:rPr>
          <w:rFonts w:ascii="Arial" w:hAnsi="Arial" w:cs="Arial"/>
          <w:sz w:val="18"/>
          <w:szCs w:val="18"/>
        </w:rPr>
        <w:t xml:space="preserve"> law;</w:t>
      </w:r>
    </w:p>
    <w:p w14:paraId="7DC4F932" w14:textId="77777777" w:rsidR="00606E06" w:rsidRPr="00073B73" w:rsidRDefault="00047B16" w:rsidP="00073B73">
      <w:pPr>
        <w:numPr>
          <w:ilvl w:val="0"/>
          <w:numId w:val="2"/>
        </w:numPr>
        <w:tabs>
          <w:tab w:val="clear" w:pos="284"/>
        </w:tabs>
        <w:rPr>
          <w:rFonts w:ascii="Arial" w:hAnsi="Arial" w:cs="Arial"/>
          <w:sz w:val="18"/>
          <w:szCs w:val="18"/>
        </w:rPr>
      </w:pPr>
      <w:r w:rsidRPr="00073B73">
        <w:rPr>
          <w:rFonts w:ascii="Arial" w:hAnsi="Arial" w:cs="Arial"/>
          <w:sz w:val="18"/>
          <w:szCs w:val="18"/>
        </w:rPr>
        <w:t>Noting that the death penalty is on the decline in the USA, and that a clear ma</w:t>
      </w:r>
      <w:r w:rsidR="00114F4B" w:rsidRPr="00073B73">
        <w:rPr>
          <w:rFonts w:ascii="Arial" w:hAnsi="Arial" w:cs="Arial"/>
          <w:sz w:val="18"/>
          <w:szCs w:val="18"/>
        </w:rPr>
        <w:t xml:space="preserve">jority of countries </w:t>
      </w:r>
      <w:r w:rsidRPr="00073B73">
        <w:rPr>
          <w:rFonts w:ascii="Arial" w:hAnsi="Arial" w:cs="Arial"/>
          <w:sz w:val="18"/>
          <w:szCs w:val="18"/>
        </w:rPr>
        <w:t>have abolished the death penalty in law or practice, recognizing its fundamental flaws.</w:t>
      </w:r>
    </w:p>
    <w:p w14:paraId="0898DD57" w14:textId="77777777" w:rsidR="006C0C9A" w:rsidRDefault="006C0C9A" w:rsidP="00073B73"/>
    <w:p w14:paraId="6B7014EA" w14:textId="77777777" w:rsidR="00073B73" w:rsidRDefault="00073B73" w:rsidP="00073B73">
      <w:pPr>
        <w:rPr>
          <w:rFonts w:ascii="Arial" w:eastAsia="Calibri" w:hAnsi="Arial" w:cs="Arial"/>
          <w:b/>
          <w:sz w:val="20"/>
          <w:szCs w:val="20"/>
        </w:rPr>
      </w:pPr>
      <w:r>
        <w:rPr>
          <w:rFonts w:ascii="Arial" w:eastAsia="Calibri" w:hAnsi="Arial" w:cs="Arial"/>
          <w:b/>
          <w:sz w:val="20"/>
          <w:szCs w:val="20"/>
        </w:rPr>
        <w:t>Contact these two officials by 14 June, 2018</w:t>
      </w:r>
      <w:r w:rsidRPr="00E35808">
        <w:rPr>
          <w:rFonts w:ascii="Arial" w:eastAsia="Calibri" w:hAnsi="Arial" w:cs="Arial"/>
          <w:b/>
          <w:sz w:val="20"/>
          <w:szCs w:val="20"/>
        </w:rPr>
        <w:t>:</w:t>
      </w:r>
    </w:p>
    <w:p w14:paraId="45DF4BB2" w14:textId="77777777" w:rsidR="00D515CB" w:rsidRDefault="00D515CB" w:rsidP="00073B73">
      <w:pPr>
        <w:pStyle w:val="AIAddressText"/>
        <w:tabs>
          <w:tab w:val="clear" w:pos="567"/>
        </w:tabs>
        <w:spacing w:line="240" w:lineRule="auto"/>
        <w:rPr>
          <w:rFonts w:cs="Arial"/>
          <w:sz w:val="16"/>
          <w:szCs w:val="16"/>
        </w:rPr>
        <w:sectPr w:rsidR="00D515CB" w:rsidSect="00073B7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2267BAB7" w14:textId="77777777" w:rsidR="003A43C2" w:rsidRPr="003A43C2" w:rsidRDefault="006C0C9A" w:rsidP="00073B73">
      <w:pPr>
        <w:pStyle w:val="AIAddressText"/>
        <w:tabs>
          <w:tab w:val="clear" w:pos="567"/>
        </w:tabs>
        <w:spacing w:line="240" w:lineRule="auto"/>
        <w:rPr>
          <w:rFonts w:cs="Arial"/>
          <w:sz w:val="16"/>
          <w:szCs w:val="16"/>
          <w:u w:val="single"/>
        </w:rPr>
      </w:pPr>
      <w:r w:rsidRPr="003A43C2">
        <w:rPr>
          <w:rFonts w:cs="Arial"/>
          <w:sz w:val="16"/>
          <w:szCs w:val="16"/>
          <w:u w:val="single"/>
        </w:rPr>
        <w:t>Governor Chris Sununu</w:t>
      </w:r>
      <w:r w:rsidR="00047B16" w:rsidRPr="003A43C2">
        <w:rPr>
          <w:rFonts w:cs="Arial"/>
          <w:sz w:val="16"/>
          <w:szCs w:val="16"/>
        </w:rPr>
        <w:t xml:space="preserve"> </w:t>
      </w:r>
    </w:p>
    <w:p w14:paraId="0072CA2A" w14:textId="77777777" w:rsidR="006C0C9A" w:rsidRPr="00CF1649" w:rsidRDefault="006C0C9A" w:rsidP="00073B73">
      <w:pPr>
        <w:pStyle w:val="AIAddressText"/>
        <w:tabs>
          <w:tab w:val="clear" w:pos="567"/>
        </w:tabs>
        <w:spacing w:line="240" w:lineRule="auto"/>
        <w:rPr>
          <w:rFonts w:cs="Arial"/>
          <w:b/>
          <w:color w:val="000000" w:themeColor="text1"/>
          <w:sz w:val="16"/>
          <w:szCs w:val="16"/>
        </w:rPr>
      </w:pPr>
      <w:r w:rsidRPr="00047B16">
        <w:rPr>
          <w:rFonts w:cs="Arial"/>
          <w:sz w:val="16"/>
          <w:szCs w:val="16"/>
        </w:rPr>
        <w:t>Office of the Governor, State House</w:t>
      </w:r>
      <w:r w:rsidRPr="00047B16">
        <w:rPr>
          <w:rFonts w:cs="Arial"/>
          <w:sz w:val="16"/>
          <w:szCs w:val="16"/>
        </w:rPr>
        <w:br/>
        <w:t xml:space="preserve">107 </w:t>
      </w:r>
      <w:r w:rsidRPr="00CF1649">
        <w:rPr>
          <w:rFonts w:cs="Arial"/>
          <w:color w:val="000000" w:themeColor="text1"/>
          <w:sz w:val="16"/>
          <w:szCs w:val="16"/>
        </w:rPr>
        <w:t>North Main Street, Concord, NH 03301, USA</w:t>
      </w:r>
      <w:r w:rsidRPr="00CF1649">
        <w:rPr>
          <w:rFonts w:cs="Arial"/>
          <w:color w:val="000000" w:themeColor="text1"/>
          <w:sz w:val="16"/>
          <w:szCs w:val="16"/>
        </w:rPr>
        <w:br/>
        <w:t>Fax: +1 (603) 271-7680</w:t>
      </w:r>
    </w:p>
    <w:p w14:paraId="4EC24BE7" w14:textId="77777777" w:rsidR="00694D4F" w:rsidRPr="00CF1649" w:rsidRDefault="00C540F5"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Email</w:t>
      </w:r>
      <w:r w:rsidR="00694D4F" w:rsidRPr="00CF1649">
        <w:rPr>
          <w:rFonts w:cs="Arial"/>
          <w:color w:val="000000" w:themeColor="text1"/>
          <w:sz w:val="16"/>
          <w:szCs w:val="16"/>
        </w:rPr>
        <w:t>:</w:t>
      </w:r>
      <w:r w:rsidR="00694D4F" w:rsidRPr="00CF1649">
        <w:rPr>
          <w:color w:val="000000" w:themeColor="text1"/>
          <w:sz w:val="16"/>
          <w:szCs w:val="16"/>
        </w:rPr>
        <w:t xml:space="preserve"> </w:t>
      </w:r>
      <w:hyperlink r:id="rId12" w:history="1">
        <w:r w:rsidR="00CF1649" w:rsidRPr="00CF1649">
          <w:rPr>
            <w:rStyle w:val="Hyperlink"/>
            <w:color w:val="000000" w:themeColor="text1"/>
            <w:sz w:val="16"/>
            <w:szCs w:val="16"/>
          </w:rPr>
          <w:t>https://business.nh.gov/nhgovernor/comments.asp</w:t>
        </w:r>
      </w:hyperlink>
      <w:r w:rsidR="00CF1649" w:rsidRPr="00CF1649">
        <w:rPr>
          <w:rStyle w:val="CommentReference"/>
          <w:rFonts w:ascii="Times New Roman" w:hAnsi="Times New Roman"/>
          <w:color w:val="000000" w:themeColor="text1"/>
          <w:lang w:eastAsia="zh-CN"/>
        </w:rPr>
        <w:commentReference w:id="1"/>
      </w:r>
    </w:p>
    <w:p w14:paraId="0EE6C1ED" w14:textId="77777777" w:rsidR="00655D92" w:rsidRPr="00CF1649" w:rsidRDefault="00694D4F"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 xml:space="preserve">Twitter: </w:t>
      </w:r>
      <w:hyperlink r:id="rId15" w:history="1">
        <w:r w:rsidRPr="00CF1649">
          <w:rPr>
            <w:rStyle w:val="Hyperlink"/>
            <w:rFonts w:cs="Arial"/>
            <w:color w:val="000000" w:themeColor="text1"/>
            <w:sz w:val="16"/>
            <w:szCs w:val="16"/>
          </w:rPr>
          <w:t>@</w:t>
        </w:r>
        <w:r w:rsidR="00655D92" w:rsidRPr="00CF1649">
          <w:rPr>
            <w:rStyle w:val="Hyperlink"/>
            <w:rFonts w:cs="Arial"/>
            <w:color w:val="000000" w:themeColor="text1"/>
            <w:sz w:val="16"/>
            <w:szCs w:val="16"/>
          </w:rPr>
          <w:t>GovChrisSununu</w:t>
        </w:r>
      </w:hyperlink>
      <w:r w:rsidR="00655D92" w:rsidRPr="00CF1649">
        <w:rPr>
          <w:rFonts w:cs="Arial"/>
          <w:color w:val="000000" w:themeColor="text1"/>
          <w:sz w:val="16"/>
          <w:szCs w:val="16"/>
        </w:rPr>
        <w:tab/>
      </w:r>
    </w:p>
    <w:p w14:paraId="45AA5A58" w14:textId="77777777" w:rsidR="00073B73" w:rsidRPr="00CF1649" w:rsidRDefault="00655D92" w:rsidP="00073B73">
      <w:pPr>
        <w:pStyle w:val="AIAddressText"/>
        <w:tabs>
          <w:tab w:val="clear" w:pos="567"/>
        </w:tabs>
        <w:spacing w:line="240" w:lineRule="auto"/>
        <w:rPr>
          <w:rFonts w:cs="Arial"/>
          <w:color w:val="000000" w:themeColor="text1"/>
          <w:sz w:val="16"/>
          <w:szCs w:val="16"/>
        </w:rPr>
      </w:pPr>
      <w:r w:rsidRPr="00CF1649">
        <w:rPr>
          <w:rFonts w:cs="Arial"/>
          <w:b/>
          <w:color w:val="000000" w:themeColor="text1"/>
          <w:sz w:val="16"/>
          <w:szCs w:val="16"/>
        </w:rPr>
        <w:t>Salutation: Dear Governor</w:t>
      </w:r>
      <w:r w:rsidR="00694D4F" w:rsidRPr="00CF1649">
        <w:rPr>
          <w:rFonts w:cs="Arial"/>
          <w:color w:val="000000" w:themeColor="text1"/>
          <w:sz w:val="16"/>
          <w:szCs w:val="16"/>
        </w:rPr>
        <w:tab/>
      </w:r>
    </w:p>
    <w:p w14:paraId="3358B31E" w14:textId="77777777" w:rsidR="00A732EF" w:rsidRPr="00CF1649" w:rsidRDefault="00A732EF" w:rsidP="00073B73">
      <w:pPr>
        <w:pStyle w:val="AIAddressText"/>
        <w:tabs>
          <w:tab w:val="clear" w:pos="567"/>
        </w:tabs>
        <w:spacing w:line="240" w:lineRule="auto"/>
        <w:rPr>
          <w:rFonts w:cs="Arial"/>
          <w:color w:val="000000" w:themeColor="text1"/>
          <w:sz w:val="16"/>
          <w:szCs w:val="16"/>
          <w:u w:val="single"/>
        </w:rPr>
      </w:pPr>
    </w:p>
    <w:p w14:paraId="6CDC54DF" w14:textId="77777777" w:rsidR="00047B16" w:rsidRPr="00CF1649" w:rsidRDefault="00047B16"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u w:val="single"/>
        </w:rPr>
        <w:t>Please also sign this petition and ask others to:</w:t>
      </w:r>
      <w:r w:rsidRPr="00CF1649">
        <w:rPr>
          <w:rFonts w:cs="Arial"/>
          <w:color w:val="000000" w:themeColor="text1"/>
          <w:sz w:val="16"/>
          <w:szCs w:val="16"/>
        </w:rPr>
        <w:t xml:space="preserve"> </w:t>
      </w:r>
    </w:p>
    <w:p w14:paraId="5BB0DA15" w14:textId="77777777" w:rsidR="00606E06" w:rsidRPr="00CF1649" w:rsidRDefault="00B65B6A" w:rsidP="00073B73">
      <w:pPr>
        <w:pStyle w:val="AIAddressText"/>
        <w:tabs>
          <w:tab w:val="clear" w:pos="567"/>
        </w:tabs>
        <w:spacing w:line="240" w:lineRule="auto"/>
        <w:rPr>
          <w:color w:val="000000" w:themeColor="text1"/>
          <w:sz w:val="16"/>
          <w:szCs w:val="16"/>
        </w:rPr>
      </w:pPr>
      <w:hyperlink r:id="rId16" w:history="1">
        <w:r w:rsidR="003A43C2" w:rsidRPr="00CF1649">
          <w:rPr>
            <w:rStyle w:val="Hyperlink"/>
            <w:color w:val="000000" w:themeColor="text1"/>
            <w:sz w:val="16"/>
            <w:szCs w:val="16"/>
          </w:rPr>
          <w:t>http://act.ejusa.org/p/dia/action4/common/public/?action_KEY=26169&amp;track=ActionNat-NHGov-url</w:t>
        </w:r>
      </w:hyperlink>
    </w:p>
    <w:p w14:paraId="2AAB4733"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07D734C4"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660FF062" w14:textId="77777777" w:rsidR="00606E06" w:rsidRPr="00CF1649" w:rsidRDefault="00606E06" w:rsidP="00073B73">
      <w:pPr>
        <w:pStyle w:val="AIAddressText"/>
        <w:tabs>
          <w:tab w:val="clear" w:pos="567"/>
        </w:tabs>
        <w:spacing w:line="240" w:lineRule="auto"/>
        <w:rPr>
          <w:rFonts w:cs="Arial"/>
          <w:b/>
          <w:color w:val="000000" w:themeColor="text1"/>
          <w:sz w:val="16"/>
          <w:szCs w:val="16"/>
        </w:rPr>
      </w:pPr>
    </w:p>
    <w:p w14:paraId="0C85CDC0" w14:textId="77777777" w:rsidR="003A43C2" w:rsidRPr="00CF1649" w:rsidRDefault="003A43C2" w:rsidP="00073B73">
      <w:pPr>
        <w:pStyle w:val="AIAddressText"/>
        <w:tabs>
          <w:tab w:val="clear" w:pos="567"/>
        </w:tabs>
        <w:spacing w:line="240" w:lineRule="auto"/>
        <w:rPr>
          <w:rFonts w:cs="Arial"/>
          <w:b/>
          <w:color w:val="000000" w:themeColor="text1"/>
          <w:sz w:val="16"/>
          <w:szCs w:val="16"/>
        </w:rPr>
      </w:pPr>
    </w:p>
    <w:p w14:paraId="0432F2AE" w14:textId="77777777" w:rsidR="00073B73" w:rsidRDefault="00073B73" w:rsidP="00073B73">
      <w:pPr>
        <w:pStyle w:val="AIAddressText"/>
        <w:tabs>
          <w:tab w:val="clear" w:pos="567"/>
        </w:tabs>
        <w:spacing w:line="240" w:lineRule="auto"/>
        <w:rPr>
          <w:rFonts w:cs="Arial"/>
          <w:b/>
          <w:sz w:val="16"/>
          <w:szCs w:val="16"/>
        </w:rPr>
      </w:pPr>
    </w:p>
    <w:p w14:paraId="3194ABF8" w14:textId="77777777" w:rsidR="00073B73" w:rsidRPr="003A43C2" w:rsidRDefault="00073B73" w:rsidP="00073B73">
      <w:pPr>
        <w:pStyle w:val="AIAddressText"/>
        <w:tabs>
          <w:tab w:val="clear" w:pos="567"/>
        </w:tabs>
        <w:spacing w:line="240" w:lineRule="auto"/>
        <w:rPr>
          <w:rFonts w:cs="Arial"/>
          <w:b/>
          <w:sz w:val="16"/>
          <w:szCs w:val="16"/>
        </w:rPr>
        <w:sectPr w:rsidR="00073B73" w:rsidRPr="003A43C2" w:rsidSect="00073B73">
          <w:type w:val="continuous"/>
          <w:pgSz w:w="12240" w:h="15840" w:code="1"/>
          <w:pgMar w:top="720" w:right="720" w:bottom="2160" w:left="720" w:header="0" w:footer="567" w:gutter="0"/>
          <w:cols w:num="2" w:space="720"/>
          <w:titlePg/>
          <w:docGrid w:linePitch="360"/>
        </w:sectPr>
      </w:pPr>
    </w:p>
    <w:p w14:paraId="2F9609C2" w14:textId="77777777" w:rsidR="006C0C9A" w:rsidRDefault="006C0C9A" w:rsidP="00073B73">
      <w:pPr>
        <w:pStyle w:val="AITextSmallNoLineSpacing"/>
        <w:spacing w:line="240" w:lineRule="auto"/>
        <w:rPr>
          <w:rFonts w:cs="Arial"/>
          <w:b/>
          <w:bCs/>
        </w:rPr>
        <w:sectPr w:rsidR="006C0C9A" w:rsidSect="00073B73">
          <w:type w:val="continuous"/>
          <w:pgSz w:w="12240" w:h="15840" w:code="1"/>
          <w:pgMar w:top="720" w:right="720" w:bottom="2160" w:left="720" w:header="0" w:footer="567" w:gutter="0"/>
          <w:cols w:space="720"/>
          <w:titlePg/>
          <w:docGrid w:linePitch="360"/>
        </w:sectPr>
      </w:pPr>
    </w:p>
    <w:p w14:paraId="2A0127F4" w14:textId="77777777" w:rsidR="00073B73" w:rsidRPr="009B1268" w:rsidRDefault="00073B73" w:rsidP="00073B7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09667244" w14:textId="77777777" w:rsidR="00073B73" w:rsidRPr="009B1268" w:rsidRDefault="00B65B6A" w:rsidP="00073B73">
      <w:pPr>
        <w:autoSpaceDE w:val="0"/>
        <w:autoSpaceDN w:val="0"/>
        <w:adjustRightInd w:val="0"/>
        <w:rPr>
          <w:rFonts w:ascii="Arial" w:hAnsi="Arial" w:cs="Arial"/>
          <w:color w:val="000000"/>
          <w:sz w:val="20"/>
          <w:szCs w:val="20"/>
        </w:rPr>
      </w:pPr>
      <w:hyperlink r:id="rId17" w:history="1">
        <w:r w:rsidR="00073B73" w:rsidRPr="000C5343">
          <w:rPr>
            <w:rStyle w:val="Hyperlink"/>
            <w:rFonts w:ascii="Arial" w:hAnsi="Arial" w:cs="Arial"/>
            <w:sz w:val="20"/>
            <w:szCs w:val="20"/>
          </w:rPr>
          <w:t>Click here</w:t>
        </w:r>
      </w:hyperlink>
      <w:r w:rsidR="00073B73" w:rsidRPr="009B1268">
        <w:rPr>
          <w:rFonts w:ascii="Arial" w:hAnsi="Arial" w:cs="Arial"/>
          <w:color w:val="000000"/>
          <w:sz w:val="20"/>
          <w:szCs w:val="20"/>
        </w:rPr>
        <w:t xml:space="preserve"> to let us know if you took action on this case! </w:t>
      </w:r>
      <w:r w:rsidR="00073B73" w:rsidRPr="009B1268">
        <w:rPr>
          <w:rFonts w:ascii="Arial" w:hAnsi="Arial" w:cs="Arial"/>
          <w:i/>
          <w:iCs/>
          <w:color w:val="000000"/>
          <w:sz w:val="20"/>
          <w:szCs w:val="20"/>
        </w:rPr>
        <w:t xml:space="preserve">This is Urgent Action </w:t>
      </w:r>
      <w:r w:rsidR="00CF1649">
        <w:rPr>
          <w:rFonts w:ascii="Arial" w:hAnsi="Arial" w:cs="Arial"/>
          <w:i/>
          <w:iCs/>
          <w:color w:val="000000"/>
          <w:sz w:val="20"/>
          <w:szCs w:val="20"/>
        </w:rPr>
        <w:t>84.18</w:t>
      </w:r>
      <w:r w:rsidR="00073B73" w:rsidRPr="009B1268">
        <w:rPr>
          <w:rFonts w:ascii="Arial" w:hAnsi="Arial" w:cs="Arial"/>
          <w:i/>
          <w:iCs/>
          <w:color w:val="000000"/>
          <w:sz w:val="20"/>
          <w:szCs w:val="20"/>
        </w:rPr>
        <w:t xml:space="preserve"> </w:t>
      </w:r>
    </w:p>
    <w:p w14:paraId="3A3A5E24" w14:textId="77777777" w:rsidR="00073B73" w:rsidRPr="00C27E96" w:rsidRDefault="00073B73" w:rsidP="00073B7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6C3A50D6" w14:textId="77777777" w:rsidR="00073B73" w:rsidRPr="00C27E96" w:rsidRDefault="00073B73" w:rsidP="00073B73">
      <w:pPr>
        <w:rPr>
          <w:rFonts w:ascii="Arial" w:hAnsi="Arial" w:cs="Arial"/>
          <w:color w:val="000000"/>
          <w:sz w:val="20"/>
          <w:szCs w:val="20"/>
        </w:rPr>
      </w:pPr>
    </w:p>
    <w:p w14:paraId="143BFFB5" w14:textId="77777777" w:rsidR="000E77BE" w:rsidRPr="00D515CB" w:rsidRDefault="000E77BE" w:rsidP="00073B73">
      <w:pPr>
        <w:pStyle w:val="AITextSmallNoLineSpacing"/>
        <w:spacing w:line="240" w:lineRule="auto"/>
        <w:rPr>
          <w:rFonts w:cs="Arial"/>
          <w:bCs/>
        </w:rPr>
      </w:pPr>
    </w:p>
    <w:p w14:paraId="5CCD6DD6" w14:textId="77777777" w:rsidR="0026766F" w:rsidRPr="00F95961" w:rsidRDefault="0026766F" w:rsidP="00073B73">
      <w:pPr>
        <w:pStyle w:val="AIUASecondHeading"/>
        <w:spacing w:after="0" w:line="240" w:lineRule="auto"/>
        <w:rPr>
          <w:rFonts w:ascii="Arial" w:hAnsi="Arial" w:cs="Arial"/>
        </w:rPr>
      </w:pPr>
      <w:r w:rsidRPr="00F95961">
        <w:rPr>
          <w:rFonts w:ascii="Arial" w:hAnsi="Arial" w:cs="Arial"/>
        </w:rPr>
        <w:t>URGENT ACTION</w:t>
      </w:r>
    </w:p>
    <w:p w14:paraId="4FFB9597" w14:textId="77777777" w:rsidR="00327F44" w:rsidRPr="00BE3B21" w:rsidRDefault="00BE3B21" w:rsidP="00073B73">
      <w:pPr>
        <w:rPr>
          <w:rFonts w:ascii="Arial" w:hAnsi="Arial" w:cs="Arial"/>
          <w:caps/>
          <w:snapToGrid w:val="0"/>
          <w:spacing w:val="-2"/>
          <w:kern w:val="40"/>
          <w:sz w:val="38"/>
          <w:szCs w:val="38"/>
        </w:rPr>
      </w:pPr>
      <w:r>
        <w:rPr>
          <w:rStyle w:val="AIHeadline"/>
          <w:rFonts w:cs="Arial"/>
          <w:snapToGrid w:val="0"/>
          <w:sz w:val="38"/>
          <w:szCs w:val="38"/>
        </w:rPr>
        <w:t>Urge g</w:t>
      </w:r>
      <w:r w:rsidR="00E91A0B">
        <w:rPr>
          <w:rStyle w:val="AIHeadline"/>
          <w:rFonts w:cs="Arial"/>
          <w:snapToGrid w:val="0"/>
          <w:sz w:val="38"/>
          <w:szCs w:val="38"/>
        </w:rPr>
        <w:t>overnor not to veto abolition</w:t>
      </w:r>
      <w:r>
        <w:rPr>
          <w:rStyle w:val="AIHeadline"/>
          <w:rFonts w:cs="Arial"/>
          <w:snapToGrid w:val="0"/>
          <w:sz w:val="38"/>
          <w:szCs w:val="38"/>
        </w:rPr>
        <w:t xml:space="preserve"> bill</w:t>
      </w:r>
    </w:p>
    <w:p w14:paraId="01A69C73" w14:textId="77777777" w:rsidR="0026766F" w:rsidRPr="00F95961" w:rsidRDefault="0026766F" w:rsidP="00073B73">
      <w:pPr>
        <w:pStyle w:val="Heading2"/>
        <w:spacing w:before="120" w:after="120" w:line="240" w:lineRule="auto"/>
        <w:rPr>
          <w:rFonts w:ascii="Arial" w:hAnsi="Arial" w:cs="Arial"/>
        </w:rPr>
      </w:pPr>
      <w:r w:rsidRPr="00F95961">
        <w:rPr>
          <w:rFonts w:ascii="Arial" w:hAnsi="Arial" w:cs="Arial"/>
        </w:rPr>
        <w:t>ADditional Information</w:t>
      </w:r>
    </w:p>
    <w:p w14:paraId="6FCC8C0A" w14:textId="77777777" w:rsidR="00047B16" w:rsidRDefault="00047B16" w:rsidP="00073B73">
      <w:pPr>
        <w:rPr>
          <w:rFonts w:ascii="Arial" w:hAnsi="Arial" w:cs="Arial"/>
          <w:bCs/>
          <w:color w:val="000000"/>
          <w:sz w:val="18"/>
          <w:szCs w:val="18"/>
          <w:lang w:eastAsia="ar-SA"/>
        </w:rPr>
      </w:pPr>
      <w:r>
        <w:rPr>
          <w:rFonts w:ascii="Arial" w:hAnsi="Arial" w:cs="Arial"/>
          <w:bCs/>
          <w:color w:val="000000"/>
          <w:sz w:val="18"/>
          <w:szCs w:val="18"/>
          <w:lang w:eastAsia="ar-SA"/>
        </w:rPr>
        <w:t>The</w:t>
      </w:r>
      <w:r w:rsidR="00AB7F29">
        <w:rPr>
          <w:rFonts w:ascii="Arial" w:hAnsi="Arial" w:cs="Arial"/>
          <w:bCs/>
          <w:color w:val="000000"/>
          <w:sz w:val="18"/>
          <w:szCs w:val="18"/>
          <w:lang w:eastAsia="ar-SA"/>
        </w:rPr>
        <w:t xml:space="preserve">re have been 24 executions in New Hampshire since 1739, the last of which was conducted </w:t>
      </w:r>
      <w:r>
        <w:rPr>
          <w:rFonts w:ascii="Arial" w:hAnsi="Arial" w:cs="Arial"/>
          <w:bCs/>
          <w:color w:val="000000"/>
          <w:sz w:val="18"/>
          <w:szCs w:val="18"/>
          <w:lang w:eastAsia="ar-SA"/>
        </w:rPr>
        <w:t>on 14 July 1939</w:t>
      </w:r>
      <w:r w:rsidR="00A9326F">
        <w:rPr>
          <w:rFonts w:ascii="Arial" w:hAnsi="Arial" w:cs="Arial"/>
          <w:bCs/>
          <w:color w:val="000000"/>
          <w:sz w:val="18"/>
          <w:szCs w:val="18"/>
          <w:lang w:eastAsia="ar-SA"/>
        </w:rPr>
        <w:t>. In 1972, the US Supreme Court found the death penalty in the USA unconstitutional because of the arbitrary manner in which it was being handed out. It approved new capital statutes in 1976, allowing executions to resume in the USA</w:t>
      </w:r>
      <w:r w:rsidR="00FC52D3">
        <w:rPr>
          <w:rFonts w:ascii="Arial" w:hAnsi="Arial" w:cs="Arial"/>
          <w:bCs/>
          <w:color w:val="000000"/>
          <w:sz w:val="18"/>
          <w:szCs w:val="18"/>
          <w:lang w:eastAsia="ar-SA"/>
        </w:rPr>
        <w:t xml:space="preserve"> under capital schemes that would supposedly eliminate arbitrariness</w:t>
      </w:r>
      <w:r w:rsidR="00A9326F">
        <w:rPr>
          <w:rFonts w:ascii="Arial" w:hAnsi="Arial" w:cs="Arial"/>
          <w:bCs/>
          <w:color w:val="000000"/>
          <w:sz w:val="18"/>
          <w:szCs w:val="18"/>
          <w:lang w:eastAsia="ar-SA"/>
        </w:rPr>
        <w:t xml:space="preserve">. New Hampshire did not re-enact its death penalty until 1991. </w:t>
      </w:r>
    </w:p>
    <w:p w14:paraId="1525588B" w14:textId="77777777" w:rsidR="007F655F" w:rsidRDefault="007F655F" w:rsidP="00073B73">
      <w:pPr>
        <w:rPr>
          <w:rFonts w:ascii="Arial" w:hAnsi="Arial" w:cs="Arial"/>
          <w:bCs/>
          <w:color w:val="000000"/>
          <w:sz w:val="18"/>
          <w:szCs w:val="18"/>
          <w:lang w:eastAsia="ar-SA"/>
        </w:rPr>
      </w:pPr>
    </w:p>
    <w:p w14:paraId="54C283B8" w14:textId="77777777" w:rsidR="00CC7906" w:rsidRDefault="006A4EA8"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The last 40 years of the death penalty in the </w:t>
      </w:r>
      <w:r w:rsidR="00926343">
        <w:rPr>
          <w:rFonts w:ascii="Arial" w:hAnsi="Arial" w:cs="Arial"/>
          <w:bCs/>
          <w:color w:val="000000"/>
          <w:sz w:val="18"/>
          <w:szCs w:val="18"/>
          <w:lang w:eastAsia="ar-SA"/>
        </w:rPr>
        <w:t xml:space="preserve">USA have shown a system </w:t>
      </w:r>
      <w:r>
        <w:rPr>
          <w:rFonts w:ascii="Arial" w:hAnsi="Arial" w:cs="Arial"/>
          <w:bCs/>
          <w:color w:val="000000"/>
          <w:sz w:val="18"/>
          <w:szCs w:val="18"/>
          <w:lang w:eastAsia="ar-SA"/>
        </w:rPr>
        <w:t xml:space="preserve">riddled with arbitrariness and error. </w:t>
      </w:r>
      <w:r w:rsidR="00B25BFD" w:rsidRPr="00B25BFD">
        <w:rPr>
          <w:rFonts w:ascii="Arial" w:hAnsi="Arial" w:cs="Arial"/>
          <w:bCs/>
          <w:color w:val="000000"/>
          <w:sz w:val="18"/>
          <w:szCs w:val="18"/>
          <w:lang w:eastAsia="ar-SA"/>
        </w:rPr>
        <w:t>Since 1973, more than 160 wrongful convictions in capital cases have been discovered.</w:t>
      </w:r>
      <w:r w:rsidR="00B25BFD">
        <w:rPr>
          <w:rFonts w:ascii="Arial" w:hAnsi="Arial" w:cs="Arial"/>
          <w:bCs/>
          <w:color w:val="000000"/>
          <w:sz w:val="18"/>
          <w:szCs w:val="18"/>
          <w:lang w:eastAsia="ar-SA"/>
        </w:rPr>
        <w:t xml:space="preserve"> Other inmates have gone to their deaths d</w:t>
      </w:r>
      <w:r w:rsidR="00926343">
        <w:rPr>
          <w:rFonts w:ascii="Arial" w:hAnsi="Arial" w:cs="Arial"/>
          <w:bCs/>
          <w:color w:val="000000"/>
          <w:sz w:val="18"/>
          <w:szCs w:val="18"/>
          <w:lang w:eastAsia="ar-SA"/>
        </w:rPr>
        <w:t>espite serious doubts about their guilt</w:t>
      </w:r>
      <w:r w:rsidR="00B25BFD">
        <w:rPr>
          <w:rFonts w:ascii="Arial" w:hAnsi="Arial" w:cs="Arial"/>
          <w:bCs/>
          <w:color w:val="000000"/>
          <w:sz w:val="18"/>
          <w:szCs w:val="18"/>
          <w:lang w:eastAsia="ar-SA"/>
        </w:rPr>
        <w:t>. The death penalty in the USA is supposedly reserved for the “worst of the worst”</w:t>
      </w:r>
      <w:r w:rsidR="00926343">
        <w:rPr>
          <w:rFonts w:ascii="Arial" w:hAnsi="Arial" w:cs="Arial"/>
          <w:bCs/>
          <w:color w:val="000000"/>
          <w:sz w:val="18"/>
          <w:szCs w:val="18"/>
          <w:lang w:eastAsia="ar-SA"/>
        </w:rPr>
        <w:t xml:space="preserve"> crimes and offenders</w:t>
      </w:r>
      <w:r w:rsidR="00B25BFD">
        <w:rPr>
          <w:rFonts w:ascii="Arial" w:hAnsi="Arial" w:cs="Arial"/>
          <w:bCs/>
          <w:color w:val="000000"/>
          <w:sz w:val="18"/>
          <w:szCs w:val="18"/>
          <w:lang w:eastAsia="ar-SA"/>
        </w:rPr>
        <w:t>. In reality, as a US Supreme Court Justice famously pointed out in 1994, “</w:t>
      </w:r>
      <w:r w:rsidR="00B25BFD" w:rsidRPr="00B25BFD">
        <w:rPr>
          <w:rFonts w:ascii="Arial" w:hAnsi="Arial" w:cs="Arial"/>
          <w:bCs/>
          <w:color w:val="000000"/>
          <w:sz w:val="18"/>
          <w:szCs w:val="18"/>
          <w:lang w:eastAsia="ar-SA"/>
        </w:rPr>
        <w:t>The basic question – does the system accurately and consistently determine which defendants ‘deserve’ to die? – cannot be answered in the affirmative</w:t>
      </w:r>
      <w:r w:rsidR="00B25BFD">
        <w:rPr>
          <w:rFonts w:ascii="Arial" w:hAnsi="Arial" w:cs="Arial"/>
          <w:bCs/>
          <w:color w:val="000000"/>
          <w:sz w:val="18"/>
          <w:szCs w:val="18"/>
          <w:lang w:eastAsia="ar-SA"/>
        </w:rPr>
        <w:t>”.</w:t>
      </w:r>
      <w:r w:rsidR="00867A51">
        <w:rPr>
          <w:rFonts w:ascii="Arial" w:hAnsi="Arial" w:cs="Arial"/>
          <w:bCs/>
          <w:color w:val="000000"/>
          <w:sz w:val="18"/>
          <w:szCs w:val="18"/>
          <w:lang w:eastAsia="ar-SA"/>
        </w:rPr>
        <w:t xml:space="preserve"> I</w:t>
      </w:r>
      <w:r w:rsidR="00C92E95">
        <w:rPr>
          <w:rFonts w:ascii="Arial" w:hAnsi="Arial" w:cs="Arial"/>
          <w:bCs/>
          <w:color w:val="000000"/>
          <w:sz w:val="18"/>
          <w:szCs w:val="18"/>
          <w:lang w:eastAsia="ar-SA"/>
        </w:rPr>
        <w:t xml:space="preserve">n 2015, a dissent by two Justices argued that while </w:t>
      </w:r>
      <w:r w:rsidR="00040EAF">
        <w:rPr>
          <w:rFonts w:ascii="Arial" w:hAnsi="Arial" w:cs="Arial"/>
          <w:bCs/>
          <w:color w:val="000000"/>
          <w:sz w:val="18"/>
          <w:szCs w:val="18"/>
          <w:lang w:eastAsia="ar-SA"/>
        </w:rPr>
        <w:t>“</w:t>
      </w:r>
      <w:r w:rsidR="00C92E95">
        <w:rPr>
          <w:rFonts w:ascii="Arial" w:hAnsi="Arial" w:cs="Arial"/>
          <w:bCs/>
          <w:color w:val="000000"/>
          <w:sz w:val="18"/>
          <w:szCs w:val="18"/>
          <w:lang w:eastAsia="ar-SA"/>
        </w:rPr>
        <w:t>Every murder is trag</w:t>
      </w:r>
      <w:r w:rsidR="00926343">
        <w:rPr>
          <w:rFonts w:ascii="Arial" w:hAnsi="Arial" w:cs="Arial"/>
          <w:bCs/>
          <w:color w:val="000000"/>
          <w:sz w:val="18"/>
          <w:szCs w:val="18"/>
          <w:lang w:eastAsia="ar-SA"/>
        </w:rPr>
        <w:t xml:space="preserve">ic…, </w:t>
      </w:r>
      <w:r w:rsidR="00C92E95" w:rsidRPr="00C92E95">
        <w:rPr>
          <w:rFonts w:ascii="Arial" w:hAnsi="Arial" w:cs="Arial"/>
          <w:bCs/>
          <w:color w:val="000000"/>
          <w:sz w:val="18"/>
          <w:szCs w:val="18"/>
          <w:lang w:eastAsia="ar-SA"/>
        </w:rPr>
        <w:t>the constitutionality of capital punishment rests on its limited application to the wors</w:t>
      </w:r>
      <w:r w:rsidR="00C92E95">
        <w:rPr>
          <w:rFonts w:ascii="Arial" w:hAnsi="Arial" w:cs="Arial"/>
          <w:bCs/>
          <w:color w:val="000000"/>
          <w:sz w:val="18"/>
          <w:szCs w:val="18"/>
          <w:lang w:eastAsia="ar-SA"/>
        </w:rPr>
        <w:t xml:space="preserve">t of the worst. </w:t>
      </w:r>
      <w:r w:rsidR="00C92E95" w:rsidRPr="00C92E95">
        <w:rPr>
          <w:rFonts w:ascii="Arial" w:hAnsi="Arial" w:cs="Arial"/>
          <w:bCs/>
          <w:color w:val="000000"/>
          <w:sz w:val="18"/>
          <w:szCs w:val="18"/>
          <w:lang w:eastAsia="ar-SA"/>
        </w:rPr>
        <w:t xml:space="preserve">And </w:t>
      </w:r>
      <w:r w:rsidR="00C92E95">
        <w:rPr>
          <w:rFonts w:ascii="Arial" w:hAnsi="Arial" w:cs="Arial"/>
          <w:bCs/>
          <w:color w:val="000000"/>
          <w:sz w:val="18"/>
          <w:szCs w:val="18"/>
          <w:lang w:eastAsia="ar-SA"/>
        </w:rPr>
        <w:t>[an]</w:t>
      </w:r>
      <w:r w:rsidR="00C92E95" w:rsidRPr="00C92E95">
        <w:rPr>
          <w:rFonts w:ascii="Arial" w:hAnsi="Arial" w:cs="Arial"/>
          <w:bCs/>
          <w:color w:val="000000"/>
          <w:sz w:val="18"/>
          <w:szCs w:val="18"/>
          <w:lang w:eastAsia="ar-SA"/>
        </w:rPr>
        <w:t xml:space="preserve"> extensive body of evidence suggests that it is not so limited.</w:t>
      </w:r>
      <w:r w:rsidR="00040EAF">
        <w:rPr>
          <w:rFonts w:ascii="Arial" w:hAnsi="Arial" w:cs="Arial"/>
          <w:bCs/>
          <w:color w:val="000000"/>
          <w:sz w:val="18"/>
          <w:szCs w:val="18"/>
          <w:lang w:eastAsia="ar-SA"/>
        </w:rPr>
        <w:t>”</w:t>
      </w:r>
      <w:r w:rsidR="00C92E95" w:rsidRPr="00C92E95">
        <w:rPr>
          <w:rFonts w:ascii="Arial" w:hAnsi="Arial" w:cs="Arial"/>
          <w:bCs/>
          <w:color w:val="000000"/>
          <w:sz w:val="18"/>
          <w:szCs w:val="18"/>
          <w:lang w:eastAsia="ar-SA"/>
        </w:rPr>
        <w:t xml:space="preserve"> </w:t>
      </w:r>
      <w:r w:rsidR="00CC7906">
        <w:rPr>
          <w:rFonts w:ascii="Arial" w:hAnsi="Arial" w:cs="Arial"/>
          <w:bCs/>
          <w:color w:val="000000"/>
          <w:sz w:val="18"/>
          <w:szCs w:val="18"/>
          <w:lang w:eastAsia="ar-SA"/>
        </w:rPr>
        <w:t xml:space="preserve">They also pointed to the monetary costs of the death penalty, for example, that while “the </w:t>
      </w:r>
      <w:r w:rsidR="00CC7906" w:rsidRPr="00CC7906">
        <w:rPr>
          <w:rFonts w:ascii="Arial" w:hAnsi="Arial" w:cs="Arial"/>
          <w:bCs/>
          <w:color w:val="000000"/>
          <w:sz w:val="18"/>
          <w:szCs w:val="18"/>
          <w:lang w:eastAsia="ar-SA"/>
        </w:rPr>
        <w:t xml:space="preserve">death penalty costs California $137 million per year; a comparable system of life imprisonment without parole would cost $11.5 </w:t>
      </w:r>
      <w:r w:rsidR="00655D92">
        <w:rPr>
          <w:rFonts w:ascii="Arial" w:hAnsi="Arial" w:cs="Arial"/>
          <w:bCs/>
          <w:color w:val="000000"/>
          <w:sz w:val="18"/>
          <w:szCs w:val="18"/>
          <w:lang w:eastAsia="ar-SA"/>
        </w:rPr>
        <w:t>million per year”</w:t>
      </w:r>
      <w:r w:rsidR="00CC7906">
        <w:rPr>
          <w:rFonts w:ascii="Arial" w:hAnsi="Arial" w:cs="Arial"/>
          <w:bCs/>
          <w:color w:val="000000"/>
          <w:sz w:val="18"/>
          <w:szCs w:val="18"/>
          <w:lang w:eastAsia="ar-SA"/>
        </w:rPr>
        <w:t>, and that in Florida, the “</w:t>
      </w:r>
      <w:r w:rsidR="00CC7906" w:rsidRPr="00CC7906">
        <w:rPr>
          <w:rFonts w:ascii="Arial" w:hAnsi="Arial" w:cs="Arial"/>
          <w:bCs/>
          <w:color w:val="000000"/>
          <w:sz w:val="18"/>
          <w:szCs w:val="18"/>
          <w:lang w:eastAsia="ar-SA"/>
        </w:rPr>
        <w:t>cost of each execution is $23 million above cost of life impris</w:t>
      </w:r>
      <w:r w:rsidR="00CC7906">
        <w:rPr>
          <w:rFonts w:ascii="Arial" w:hAnsi="Arial" w:cs="Arial"/>
          <w:bCs/>
          <w:color w:val="000000"/>
          <w:sz w:val="18"/>
          <w:szCs w:val="18"/>
          <w:lang w:eastAsia="ar-SA"/>
        </w:rPr>
        <w:t>onment without parole”</w:t>
      </w:r>
      <w:r w:rsidR="00983E18">
        <w:rPr>
          <w:rFonts w:ascii="Arial" w:hAnsi="Arial" w:cs="Arial"/>
          <w:bCs/>
          <w:color w:val="000000"/>
          <w:sz w:val="18"/>
          <w:szCs w:val="18"/>
          <w:lang w:eastAsia="ar-SA"/>
        </w:rPr>
        <w:t>.</w:t>
      </w:r>
    </w:p>
    <w:p w14:paraId="4543FEAA" w14:textId="77777777" w:rsidR="007F655F" w:rsidRDefault="007F655F" w:rsidP="00073B73">
      <w:pPr>
        <w:rPr>
          <w:rFonts w:ascii="Arial" w:hAnsi="Arial" w:cs="Arial"/>
          <w:bCs/>
          <w:color w:val="000000"/>
          <w:sz w:val="18"/>
          <w:szCs w:val="18"/>
          <w:lang w:eastAsia="ar-SA"/>
        </w:rPr>
      </w:pPr>
    </w:p>
    <w:p w14:paraId="5C8D8AE9" w14:textId="77777777" w:rsidR="006A4EA8" w:rsidRDefault="00B25BFD"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In 2008, the then most senior </w:t>
      </w:r>
      <w:r w:rsidR="00585E5A">
        <w:rPr>
          <w:rFonts w:ascii="Arial" w:hAnsi="Arial" w:cs="Arial"/>
          <w:bCs/>
          <w:color w:val="000000"/>
          <w:sz w:val="18"/>
          <w:szCs w:val="18"/>
          <w:lang w:eastAsia="ar-SA"/>
        </w:rPr>
        <w:t xml:space="preserve">Justice on the Court wrote that </w:t>
      </w:r>
      <w:r w:rsidR="00040EAF">
        <w:rPr>
          <w:rFonts w:ascii="Arial" w:hAnsi="Arial" w:cs="Arial"/>
          <w:bCs/>
          <w:color w:val="000000"/>
          <w:sz w:val="18"/>
          <w:szCs w:val="18"/>
          <w:lang w:eastAsia="ar-SA"/>
        </w:rPr>
        <w:t>“</w:t>
      </w:r>
      <w:r w:rsidR="00585E5A" w:rsidRPr="00585E5A">
        <w:rPr>
          <w:rFonts w:ascii="Arial" w:hAnsi="Arial" w:cs="Arial"/>
          <w:bCs/>
          <w:color w:val="000000"/>
          <w:sz w:val="18"/>
          <w:szCs w:val="18"/>
          <w:lang w:eastAsia="ar-SA"/>
        </w:rPr>
        <w:t>current decisions by state legisl</w:t>
      </w:r>
      <w:r w:rsidR="00585E5A">
        <w:rPr>
          <w:rFonts w:ascii="Arial" w:hAnsi="Arial" w:cs="Arial"/>
          <w:bCs/>
          <w:color w:val="000000"/>
          <w:sz w:val="18"/>
          <w:szCs w:val="18"/>
          <w:lang w:eastAsia="ar-SA"/>
        </w:rPr>
        <w:t xml:space="preserve">atures… </w:t>
      </w:r>
      <w:r w:rsidR="00585E5A" w:rsidRPr="00585E5A">
        <w:rPr>
          <w:rFonts w:ascii="Arial" w:hAnsi="Arial" w:cs="Arial"/>
          <w:bCs/>
          <w:color w:val="000000"/>
          <w:sz w:val="18"/>
          <w:szCs w:val="18"/>
          <w:lang w:eastAsia="ar-SA"/>
        </w:rPr>
        <w:t>to retain the death penalty as a part of our law are the product of habit and inattention rather than an acceptable deliberative process that weighs the costs and risks of administering that penalty against its identifiable benefit</w:t>
      </w:r>
      <w:r w:rsidR="00114F4B">
        <w:rPr>
          <w:rFonts w:ascii="Arial" w:hAnsi="Arial" w:cs="Arial"/>
          <w:bCs/>
          <w:color w:val="000000"/>
          <w:sz w:val="18"/>
          <w:szCs w:val="18"/>
          <w:lang w:eastAsia="ar-SA"/>
        </w:rPr>
        <w:t>s</w:t>
      </w:r>
      <w:r w:rsidR="00585E5A">
        <w:rPr>
          <w:rFonts w:ascii="Arial" w:hAnsi="Arial" w:cs="Arial"/>
          <w:bCs/>
          <w:color w:val="000000"/>
          <w:sz w:val="18"/>
          <w:szCs w:val="18"/>
          <w:lang w:eastAsia="ar-SA"/>
        </w:rPr>
        <w:t>”</w:t>
      </w:r>
      <w:r w:rsidR="00867A51">
        <w:rPr>
          <w:rFonts w:ascii="Arial" w:hAnsi="Arial" w:cs="Arial"/>
          <w:bCs/>
          <w:color w:val="000000"/>
          <w:sz w:val="18"/>
          <w:szCs w:val="18"/>
          <w:lang w:eastAsia="ar-SA"/>
        </w:rPr>
        <w:t>. Among other things, Justice John Paul Stevens wrote that “</w:t>
      </w:r>
      <w:r w:rsidR="00867A51" w:rsidRPr="00867A51">
        <w:rPr>
          <w:rFonts w:ascii="Arial" w:hAnsi="Arial" w:cs="Arial"/>
          <w:bCs/>
          <w:color w:val="000000"/>
          <w:sz w:val="18"/>
          <w:szCs w:val="18"/>
          <w:lang w:eastAsia="ar-SA"/>
        </w:rPr>
        <w:t>Despite 30 years of empirical research in the area, there remains no reliable statistical evidence that capital punishment in fact deters potential offenders</w:t>
      </w:r>
      <w:r w:rsidR="00867A51">
        <w:rPr>
          <w:rFonts w:ascii="Arial" w:hAnsi="Arial" w:cs="Arial"/>
          <w:bCs/>
          <w:color w:val="000000"/>
          <w:sz w:val="18"/>
          <w:szCs w:val="18"/>
          <w:lang w:eastAsia="ar-SA"/>
        </w:rPr>
        <w:t xml:space="preserve">”. Since then, </w:t>
      </w:r>
      <w:r w:rsidR="00585E5A">
        <w:rPr>
          <w:rFonts w:ascii="Arial" w:hAnsi="Arial" w:cs="Arial"/>
          <w:bCs/>
          <w:color w:val="000000"/>
          <w:sz w:val="18"/>
          <w:szCs w:val="18"/>
          <w:lang w:eastAsia="ar-SA"/>
        </w:rPr>
        <w:t xml:space="preserve">state legislatures in </w:t>
      </w:r>
      <w:r w:rsidR="00867A51" w:rsidRPr="00867A51">
        <w:rPr>
          <w:rFonts w:ascii="Arial" w:hAnsi="Arial" w:cs="Arial"/>
          <w:bCs/>
          <w:color w:val="000000"/>
          <w:sz w:val="18"/>
          <w:szCs w:val="18"/>
          <w:lang w:eastAsia="ar-SA"/>
        </w:rPr>
        <w:t xml:space="preserve">New Mexico (2009), Illinois (2011), Connecticut (2012) and Maryland </w:t>
      </w:r>
      <w:r w:rsidR="00867A51">
        <w:rPr>
          <w:rFonts w:ascii="Arial" w:hAnsi="Arial" w:cs="Arial"/>
          <w:bCs/>
          <w:color w:val="000000"/>
          <w:sz w:val="18"/>
          <w:szCs w:val="18"/>
          <w:lang w:eastAsia="ar-SA"/>
        </w:rPr>
        <w:t xml:space="preserve">(2013) </w:t>
      </w:r>
      <w:r w:rsidR="00585E5A">
        <w:rPr>
          <w:rFonts w:ascii="Arial" w:hAnsi="Arial" w:cs="Arial"/>
          <w:bCs/>
          <w:color w:val="000000"/>
          <w:sz w:val="18"/>
          <w:szCs w:val="18"/>
          <w:lang w:eastAsia="ar-SA"/>
        </w:rPr>
        <w:t xml:space="preserve">have </w:t>
      </w:r>
      <w:r w:rsidR="00867A51">
        <w:rPr>
          <w:rFonts w:ascii="Arial" w:hAnsi="Arial" w:cs="Arial"/>
          <w:bCs/>
          <w:color w:val="000000"/>
          <w:sz w:val="18"/>
          <w:szCs w:val="18"/>
          <w:lang w:eastAsia="ar-SA"/>
        </w:rPr>
        <w:t>passed bills abolishing</w:t>
      </w:r>
      <w:r w:rsidR="00585E5A">
        <w:rPr>
          <w:rFonts w:ascii="Arial" w:hAnsi="Arial" w:cs="Arial"/>
          <w:bCs/>
          <w:color w:val="000000"/>
          <w:sz w:val="18"/>
          <w:szCs w:val="18"/>
          <w:lang w:eastAsia="ar-SA"/>
        </w:rPr>
        <w:t xml:space="preserve"> the death penalty, </w:t>
      </w:r>
      <w:r w:rsidR="00867A51">
        <w:rPr>
          <w:rFonts w:ascii="Arial" w:hAnsi="Arial" w:cs="Arial"/>
          <w:bCs/>
          <w:color w:val="000000"/>
          <w:sz w:val="18"/>
          <w:szCs w:val="18"/>
          <w:lang w:eastAsia="ar-SA"/>
        </w:rPr>
        <w:t>which governors have signed into law. Today, 19 states and the District of Columbia, are abolitionist.</w:t>
      </w:r>
      <w:r w:rsidR="00CA311A">
        <w:rPr>
          <w:rFonts w:ascii="Arial" w:hAnsi="Arial" w:cs="Arial"/>
          <w:bCs/>
          <w:color w:val="000000"/>
          <w:sz w:val="18"/>
          <w:szCs w:val="18"/>
          <w:lang w:eastAsia="ar-SA"/>
        </w:rPr>
        <w:t xml:space="preserve"> Four other states, Washington, Colorado, Oregon and Pennsylvania</w:t>
      </w:r>
      <w:r w:rsidR="00983E18">
        <w:rPr>
          <w:rFonts w:ascii="Arial" w:hAnsi="Arial" w:cs="Arial"/>
          <w:bCs/>
          <w:color w:val="000000"/>
          <w:sz w:val="18"/>
          <w:szCs w:val="18"/>
          <w:lang w:eastAsia="ar-SA"/>
        </w:rPr>
        <w:t>,</w:t>
      </w:r>
      <w:r w:rsidR="00CA311A">
        <w:rPr>
          <w:rFonts w:ascii="Arial" w:hAnsi="Arial" w:cs="Arial"/>
          <w:bCs/>
          <w:color w:val="000000"/>
          <w:sz w:val="18"/>
          <w:szCs w:val="18"/>
          <w:lang w:eastAsia="ar-SA"/>
        </w:rPr>
        <w:t xml:space="preserve"> currently have moratoriums on executions in place because of official disquiet about capital justice.</w:t>
      </w:r>
    </w:p>
    <w:p w14:paraId="3D16ED9A" w14:textId="77777777" w:rsidR="007F655F" w:rsidRDefault="007F655F" w:rsidP="00073B73">
      <w:pPr>
        <w:rPr>
          <w:rFonts w:ascii="Arial" w:hAnsi="Arial" w:cs="Arial"/>
          <w:bCs/>
          <w:color w:val="000000"/>
          <w:sz w:val="18"/>
          <w:szCs w:val="18"/>
          <w:lang w:eastAsia="ar-SA"/>
        </w:rPr>
      </w:pPr>
    </w:p>
    <w:p w14:paraId="33A6086F" w14:textId="77777777" w:rsidR="00F55DD3" w:rsidRDefault="00C110CE"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After the New Jersey legislature voted in </w:t>
      </w:r>
      <w:r w:rsidR="00926343">
        <w:rPr>
          <w:rFonts w:ascii="Arial" w:hAnsi="Arial" w:cs="Arial"/>
          <w:bCs/>
          <w:color w:val="000000"/>
          <w:sz w:val="18"/>
          <w:szCs w:val="18"/>
          <w:lang w:eastAsia="ar-SA"/>
        </w:rPr>
        <w:t xml:space="preserve">late </w:t>
      </w:r>
      <w:r>
        <w:rPr>
          <w:rFonts w:ascii="Arial" w:hAnsi="Arial" w:cs="Arial"/>
          <w:bCs/>
          <w:color w:val="000000"/>
          <w:sz w:val="18"/>
          <w:szCs w:val="18"/>
          <w:lang w:eastAsia="ar-SA"/>
        </w:rPr>
        <w:t xml:space="preserve">2007 to abolish the death penalty, the then Police Chief of West Orange, New Jersey, wrote that while he had long been a supporter of the death penalty, he had </w:t>
      </w:r>
      <w:r w:rsidR="00926343">
        <w:rPr>
          <w:rFonts w:ascii="Arial" w:hAnsi="Arial" w:cs="Arial"/>
          <w:bCs/>
          <w:color w:val="000000"/>
          <w:sz w:val="18"/>
          <w:szCs w:val="18"/>
          <w:lang w:eastAsia="ar-SA"/>
        </w:rPr>
        <w:t xml:space="preserve">since </w:t>
      </w:r>
      <w:r>
        <w:rPr>
          <w:rFonts w:ascii="Arial" w:hAnsi="Arial" w:cs="Arial"/>
          <w:bCs/>
          <w:color w:val="000000"/>
          <w:sz w:val="18"/>
          <w:szCs w:val="18"/>
          <w:lang w:eastAsia="ar-SA"/>
        </w:rPr>
        <w:t>concluded that abolition was “just plain common sense”. He wrote: “[T]</w:t>
      </w:r>
      <w:r w:rsidRPr="00C110CE">
        <w:rPr>
          <w:rFonts w:ascii="Arial" w:hAnsi="Arial" w:cs="Arial"/>
          <w:bCs/>
          <w:color w:val="000000"/>
          <w:sz w:val="18"/>
          <w:szCs w:val="18"/>
          <w:lang w:eastAsia="ar-SA"/>
        </w:rPr>
        <w:t xml:space="preserve">he death penalty throws millions of dollars down the drain </w:t>
      </w:r>
      <w:r w:rsidR="00926343">
        <w:rPr>
          <w:rFonts w:ascii="Arial" w:hAnsi="Arial" w:cs="Arial"/>
          <w:bCs/>
          <w:color w:val="000000"/>
          <w:sz w:val="18"/>
          <w:szCs w:val="18"/>
          <w:lang w:eastAsia="ar-SA"/>
        </w:rPr>
        <w:t>–</w:t>
      </w:r>
      <w:r w:rsidRPr="00C110CE">
        <w:rPr>
          <w:rFonts w:ascii="Arial" w:hAnsi="Arial" w:cs="Arial"/>
          <w:bCs/>
          <w:color w:val="000000"/>
          <w:sz w:val="18"/>
          <w:szCs w:val="18"/>
          <w:lang w:eastAsia="ar-SA"/>
        </w:rPr>
        <w:t xml:space="preserve"> money that I could be putting directly to work fighting crime every day -- while dragging victims' families through a long and torturous process that only exacerbates their pain</w:t>
      </w:r>
      <w:r>
        <w:rPr>
          <w:rFonts w:ascii="Arial" w:hAnsi="Arial" w:cs="Arial"/>
          <w:bCs/>
          <w:color w:val="000000"/>
          <w:sz w:val="18"/>
          <w:szCs w:val="18"/>
          <w:lang w:eastAsia="ar-SA"/>
        </w:rPr>
        <w:t xml:space="preserve">… </w:t>
      </w:r>
      <w:r w:rsidRPr="00C110CE">
        <w:rPr>
          <w:rFonts w:ascii="Arial" w:hAnsi="Arial" w:cs="Arial"/>
          <w:bCs/>
          <w:color w:val="000000"/>
          <w:sz w:val="18"/>
          <w:szCs w:val="18"/>
          <w:lang w:eastAsia="ar-SA"/>
        </w:rPr>
        <w:t>The judicial process sentences victims' families to an indeterminate time in legal limbo, waiting, waiting, waiting, for the day that the punishment will be carried out. For most of them, it never will be. The death penalty was suppos</w:t>
      </w:r>
      <w:r w:rsidR="00F55DD3">
        <w:rPr>
          <w:rFonts w:ascii="Arial" w:hAnsi="Arial" w:cs="Arial"/>
          <w:bCs/>
          <w:color w:val="000000"/>
          <w:sz w:val="18"/>
          <w:szCs w:val="18"/>
          <w:lang w:eastAsia="ar-SA"/>
        </w:rPr>
        <w:t xml:space="preserve">ed to help families like these… </w:t>
      </w:r>
      <w:r w:rsidRPr="00C110CE">
        <w:rPr>
          <w:rFonts w:ascii="Arial" w:hAnsi="Arial" w:cs="Arial"/>
          <w:bCs/>
          <w:color w:val="000000"/>
          <w:sz w:val="18"/>
          <w:szCs w:val="18"/>
          <w:lang w:eastAsia="ar-SA"/>
        </w:rPr>
        <w:t>As a police chief, I find this use of state resources offensive. The death penalty is supposed to help me fight crime. I say: Give a law enforcement professional like me that $250 million, and I'll show you how to reduce crime. The death penalty isn't anywhere on my list.</w:t>
      </w:r>
      <w:r w:rsidR="00F55DD3">
        <w:rPr>
          <w:rFonts w:ascii="Arial" w:hAnsi="Arial" w:cs="Arial"/>
          <w:bCs/>
          <w:color w:val="000000"/>
          <w:sz w:val="18"/>
          <w:szCs w:val="18"/>
          <w:lang w:eastAsia="ar-SA"/>
        </w:rPr>
        <w:t>”</w:t>
      </w:r>
    </w:p>
    <w:p w14:paraId="039E5BDA" w14:textId="77777777" w:rsidR="007F655F" w:rsidRDefault="007F655F" w:rsidP="00073B73">
      <w:pPr>
        <w:rPr>
          <w:rFonts w:ascii="Arial" w:hAnsi="Arial" w:cs="Arial"/>
          <w:bCs/>
          <w:color w:val="000000"/>
          <w:sz w:val="18"/>
          <w:szCs w:val="18"/>
          <w:lang w:eastAsia="ar-SA"/>
        </w:rPr>
      </w:pPr>
    </w:p>
    <w:p w14:paraId="6D365F48" w14:textId="77777777" w:rsidR="00C8082B" w:rsidRPr="00F55DD3" w:rsidRDefault="00CA7BF1" w:rsidP="00073B73">
      <w:pPr>
        <w:rPr>
          <w:rFonts w:ascii="Arial" w:hAnsi="Arial" w:cs="Arial"/>
          <w:bCs/>
          <w:color w:val="000000"/>
          <w:sz w:val="18"/>
          <w:szCs w:val="18"/>
          <w:lang w:eastAsia="ar-SA"/>
        </w:rPr>
      </w:pPr>
      <w:r>
        <w:rPr>
          <w:rFonts w:ascii="Arial" w:hAnsi="Arial" w:cs="Arial"/>
          <w:bCs/>
          <w:color w:val="000000"/>
          <w:sz w:val="18"/>
          <w:szCs w:val="18"/>
          <w:lang w:eastAsia="ar-SA"/>
        </w:rPr>
        <w:t>T</w:t>
      </w:r>
      <w:r w:rsidRPr="00CA7BF1">
        <w:rPr>
          <w:rFonts w:ascii="Arial" w:hAnsi="Arial" w:cs="Arial"/>
          <w:bCs/>
          <w:color w:val="000000"/>
          <w:sz w:val="18"/>
          <w:szCs w:val="18"/>
          <w:lang w:eastAsia="ar-SA"/>
        </w:rPr>
        <w:t xml:space="preserve">oday there is one </w:t>
      </w:r>
      <w:r>
        <w:rPr>
          <w:rFonts w:ascii="Arial" w:hAnsi="Arial" w:cs="Arial"/>
          <w:bCs/>
          <w:color w:val="000000"/>
          <w:sz w:val="18"/>
          <w:szCs w:val="18"/>
          <w:lang w:eastAsia="ar-SA"/>
        </w:rPr>
        <w:t>person on death row in New Hampshire</w:t>
      </w:r>
      <w:r w:rsidRPr="00CA7BF1">
        <w:rPr>
          <w:rFonts w:ascii="Arial" w:hAnsi="Arial" w:cs="Arial"/>
          <w:bCs/>
          <w:color w:val="000000"/>
          <w:sz w:val="18"/>
          <w:szCs w:val="18"/>
          <w:lang w:eastAsia="ar-SA"/>
        </w:rPr>
        <w:t>. Michael Addison was sen</w:t>
      </w:r>
      <w:r w:rsidR="00151E8D">
        <w:rPr>
          <w:rFonts w:ascii="Arial" w:hAnsi="Arial" w:cs="Arial"/>
          <w:bCs/>
          <w:color w:val="000000"/>
          <w:sz w:val="18"/>
          <w:szCs w:val="18"/>
          <w:lang w:eastAsia="ar-SA"/>
        </w:rPr>
        <w:t>tenced to death in 2008 for the</w:t>
      </w:r>
      <w:r w:rsidRPr="00CA7BF1">
        <w:rPr>
          <w:rFonts w:ascii="Arial" w:hAnsi="Arial" w:cs="Arial"/>
          <w:bCs/>
          <w:color w:val="000000"/>
          <w:sz w:val="18"/>
          <w:szCs w:val="18"/>
          <w:lang w:eastAsia="ar-SA"/>
        </w:rPr>
        <w:t xml:space="preserve"> murder of a police officer, Michael Briggs</w:t>
      </w:r>
      <w:r w:rsidR="00040EAF">
        <w:rPr>
          <w:rFonts w:ascii="Arial" w:hAnsi="Arial" w:cs="Arial"/>
          <w:bCs/>
          <w:color w:val="000000"/>
          <w:sz w:val="18"/>
          <w:szCs w:val="18"/>
          <w:lang w:eastAsia="ar-SA"/>
        </w:rPr>
        <w:t>,</w:t>
      </w:r>
      <w:r w:rsidR="00151E8D">
        <w:rPr>
          <w:rFonts w:ascii="Arial" w:hAnsi="Arial" w:cs="Arial"/>
          <w:bCs/>
          <w:color w:val="000000"/>
          <w:sz w:val="18"/>
          <w:szCs w:val="18"/>
          <w:lang w:eastAsia="ar-SA"/>
        </w:rPr>
        <w:t xml:space="preserve"> in 2006</w:t>
      </w:r>
      <w:r w:rsidRPr="00CA7BF1">
        <w:rPr>
          <w:rFonts w:ascii="Arial" w:hAnsi="Arial" w:cs="Arial"/>
          <w:bCs/>
          <w:color w:val="000000"/>
          <w:sz w:val="18"/>
          <w:szCs w:val="18"/>
          <w:lang w:eastAsia="ar-SA"/>
        </w:rPr>
        <w:t xml:space="preserve">. </w:t>
      </w:r>
      <w:r>
        <w:rPr>
          <w:rFonts w:ascii="Arial" w:hAnsi="Arial" w:cs="Arial"/>
          <w:bCs/>
          <w:color w:val="000000"/>
          <w:sz w:val="18"/>
          <w:szCs w:val="18"/>
          <w:lang w:eastAsia="ar-SA"/>
        </w:rPr>
        <w:t>The small number of capital indictments or prosecutions in New Hampshire over the years make the potential savings from repeal difficult to quantify. However, according to information gathered in relation to Senate Bill 593, “the</w:t>
      </w:r>
      <w:r w:rsidRPr="00CA7BF1">
        <w:rPr>
          <w:rFonts w:ascii="Arial" w:hAnsi="Arial" w:cs="Arial"/>
          <w:bCs/>
          <w:color w:val="000000"/>
          <w:sz w:val="18"/>
          <w:szCs w:val="18"/>
          <w:lang w:eastAsia="ar-SA"/>
        </w:rPr>
        <w:t xml:space="preserve"> cost to prosecute the Addis</w:t>
      </w:r>
      <w:r>
        <w:rPr>
          <w:rFonts w:ascii="Arial" w:hAnsi="Arial" w:cs="Arial"/>
          <w:bCs/>
          <w:color w:val="000000"/>
          <w:sz w:val="18"/>
          <w:szCs w:val="18"/>
          <w:lang w:eastAsia="ar-SA"/>
        </w:rPr>
        <w:t xml:space="preserve">on case has been $2.5 million. </w:t>
      </w:r>
      <w:r w:rsidRPr="00CA7BF1">
        <w:rPr>
          <w:rFonts w:ascii="Arial" w:hAnsi="Arial" w:cs="Arial"/>
          <w:bCs/>
          <w:color w:val="000000"/>
          <w:sz w:val="18"/>
          <w:szCs w:val="18"/>
          <w:lang w:eastAsia="ar-SA"/>
        </w:rPr>
        <w:t>The Addison case will continue for several more years resulting in additional costs</w:t>
      </w:r>
      <w:r>
        <w:rPr>
          <w:rFonts w:ascii="Arial" w:hAnsi="Arial" w:cs="Arial"/>
          <w:bCs/>
          <w:color w:val="000000"/>
          <w:sz w:val="18"/>
          <w:szCs w:val="18"/>
          <w:lang w:eastAsia="ar-SA"/>
        </w:rPr>
        <w:t xml:space="preserve">”. </w:t>
      </w:r>
    </w:p>
    <w:p w14:paraId="59F249FC" w14:textId="77777777" w:rsidR="007F655F" w:rsidRDefault="007F655F" w:rsidP="00073B73">
      <w:pPr>
        <w:rPr>
          <w:rFonts w:ascii="Arial" w:hAnsi="Arial" w:cs="Arial"/>
          <w:sz w:val="16"/>
          <w:szCs w:val="16"/>
        </w:rPr>
      </w:pPr>
    </w:p>
    <w:p w14:paraId="3F0D3A10" w14:textId="77777777" w:rsidR="0026766F" w:rsidRPr="00F95961" w:rsidRDefault="0026766F" w:rsidP="00073B73">
      <w:pPr>
        <w:rPr>
          <w:rFonts w:ascii="Arial" w:hAnsi="Arial" w:cs="Arial"/>
          <w:sz w:val="16"/>
          <w:szCs w:val="16"/>
        </w:rPr>
      </w:pPr>
      <w:r w:rsidRPr="00F95961">
        <w:rPr>
          <w:rFonts w:ascii="Arial" w:hAnsi="Arial" w:cs="Arial"/>
          <w:sz w:val="16"/>
          <w:szCs w:val="16"/>
        </w:rPr>
        <w:t xml:space="preserve">UA: </w:t>
      </w:r>
      <w:r w:rsidR="00A43333">
        <w:rPr>
          <w:rFonts w:ascii="Arial" w:hAnsi="Arial" w:cs="Arial"/>
          <w:sz w:val="16"/>
          <w:szCs w:val="16"/>
        </w:rPr>
        <w:t>84</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A43333">
        <w:rPr>
          <w:rFonts w:ascii="Arial" w:hAnsi="Arial" w:cs="Arial"/>
          <w:sz w:val="16"/>
          <w:szCs w:val="16"/>
        </w:rPr>
        <w:t>8344</w:t>
      </w:r>
      <w:r w:rsidR="00C92E95">
        <w:rPr>
          <w:rFonts w:ascii="Arial" w:hAnsi="Arial" w:cs="Arial"/>
          <w:sz w:val="16"/>
          <w:szCs w:val="16"/>
        </w:rPr>
        <w:t>/</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C92E95">
        <w:rPr>
          <w:rFonts w:ascii="Arial" w:hAnsi="Arial" w:cs="Arial"/>
          <w:sz w:val="16"/>
          <w:szCs w:val="16"/>
        </w:rPr>
        <w:t xml:space="preserve">3 May </w:t>
      </w:r>
      <w:r w:rsidR="00393C7E">
        <w:rPr>
          <w:rFonts w:ascii="Arial" w:hAnsi="Arial" w:cs="Arial"/>
          <w:sz w:val="16"/>
          <w:szCs w:val="16"/>
        </w:rPr>
        <w:t>2018</w:t>
      </w:r>
    </w:p>
    <w:sectPr w:rsidR="0026766F" w:rsidRPr="00F95961" w:rsidSect="00073B73">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AR2 Team" w:date="2018-05-03T16:16:00Z" w:initials="IT">
    <w:p w14:paraId="5061E833" w14:textId="77777777" w:rsidR="00CF1649" w:rsidRDefault="00CF164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61E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2ED9" w14:textId="77777777" w:rsidR="0098315B" w:rsidRDefault="0098315B">
      <w:r>
        <w:separator/>
      </w:r>
    </w:p>
  </w:endnote>
  <w:endnote w:type="continuationSeparator" w:id="0">
    <w:p w14:paraId="5E308600" w14:textId="77777777" w:rsidR="0098315B" w:rsidRDefault="0098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2CA9" w14:textId="77777777"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E625" w14:textId="77777777" w:rsidR="00D515CB" w:rsidRDefault="0098315B">
    <w:pPr>
      <w:pStyle w:val="Footer"/>
    </w:pPr>
    <w:r w:rsidRPr="0098315B">
      <w:rPr>
        <w:noProof/>
        <w:lang w:val="en-US"/>
      </w:rPr>
      <w:drawing>
        <wp:inline distT="0" distB="0" distL="0" distR="0" wp14:anchorId="132BB299" wp14:editId="0E6F5434">
          <wp:extent cx="646747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DDFF"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72486922"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EF633F6" w14:textId="77777777" w:rsidR="00073B73" w:rsidRDefault="00073B73" w:rsidP="00073B73">
    <w:pPr>
      <w:spacing w:line="300" w:lineRule="atLeast"/>
      <w:rPr>
        <w:rFonts w:ascii="Trebuchet MS" w:eastAsia="Times New Roman" w:hAnsi="Trebuchet MS"/>
        <w:b/>
        <w:bCs/>
        <w:sz w:val="20"/>
        <w:szCs w:val="20"/>
        <w:lang w:val="en"/>
      </w:rPr>
    </w:pPr>
  </w:p>
  <w:p w14:paraId="263452E3" w14:textId="77777777"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560E"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1FD21188"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8F75BF5" w14:textId="77777777"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7C20" w14:textId="77777777" w:rsidR="0098315B" w:rsidRDefault="0098315B">
      <w:r>
        <w:separator/>
      </w:r>
    </w:p>
  </w:footnote>
  <w:footnote w:type="continuationSeparator" w:id="0">
    <w:p w14:paraId="283F3A8F" w14:textId="77777777" w:rsidR="0098315B" w:rsidRDefault="0098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1F2F" w14:textId="77777777"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204A" w14:textId="77777777" w:rsidR="00D515CB" w:rsidRDefault="00D515CB"/>
  <w:p w14:paraId="2DEAC014" w14:textId="77777777" w:rsidR="00D515CB" w:rsidRDefault="00D515CB"/>
  <w:p w14:paraId="21D78939" w14:textId="77777777"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A43333">
      <w:rPr>
        <w:rFonts w:ascii="Arial" w:hAnsi="Arial" w:cs="Arial"/>
        <w:sz w:val="16"/>
        <w:szCs w:val="16"/>
      </w:rPr>
      <w:t>84</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A43333">
      <w:rPr>
        <w:rFonts w:ascii="Arial" w:hAnsi="Arial" w:cs="Arial"/>
        <w:sz w:val="16"/>
        <w:szCs w:val="16"/>
      </w:rPr>
      <w:t>8344</w:t>
    </w:r>
    <w:r w:rsidR="00221984">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221984">
      <w:rPr>
        <w:rFonts w:ascii="Arial" w:hAnsi="Arial" w:cs="Arial"/>
        <w:sz w:val="16"/>
        <w:szCs w:val="16"/>
      </w:rPr>
      <w:t xml:space="preserve">3 May </w:t>
    </w:r>
    <w:r w:rsidR="00D515CB">
      <w:rPr>
        <w:rFonts w:ascii="Arial" w:hAnsi="Arial" w:cs="Arial"/>
        <w:sz w:val="16"/>
        <w:szCs w:val="16"/>
      </w:rPr>
      <w:t>201</w:t>
    </w:r>
    <w:r w:rsidR="00D54E41">
      <w:rPr>
        <w:rFonts w:ascii="Arial" w:hAnsi="Arial" w:cs="Arial"/>
        <w:sz w:val="16"/>
        <w:szCs w:val="16"/>
      </w:rPr>
      <w:t>8</w:t>
    </w:r>
  </w:p>
  <w:p w14:paraId="64B80DE5" w14:textId="77777777"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1ED5" w14:textId="77777777"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AF50" w14:textId="77777777" w:rsidR="000A309E" w:rsidRDefault="000A309E"/>
  <w:p w14:paraId="35C1529A" w14:textId="77777777" w:rsidR="000A309E" w:rsidRDefault="000A309E"/>
  <w:p w14:paraId="548A9CCF" w14:textId="77777777"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2 Team">
    <w15:presenceInfo w15:providerId="AD" w15:userId="S-1-5-21-1547161642-1450960922-1801674531-3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648B"/>
    <w:rsid w:val="00027341"/>
    <w:rsid w:val="00035A32"/>
    <w:rsid w:val="000406FD"/>
    <w:rsid w:val="00040EAF"/>
    <w:rsid w:val="00047B16"/>
    <w:rsid w:val="000520E2"/>
    <w:rsid w:val="0005354D"/>
    <w:rsid w:val="00057BA1"/>
    <w:rsid w:val="000605B4"/>
    <w:rsid w:val="000700EA"/>
    <w:rsid w:val="00070970"/>
    <w:rsid w:val="00071ADC"/>
    <w:rsid w:val="00073B73"/>
    <w:rsid w:val="00081759"/>
    <w:rsid w:val="000853F6"/>
    <w:rsid w:val="00085580"/>
    <w:rsid w:val="00087511"/>
    <w:rsid w:val="000918BD"/>
    <w:rsid w:val="00091F46"/>
    <w:rsid w:val="00093057"/>
    <w:rsid w:val="00095963"/>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10E4F"/>
    <w:rsid w:val="00113090"/>
    <w:rsid w:val="00114598"/>
    <w:rsid w:val="00114F4B"/>
    <w:rsid w:val="001206DB"/>
    <w:rsid w:val="00120E7B"/>
    <w:rsid w:val="001265D4"/>
    <w:rsid w:val="001334AA"/>
    <w:rsid w:val="00136364"/>
    <w:rsid w:val="00136634"/>
    <w:rsid w:val="001411BF"/>
    <w:rsid w:val="00141A06"/>
    <w:rsid w:val="00147961"/>
    <w:rsid w:val="00151E8D"/>
    <w:rsid w:val="001522CA"/>
    <w:rsid w:val="00156C3F"/>
    <w:rsid w:val="001624EA"/>
    <w:rsid w:val="001671E0"/>
    <w:rsid w:val="00167A1B"/>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80F"/>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6381"/>
    <w:rsid w:val="00221984"/>
    <w:rsid w:val="002319E6"/>
    <w:rsid w:val="00242CF6"/>
    <w:rsid w:val="00247153"/>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1F0C"/>
    <w:rsid w:val="00325960"/>
    <w:rsid w:val="00327F44"/>
    <w:rsid w:val="003309A9"/>
    <w:rsid w:val="00332A1D"/>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A17D4"/>
    <w:rsid w:val="003A2A73"/>
    <w:rsid w:val="003A43C2"/>
    <w:rsid w:val="003A46FC"/>
    <w:rsid w:val="003B35E1"/>
    <w:rsid w:val="003B742C"/>
    <w:rsid w:val="003C0218"/>
    <w:rsid w:val="003C2B52"/>
    <w:rsid w:val="003C5E67"/>
    <w:rsid w:val="003C6513"/>
    <w:rsid w:val="003C6D9F"/>
    <w:rsid w:val="003D0DD1"/>
    <w:rsid w:val="003D2A35"/>
    <w:rsid w:val="003D377A"/>
    <w:rsid w:val="003D7603"/>
    <w:rsid w:val="003E2B7B"/>
    <w:rsid w:val="003F6346"/>
    <w:rsid w:val="0040701A"/>
    <w:rsid w:val="00412D9A"/>
    <w:rsid w:val="00414551"/>
    <w:rsid w:val="00415A74"/>
    <w:rsid w:val="00422CCD"/>
    <w:rsid w:val="00423CA3"/>
    <w:rsid w:val="004241DE"/>
    <w:rsid w:val="00424357"/>
    <w:rsid w:val="00426E01"/>
    <w:rsid w:val="00433720"/>
    <w:rsid w:val="00437132"/>
    <w:rsid w:val="004429F3"/>
    <w:rsid w:val="00452D59"/>
    <w:rsid w:val="00452DF3"/>
    <w:rsid w:val="00452E8F"/>
    <w:rsid w:val="00454820"/>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1AF"/>
    <w:rsid w:val="005107CC"/>
    <w:rsid w:val="00512B38"/>
    <w:rsid w:val="005149A9"/>
    <w:rsid w:val="005168FC"/>
    <w:rsid w:val="00520FBC"/>
    <w:rsid w:val="0053157B"/>
    <w:rsid w:val="005326B3"/>
    <w:rsid w:val="0053584A"/>
    <w:rsid w:val="00541AF5"/>
    <w:rsid w:val="00544E92"/>
    <w:rsid w:val="00547C90"/>
    <w:rsid w:val="005534BC"/>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381F"/>
    <w:rsid w:val="005B66B1"/>
    <w:rsid w:val="005C2CBA"/>
    <w:rsid w:val="005C41FB"/>
    <w:rsid w:val="005C720A"/>
    <w:rsid w:val="005D13DD"/>
    <w:rsid w:val="005D1F6C"/>
    <w:rsid w:val="005D2546"/>
    <w:rsid w:val="005D3A9F"/>
    <w:rsid w:val="005D3E77"/>
    <w:rsid w:val="005D4AFF"/>
    <w:rsid w:val="005D598C"/>
    <w:rsid w:val="005D78DF"/>
    <w:rsid w:val="005E0A2F"/>
    <w:rsid w:val="005E16D2"/>
    <w:rsid w:val="005E3947"/>
    <w:rsid w:val="005E6580"/>
    <w:rsid w:val="005F0D06"/>
    <w:rsid w:val="005F29C5"/>
    <w:rsid w:val="00600203"/>
    <w:rsid w:val="00603EC5"/>
    <w:rsid w:val="006060F5"/>
    <w:rsid w:val="00606C38"/>
    <w:rsid w:val="00606E06"/>
    <w:rsid w:val="00607796"/>
    <w:rsid w:val="0061176F"/>
    <w:rsid w:val="00613A08"/>
    <w:rsid w:val="0061540B"/>
    <w:rsid w:val="00624C14"/>
    <w:rsid w:val="00631593"/>
    <w:rsid w:val="00634200"/>
    <w:rsid w:val="00636699"/>
    <w:rsid w:val="00637FE3"/>
    <w:rsid w:val="00642884"/>
    <w:rsid w:val="00653EF2"/>
    <w:rsid w:val="0065414F"/>
    <w:rsid w:val="00654C0A"/>
    <w:rsid w:val="00655D92"/>
    <w:rsid w:val="00663C39"/>
    <w:rsid w:val="00663D54"/>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2190"/>
    <w:rsid w:val="006C3DE2"/>
    <w:rsid w:val="006C4BA7"/>
    <w:rsid w:val="006C7C3F"/>
    <w:rsid w:val="006D3138"/>
    <w:rsid w:val="006D642B"/>
    <w:rsid w:val="006E222D"/>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810C5"/>
    <w:rsid w:val="007860D3"/>
    <w:rsid w:val="00795D45"/>
    <w:rsid w:val="007A1959"/>
    <w:rsid w:val="007A455F"/>
    <w:rsid w:val="007A4AA7"/>
    <w:rsid w:val="007A512B"/>
    <w:rsid w:val="007A52CF"/>
    <w:rsid w:val="007A5DA8"/>
    <w:rsid w:val="007A701A"/>
    <w:rsid w:val="007B2B17"/>
    <w:rsid w:val="007B2D67"/>
    <w:rsid w:val="007B7073"/>
    <w:rsid w:val="007C0EB0"/>
    <w:rsid w:val="007C14F6"/>
    <w:rsid w:val="007D55B9"/>
    <w:rsid w:val="007E0CAD"/>
    <w:rsid w:val="007E2342"/>
    <w:rsid w:val="007E2CE3"/>
    <w:rsid w:val="007E57A7"/>
    <w:rsid w:val="007F4EFC"/>
    <w:rsid w:val="007F655F"/>
    <w:rsid w:val="00802EB1"/>
    <w:rsid w:val="00803A2E"/>
    <w:rsid w:val="0080423A"/>
    <w:rsid w:val="00806D7C"/>
    <w:rsid w:val="00810D00"/>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F5D"/>
    <w:rsid w:val="0084338A"/>
    <w:rsid w:val="008472C4"/>
    <w:rsid w:val="00847824"/>
    <w:rsid w:val="00856B43"/>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B18B9"/>
    <w:rsid w:val="008B19A0"/>
    <w:rsid w:val="008B5870"/>
    <w:rsid w:val="008B7A17"/>
    <w:rsid w:val="008C08D5"/>
    <w:rsid w:val="008C30F0"/>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664"/>
    <w:rsid w:val="00920373"/>
    <w:rsid w:val="0092152D"/>
    <w:rsid w:val="0092414B"/>
    <w:rsid w:val="00926343"/>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15B"/>
    <w:rsid w:val="00983E18"/>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C1E"/>
    <w:rsid w:val="00A11E07"/>
    <w:rsid w:val="00A15992"/>
    <w:rsid w:val="00A237E9"/>
    <w:rsid w:val="00A27F1E"/>
    <w:rsid w:val="00A30BA9"/>
    <w:rsid w:val="00A35B8D"/>
    <w:rsid w:val="00A43333"/>
    <w:rsid w:val="00A450C4"/>
    <w:rsid w:val="00A45A23"/>
    <w:rsid w:val="00A51418"/>
    <w:rsid w:val="00A51C31"/>
    <w:rsid w:val="00A51EFF"/>
    <w:rsid w:val="00A52119"/>
    <w:rsid w:val="00A528CE"/>
    <w:rsid w:val="00A52AFB"/>
    <w:rsid w:val="00A5397C"/>
    <w:rsid w:val="00A543D0"/>
    <w:rsid w:val="00A5568C"/>
    <w:rsid w:val="00A563F3"/>
    <w:rsid w:val="00A61068"/>
    <w:rsid w:val="00A732EF"/>
    <w:rsid w:val="00A74109"/>
    <w:rsid w:val="00A75795"/>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60FB0"/>
    <w:rsid w:val="00B64B79"/>
    <w:rsid w:val="00B6522F"/>
    <w:rsid w:val="00B65B6A"/>
    <w:rsid w:val="00B677E0"/>
    <w:rsid w:val="00B811E7"/>
    <w:rsid w:val="00B832A4"/>
    <w:rsid w:val="00B84EF8"/>
    <w:rsid w:val="00B87891"/>
    <w:rsid w:val="00B9147D"/>
    <w:rsid w:val="00B93C3B"/>
    <w:rsid w:val="00B97436"/>
    <w:rsid w:val="00BA169A"/>
    <w:rsid w:val="00BA31FC"/>
    <w:rsid w:val="00BA46CF"/>
    <w:rsid w:val="00BB2403"/>
    <w:rsid w:val="00BB497B"/>
    <w:rsid w:val="00BC0861"/>
    <w:rsid w:val="00BC200B"/>
    <w:rsid w:val="00BC5E48"/>
    <w:rsid w:val="00BD7873"/>
    <w:rsid w:val="00BD7976"/>
    <w:rsid w:val="00BE0DDB"/>
    <w:rsid w:val="00BE3B21"/>
    <w:rsid w:val="00BE4AEB"/>
    <w:rsid w:val="00BE5F08"/>
    <w:rsid w:val="00BE77B7"/>
    <w:rsid w:val="00BE7FD5"/>
    <w:rsid w:val="00BF07B9"/>
    <w:rsid w:val="00BF1638"/>
    <w:rsid w:val="00BF571A"/>
    <w:rsid w:val="00C03550"/>
    <w:rsid w:val="00C047DD"/>
    <w:rsid w:val="00C0608D"/>
    <w:rsid w:val="00C06B5E"/>
    <w:rsid w:val="00C110CE"/>
    <w:rsid w:val="00C1233E"/>
    <w:rsid w:val="00C131BF"/>
    <w:rsid w:val="00C17B6C"/>
    <w:rsid w:val="00C21A17"/>
    <w:rsid w:val="00C21D80"/>
    <w:rsid w:val="00C264C5"/>
    <w:rsid w:val="00C27CD4"/>
    <w:rsid w:val="00C3372B"/>
    <w:rsid w:val="00C3536C"/>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082B"/>
    <w:rsid w:val="00C86B03"/>
    <w:rsid w:val="00C87186"/>
    <w:rsid w:val="00C91183"/>
    <w:rsid w:val="00C92E95"/>
    <w:rsid w:val="00C96BAD"/>
    <w:rsid w:val="00CA1BAB"/>
    <w:rsid w:val="00CA1F47"/>
    <w:rsid w:val="00CA311A"/>
    <w:rsid w:val="00CA4E86"/>
    <w:rsid w:val="00CA5361"/>
    <w:rsid w:val="00CA7952"/>
    <w:rsid w:val="00CA7BF1"/>
    <w:rsid w:val="00CB2395"/>
    <w:rsid w:val="00CB4E8D"/>
    <w:rsid w:val="00CB7ED4"/>
    <w:rsid w:val="00CC03A0"/>
    <w:rsid w:val="00CC31CD"/>
    <w:rsid w:val="00CC47FB"/>
    <w:rsid w:val="00CC7906"/>
    <w:rsid w:val="00CD2806"/>
    <w:rsid w:val="00CD3430"/>
    <w:rsid w:val="00CE0EFE"/>
    <w:rsid w:val="00CE567F"/>
    <w:rsid w:val="00CE6658"/>
    <w:rsid w:val="00CF0B34"/>
    <w:rsid w:val="00CF1649"/>
    <w:rsid w:val="00CF28A3"/>
    <w:rsid w:val="00CF2FE5"/>
    <w:rsid w:val="00CF5437"/>
    <w:rsid w:val="00D003A1"/>
    <w:rsid w:val="00D0106D"/>
    <w:rsid w:val="00D03746"/>
    <w:rsid w:val="00D04808"/>
    <w:rsid w:val="00D100DC"/>
    <w:rsid w:val="00D13E49"/>
    <w:rsid w:val="00D20DEB"/>
    <w:rsid w:val="00D31244"/>
    <w:rsid w:val="00D33D36"/>
    <w:rsid w:val="00D341F1"/>
    <w:rsid w:val="00D35439"/>
    <w:rsid w:val="00D366D6"/>
    <w:rsid w:val="00D3709A"/>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46"/>
    <w:rsid w:val="00F06796"/>
    <w:rsid w:val="00F13091"/>
    <w:rsid w:val="00F1345D"/>
    <w:rsid w:val="00F154D2"/>
    <w:rsid w:val="00F170B6"/>
    <w:rsid w:val="00F17BBC"/>
    <w:rsid w:val="00F20743"/>
    <w:rsid w:val="00F20856"/>
    <w:rsid w:val="00F25545"/>
    <w:rsid w:val="00F26F52"/>
    <w:rsid w:val="00F30EED"/>
    <w:rsid w:val="00F317B2"/>
    <w:rsid w:val="00F31D28"/>
    <w:rsid w:val="00F351C8"/>
    <w:rsid w:val="00F408A6"/>
    <w:rsid w:val="00F42A06"/>
    <w:rsid w:val="00F50D12"/>
    <w:rsid w:val="00F521E5"/>
    <w:rsid w:val="00F54365"/>
    <w:rsid w:val="00F55DD3"/>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A7A46"/>
    <w:rsid w:val="00FB0933"/>
    <w:rsid w:val="00FC4E57"/>
    <w:rsid w:val="00FC52D3"/>
    <w:rsid w:val="00FC5EF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8A3A2"/>
  <w14:defaultImageDpi w14:val="0"/>
  <w15:docId w15:val="{1C807EBE-29AA-41DA-B6C7-58C19897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styleId="ListParagraph">
    <w:name w:val="List Paragraph"/>
    <w:basedOn w:val="Normal"/>
    <w:uiPriority w:val="72"/>
    <w:unhideWhenUsed/>
    <w:rsid w:val="0007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8795">
      <w:bodyDiv w:val="1"/>
      <w:marLeft w:val="0"/>
      <w:marRight w:val="0"/>
      <w:marTop w:val="0"/>
      <w:marBottom w:val="0"/>
      <w:divBdr>
        <w:top w:val="none" w:sz="0" w:space="0" w:color="auto"/>
        <w:left w:val="none" w:sz="0" w:space="0" w:color="auto"/>
        <w:bottom w:val="none" w:sz="0" w:space="0" w:color="auto"/>
        <w:right w:val="none" w:sz="0" w:space="0" w:color="auto"/>
      </w:divBdr>
    </w:div>
    <w:div w:id="1872648156">
      <w:marLeft w:val="0"/>
      <w:marRight w:val="0"/>
      <w:marTop w:val="0"/>
      <w:marBottom w:val="0"/>
      <w:divBdr>
        <w:top w:val="none" w:sz="0" w:space="0" w:color="auto"/>
        <w:left w:val="none" w:sz="0" w:space="0" w:color="auto"/>
        <w:bottom w:val="none" w:sz="0" w:space="0" w:color="auto"/>
        <w:right w:val="none" w:sz="0" w:space="0" w:color="auto"/>
      </w:divBdr>
    </w:div>
    <w:div w:id="1872648157">
      <w:marLeft w:val="0"/>
      <w:marRight w:val="0"/>
      <w:marTop w:val="0"/>
      <w:marBottom w:val="0"/>
      <w:divBdr>
        <w:top w:val="none" w:sz="0" w:space="0" w:color="auto"/>
        <w:left w:val="none" w:sz="0" w:space="0" w:color="auto"/>
        <w:bottom w:val="none" w:sz="0" w:space="0" w:color="auto"/>
        <w:right w:val="none" w:sz="0" w:space="0" w:color="auto"/>
      </w:divBdr>
    </w:div>
    <w:div w:id="1872648158">
      <w:marLeft w:val="0"/>
      <w:marRight w:val="0"/>
      <w:marTop w:val="0"/>
      <w:marBottom w:val="0"/>
      <w:divBdr>
        <w:top w:val="none" w:sz="0" w:space="0" w:color="auto"/>
        <w:left w:val="none" w:sz="0" w:space="0" w:color="auto"/>
        <w:bottom w:val="none" w:sz="0" w:space="0" w:color="auto"/>
        <w:right w:val="none" w:sz="0" w:space="0" w:color="auto"/>
      </w:divBdr>
    </w:div>
    <w:div w:id="1872648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business.nh.gov/nhgovernor/comments.asp"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http://act.ejusa.org/p/dia/action4/common/public/?action_KEY=26169&amp;track=ActionNat-NHGov-ur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GovChrisSununu?ref_src=twsrc%5Egoogle%7Ctwcamp%5Eserp%7Ctwgr%5Eauthor"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4244-8569-4FEE-A26D-A2044B4E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1449</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3</cp:revision>
  <cp:lastPrinted>2018-05-02T21:18:00Z</cp:lastPrinted>
  <dcterms:created xsi:type="dcterms:W3CDTF">2018-05-03T20:22:00Z</dcterms:created>
  <dcterms:modified xsi:type="dcterms:W3CDTF">2018-05-03T20:58:00Z</dcterms:modified>
</cp:coreProperties>
</file>