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F5EB5">
      <w:pPr>
        <w:pStyle w:val="AIUrgentActionTopHeading"/>
        <w:tabs>
          <w:tab w:val="clear" w:pos="567"/>
        </w:tabs>
        <w:rPr>
          <w:rFonts w:cs="Arial"/>
          <w:sz w:val="120"/>
          <w:szCs w:val="120"/>
        </w:rPr>
      </w:pPr>
      <w:r w:rsidRPr="00F95961">
        <w:rPr>
          <w:rFonts w:cs="Arial"/>
          <w:sz w:val="120"/>
          <w:szCs w:val="120"/>
        </w:rPr>
        <w:t>URGENT ACTION</w:t>
      </w:r>
    </w:p>
    <w:p w:rsidR="000F5EB5" w:rsidRPr="004719AF" w:rsidRDefault="00DD13B3" w:rsidP="000F5EB5">
      <w:pPr>
        <w:rPr>
          <w:rStyle w:val="AIHeadline"/>
          <w:rFonts w:cs="Arial"/>
          <w:sz w:val="36"/>
          <w:szCs w:val="36"/>
        </w:rPr>
      </w:pPr>
      <w:r w:rsidRPr="004719AF">
        <w:rPr>
          <w:rStyle w:val="AIHeadline"/>
          <w:rFonts w:cs="Arial"/>
          <w:sz w:val="36"/>
          <w:szCs w:val="36"/>
        </w:rPr>
        <w:t xml:space="preserve">activist </w:t>
      </w:r>
      <w:r w:rsidR="0075264A" w:rsidRPr="004719AF">
        <w:rPr>
          <w:rStyle w:val="AIHeadline"/>
          <w:rFonts w:cs="Arial"/>
          <w:sz w:val="36"/>
          <w:szCs w:val="36"/>
        </w:rPr>
        <w:t xml:space="preserve">trying to seek medical care </w:t>
      </w:r>
      <w:r w:rsidRPr="004719AF">
        <w:rPr>
          <w:rStyle w:val="AIHeadline"/>
          <w:rFonts w:cs="Arial"/>
          <w:sz w:val="36"/>
          <w:szCs w:val="36"/>
        </w:rPr>
        <w:t xml:space="preserve">detained </w:t>
      </w:r>
    </w:p>
    <w:p w:rsidR="000F5EB5" w:rsidRPr="003B2811" w:rsidRDefault="00541FBD" w:rsidP="000F5EB5">
      <w:pPr>
        <w:pStyle w:val="AIintropara"/>
        <w:rPr>
          <w:rFonts w:cs="Arial"/>
          <w:sz w:val="20"/>
          <w:szCs w:val="20"/>
        </w:rPr>
      </w:pPr>
      <w:r w:rsidRPr="003B2811">
        <w:rPr>
          <w:rFonts w:cs="Arial"/>
          <w:sz w:val="20"/>
          <w:szCs w:val="20"/>
        </w:rPr>
        <w:t>Xi</w:t>
      </w:r>
      <w:r w:rsidR="00582661" w:rsidRPr="003B2811">
        <w:rPr>
          <w:rFonts w:cs="Arial"/>
          <w:sz w:val="20"/>
          <w:szCs w:val="20"/>
        </w:rPr>
        <w:t>ng</w:t>
      </w:r>
      <w:r w:rsidRPr="003B2811">
        <w:rPr>
          <w:rFonts w:cs="Arial"/>
          <w:sz w:val="20"/>
          <w:szCs w:val="20"/>
        </w:rPr>
        <w:t xml:space="preserve"> </w:t>
      </w:r>
      <w:r w:rsidR="006861B3" w:rsidRPr="003B2811">
        <w:rPr>
          <w:rFonts w:cs="Arial"/>
          <w:sz w:val="20"/>
          <w:szCs w:val="20"/>
        </w:rPr>
        <w:t xml:space="preserve">Wangli was taken away by local government personnel </w:t>
      </w:r>
      <w:r w:rsidRPr="003B2811">
        <w:rPr>
          <w:rFonts w:cs="Arial"/>
          <w:sz w:val="20"/>
          <w:szCs w:val="20"/>
        </w:rPr>
        <w:t>in</w:t>
      </w:r>
      <w:r w:rsidR="006861B3" w:rsidRPr="003B2811">
        <w:rPr>
          <w:rFonts w:cs="Arial"/>
          <w:sz w:val="20"/>
          <w:szCs w:val="20"/>
        </w:rPr>
        <w:t xml:space="preserve"> </w:t>
      </w:r>
      <w:r w:rsidR="00963AF1" w:rsidRPr="003B2811">
        <w:rPr>
          <w:rFonts w:cs="Arial"/>
          <w:sz w:val="20"/>
          <w:szCs w:val="20"/>
        </w:rPr>
        <w:t>Beijing</w:t>
      </w:r>
      <w:r w:rsidR="009B20F0" w:rsidRPr="003B2811">
        <w:rPr>
          <w:rFonts w:cs="Arial"/>
          <w:sz w:val="20"/>
          <w:szCs w:val="20"/>
        </w:rPr>
        <w:t>,</w:t>
      </w:r>
      <w:r w:rsidR="006861B3" w:rsidRPr="003B2811">
        <w:rPr>
          <w:rFonts w:cs="Arial"/>
          <w:sz w:val="20"/>
          <w:szCs w:val="20"/>
        </w:rPr>
        <w:t xml:space="preserve"> </w:t>
      </w:r>
      <w:r w:rsidRPr="003B2811">
        <w:rPr>
          <w:rFonts w:cs="Arial"/>
          <w:sz w:val="20"/>
          <w:szCs w:val="20"/>
        </w:rPr>
        <w:t xml:space="preserve">where he had travelled </w:t>
      </w:r>
      <w:r w:rsidR="006861B3" w:rsidRPr="003B2811">
        <w:rPr>
          <w:rFonts w:cs="Arial"/>
          <w:sz w:val="20"/>
          <w:szCs w:val="20"/>
        </w:rPr>
        <w:t xml:space="preserve">to seek medical care and legal assistance </w:t>
      </w:r>
      <w:r w:rsidR="00B623AF" w:rsidRPr="003B2811">
        <w:rPr>
          <w:rFonts w:cs="Arial"/>
          <w:sz w:val="20"/>
          <w:szCs w:val="20"/>
        </w:rPr>
        <w:t>for</w:t>
      </w:r>
      <w:r w:rsidRPr="003B2811">
        <w:rPr>
          <w:rFonts w:cs="Arial"/>
          <w:sz w:val="20"/>
          <w:szCs w:val="20"/>
        </w:rPr>
        <w:t xml:space="preserve"> filing</w:t>
      </w:r>
      <w:r w:rsidR="006861B3" w:rsidRPr="003B2811">
        <w:rPr>
          <w:rFonts w:cs="Arial"/>
          <w:sz w:val="20"/>
          <w:szCs w:val="20"/>
        </w:rPr>
        <w:t xml:space="preserve"> a lawsuit against local officials </w:t>
      </w:r>
      <w:r w:rsidR="00B623AF" w:rsidRPr="003B2811">
        <w:rPr>
          <w:rFonts w:cs="Arial"/>
          <w:sz w:val="20"/>
          <w:szCs w:val="20"/>
        </w:rPr>
        <w:t>regarding</w:t>
      </w:r>
      <w:r w:rsidRPr="003B2811">
        <w:rPr>
          <w:rFonts w:cs="Arial"/>
          <w:sz w:val="20"/>
          <w:szCs w:val="20"/>
        </w:rPr>
        <w:t xml:space="preserve"> </w:t>
      </w:r>
      <w:r w:rsidR="006861B3" w:rsidRPr="003B2811">
        <w:rPr>
          <w:rFonts w:cs="Arial"/>
          <w:sz w:val="20"/>
          <w:szCs w:val="20"/>
        </w:rPr>
        <w:t xml:space="preserve">a severe head injury </w:t>
      </w:r>
      <w:r w:rsidR="00B623AF" w:rsidRPr="003B2811">
        <w:rPr>
          <w:rFonts w:cs="Arial"/>
          <w:sz w:val="20"/>
          <w:szCs w:val="20"/>
        </w:rPr>
        <w:t xml:space="preserve">he </w:t>
      </w:r>
      <w:r w:rsidR="00963AF1" w:rsidRPr="003B2811">
        <w:rPr>
          <w:rFonts w:cs="Arial"/>
          <w:sz w:val="20"/>
          <w:szCs w:val="20"/>
        </w:rPr>
        <w:t>suffered</w:t>
      </w:r>
      <w:r w:rsidR="006861B3" w:rsidRPr="003B2811">
        <w:rPr>
          <w:rFonts w:cs="Arial"/>
          <w:sz w:val="20"/>
          <w:szCs w:val="20"/>
        </w:rPr>
        <w:t xml:space="preserve"> </w:t>
      </w:r>
      <w:r w:rsidR="00C81ED2" w:rsidRPr="003B2811">
        <w:rPr>
          <w:rFonts w:cs="Arial"/>
          <w:sz w:val="20"/>
          <w:szCs w:val="20"/>
        </w:rPr>
        <w:t xml:space="preserve">while </w:t>
      </w:r>
      <w:r w:rsidR="006861B3" w:rsidRPr="003B2811">
        <w:rPr>
          <w:rFonts w:cs="Arial"/>
          <w:sz w:val="20"/>
          <w:szCs w:val="20"/>
        </w:rPr>
        <w:t xml:space="preserve">imprisoned in 2016. </w:t>
      </w:r>
      <w:r w:rsidR="00B623AF" w:rsidRPr="003B2811">
        <w:rPr>
          <w:rFonts w:cs="Arial"/>
          <w:sz w:val="20"/>
          <w:szCs w:val="20"/>
        </w:rPr>
        <w:t>D</w:t>
      </w:r>
      <w:r w:rsidRPr="003B2811">
        <w:rPr>
          <w:rFonts w:cs="Arial"/>
          <w:sz w:val="20"/>
          <w:szCs w:val="20"/>
        </w:rPr>
        <w:t xml:space="preserve">etained </w:t>
      </w:r>
      <w:r w:rsidR="00B623AF" w:rsidRPr="003B2811">
        <w:rPr>
          <w:rFonts w:cs="Arial"/>
          <w:sz w:val="20"/>
          <w:szCs w:val="20"/>
        </w:rPr>
        <w:t>since 27 February 2018, he</w:t>
      </w:r>
      <w:r w:rsidRPr="003B2811">
        <w:rPr>
          <w:rFonts w:cs="Arial"/>
          <w:sz w:val="20"/>
          <w:szCs w:val="20"/>
        </w:rPr>
        <w:t xml:space="preserve"> </w:t>
      </w:r>
      <w:r w:rsidR="00B623AF" w:rsidRPr="003B2811">
        <w:rPr>
          <w:rFonts w:cs="Arial"/>
          <w:sz w:val="20"/>
          <w:szCs w:val="20"/>
        </w:rPr>
        <w:t xml:space="preserve">remains </w:t>
      </w:r>
      <w:r w:rsidRPr="003B2811">
        <w:rPr>
          <w:rFonts w:cs="Arial"/>
          <w:sz w:val="20"/>
          <w:szCs w:val="20"/>
        </w:rPr>
        <w:t>at risk of torture and other ill-treatment.</w:t>
      </w:r>
    </w:p>
    <w:p w:rsidR="00DB4D85" w:rsidRPr="003B2811" w:rsidRDefault="005D7D5A" w:rsidP="00DB4D85">
      <w:pPr>
        <w:pStyle w:val="AIBodytext"/>
        <w:tabs>
          <w:tab w:val="clear" w:pos="567"/>
        </w:tabs>
        <w:rPr>
          <w:rStyle w:val="StyleAIBodytextAsianSimSunChar"/>
          <w:rFonts w:eastAsia="PMingLiU" w:cs="Arial"/>
          <w:lang w:val="en-US" w:eastAsia="zh-TW"/>
        </w:rPr>
      </w:pPr>
      <w:bookmarkStart w:id="0" w:name="_GoBack"/>
      <w:bookmarkEnd w:id="0"/>
      <w:r w:rsidRPr="003B2811">
        <w:rPr>
          <w:rStyle w:val="StyleAIBodytextAsianSimSunChar"/>
          <w:rFonts w:cs="Arial"/>
          <w:b/>
        </w:rPr>
        <w:t>Xing Wangli</w:t>
      </w:r>
      <w:r w:rsidR="00541FBD" w:rsidRPr="003B2811">
        <w:rPr>
          <w:rStyle w:val="StyleAIBodytextAsianSimSunChar"/>
          <w:rFonts w:cs="Arial"/>
        </w:rPr>
        <w:t xml:space="preserve"> </w:t>
      </w:r>
      <w:r w:rsidR="004454EE" w:rsidRPr="003B2811">
        <w:rPr>
          <w:rStyle w:val="StyleAIBodytextAsianSimSunChar"/>
          <w:rFonts w:cs="Arial"/>
        </w:rPr>
        <w:t xml:space="preserve">and his wife </w:t>
      </w:r>
      <w:r w:rsidR="00435026" w:rsidRPr="003B2811">
        <w:rPr>
          <w:rStyle w:val="StyleAIBodytextAsianSimSunChar"/>
          <w:rFonts w:cs="Arial"/>
        </w:rPr>
        <w:t xml:space="preserve">were taken </w:t>
      </w:r>
      <w:r w:rsidR="00541FBD" w:rsidRPr="003B2811">
        <w:rPr>
          <w:rStyle w:val="StyleAIBodytextAsianSimSunChar"/>
          <w:rFonts w:cs="Arial"/>
        </w:rPr>
        <w:t>from</w:t>
      </w:r>
      <w:r w:rsidR="008B28C2" w:rsidRPr="003B2811">
        <w:rPr>
          <w:rStyle w:val="StyleAIBodytextAsianSimSunChar"/>
          <w:rFonts w:cs="Arial"/>
        </w:rPr>
        <w:t xml:space="preserve"> a train station in </w:t>
      </w:r>
      <w:r w:rsidR="00541FBD" w:rsidRPr="003B2811">
        <w:rPr>
          <w:rStyle w:val="StyleAIBodytextAsianSimSunChar"/>
          <w:rFonts w:cs="Arial"/>
        </w:rPr>
        <w:t>Beijing</w:t>
      </w:r>
      <w:r w:rsidR="008B28C2" w:rsidRPr="003B2811">
        <w:rPr>
          <w:rStyle w:val="StyleAIBodytextAsianSimSunChar"/>
          <w:rFonts w:cs="Arial"/>
        </w:rPr>
        <w:t xml:space="preserve"> </w:t>
      </w:r>
      <w:r w:rsidR="002E4250" w:rsidRPr="003B2811">
        <w:rPr>
          <w:rStyle w:val="StyleAIBodytextAsianSimSunChar"/>
          <w:rFonts w:cs="Arial"/>
        </w:rPr>
        <w:t xml:space="preserve">on 27 February </w:t>
      </w:r>
      <w:r w:rsidR="00541FBD" w:rsidRPr="003B2811">
        <w:rPr>
          <w:rStyle w:val="StyleAIBodytextAsianSimSunChar"/>
          <w:rFonts w:cs="Arial"/>
        </w:rPr>
        <w:t>2018</w:t>
      </w:r>
      <w:r w:rsidR="009B20F0" w:rsidRPr="003B2811">
        <w:rPr>
          <w:rStyle w:val="StyleAIBodytextAsianSimSunChar"/>
          <w:rFonts w:cs="Arial"/>
        </w:rPr>
        <w:t>,</w:t>
      </w:r>
      <w:r w:rsidR="00541FBD" w:rsidRPr="003B2811">
        <w:rPr>
          <w:rStyle w:val="StyleAIBodytextAsianSimSunChar"/>
          <w:rFonts w:cs="Arial"/>
        </w:rPr>
        <w:t xml:space="preserve"> </w:t>
      </w:r>
      <w:r w:rsidR="00435026" w:rsidRPr="003B2811">
        <w:rPr>
          <w:rStyle w:val="StyleAIBodytextAsianSimSunChar"/>
          <w:rFonts w:cs="Arial"/>
        </w:rPr>
        <w:t>by</w:t>
      </w:r>
      <w:r w:rsidR="00076A7F" w:rsidRPr="003B2811">
        <w:rPr>
          <w:rStyle w:val="StyleAIBodytextAsianSimSunChar"/>
          <w:rFonts w:cs="Arial"/>
        </w:rPr>
        <w:t xml:space="preserve"> several</w:t>
      </w:r>
      <w:r w:rsidR="00435026" w:rsidRPr="003B2811">
        <w:rPr>
          <w:rStyle w:val="StyleAIBodytextAsianSimSunChar"/>
          <w:rFonts w:cs="Arial"/>
        </w:rPr>
        <w:t xml:space="preserve"> </w:t>
      </w:r>
      <w:r w:rsidR="008B28C2" w:rsidRPr="003B2811">
        <w:rPr>
          <w:rStyle w:val="StyleAIBodytextAsianSimSunChar"/>
          <w:rFonts w:cs="Arial"/>
        </w:rPr>
        <w:t xml:space="preserve">government </w:t>
      </w:r>
      <w:r w:rsidR="00541FBD" w:rsidRPr="003B2811">
        <w:rPr>
          <w:rStyle w:val="StyleAIBodytextAsianSimSunChar"/>
          <w:rFonts w:cs="Arial"/>
        </w:rPr>
        <w:t>personnel from</w:t>
      </w:r>
      <w:r w:rsidR="008B28C2" w:rsidRPr="003B2811">
        <w:rPr>
          <w:rStyle w:val="StyleAIBodytextAsianSimSunChar"/>
          <w:rFonts w:cs="Arial"/>
        </w:rPr>
        <w:t xml:space="preserve"> Xi County in Henan,</w:t>
      </w:r>
      <w:r w:rsidR="0091685C" w:rsidRPr="003B2811">
        <w:rPr>
          <w:rStyle w:val="StyleAIBodytextAsianSimSunChar"/>
          <w:rFonts w:cs="Arial"/>
        </w:rPr>
        <w:t xml:space="preserve"> </w:t>
      </w:r>
      <w:r w:rsidR="00330F1F" w:rsidRPr="003B2811">
        <w:rPr>
          <w:rStyle w:val="StyleAIBodytextAsianSimSunChar"/>
          <w:rFonts w:cs="Arial"/>
        </w:rPr>
        <w:t xml:space="preserve">Central </w:t>
      </w:r>
      <w:r w:rsidR="008B28C2" w:rsidRPr="003B2811">
        <w:rPr>
          <w:rStyle w:val="StyleAIBodytextAsianSimSunChar"/>
          <w:rFonts w:cs="Arial"/>
        </w:rPr>
        <w:t>China</w:t>
      </w:r>
      <w:r w:rsidR="00330F1F" w:rsidRPr="003B2811">
        <w:rPr>
          <w:rStyle w:val="StyleAIBodytextAsianSimSunChar"/>
          <w:rFonts w:cs="Arial"/>
        </w:rPr>
        <w:t xml:space="preserve">. </w:t>
      </w:r>
      <w:r w:rsidR="00541FBD" w:rsidRPr="003B2811">
        <w:rPr>
          <w:rStyle w:val="StyleAIBodytextAsianSimSunChar"/>
          <w:rFonts w:cs="Arial"/>
        </w:rPr>
        <w:t>While his wife was released after 20 days</w:t>
      </w:r>
      <w:r w:rsidR="005429ED" w:rsidRPr="003B2811">
        <w:rPr>
          <w:rStyle w:val="StyleAIBodytextAsianSimSunChar"/>
          <w:rFonts w:cs="Arial"/>
        </w:rPr>
        <w:t>’ detention</w:t>
      </w:r>
      <w:r w:rsidR="00541FBD" w:rsidRPr="003B2811">
        <w:rPr>
          <w:rStyle w:val="StyleAIBodytextAsianSimSunChar"/>
          <w:rFonts w:cs="Arial"/>
        </w:rPr>
        <w:t xml:space="preserve">, </w:t>
      </w:r>
      <w:r w:rsidR="007773CE" w:rsidRPr="003B2811">
        <w:rPr>
          <w:rStyle w:val="StyleAIBodytextAsianSimSunChar"/>
          <w:rFonts w:cs="Arial"/>
        </w:rPr>
        <w:t>Xing</w:t>
      </w:r>
      <w:r w:rsidR="00541FBD" w:rsidRPr="003B2811">
        <w:rPr>
          <w:rStyle w:val="StyleAIBodytextAsianSimSunChar"/>
          <w:rFonts w:cs="Arial"/>
        </w:rPr>
        <w:t xml:space="preserve"> Wangli</w:t>
      </w:r>
      <w:r w:rsidR="007773CE" w:rsidRPr="003B2811">
        <w:rPr>
          <w:rStyle w:val="StyleAIBodytextAsianSimSunChar"/>
          <w:rFonts w:cs="Arial"/>
        </w:rPr>
        <w:t xml:space="preserve"> </w:t>
      </w:r>
      <w:r w:rsidR="00541FBD" w:rsidRPr="003B2811">
        <w:rPr>
          <w:rStyle w:val="StyleAIBodytextAsianSimSunChar"/>
          <w:rFonts w:cs="Arial"/>
        </w:rPr>
        <w:t>remains</w:t>
      </w:r>
      <w:r w:rsidR="008B28C2" w:rsidRPr="003B2811">
        <w:rPr>
          <w:rStyle w:val="StyleAIBodytextAsianSimSunChar"/>
          <w:rFonts w:cs="Arial"/>
        </w:rPr>
        <w:t xml:space="preserve"> </w:t>
      </w:r>
      <w:r w:rsidR="00DB4D85" w:rsidRPr="003B2811">
        <w:rPr>
          <w:rStyle w:val="StyleAIBodytextAsianSimSunChar"/>
          <w:rFonts w:cs="Arial"/>
        </w:rPr>
        <w:t>detained</w:t>
      </w:r>
      <w:r w:rsidR="00B623AF" w:rsidRPr="003B2811">
        <w:rPr>
          <w:rStyle w:val="StyleAIBodytextAsianSimSunChar"/>
          <w:rFonts w:cs="Arial"/>
        </w:rPr>
        <w:t xml:space="preserve">. According to a notification from the local public security bureau, he is being detained </w:t>
      </w:r>
      <w:r w:rsidR="00F141F7" w:rsidRPr="003B2811">
        <w:rPr>
          <w:rStyle w:val="StyleAIBodytextAsianSimSunChar"/>
          <w:rFonts w:cs="Arial"/>
        </w:rPr>
        <w:t>for</w:t>
      </w:r>
      <w:r w:rsidR="00DB4D85" w:rsidRPr="003B2811">
        <w:rPr>
          <w:rStyle w:val="StyleAIBodytextAsianSimSunChar"/>
          <w:rFonts w:cs="Arial"/>
        </w:rPr>
        <w:t xml:space="preserve"> “picking quarrels and provoking trouble” </w:t>
      </w:r>
      <w:r w:rsidR="009B20F0" w:rsidRPr="003B2811">
        <w:rPr>
          <w:rStyle w:val="StyleAIBodytextAsianSimSunChar"/>
          <w:rFonts w:cs="Arial"/>
        </w:rPr>
        <w:t xml:space="preserve">because </w:t>
      </w:r>
      <w:r w:rsidR="00DB4D85" w:rsidRPr="003B2811">
        <w:rPr>
          <w:rStyle w:val="StyleAIBodytextAsianSimSunChar"/>
          <w:rFonts w:cs="Arial"/>
        </w:rPr>
        <w:t xml:space="preserve">“he attempted to </w:t>
      </w:r>
      <w:r w:rsidR="007773CE" w:rsidRPr="003B2811">
        <w:rPr>
          <w:rStyle w:val="StyleAIBodytextAsianSimSunChar"/>
          <w:rFonts w:cs="Arial"/>
        </w:rPr>
        <w:t xml:space="preserve">raise </w:t>
      </w:r>
      <w:r w:rsidR="00BB01DB" w:rsidRPr="003B2811">
        <w:rPr>
          <w:rStyle w:val="StyleAIBodytextAsianSimSunChar"/>
          <w:rFonts w:cs="Arial"/>
        </w:rPr>
        <w:t xml:space="preserve">a </w:t>
      </w:r>
      <w:r w:rsidR="00DB4D85" w:rsidRPr="003B2811">
        <w:rPr>
          <w:rStyle w:val="StyleAIBodytextAsianSimSunChar"/>
          <w:rFonts w:cs="Arial"/>
        </w:rPr>
        <w:t xml:space="preserve">petition </w:t>
      </w:r>
      <w:r w:rsidR="007773CE" w:rsidRPr="003B2811">
        <w:rPr>
          <w:rStyle w:val="StyleAIBodytextAsianSimSunChar"/>
          <w:rFonts w:cs="Arial"/>
        </w:rPr>
        <w:t xml:space="preserve">against </w:t>
      </w:r>
      <w:r w:rsidR="00DB4D85" w:rsidRPr="003B2811">
        <w:rPr>
          <w:rStyle w:val="StyleAIBodytextAsianSimSunChar"/>
          <w:rFonts w:cs="Arial"/>
        </w:rPr>
        <w:t>government authorities”</w:t>
      </w:r>
      <w:r w:rsidR="00B623AF" w:rsidRPr="003B2811">
        <w:rPr>
          <w:rStyle w:val="StyleAIBodytextAsianSimSunChar"/>
          <w:rFonts w:cs="Arial"/>
        </w:rPr>
        <w:t>.</w:t>
      </w:r>
    </w:p>
    <w:p w:rsidR="003520C2" w:rsidRPr="003B2811" w:rsidRDefault="00F6774C" w:rsidP="00435026">
      <w:pPr>
        <w:pStyle w:val="AIBodytext"/>
        <w:tabs>
          <w:tab w:val="clear" w:pos="567"/>
        </w:tabs>
        <w:rPr>
          <w:rStyle w:val="StyleAIBodytextAsianSimSunChar"/>
          <w:rFonts w:eastAsia="PMingLiU" w:cs="Arial"/>
          <w:lang w:val="en-US" w:eastAsia="zh-TW"/>
        </w:rPr>
      </w:pPr>
      <w:r w:rsidRPr="003B2811">
        <w:rPr>
          <w:rStyle w:val="StyleAIBodytextAsianSimSunChar"/>
          <w:rFonts w:cs="Arial"/>
          <w:lang w:val="en-US"/>
        </w:rPr>
        <w:t xml:space="preserve">According to </w:t>
      </w:r>
      <w:r w:rsidRPr="003B2811">
        <w:rPr>
          <w:rStyle w:val="StyleAIBodytextAsianSimSunChar"/>
          <w:rFonts w:cs="Arial"/>
        </w:rPr>
        <w:t>Xing Wangli’s son, a human rights defender seeking asylum in Thailand, t</w:t>
      </w:r>
      <w:r w:rsidR="00330F1F" w:rsidRPr="003B2811">
        <w:rPr>
          <w:rStyle w:val="StyleAIBodytextAsianSimSunChar"/>
          <w:rFonts w:cs="Arial"/>
        </w:rPr>
        <w:t>he couple</w:t>
      </w:r>
      <w:r w:rsidR="002C5A0C" w:rsidRPr="003B2811">
        <w:rPr>
          <w:rStyle w:val="StyleAIBodytextAsianSimSunChar"/>
          <w:rFonts w:cs="Arial"/>
        </w:rPr>
        <w:t xml:space="preserve">’s </w:t>
      </w:r>
      <w:r w:rsidR="009C4FEF" w:rsidRPr="003B2811">
        <w:rPr>
          <w:rStyle w:val="StyleAIBodytextAsianSimSunChar"/>
          <w:rFonts w:cs="Arial"/>
        </w:rPr>
        <w:t>tr</w:t>
      </w:r>
      <w:r w:rsidR="002C5A0C" w:rsidRPr="003B2811">
        <w:rPr>
          <w:rStyle w:val="StyleAIBodytextAsianSimSunChar"/>
          <w:rFonts w:cs="Arial"/>
        </w:rPr>
        <w:t>ip</w:t>
      </w:r>
      <w:r w:rsidR="009C4FEF" w:rsidRPr="003B2811">
        <w:rPr>
          <w:rStyle w:val="StyleAIBodytextAsianSimSunChar"/>
          <w:rFonts w:cs="Arial"/>
        </w:rPr>
        <w:t xml:space="preserve"> to Beijing</w:t>
      </w:r>
      <w:r w:rsidR="002C5A0C" w:rsidRPr="003B2811">
        <w:rPr>
          <w:rStyle w:val="StyleAIBodytextAsianSimSunChar"/>
          <w:rFonts w:cs="Arial"/>
        </w:rPr>
        <w:t xml:space="preserve"> was to</w:t>
      </w:r>
      <w:r w:rsidR="004454EE" w:rsidRPr="003B2811">
        <w:rPr>
          <w:rStyle w:val="StyleAIBodytextAsianSimSunChar"/>
          <w:rFonts w:cs="Arial"/>
        </w:rPr>
        <w:t xml:space="preserve"> seek medical tr</w:t>
      </w:r>
      <w:r w:rsidR="009C4FEF" w:rsidRPr="003B2811">
        <w:rPr>
          <w:rStyle w:val="StyleAIBodytextAsianSimSunChar"/>
          <w:rFonts w:cs="Arial"/>
        </w:rPr>
        <w:t xml:space="preserve">eatment and legal assistance to </w:t>
      </w:r>
      <w:r w:rsidR="002E4250" w:rsidRPr="003B2811">
        <w:rPr>
          <w:rStyle w:val="StyleAIBodytextAsianSimSunChar"/>
          <w:rFonts w:cs="Arial"/>
        </w:rPr>
        <w:t>file a lawsuit against local officials for</w:t>
      </w:r>
      <w:r w:rsidR="00200B6D" w:rsidRPr="003B2811">
        <w:rPr>
          <w:rStyle w:val="StyleAIBodytextAsianSimSunChar"/>
          <w:rFonts w:cs="Arial"/>
        </w:rPr>
        <w:t xml:space="preserve"> causing</w:t>
      </w:r>
      <w:r w:rsidR="002E4250" w:rsidRPr="003B2811">
        <w:rPr>
          <w:rStyle w:val="StyleAIBodytextAsianSimSunChar"/>
          <w:rFonts w:cs="Arial"/>
        </w:rPr>
        <w:t xml:space="preserve"> severe injuries </w:t>
      </w:r>
      <w:r w:rsidR="00200B6D" w:rsidRPr="003B2811">
        <w:rPr>
          <w:rStyle w:val="StyleAIBodytextAsianSimSunChar"/>
          <w:rFonts w:cs="Arial"/>
        </w:rPr>
        <w:t xml:space="preserve">to </w:t>
      </w:r>
      <w:r w:rsidR="0091685C" w:rsidRPr="003B2811">
        <w:rPr>
          <w:rStyle w:val="StyleAIBodytextAsianSimSunChar"/>
          <w:rFonts w:cs="Arial"/>
        </w:rPr>
        <w:t>Xing</w:t>
      </w:r>
      <w:r w:rsidR="00907BA0" w:rsidRPr="003B2811">
        <w:rPr>
          <w:rStyle w:val="StyleAIBodytextAsianSimSunChar"/>
          <w:rFonts w:cs="Arial"/>
        </w:rPr>
        <w:t xml:space="preserve"> </w:t>
      </w:r>
      <w:r w:rsidR="00200B6D" w:rsidRPr="003B2811">
        <w:rPr>
          <w:rStyle w:val="StyleAIBodytextAsianSimSunChar"/>
          <w:rFonts w:cs="Arial"/>
        </w:rPr>
        <w:t xml:space="preserve">while </w:t>
      </w:r>
      <w:r w:rsidR="002E4250" w:rsidRPr="003B2811">
        <w:rPr>
          <w:rStyle w:val="StyleAIBodytextAsianSimSunChar"/>
          <w:rFonts w:cs="Arial"/>
        </w:rPr>
        <w:t xml:space="preserve">he was imprisoned in 2016. </w:t>
      </w:r>
      <w:r w:rsidR="00AB65A4" w:rsidRPr="003B2811">
        <w:rPr>
          <w:rStyle w:val="StyleAIBodytextAsianSimSunChar"/>
          <w:rFonts w:cs="Arial"/>
        </w:rPr>
        <w:t xml:space="preserve">In that incident, which the authorities claimed </w:t>
      </w:r>
      <w:r w:rsidR="00C81ED2" w:rsidRPr="003B2811">
        <w:rPr>
          <w:rStyle w:val="StyleAIBodytextAsianSimSunChar"/>
          <w:rFonts w:cs="Arial"/>
        </w:rPr>
        <w:t xml:space="preserve">was a </w:t>
      </w:r>
      <w:r w:rsidR="00AB65A4" w:rsidRPr="003B2811">
        <w:rPr>
          <w:rStyle w:val="StyleAIBodytextAsianSimSunChar"/>
          <w:rFonts w:cs="Arial"/>
        </w:rPr>
        <w:t>“</w:t>
      </w:r>
      <w:r w:rsidR="00383202" w:rsidRPr="003B2811">
        <w:rPr>
          <w:rStyle w:val="StyleAIBodytextAsianSimSunChar"/>
          <w:rFonts w:cs="Arial"/>
        </w:rPr>
        <w:t>suicide</w:t>
      </w:r>
      <w:r w:rsidR="00AB65A4" w:rsidRPr="003B2811">
        <w:rPr>
          <w:rStyle w:val="StyleAIBodytextAsianSimSunChar"/>
          <w:rFonts w:cs="Arial"/>
        </w:rPr>
        <w:t xml:space="preserve"> attempt”, </w:t>
      </w:r>
      <w:r w:rsidR="00B623AF" w:rsidRPr="003B2811">
        <w:rPr>
          <w:rStyle w:val="StyleAIBodytextAsianSimSunChar"/>
          <w:rFonts w:cs="Arial"/>
        </w:rPr>
        <w:t>Xing Wangli rece</w:t>
      </w:r>
      <w:r w:rsidR="005429ED" w:rsidRPr="003B2811">
        <w:rPr>
          <w:rStyle w:val="StyleAIBodytextAsianSimSunChar"/>
          <w:rFonts w:cs="Arial"/>
        </w:rPr>
        <w:t>i</w:t>
      </w:r>
      <w:r w:rsidR="00B623AF" w:rsidRPr="003B2811">
        <w:rPr>
          <w:rStyle w:val="StyleAIBodytextAsianSimSunChar"/>
          <w:rFonts w:cs="Arial"/>
        </w:rPr>
        <w:t>ved severe injuries including</w:t>
      </w:r>
      <w:r w:rsidR="00C81ED2" w:rsidRPr="003B2811">
        <w:rPr>
          <w:rStyle w:val="StyleAIBodytextAsianSimSunChar"/>
          <w:rFonts w:cs="Arial"/>
        </w:rPr>
        <w:t xml:space="preserve"> a</w:t>
      </w:r>
      <w:r w:rsidR="000734AA" w:rsidRPr="003B2811">
        <w:rPr>
          <w:rStyle w:val="StyleAIBodytextAsianSimSunChar"/>
          <w:rFonts w:cs="Arial"/>
        </w:rPr>
        <w:t xml:space="preserve"> fractured skull, brain tissue damage and internal bleeding</w:t>
      </w:r>
      <w:r w:rsidR="00AB65A4" w:rsidRPr="003B2811">
        <w:rPr>
          <w:rStyle w:val="StyleAIBodytextAsianSimSunChar"/>
          <w:rFonts w:cs="Arial"/>
        </w:rPr>
        <w:t xml:space="preserve">. </w:t>
      </w:r>
      <w:r w:rsidR="00C81ED2" w:rsidRPr="003B2811">
        <w:rPr>
          <w:rStyle w:val="StyleAIBodytextAsianSimSunChar"/>
          <w:rFonts w:cs="Arial"/>
        </w:rPr>
        <w:t>Although no longer in a critical condition, he still suffers from long-term effects such as a significant</w:t>
      </w:r>
      <w:r w:rsidR="00A56E73" w:rsidRPr="003B2811">
        <w:rPr>
          <w:rStyle w:val="StyleAIBodytextAsianSimSunChar"/>
          <w:rFonts w:eastAsia="PMingLiU" w:cs="Arial"/>
          <w:lang w:val="en-US" w:eastAsia="zh-TW"/>
        </w:rPr>
        <w:t xml:space="preserve"> </w:t>
      </w:r>
      <w:r w:rsidR="00DC7F20" w:rsidRPr="003B2811">
        <w:rPr>
          <w:rStyle w:val="StyleAIBodytextAsianSimSunChar"/>
          <w:rFonts w:eastAsia="PMingLiU" w:cs="Arial"/>
          <w:lang w:val="en-US" w:eastAsia="zh-TW"/>
        </w:rPr>
        <w:t xml:space="preserve">decline in cognitive abilities, </w:t>
      </w:r>
      <w:r w:rsidR="00A56E73" w:rsidRPr="003B2811">
        <w:rPr>
          <w:rStyle w:val="StyleAIBodytextAsianSimSunChar"/>
          <w:rFonts w:eastAsia="PMingLiU" w:cs="Arial"/>
          <w:lang w:val="en-US" w:eastAsia="zh-TW"/>
        </w:rPr>
        <w:t>frequent headache and</w:t>
      </w:r>
      <w:r w:rsidR="001472EC" w:rsidRPr="003B2811">
        <w:rPr>
          <w:rStyle w:val="StyleAIBodytextAsianSimSunChar"/>
          <w:rFonts w:eastAsia="PMingLiU" w:cs="Arial"/>
          <w:lang w:val="en-US" w:eastAsia="zh-TW"/>
        </w:rPr>
        <w:t xml:space="preserve"> dizziness</w:t>
      </w:r>
      <w:r w:rsidR="00DC7F20" w:rsidRPr="003B2811">
        <w:rPr>
          <w:rStyle w:val="StyleAIBodytextAsianSimSunChar"/>
          <w:rFonts w:eastAsia="PMingLiU" w:cs="Arial"/>
          <w:lang w:val="en-US" w:eastAsia="zh-TW"/>
        </w:rPr>
        <w:t xml:space="preserve">, </w:t>
      </w:r>
      <w:r w:rsidR="001472EC" w:rsidRPr="003B2811">
        <w:rPr>
          <w:rStyle w:val="StyleAIBodytextAsianSimSunChar"/>
          <w:rFonts w:eastAsia="PMingLiU" w:cs="Arial"/>
          <w:lang w:val="en-US" w:eastAsia="zh-TW"/>
        </w:rPr>
        <w:t>and</w:t>
      </w:r>
      <w:r w:rsidR="00DC7F20" w:rsidRPr="003B2811">
        <w:rPr>
          <w:rStyle w:val="StyleAIBodytextAsianSimSunChar"/>
          <w:rFonts w:eastAsia="PMingLiU" w:cs="Arial"/>
          <w:lang w:val="en-US" w:eastAsia="zh-TW"/>
        </w:rPr>
        <w:t xml:space="preserve"> other physical problems</w:t>
      </w:r>
      <w:r w:rsidR="0091685C" w:rsidRPr="003B2811">
        <w:rPr>
          <w:rStyle w:val="StyleAIBodytextAsianSimSunChar"/>
          <w:rFonts w:eastAsia="PMingLiU" w:cs="Arial"/>
          <w:lang w:val="en-US" w:eastAsia="zh-TW"/>
        </w:rPr>
        <w:t xml:space="preserve">. </w:t>
      </w:r>
      <w:r w:rsidR="00C81ED2" w:rsidRPr="003B2811">
        <w:rPr>
          <w:rStyle w:val="StyleAIBodytextAsianSimSunChar"/>
          <w:rFonts w:eastAsia="PMingLiU" w:cs="Arial"/>
          <w:lang w:val="en-US" w:eastAsia="zh-TW"/>
        </w:rPr>
        <w:t>Due to his</w:t>
      </w:r>
      <w:r w:rsidR="0091685C" w:rsidRPr="003B2811">
        <w:rPr>
          <w:rStyle w:val="StyleAIBodytextAsianSimSunChar"/>
          <w:rFonts w:eastAsia="PMingLiU" w:cs="Arial"/>
          <w:lang w:val="en-US" w:eastAsia="zh-TW"/>
        </w:rPr>
        <w:t xml:space="preserve"> </w:t>
      </w:r>
      <w:r w:rsidR="00C81ED2" w:rsidRPr="003B2811">
        <w:rPr>
          <w:rStyle w:val="StyleAIBodytextAsianSimSunChar"/>
          <w:rFonts w:eastAsia="PMingLiU" w:cs="Arial"/>
          <w:lang w:val="en-US" w:eastAsia="zh-TW"/>
        </w:rPr>
        <w:t>intense</w:t>
      </w:r>
      <w:r w:rsidR="0091685C" w:rsidRPr="003B2811">
        <w:rPr>
          <w:rStyle w:val="StyleAIBodytextAsianSimSunChar"/>
          <w:rFonts w:eastAsia="PMingLiU" w:cs="Arial"/>
          <w:lang w:val="en-US" w:eastAsia="zh-TW"/>
        </w:rPr>
        <w:t xml:space="preserve"> distrust of local authorities</w:t>
      </w:r>
      <w:r w:rsidR="00C81ED2" w:rsidRPr="003B2811">
        <w:rPr>
          <w:rStyle w:val="StyleAIBodytextAsianSimSunChar"/>
          <w:rFonts w:eastAsia="PMingLiU" w:cs="Arial"/>
          <w:lang w:val="en-US" w:eastAsia="zh-TW"/>
        </w:rPr>
        <w:t>, Xi Wangli did not want to seek</w:t>
      </w:r>
      <w:r w:rsidR="00C62E00" w:rsidRPr="003B2811">
        <w:rPr>
          <w:rStyle w:val="StyleAIBodytextAsianSimSunChar"/>
          <w:rFonts w:eastAsia="PMingLiU" w:cs="Arial"/>
          <w:lang w:val="en-US" w:eastAsia="zh-TW"/>
        </w:rPr>
        <w:t xml:space="preserve"> </w:t>
      </w:r>
      <w:r w:rsidR="00BB01DB" w:rsidRPr="003B2811">
        <w:rPr>
          <w:rStyle w:val="StyleAIBodytextAsianSimSunChar"/>
          <w:rFonts w:eastAsia="PMingLiU" w:cs="Arial"/>
          <w:lang w:val="en-US" w:eastAsia="zh-TW"/>
        </w:rPr>
        <w:t xml:space="preserve">medical </w:t>
      </w:r>
      <w:r w:rsidR="00C81ED2" w:rsidRPr="003B2811">
        <w:rPr>
          <w:rStyle w:val="StyleAIBodytextAsianSimSunChar"/>
          <w:rFonts w:eastAsia="PMingLiU" w:cs="Arial"/>
          <w:lang w:val="en-US" w:eastAsia="zh-TW"/>
        </w:rPr>
        <w:t xml:space="preserve">attention </w:t>
      </w:r>
      <w:r w:rsidR="00C62E00" w:rsidRPr="003B2811">
        <w:rPr>
          <w:rStyle w:val="StyleAIBodytextAsianSimSunChar"/>
          <w:rFonts w:eastAsia="PMingLiU" w:cs="Arial"/>
          <w:lang w:val="en-US" w:eastAsia="zh-TW"/>
        </w:rPr>
        <w:t>from local services</w:t>
      </w:r>
      <w:r w:rsidR="00C81ED2" w:rsidRPr="003B2811">
        <w:rPr>
          <w:rStyle w:val="StyleAIBodytextAsianSimSunChar"/>
          <w:rFonts w:eastAsia="PMingLiU" w:cs="Arial"/>
          <w:lang w:val="en-US" w:eastAsia="zh-TW"/>
        </w:rPr>
        <w:t xml:space="preserve"> and therefore travelled to Beijing for treatment</w:t>
      </w:r>
      <w:r w:rsidR="00C62E00" w:rsidRPr="003B2811">
        <w:rPr>
          <w:rStyle w:val="StyleAIBodytextAsianSimSunChar"/>
          <w:rFonts w:eastAsia="PMingLiU" w:cs="Arial"/>
          <w:lang w:val="en-US" w:eastAsia="zh-TW"/>
        </w:rPr>
        <w:t xml:space="preserve">. </w:t>
      </w:r>
    </w:p>
    <w:p w:rsidR="003520C2" w:rsidRPr="003B2811" w:rsidRDefault="00C81ED2" w:rsidP="00435026">
      <w:pPr>
        <w:pStyle w:val="AIBodytext"/>
        <w:tabs>
          <w:tab w:val="clear" w:pos="567"/>
        </w:tabs>
        <w:rPr>
          <w:rStyle w:val="StyleAIBodytextAsianSimSunChar"/>
          <w:rFonts w:eastAsia="PMingLiU" w:cs="Arial"/>
          <w:lang w:val="en-US" w:eastAsia="zh-TW"/>
        </w:rPr>
      </w:pPr>
      <w:r w:rsidRPr="003B2811">
        <w:rPr>
          <w:rStyle w:val="StyleAIBodytextAsianSimSunChar"/>
          <w:rFonts w:eastAsia="PMingLiU" w:cs="Arial"/>
          <w:lang w:val="en-US" w:eastAsia="zh-TW"/>
        </w:rPr>
        <w:t>Despite a</w:t>
      </w:r>
      <w:r w:rsidR="00A24C06" w:rsidRPr="003B2811">
        <w:rPr>
          <w:rStyle w:val="StyleAIBodytextAsianSimSunChar"/>
          <w:rFonts w:eastAsia="PMingLiU" w:cs="Arial"/>
          <w:lang w:val="en-US" w:eastAsia="zh-TW"/>
        </w:rPr>
        <w:t>n apparent</w:t>
      </w:r>
      <w:r w:rsidRPr="003B2811">
        <w:rPr>
          <w:rStyle w:val="StyleAIBodytextAsianSimSunChar"/>
          <w:rFonts w:eastAsia="PMingLiU" w:cs="Arial"/>
          <w:lang w:val="en-US" w:eastAsia="zh-TW"/>
        </w:rPr>
        <w:t xml:space="preserve"> lack of evidence to charge him, t</w:t>
      </w:r>
      <w:r w:rsidR="003520C2" w:rsidRPr="003B2811">
        <w:rPr>
          <w:rStyle w:val="StyleAIBodytextAsianSimSunChar"/>
          <w:rFonts w:eastAsia="PMingLiU" w:cs="Arial"/>
          <w:lang w:val="en-US" w:eastAsia="zh-TW"/>
        </w:rPr>
        <w:t>he authorities refuse to release Xing</w:t>
      </w:r>
      <w:r w:rsidR="001401A5" w:rsidRPr="003B2811">
        <w:rPr>
          <w:rStyle w:val="StyleAIBodytextAsianSimSunChar"/>
          <w:rFonts w:eastAsia="PMingLiU" w:cs="Arial"/>
          <w:lang w:val="en-US" w:eastAsia="zh-TW"/>
        </w:rPr>
        <w:t xml:space="preserve"> Wangli</w:t>
      </w:r>
      <w:r w:rsidR="005429ED" w:rsidRPr="003B2811">
        <w:rPr>
          <w:rStyle w:val="StyleAIBodytextAsianSimSunChar"/>
          <w:rFonts w:eastAsia="PMingLiU" w:cs="Arial"/>
          <w:lang w:val="en-US" w:eastAsia="zh-TW"/>
        </w:rPr>
        <w:t>,</w:t>
      </w:r>
      <w:r w:rsidR="00B623AF" w:rsidRPr="003B2811">
        <w:rPr>
          <w:rStyle w:val="StyleAIBodytextAsianSimSunChar"/>
          <w:rFonts w:eastAsia="PMingLiU" w:cs="Arial"/>
          <w:lang w:val="en-US" w:eastAsia="zh-TW"/>
        </w:rPr>
        <w:t xml:space="preserve"> </w:t>
      </w:r>
      <w:r w:rsidR="0062634E" w:rsidRPr="003B2811">
        <w:rPr>
          <w:rStyle w:val="StyleAIBodytextAsianSimSunChar"/>
          <w:rFonts w:eastAsia="PMingLiU" w:cs="Arial"/>
          <w:lang w:val="en-US" w:eastAsia="zh-TW"/>
        </w:rPr>
        <w:t>which seems to</w:t>
      </w:r>
      <w:r w:rsidR="00A24C06" w:rsidRPr="003B2811">
        <w:rPr>
          <w:rStyle w:val="StyleAIBodytextAsianSimSunChar"/>
          <w:rFonts w:eastAsia="PMingLiU" w:cs="Arial"/>
          <w:lang w:val="en-US" w:eastAsia="zh-TW"/>
        </w:rPr>
        <w:t xml:space="preserve"> be </w:t>
      </w:r>
      <w:r w:rsidR="00890B83" w:rsidRPr="003B2811">
        <w:rPr>
          <w:rStyle w:val="StyleAIBodytextAsianSimSunChar"/>
          <w:rFonts w:eastAsia="PMingLiU" w:cs="Arial"/>
          <w:lang w:val="en-US" w:eastAsia="zh-TW"/>
        </w:rPr>
        <w:t xml:space="preserve">partly </w:t>
      </w:r>
      <w:r w:rsidR="00B623AF" w:rsidRPr="003B2811">
        <w:rPr>
          <w:rStyle w:val="StyleAIBodytextAsianSimSunChar"/>
          <w:rFonts w:eastAsia="PMingLiU" w:cs="Arial"/>
          <w:lang w:val="en-US" w:eastAsia="zh-TW"/>
        </w:rPr>
        <w:t xml:space="preserve">due to </w:t>
      </w:r>
      <w:r w:rsidR="00890B83" w:rsidRPr="003B2811">
        <w:rPr>
          <w:rStyle w:val="StyleAIBodytextAsianSimSunChar"/>
          <w:rFonts w:eastAsia="PMingLiU" w:cs="Arial"/>
          <w:lang w:val="en-US" w:eastAsia="zh-TW"/>
        </w:rPr>
        <w:t>his son shar</w:t>
      </w:r>
      <w:r w:rsidR="00B623AF" w:rsidRPr="003B2811">
        <w:rPr>
          <w:rStyle w:val="StyleAIBodytextAsianSimSunChar"/>
          <w:rFonts w:eastAsia="PMingLiU" w:cs="Arial"/>
          <w:lang w:val="en-US" w:eastAsia="zh-TW"/>
        </w:rPr>
        <w:t>ing</w:t>
      </w:r>
      <w:r w:rsidR="00890B83" w:rsidRPr="003B2811">
        <w:rPr>
          <w:rStyle w:val="StyleAIBodytextAsianSimSunChar"/>
          <w:rFonts w:eastAsia="PMingLiU" w:cs="Arial"/>
          <w:lang w:val="en-US" w:eastAsia="zh-TW"/>
        </w:rPr>
        <w:t xml:space="preserve"> </w:t>
      </w:r>
      <w:r w:rsidR="00B623AF" w:rsidRPr="003B2811">
        <w:rPr>
          <w:rStyle w:val="StyleAIBodytextAsianSimSunChar"/>
          <w:rFonts w:eastAsia="PMingLiU" w:cs="Arial"/>
          <w:lang w:val="en-US" w:eastAsia="zh-TW"/>
        </w:rPr>
        <w:t xml:space="preserve">information and opinions </w:t>
      </w:r>
      <w:r w:rsidR="00890B83" w:rsidRPr="003B2811">
        <w:rPr>
          <w:rStyle w:val="StyleAIBodytextAsianSimSunChar"/>
          <w:rFonts w:eastAsia="PMingLiU" w:cs="Arial"/>
          <w:lang w:val="en-US" w:eastAsia="zh-TW"/>
        </w:rPr>
        <w:t>on</w:t>
      </w:r>
      <w:r w:rsidR="00B623AF" w:rsidRPr="003B2811">
        <w:rPr>
          <w:rStyle w:val="StyleAIBodytextAsianSimSunChar"/>
          <w:rFonts w:eastAsia="PMingLiU" w:cs="Arial"/>
          <w:lang w:val="en-US" w:eastAsia="zh-TW"/>
        </w:rPr>
        <w:t xml:space="preserve"> the</w:t>
      </w:r>
      <w:r w:rsidR="00890B83" w:rsidRPr="003B2811">
        <w:rPr>
          <w:rStyle w:val="StyleAIBodytextAsianSimSunChar"/>
          <w:rFonts w:eastAsia="PMingLiU" w:cs="Arial"/>
          <w:lang w:val="en-US" w:eastAsia="zh-TW"/>
        </w:rPr>
        <w:t xml:space="preserve"> internet</w:t>
      </w:r>
      <w:r w:rsidR="00B623AF" w:rsidRPr="003B2811">
        <w:rPr>
          <w:rStyle w:val="StyleAIBodytextAsianSimSunChar"/>
          <w:rFonts w:eastAsia="PMingLiU" w:cs="Arial"/>
          <w:lang w:val="en-US" w:eastAsia="zh-TW"/>
        </w:rPr>
        <w:t xml:space="preserve"> that</w:t>
      </w:r>
      <w:r w:rsidR="00890B83" w:rsidRPr="003B2811">
        <w:rPr>
          <w:rStyle w:val="StyleAIBodytextAsianSimSunChar"/>
          <w:rFonts w:eastAsia="PMingLiU" w:cs="Arial"/>
          <w:lang w:val="en-US" w:eastAsia="zh-TW"/>
        </w:rPr>
        <w:t xml:space="preserve"> </w:t>
      </w:r>
      <w:r w:rsidR="0091685C" w:rsidRPr="003B2811">
        <w:rPr>
          <w:rStyle w:val="StyleAIBodytextAsianSimSunChar"/>
          <w:rFonts w:eastAsia="PMingLiU" w:cs="Arial"/>
          <w:lang w:val="en-US" w:eastAsia="zh-TW"/>
        </w:rPr>
        <w:t xml:space="preserve">the </w:t>
      </w:r>
      <w:r w:rsidR="00890B83" w:rsidRPr="003B2811">
        <w:rPr>
          <w:rStyle w:val="StyleAIBodytextAsianSimSunChar"/>
          <w:rFonts w:eastAsia="PMingLiU" w:cs="Arial"/>
          <w:lang w:val="en-US" w:eastAsia="zh-TW"/>
        </w:rPr>
        <w:t xml:space="preserve">local authorities deem unacceptable. </w:t>
      </w:r>
    </w:p>
    <w:p w:rsidR="003B2811" w:rsidRPr="003B2811" w:rsidRDefault="003B2811" w:rsidP="003B2811">
      <w:pPr>
        <w:spacing w:line="240" w:lineRule="atLeast"/>
        <w:rPr>
          <w:rFonts w:ascii="Arial" w:hAnsi="Arial" w:cs="Arial"/>
          <w:b/>
          <w:bCs/>
          <w:sz w:val="20"/>
          <w:szCs w:val="20"/>
        </w:rPr>
      </w:pPr>
      <w:r w:rsidRPr="003B2811">
        <w:rPr>
          <w:rFonts w:ascii="Arial" w:hAnsi="Arial" w:cs="Arial"/>
          <w:b/>
          <w:bCs/>
          <w:sz w:val="20"/>
          <w:szCs w:val="20"/>
        </w:rPr>
        <w:t>1) TAKE ACTION</w:t>
      </w:r>
    </w:p>
    <w:p w:rsidR="003B2811" w:rsidRPr="003B2811" w:rsidRDefault="003B2811" w:rsidP="003B2811">
      <w:pPr>
        <w:spacing w:line="240" w:lineRule="atLeast"/>
        <w:rPr>
          <w:rFonts w:ascii="Arial" w:hAnsi="Arial" w:cs="Arial"/>
          <w:b/>
          <w:bCs/>
          <w:sz w:val="20"/>
          <w:szCs w:val="20"/>
        </w:rPr>
      </w:pPr>
      <w:r w:rsidRPr="003B2811">
        <w:rPr>
          <w:rFonts w:ascii="Arial" w:hAnsi="Arial" w:cs="Arial"/>
          <w:b/>
          <w:bCs/>
          <w:sz w:val="20"/>
          <w:szCs w:val="20"/>
        </w:rPr>
        <w:t>Write a letter, send an email, call, fax or tweet:</w:t>
      </w:r>
    </w:p>
    <w:p w:rsidR="000F5EB5" w:rsidRPr="003B2811" w:rsidRDefault="00541FBD" w:rsidP="00582661">
      <w:pPr>
        <w:numPr>
          <w:ilvl w:val="0"/>
          <w:numId w:val="10"/>
        </w:numPr>
        <w:spacing w:line="240" w:lineRule="atLeast"/>
        <w:rPr>
          <w:rFonts w:ascii="Arial" w:hAnsi="Arial" w:cs="Arial"/>
          <w:sz w:val="20"/>
          <w:szCs w:val="20"/>
        </w:rPr>
      </w:pPr>
      <w:r w:rsidRPr="003B2811">
        <w:rPr>
          <w:rFonts w:ascii="Arial" w:hAnsi="Arial" w:cs="Arial"/>
          <w:sz w:val="20"/>
          <w:szCs w:val="20"/>
        </w:rPr>
        <w:t>I</w:t>
      </w:r>
      <w:r w:rsidR="00595088" w:rsidRPr="003B2811">
        <w:rPr>
          <w:rFonts w:ascii="Arial" w:hAnsi="Arial" w:cs="Arial"/>
          <w:sz w:val="20"/>
          <w:szCs w:val="20"/>
        </w:rPr>
        <w:t xml:space="preserve">mmediately and unconditionally release Xing Wangli as he has been detained solely for peacefully exercising his human rights to seek </w:t>
      </w:r>
      <w:r w:rsidR="00E749F0" w:rsidRPr="003B2811">
        <w:rPr>
          <w:rFonts w:ascii="Arial" w:hAnsi="Arial" w:cs="Arial"/>
          <w:sz w:val="20"/>
          <w:szCs w:val="20"/>
        </w:rPr>
        <w:t xml:space="preserve">legal remedies and </w:t>
      </w:r>
      <w:r w:rsidR="00595088" w:rsidRPr="003B2811">
        <w:rPr>
          <w:rFonts w:ascii="Arial" w:hAnsi="Arial" w:cs="Arial"/>
          <w:sz w:val="20"/>
          <w:szCs w:val="20"/>
        </w:rPr>
        <w:t>medic</w:t>
      </w:r>
      <w:r w:rsidR="000944A6" w:rsidRPr="003B2811">
        <w:rPr>
          <w:rFonts w:ascii="Arial" w:hAnsi="Arial" w:cs="Arial"/>
          <w:sz w:val="20"/>
          <w:szCs w:val="20"/>
        </w:rPr>
        <w:t>al care;</w:t>
      </w:r>
    </w:p>
    <w:p w:rsidR="000F5EB5" w:rsidRPr="003B2811" w:rsidRDefault="00541FBD" w:rsidP="00582661">
      <w:pPr>
        <w:numPr>
          <w:ilvl w:val="0"/>
          <w:numId w:val="10"/>
        </w:numPr>
        <w:spacing w:line="240" w:lineRule="atLeast"/>
        <w:rPr>
          <w:rFonts w:ascii="Arial" w:hAnsi="Arial" w:cs="Arial"/>
          <w:sz w:val="20"/>
          <w:szCs w:val="20"/>
        </w:rPr>
      </w:pPr>
      <w:r w:rsidRPr="003B2811">
        <w:rPr>
          <w:rFonts w:ascii="Arial" w:hAnsi="Arial" w:cs="Arial"/>
          <w:sz w:val="20"/>
          <w:szCs w:val="20"/>
        </w:rPr>
        <w:t>E</w:t>
      </w:r>
      <w:r w:rsidR="00595088" w:rsidRPr="003B2811">
        <w:rPr>
          <w:rFonts w:ascii="Arial" w:hAnsi="Arial" w:cs="Arial"/>
          <w:sz w:val="20"/>
          <w:szCs w:val="20"/>
        </w:rPr>
        <w:t xml:space="preserve">nsure that </w:t>
      </w:r>
      <w:r w:rsidR="00BC000B" w:rsidRPr="003B2811">
        <w:rPr>
          <w:rFonts w:ascii="Arial" w:hAnsi="Arial" w:cs="Arial"/>
          <w:sz w:val="20"/>
          <w:szCs w:val="20"/>
        </w:rPr>
        <w:t xml:space="preserve">while in detention </w:t>
      </w:r>
      <w:r w:rsidR="00595088" w:rsidRPr="003B2811">
        <w:rPr>
          <w:rFonts w:ascii="Arial" w:hAnsi="Arial" w:cs="Arial"/>
          <w:sz w:val="20"/>
          <w:szCs w:val="20"/>
        </w:rPr>
        <w:t>Xing Wangli has access to medical care as necessary or requested, is not subjected to torture or other ill-treatment and that his treatment is in accordance with the UN Standard Minimum Rules for the Treatment of Prisoners (the Nelson Mandela Rules)</w:t>
      </w:r>
      <w:r w:rsidR="000944A6" w:rsidRPr="003B2811">
        <w:rPr>
          <w:rFonts w:ascii="Arial" w:hAnsi="Arial" w:cs="Arial"/>
          <w:sz w:val="20"/>
          <w:szCs w:val="20"/>
        </w:rPr>
        <w:t>;</w:t>
      </w:r>
    </w:p>
    <w:p w:rsidR="000F5EB5" w:rsidRPr="003B2811" w:rsidRDefault="00541FBD" w:rsidP="00582661">
      <w:pPr>
        <w:numPr>
          <w:ilvl w:val="0"/>
          <w:numId w:val="10"/>
        </w:numPr>
        <w:spacing w:line="240" w:lineRule="atLeast"/>
        <w:rPr>
          <w:rFonts w:ascii="Arial" w:hAnsi="Arial" w:cs="Arial"/>
          <w:sz w:val="20"/>
          <w:szCs w:val="20"/>
          <w:lang w:val="it-IT"/>
        </w:rPr>
      </w:pPr>
      <w:r w:rsidRPr="003B2811">
        <w:rPr>
          <w:rFonts w:ascii="Arial" w:hAnsi="Arial" w:cs="Arial"/>
          <w:sz w:val="20"/>
          <w:szCs w:val="20"/>
        </w:rPr>
        <w:t>E</w:t>
      </w:r>
      <w:r w:rsidR="000944A6" w:rsidRPr="003B2811">
        <w:rPr>
          <w:rFonts w:ascii="Arial" w:hAnsi="Arial" w:cs="Arial"/>
          <w:sz w:val="20"/>
          <w:szCs w:val="20"/>
        </w:rPr>
        <w:t>nsure that his family and lawyer has regular, unrestricted access to Xing Wangli and to ensure that his family is free from any harassment and intimidation from state authorities</w:t>
      </w:r>
      <w:r w:rsidR="00BC000B" w:rsidRPr="003B2811">
        <w:rPr>
          <w:rFonts w:ascii="Arial" w:hAnsi="Arial" w:cs="Arial"/>
          <w:sz w:val="20"/>
          <w:szCs w:val="20"/>
        </w:rPr>
        <w:t xml:space="preserve"> or others</w:t>
      </w:r>
      <w:r w:rsidR="000944A6" w:rsidRPr="003B2811">
        <w:rPr>
          <w:rFonts w:ascii="Arial" w:hAnsi="Arial" w:cs="Arial"/>
          <w:sz w:val="20"/>
          <w:szCs w:val="20"/>
        </w:rPr>
        <w:t>.</w:t>
      </w:r>
    </w:p>
    <w:p w:rsidR="000F5EB5" w:rsidRPr="00F95961" w:rsidRDefault="000F5EB5" w:rsidP="000F5EB5">
      <w:pPr>
        <w:pStyle w:val="AITableHeading"/>
        <w:tabs>
          <w:tab w:val="clear" w:pos="567"/>
        </w:tabs>
        <w:rPr>
          <w:rFonts w:cs="Arial"/>
        </w:rPr>
      </w:pPr>
    </w:p>
    <w:p w:rsidR="003B2811" w:rsidRDefault="003B2811" w:rsidP="003B2811">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9 July</w:t>
      </w:r>
      <w:r>
        <w:rPr>
          <w:rFonts w:ascii="Arial" w:eastAsia="Calibri" w:hAnsi="Arial" w:cs="Arial"/>
          <w:b/>
          <w:sz w:val="20"/>
          <w:szCs w:val="20"/>
        </w:rPr>
        <w:t>, 2018</w:t>
      </w:r>
      <w:r w:rsidRPr="00E35808">
        <w:rPr>
          <w:rFonts w:ascii="Arial" w:eastAsia="Calibri" w:hAnsi="Arial" w:cs="Arial"/>
          <w:b/>
          <w:sz w:val="20"/>
          <w:szCs w:val="20"/>
        </w:rPr>
        <w:t>:</w:t>
      </w:r>
    </w:p>
    <w:p w:rsidR="000F5EB5" w:rsidRDefault="000F5EB5" w:rsidP="000F5EB5">
      <w:pPr>
        <w:pStyle w:val="AIAddressText"/>
        <w:tabs>
          <w:tab w:val="clear" w:pos="567"/>
        </w:tabs>
        <w:rPr>
          <w:rFonts w:cs="Arial"/>
          <w:sz w:val="16"/>
          <w:szCs w:val="16"/>
        </w:rPr>
        <w:sectPr w:rsidR="000F5EB5" w:rsidSect="003B2811">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0F5EB5" w:rsidRPr="0075264A" w:rsidRDefault="00520569" w:rsidP="00582661">
      <w:pPr>
        <w:pStyle w:val="AIAddressText"/>
        <w:tabs>
          <w:tab w:val="clear" w:pos="567"/>
        </w:tabs>
        <w:spacing w:line="240" w:lineRule="auto"/>
        <w:rPr>
          <w:rFonts w:cs="Arial"/>
          <w:sz w:val="16"/>
          <w:szCs w:val="16"/>
          <w:u w:val="single"/>
        </w:rPr>
      </w:pPr>
      <w:r w:rsidRPr="00C81ED2">
        <w:rPr>
          <w:rFonts w:cs="Arial"/>
          <w:sz w:val="16"/>
          <w:szCs w:val="16"/>
          <w:u w:val="single"/>
        </w:rPr>
        <w:t xml:space="preserve">Director of </w:t>
      </w:r>
      <w:r w:rsidRPr="0075264A">
        <w:rPr>
          <w:rFonts w:cs="Arial"/>
          <w:sz w:val="16"/>
          <w:szCs w:val="16"/>
          <w:u w:val="single"/>
        </w:rPr>
        <w:t>Xinyang City Public Security Bureau</w:t>
      </w:r>
    </w:p>
    <w:p w:rsidR="000F5EB5" w:rsidRPr="0075264A" w:rsidRDefault="00EC3D2B" w:rsidP="00582661">
      <w:pPr>
        <w:pStyle w:val="AIAddressText"/>
        <w:tabs>
          <w:tab w:val="clear" w:pos="567"/>
        </w:tabs>
        <w:spacing w:line="240" w:lineRule="auto"/>
        <w:rPr>
          <w:rFonts w:cs="Arial"/>
          <w:sz w:val="16"/>
          <w:szCs w:val="16"/>
        </w:rPr>
      </w:pPr>
      <w:r w:rsidRPr="00EC3D2B">
        <w:rPr>
          <w:rFonts w:cs="Arial"/>
          <w:sz w:val="16"/>
          <w:szCs w:val="16"/>
        </w:rPr>
        <w:t xml:space="preserve">Houqindong Juzhang          </w:t>
      </w:r>
      <w:r w:rsidR="000F5EB5" w:rsidRPr="0075264A">
        <w:rPr>
          <w:rFonts w:cs="Arial"/>
          <w:sz w:val="16"/>
          <w:szCs w:val="16"/>
        </w:rPr>
        <w:tab/>
      </w:r>
    </w:p>
    <w:p w:rsidR="00520569" w:rsidRPr="00C81ED2" w:rsidRDefault="00520569" w:rsidP="00582661">
      <w:pPr>
        <w:pStyle w:val="AIAddressText"/>
        <w:tabs>
          <w:tab w:val="clear" w:pos="567"/>
        </w:tabs>
        <w:spacing w:line="240" w:lineRule="auto"/>
        <w:rPr>
          <w:rFonts w:eastAsia="PMingLiU" w:cs="Arial"/>
          <w:sz w:val="16"/>
          <w:szCs w:val="16"/>
          <w:lang w:val="en-US" w:eastAsia="zh-TW"/>
        </w:rPr>
      </w:pPr>
      <w:r w:rsidRPr="0075264A">
        <w:rPr>
          <w:rFonts w:cs="Arial"/>
          <w:sz w:val="16"/>
          <w:szCs w:val="16"/>
        </w:rPr>
        <w:t xml:space="preserve">Xinyang Shi </w:t>
      </w:r>
      <w:r w:rsidR="00705C4D" w:rsidRPr="00582661">
        <w:rPr>
          <w:rFonts w:eastAsia="PMingLiU" w:cs="Arial"/>
          <w:sz w:val="16"/>
          <w:szCs w:val="16"/>
          <w:lang w:eastAsia="zh-TW"/>
        </w:rPr>
        <w:t>Gonganju</w:t>
      </w:r>
    </w:p>
    <w:p w:rsidR="000F5EB5" w:rsidRPr="0075264A" w:rsidRDefault="00520569" w:rsidP="00582661">
      <w:pPr>
        <w:pStyle w:val="AIAddressText"/>
        <w:tabs>
          <w:tab w:val="clear" w:pos="567"/>
        </w:tabs>
        <w:spacing w:line="240" w:lineRule="auto"/>
        <w:rPr>
          <w:rFonts w:cs="Arial"/>
          <w:sz w:val="16"/>
          <w:szCs w:val="16"/>
        </w:rPr>
      </w:pPr>
      <w:r w:rsidRPr="0075264A">
        <w:rPr>
          <w:rFonts w:cs="Arial"/>
          <w:sz w:val="16"/>
          <w:szCs w:val="16"/>
        </w:rPr>
        <w:t>3 Guangchang Lu</w:t>
      </w:r>
    </w:p>
    <w:p w:rsidR="000F5EB5" w:rsidRPr="0075264A" w:rsidRDefault="00520569" w:rsidP="00582661">
      <w:pPr>
        <w:pStyle w:val="AIAddressText"/>
        <w:tabs>
          <w:tab w:val="clear" w:pos="567"/>
        </w:tabs>
        <w:spacing w:line="240" w:lineRule="auto"/>
        <w:rPr>
          <w:rFonts w:cs="Arial"/>
          <w:sz w:val="16"/>
          <w:szCs w:val="16"/>
        </w:rPr>
      </w:pPr>
      <w:r w:rsidRPr="0075264A">
        <w:rPr>
          <w:rFonts w:cs="Arial"/>
          <w:sz w:val="16"/>
          <w:szCs w:val="16"/>
        </w:rPr>
        <w:t>Xingyang Shi 464399</w:t>
      </w:r>
    </w:p>
    <w:p w:rsidR="000F5EB5" w:rsidRPr="0075264A" w:rsidRDefault="00520569" w:rsidP="00582661">
      <w:pPr>
        <w:pStyle w:val="AIAddressText"/>
        <w:tabs>
          <w:tab w:val="clear" w:pos="567"/>
        </w:tabs>
        <w:spacing w:line="240" w:lineRule="auto"/>
        <w:rPr>
          <w:rFonts w:cs="Arial"/>
          <w:sz w:val="16"/>
          <w:szCs w:val="16"/>
        </w:rPr>
      </w:pPr>
      <w:r w:rsidRPr="0075264A">
        <w:rPr>
          <w:rFonts w:cs="Arial"/>
          <w:sz w:val="16"/>
          <w:szCs w:val="16"/>
        </w:rPr>
        <w:t>Henan Sheng</w:t>
      </w:r>
    </w:p>
    <w:p w:rsidR="00520569" w:rsidRPr="0075264A" w:rsidRDefault="00520569" w:rsidP="00582661">
      <w:pPr>
        <w:pStyle w:val="AIAddressText"/>
        <w:tabs>
          <w:tab w:val="clear" w:pos="567"/>
        </w:tabs>
        <w:spacing w:line="240" w:lineRule="auto"/>
        <w:rPr>
          <w:rFonts w:cs="Arial"/>
          <w:sz w:val="16"/>
          <w:szCs w:val="16"/>
        </w:rPr>
      </w:pPr>
      <w:r w:rsidRPr="0075264A">
        <w:rPr>
          <w:rFonts w:cs="Arial"/>
          <w:sz w:val="16"/>
          <w:szCs w:val="16"/>
        </w:rPr>
        <w:t>People’s Republic of China</w:t>
      </w:r>
    </w:p>
    <w:p w:rsidR="003B2811" w:rsidRDefault="00520569" w:rsidP="003B2811">
      <w:pPr>
        <w:pStyle w:val="AIAddressText"/>
        <w:tabs>
          <w:tab w:val="clear" w:pos="567"/>
        </w:tabs>
        <w:spacing w:line="240" w:lineRule="auto"/>
        <w:rPr>
          <w:rFonts w:cs="Arial"/>
          <w:sz w:val="16"/>
          <w:szCs w:val="16"/>
        </w:rPr>
      </w:pPr>
      <w:r w:rsidRPr="0075264A">
        <w:rPr>
          <w:rFonts w:cs="Arial"/>
          <w:sz w:val="16"/>
          <w:szCs w:val="16"/>
        </w:rPr>
        <w:t>Tel: +86 376 622 1181 (Chinese only)</w:t>
      </w:r>
      <w:r w:rsidR="003B2811">
        <w:rPr>
          <w:rFonts w:cs="Arial"/>
          <w:sz w:val="16"/>
          <w:szCs w:val="16"/>
        </w:rPr>
        <w:br/>
      </w:r>
      <w:r w:rsidR="000F5EB5" w:rsidRPr="003B2811">
        <w:rPr>
          <w:rFonts w:cs="Arial"/>
          <w:b/>
          <w:sz w:val="16"/>
          <w:szCs w:val="16"/>
        </w:rPr>
        <w:t>Salutation</w:t>
      </w:r>
      <w:r w:rsidRPr="003B2811">
        <w:rPr>
          <w:rFonts w:cs="Arial"/>
          <w:b/>
          <w:sz w:val="16"/>
          <w:szCs w:val="16"/>
        </w:rPr>
        <w:t>: Dear Director</w:t>
      </w:r>
    </w:p>
    <w:p w:rsidR="003B2811" w:rsidRPr="003B2811" w:rsidRDefault="003B2811" w:rsidP="003B2811">
      <w:pPr>
        <w:pStyle w:val="PlainText"/>
        <w:rPr>
          <w:rFonts w:ascii="Arial" w:hAnsi="Arial" w:cs="Arial"/>
          <w:sz w:val="16"/>
          <w:szCs w:val="16"/>
          <w:u w:val="single"/>
        </w:rPr>
      </w:pPr>
      <w:r w:rsidRPr="003B2811">
        <w:rPr>
          <w:rFonts w:ascii="Arial" w:hAnsi="Arial" w:cs="Arial"/>
          <w:sz w:val="16"/>
          <w:szCs w:val="16"/>
          <w:u w:val="single"/>
        </w:rPr>
        <w:t xml:space="preserve">Ambassador Cui Tiankai, </w:t>
      </w:r>
      <w:r>
        <w:rPr>
          <w:rFonts w:ascii="Arial" w:hAnsi="Arial" w:cs="Arial"/>
          <w:sz w:val="16"/>
          <w:szCs w:val="16"/>
          <w:u w:val="single"/>
        </w:rPr>
        <w:br/>
      </w:r>
      <w:r w:rsidRPr="003B2811">
        <w:rPr>
          <w:rFonts w:ascii="Arial" w:hAnsi="Arial" w:cs="Arial"/>
          <w:sz w:val="16"/>
          <w:szCs w:val="16"/>
          <w:u w:val="single"/>
        </w:rPr>
        <w:t>Embassy of the People's Republic of China</w:t>
      </w:r>
    </w:p>
    <w:p w:rsidR="003B2811" w:rsidRPr="003B2811" w:rsidRDefault="003B2811" w:rsidP="003B2811">
      <w:pPr>
        <w:pStyle w:val="PlainText"/>
        <w:rPr>
          <w:rFonts w:ascii="Arial" w:hAnsi="Arial" w:cs="Arial"/>
          <w:color w:val="000000" w:themeColor="text1"/>
          <w:sz w:val="16"/>
          <w:szCs w:val="16"/>
        </w:rPr>
      </w:pPr>
      <w:r w:rsidRPr="003B2811">
        <w:rPr>
          <w:rFonts w:ascii="Arial" w:hAnsi="Arial" w:cs="Arial"/>
          <w:sz w:val="16"/>
          <w:szCs w:val="16"/>
        </w:rPr>
        <w:t xml:space="preserve">3505 </w:t>
      </w:r>
      <w:r w:rsidRPr="003B2811">
        <w:rPr>
          <w:rFonts w:ascii="Arial" w:hAnsi="Arial" w:cs="Arial"/>
          <w:color w:val="000000" w:themeColor="text1"/>
          <w:sz w:val="16"/>
          <w:szCs w:val="16"/>
        </w:rPr>
        <w:t>International Place NW, Washington DC 20008</w:t>
      </w:r>
      <w:r w:rsidRPr="003B2811">
        <w:rPr>
          <w:rFonts w:ascii="Arial" w:eastAsia="SimSun" w:hAnsi="Arial" w:cs="Arial"/>
          <w:b/>
          <w:bCs/>
          <w:color w:val="000000" w:themeColor="text1"/>
          <w:sz w:val="16"/>
          <w:szCs w:val="16"/>
          <w:lang w:val="en-GB" w:eastAsia="zh-CN"/>
        </w:rPr>
        <w:br/>
      </w:r>
      <w:r w:rsidRPr="003B2811">
        <w:rPr>
          <w:rFonts w:ascii="Arial" w:hAnsi="Arial" w:cs="Arial"/>
          <w:color w:val="000000" w:themeColor="text1"/>
          <w:sz w:val="16"/>
          <w:szCs w:val="16"/>
        </w:rPr>
        <w:t xml:space="preserve">Phone: 202 495 2266 I Fax: 202 495 2138 </w:t>
      </w:r>
    </w:p>
    <w:p w:rsidR="003B2811" w:rsidRPr="003B2811" w:rsidRDefault="003B2811" w:rsidP="00380933">
      <w:pPr>
        <w:pStyle w:val="PlainText"/>
        <w:rPr>
          <w:rFonts w:ascii="Arial" w:hAnsi="Arial" w:cs="Arial"/>
          <w:color w:val="000000" w:themeColor="text1"/>
          <w:sz w:val="16"/>
          <w:szCs w:val="16"/>
        </w:rPr>
      </w:pPr>
      <w:r w:rsidRPr="003B2811">
        <w:rPr>
          <w:rFonts w:ascii="Arial" w:hAnsi="Arial" w:cs="Arial"/>
          <w:color w:val="000000" w:themeColor="text1"/>
          <w:sz w:val="16"/>
          <w:szCs w:val="16"/>
        </w:rPr>
        <w:t xml:space="preserve">Email: </w:t>
      </w:r>
      <w:hyperlink r:id="rId17" w:history="1">
        <w:r w:rsidRPr="003B2811">
          <w:rPr>
            <w:rStyle w:val="Hyperlink"/>
            <w:rFonts w:ascii="Arial" w:hAnsi="Arial" w:cs="Arial"/>
            <w:color w:val="000000" w:themeColor="text1"/>
            <w:sz w:val="16"/>
            <w:szCs w:val="16"/>
          </w:rPr>
          <w:t>chinaembpress_us@mfa.gov.cn</w:t>
        </w:r>
      </w:hyperlink>
      <w:r w:rsidRPr="003B2811">
        <w:rPr>
          <w:rFonts w:ascii="Arial" w:hAnsi="Arial" w:cs="Arial"/>
          <w:color w:val="000000" w:themeColor="text1"/>
          <w:sz w:val="16"/>
          <w:szCs w:val="16"/>
        </w:rPr>
        <w:t xml:space="preserve"> </w:t>
      </w:r>
    </w:p>
    <w:p w:rsidR="003B2811" w:rsidRPr="003B2811" w:rsidRDefault="003B2811" w:rsidP="003B2811">
      <w:pPr>
        <w:pStyle w:val="PlainText"/>
        <w:rPr>
          <w:rFonts w:ascii="Arial" w:hAnsi="Arial" w:cs="Arial"/>
          <w:sz w:val="16"/>
          <w:szCs w:val="16"/>
        </w:rPr>
      </w:pPr>
      <w:r w:rsidRPr="003B2811">
        <w:rPr>
          <w:rFonts w:ascii="Arial" w:hAnsi="Arial" w:cs="Arial"/>
          <w:color w:val="000000" w:themeColor="text1"/>
          <w:sz w:val="16"/>
          <w:szCs w:val="16"/>
        </w:rPr>
        <w:t>(If you receive an error message, please try</w:t>
      </w:r>
      <w:r w:rsidRPr="003B2811">
        <w:rPr>
          <w:rFonts w:ascii="Arial" w:hAnsi="Arial" w:cs="Arial"/>
          <w:sz w:val="16"/>
          <w:szCs w:val="16"/>
        </w:rPr>
        <w:t xml:space="preserve"> calling instead!)</w:t>
      </w:r>
    </w:p>
    <w:p w:rsidR="003B2811" w:rsidRPr="003B2811" w:rsidRDefault="003B2811" w:rsidP="003B2811">
      <w:pPr>
        <w:pStyle w:val="PlainText"/>
        <w:rPr>
          <w:rFonts w:ascii="Arial" w:hAnsi="Arial" w:cs="Arial"/>
          <w:b/>
          <w:sz w:val="16"/>
          <w:szCs w:val="16"/>
        </w:rPr>
      </w:pPr>
      <w:r w:rsidRPr="003B2811">
        <w:rPr>
          <w:rFonts w:ascii="Arial" w:hAnsi="Arial" w:cs="Arial"/>
          <w:b/>
          <w:sz w:val="16"/>
          <w:szCs w:val="16"/>
        </w:rPr>
        <w:t>Salutation: Dear Ambassador</w:t>
      </w:r>
    </w:p>
    <w:p w:rsidR="003B2811" w:rsidRPr="003B2811" w:rsidRDefault="003B2811" w:rsidP="00380933">
      <w:pPr>
        <w:pStyle w:val="PlainText"/>
        <w:rPr>
          <w:rFonts w:ascii="Arial" w:hAnsi="Arial" w:cs="Arial"/>
          <w:sz w:val="16"/>
          <w:szCs w:val="16"/>
        </w:rPr>
      </w:pPr>
    </w:p>
    <w:p w:rsidR="003B2811" w:rsidRDefault="003B2811" w:rsidP="000F5EB5">
      <w:pPr>
        <w:pStyle w:val="AITextSmallNoLineSpacing"/>
        <w:rPr>
          <w:rFonts w:cs="Arial"/>
          <w:b/>
          <w:bCs/>
        </w:rPr>
        <w:sectPr w:rsidR="003B2811" w:rsidSect="003B2811">
          <w:headerReference w:type="default" r:id="rId18"/>
          <w:footerReference w:type="default" r:id="rId19"/>
          <w:headerReference w:type="first" r:id="rId20"/>
          <w:footerReference w:type="first" r:id="rId21"/>
          <w:type w:val="continuous"/>
          <w:pgSz w:w="12240" w:h="15840" w:code="1"/>
          <w:pgMar w:top="720" w:right="720" w:bottom="2160" w:left="720" w:header="0" w:footer="567" w:gutter="0"/>
          <w:cols w:num="2" w:space="567"/>
          <w:titlePg/>
          <w:docGrid w:linePitch="360"/>
        </w:sectPr>
      </w:pPr>
    </w:p>
    <w:p w:rsidR="000F5EB5" w:rsidRDefault="000F5EB5" w:rsidP="000F5EB5">
      <w:pPr>
        <w:pStyle w:val="AITextSmallNoLineSpacing"/>
        <w:rPr>
          <w:rFonts w:cs="Arial"/>
          <w:b/>
          <w:bCs/>
        </w:rPr>
      </w:pPr>
    </w:p>
    <w:p w:rsidR="003B2811" w:rsidRPr="009B1268" w:rsidRDefault="003B2811" w:rsidP="003B281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B2811" w:rsidRPr="009B1268" w:rsidRDefault="003B2811" w:rsidP="003B2811">
      <w:pPr>
        <w:autoSpaceDE w:val="0"/>
        <w:autoSpaceDN w:val="0"/>
        <w:adjustRightInd w:val="0"/>
        <w:rPr>
          <w:rFonts w:ascii="Arial" w:hAnsi="Arial" w:cs="Arial"/>
          <w:color w:val="000000"/>
          <w:sz w:val="20"/>
          <w:szCs w:val="20"/>
        </w:rPr>
      </w:pPr>
      <w:hyperlink r:id="rId22"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202.16</w:t>
      </w:r>
      <w:r w:rsidRPr="009B1268">
        <w:rPr>
          <w:rFonts w:ascii="Arial" w:hAnsi="Arial" w:cs="Arial"/>
          <w:i/>
          <w:iCs/>
          <w:color w:val="000000"/>
          <w:sz w:val="20"/>
          <w:szCs w:val="20"/>
        </w:rPr>
        <w:t xml:space="preserve"> </w:t>
      </w:r>
    </w:p>
    <w:p w:rsidR="003B2811" w:rsidRPr="00C27E96" w:rsidRDefault="003B2811" w:rsidP="003B281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3B2811" w:rsidRPr="00C27E96" w:rsidRDefault="003B2811" w:rsidP="003B2811">
      <w:pPr>
        <w:rPr>
          <w:rFonts w:ascii="Arial" w:hAnsi="Arial" w:cs="Arial"/>
          <w:color w:val="000000"/>
          <w:sz w:val="20"/>
          <w:szCs w:val="20"/>
        </w:rPr>
      </w:pPr>
    </w:p>
    <w:p w:rsidR="000F5EB5" w:rsidRPr="00F95961" w:rsidRDefault="000F5EB5" w:rsidP="000F5EB5">
      <w:pPr>
        <w:pStyle w:val="AIUASecondHeading"/>
        <w:rPr>
          <w:rFonts w:ascii="Arial" w:hAnsi="Arial" w:cs="Arial"/>
        </w:rPr>
      </w:pPr>
      <w:r w:rsidRPr="00F95961">
        <w:rPr>
          <w:rFonts w:ascii="Arial" w:hAnsi="Arial" w:cs="Arial"/>
        </w:rPr>
        <w:t>URGENT ACTION</w:t>
      </w:r>
    </w:p>
    <w:p w:rsidR="00B623AF" w:rsidRPr="003943BE" w:rsidRDefault="00B623AF" w:rsidP="00B623AF">
      <w:pPr>
        <w:rPr>
          <w:rStyle w:val="AIHeadline"/>
          <w:rFonts w:cs="Arial"/>
          <w:sz w:val="36"/>
          <w:szCs w:val="36"/>
        </w:rPr>
      </w:pPr>
      <w:r w:rsidRPr="003943BE">
        <w:rPr>
          <w:rStyle w:val="AIHeadline"/>
          <w:rFonts w:cs="Arial"/>
          <w:sz w:val="36"/>
          <w:szCs w:val="36"/>
        </w:rPr>
        <w:t xml:space="preserve">activist trying to seek medical care detained </w:t>
      </w:r>
    </w:p>
    <w:p w:rsidR="000F5EB5" w:rsidRPr="00F95961" w:rsidRDefault="000F5EB5" w:rsidP="003B2811">
      <w:pPr>
        <w:pStyle w:val="Heading2"/>
        <w:spacing w:before="120" w:after="120"/>
        <w:rPr>
          <w:rFonts w:ascii="Arial" w:hAnsi="Arial" w:cs="Arial"/>
        </w:rPr>
      </w:pPr>
      <w:r w:rsidRPr="00F95961">
        <w:rPr>
          <w:rFonts w:ascii="Arial" w:hAnsi="Arial" w:cs="Arial"/>
        </w:rPr>
        <w:t>ADditional Information</w:t>
      </w:r>
    </w:p>
    <w:p w:rsidR="00C81ED2" w:rsidRDefault="00C81ED2" w:rsidP="00C81ED2">
      <w:pPr>
        <w:pStyle w:val="AIAdditionalinformationtext"/>
        <w:tabs>
          <w:tab w:val="clear" w:pos="567"/>
        </w:tabs>
      </w:pPr>
      <w:r>
        <w:t xml:space="preserve">On 26 August 2016, Xing Wangli was sentenced to four and a half years’ imprisonment for “picking quarrels and provoking trouble” after he urinated in front of a courthouse sign during a protest in May 2015 against the imprisonment of his daughter, mother and mother-in-law, who had staged a protest in 2014. The family believes Xing Wangli’s imprisonment was in fact due to his online campaign calling for an investigation into the suspicious death of another human rights defender. On 27 August 2016, he was badly injured </w:t>
      </w:r>
      <w:r w:rsidR="00BC000B">
        <w:t>and in</w:t>
      </w:r>
      <w:r>
        <w:t xml:space="preserve"> critical condition during his imprisonment. He was released on 24 November 2017, however, after his release the family has been continuously under surveillance, harassment and intimidation of the local authorities. </w:t>
      </w:r>
    </w:p>
    <w:p w:rsidR="00DC7F20" w:rsidRDefault="00541FBD" w:rsidP="000F5EB5">
      <w:pPr>
        <w:pStyle w:val="AIAdditionalinformationtext"/>
        <w:tabs>
          <w:tab w:val="clear" w:pos="567"/>
        </w:tabs>
        <w:rPr>
          <w:szCs w:val="18"/>
        </w:rPr>
      </w:pPr>
      <w:r>
        <w:t>Xing Wangli</w:t>
      </w:r>
      <w:r w:rsidDel="00541FBD">
        <w:t xml:space="preserve"> </w:t>
      </w:r>
      <w:r w:rsidR="00BB01DB">
        <w:t xml:space="preserve">’s </w:t>
      </w:r>
      <w:r w:rsidR="006646AB">
        <w:t xml:space="preserve">21-year-old </w:t>
      </w:r>
      <w:r w:rsidR="00BB01DB">
        <w:t xml:space="preserve">son, Xing Jian, was a volunteer for “64 Tianwang” and was detained in 2014 for highlighting a security crackdown in Beijing for the annual parliamentary session. </w:t>
      </w:r>
      <w:r w:rsidR="0076040A">
        <w:t xml:space="preserve">“64 Tianwang”, founded by detained Sichuan activist Huang Qi and his wife Zeng Li in 1998, is one of the few major mainland-based websites that reports and documents petitioners’ protests in China. Most of the website’s contributors were petitioners before becoming citizen journalists to report on other petitioners’ protests and arrests. </w:t>
      </w:r>
      <w:r w:rsidR="006646AB">
        <w:t>Xing Jian</w:t>
      </w:r>
      <w:r w:rsidR="00BB01DB">
        <w:t xml:space="preserve"> continues to be outspoken about human rights violations and grassroots activism in China while </w:t>
      </w:r>
      <w:r w:rsidR="00BC000B">
        <w:t xml:space="preserve">now? </w:t>
      </w:r>
      <w:r w:rsidR="00BB01DB">
        <w:t xml:space="preserve">seeking asylum in Thailand. </w:t>
      </w:r>
    </w:p>
    <w:p w:rsidR="00C81ED2" w:rsidRPr="00A325F8" w:rsidRDefault="00C81ED2" w:rsidP="00C81ED2">
      <w:pPr>
        <w:pStyle w:val="AIAdditionalinformationtext"/>
        <w:tabs>
          <w:tab w:val="clear" w:pos="567"/>
        </w:tabs>
        <w:rPr>
          <w:rFonts w:eastAsia="PMingLiU"/>
          <w:szCs w:val="18"/>
          <w:lang w:eastAsia="zh-TW"/>
        </w:rPr>
      </w:pPr>
      <w:r>
        <w:rPr>
          <w:szCs w:val="18"/>
        </w:rPr>
        <w:t>The petitioning system in China allows individuals to seek redress for grievances by directly submitting complaints to government authorities. Amnesty International documented cases that local governments detained or escorted petitioners back to their hometowns to stop them from petitioning in Beijing. Veteran activist Xu You</w:t>
      </w:r>
      <w:r w:rsidRPr="00A325F8">
        <w:rPr>
          <w:rFonts w:eastAsia="PMingLiU"/>
          <w:szCs w:val="18"/>
          <w:lang w:eastAsia="zh-TW"/>
        </w:rPr>
        <w:t>chen w</w:t>
      </w:r>
      <w:r>
        <w:rPr>
          <w:rFonts w:eastAsia="PMingLiU"/>
          <w:szCs w:val="18"/>
          <w:lang w:eastAsia="zh-TW"/>
        </w:rPr>
        <w:t>as</w:t>
      </w:r>
      <w:r w:rsidRPr="00A325F8">
        <w:rPr>
          <w:rFonts w:eastAsia="PMingLiU"/>
          <w:szCs w:val="18"/>
          <w:lang w:eastAsia="zh-TW"/>
        </w:rPr>
        <w:t xml:space="preserve"> sentenced to death in 2017 for killing a policeman when authorities were taking him and his wife away from peaceful petitioning. </w:t>
      </w:r>
    </w:p>
    <w:p w:rsidR="00383202" w:rsidRDefault="00383202" w:rsidP="000F5EB5">
      <w:pPr>
        <w:pStyle w:val="AIAdditionalinformationtext"/>
        <w:tabs>
          <w:tab w:val="clear" w:pos="567"/>
        </w:tabs>
      </w:pPr>
      <w:r>
        <w:t xml:space="preserve">Amnesty International has documented many cases of torture and other ill-treatment as well as suspicious deaths of detained human rights defenders, including: </w:t>
      </w:r>
    </w:p>
    <w:p w:rsidR="00383202" w:rsidRDefault="00383202" w:rsidP="00076A7F">
      <w:pPr>
        <w:pStyle w:val="AIAdditionalinformationtext"/>
        <w:numPr>
          <w:ilvl w:val="0"/>
          <w:numId w:val="9"/>
        </w:numPr>
        <w:tabs>
          <w:tab w:val="clear" w:pos="567"/>
        </w:tabs>
      </w:pPr>
      <w:r>
        <w:t>Li Wangyang, a prominent figure in the labour rights movement, was claimed by the Shaoyang city authorities to have committed suicide while in hospital under the authorities’ supervision in June 2012. The family does not believe that Li Wangyang, an almost blind man and unable to walk without assistance, could have managed to hang himself. After domestic and international outcry</w:t>
      </w:r>
      <w:r w:rsidR="00BC000B">
        <w:t>s</w:t>
      </w:r>
      <w:r>
        <w:t xml:space="preserve">, the Hunan provincial police announced on 15 June 2012 that they had set up a task force to investigate Li Wangyang’s death. Seven days later, it was reported that the autopsy report was completed, but the authorities refused to make its results available. </w:t>
      </w:r>
    </w:p>
    <w:p w:rsidR="00383202" w:rsidRPr="00383202" w:rsidRDefault="00383202" w:rsidP="00383202">
      <w:pPr>
        <w:pStyle w:val="AIAdditionalinformationtext"/>
        <w:numPr>
          <w:ilvl w:val="0"/>
          <w:numId w:val="8"/>
        </w:numPr>
        <w:tabs>
          <w:tab w:val="clear" w:pos="567"/>
        </w:tabs>
        <w:rPr>
          <w:szCs w:val="18"/>
        </w:rPr>
      </w:pPr>
      <w:r>
        <w:t xml:space="preserve">Human rights activist Zhang Liumao, detained on 15 August 2015 on suspicion of “picking quarrels and provoking trouble” and “subverting state power” is believed, by his family, to have died on 4 November 2015 while in pre-trial detention at the Guangzhou No. 3 detention centre. </w:t>
      </w:r>
    </w:p>
    <w:p w:rsidR="00383202" w:rsidRDefault="00383202" w:rsidP="00383202">
      <w:pPr>
        <w:pStyle w:val="AIAdditionalinformationtext"/>
        <w:tabs>
          <w:tab w:val="clear" w:pos="567"/>
        </w:tabs>
        <w:ind w:left="360"/>
        <w:rPr>
          <w:szCs w:val="18"/>
        </w:rPr>
      </w:pPr>
      <w:r>
        <w:t>When the family and lawyer were allowed to view Zhang Liumao’s body on 16 November, they reported seeing bruises and abrasions all over his body leading them to believe he had been beaten or tortured. Based on these observations, the lawyer asked the authorities to investigate the suspicious death and to bring those responsible for any human rights abuses to justice. On 2 December 2015, the Chinese authorities conducted an autopsy of his remains, in spite of the family’s objections and their written request to appoint an independent expert to conduct the procedure.</w:t>
      </w:r>
    </w:p>
    <w:p w:rsidR="000F5EB5" w:rsidRPr="00F95961" w:rsidRDefault="00541FBD" w:rsidP="000F5EB5">
      <w:pPr>
        <w:spacing w:line="240" w:lineRule="exact"/>
        <w:rPr>
          <w:rFonts w:ascii="Arial" w:hAnsi="Arial" w:cs="Arial"/>
          <w:sz w:val="16"/>
          <w:szCs w:val="16"/>
        </w:rPr>
      </w:pPr>
      <w:r>
        <w:rPr>
          <w:rFonts w:ascii="Arial" w:hAnsi="Arial" w:cs="Arial"/>
          <w:sz w:val="16"/>
          <w:szCs w:val="16"/>
        </w:rPr>
        <w:t xml:space="preserve">Name: </w:t>
      </w:r>
      <w:r w:rsidRPr="00541FBD">
        <w:rPr>
          <w:rFonts w:ascii="Arial" w:hAnsi="Arial" w:cs="Arial"/>
          <w:sz w:val="16"/>
          <w:szCs w:val="16"/>
        </w:rPr>
        <w:t>Xing Wangli</w:t>
      </w:r>
    </w:p>
    <w:p w:rsidR="00E6432D" w:rsidRDefault="00E6432D" w:rsidP="00E6432D">
      <w:pPr>
        <w:spacing w:line="240" w:lineRule="exact"/>
        <w:rPr>
          <w:rFonts w:ascii="Arial" w:hAnsi="Arial" w:cs="Arial"/>
          <w:sz w:val="16"/>
          <w:szCs w:val="16"/>
        </w:rPr>
      </w:pPr>
      <w:r>
        <w:rPr>
          <w:rFonts w:ascii="Arial" w:hAnsi="Arial" w:cs="Arial"/>
          <w:sz w:val="16"/>
          <w:szCs w:val="16"/>
        </w:rPr>
        <w:t>Gender m/f: male</w:t>
      </w:r>
    </w:p>
    <w:p w:rsidR="000F5EB5" w:rsidRPr="00F95961" w:rsidRDefault="000F5EB5" w:rsidP="000F5EB5">
      <w:pPr>
        <w:spacing w:line="240" w:lineRule="exact"/>
        <w:rPr>
          <w:rFonts w:ascii="Arial" w:hAnsi="Arial" w:cs="Arial"/>
        </w:rPr>
      </w:pPr>
    </w:p>
    <w:p w:rsidR="00B76E54" w:rsidRPr="00582661" w:rsidRDefault="00541FBD" w:rsidP="00582661">
      <w:pPr>
        <w:tabs>
          <w:tab w:val="right" w:pos="10203"/>
        </w:tabs>
        <w:rPr>
          <w:rFonts w:ascii="Arial" w:hAnsi="Arial" w:cs="Arial"/>
        </w:rPr>
      </w:pPr>
      <w:r w:rsidRPr="00582661">
        <w:rPr>
          <w:rFonts w:ascii="Arial" w:hAnsi="Arial" w:cs="Arial"/>
          <w:sz w:val="16"/>
          <w:szCs w:val="16"/>
        </w:rPr>
        <w:t>Further information on UA: 202/16 Index: ASA 17/8490/2018 Issue Date: 28 May 2018</w:t>
      </w:r>
    </w:p>
    <w:sectPr w:rsidR="00B76E54" w:rsidRPr="00582661" w:rsidSect="003B281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D0D" w:rsidRDefault="00583D0D">
      <w:r>
        <w:separator/>
      </w:r>
    </w:p>
  </w:endnote>
  <w:endnote w:type="continuationSeparator" w:id="0">
    <w:p w:rsidR="00583D0D" w:rsidRDefault="0058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L3n¢FFD??AAe"/>
    <w:panose1 w:val="02010601000101010101"/>
    <w:charset w:val="88"/>
    <w:family w:val="auto"/>
    <w:notTrueType/>
    <w:pitch w:val="variable"/>
    <w:sig w:usb0="00000001" w:usb1="08080000" w:usb2="00000010" w:usb3="00000000" w:csb0="001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E6432D">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11" w:rsidRPr="00D158C3" w:rsidRDefault="003B2811" w:rsidP="003B281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B2811" w:rsidRPr="00D158C3" w:rsidRDefault="003B2811" w:rsidP="003B2811">
    <w:pPr>
      <w:jc w:val="center"/>
      <w:rPr>
        <w:rFonts w:ascii="Arial" w:hAnsi="Arial" w:cs="Arial"/>
        <w:sz w:val="16"/>
        <w:szCs w:val="16"/>
      </w:rPr>
    </w:pPr>
    <w:r w:rsidRPr="00D158C3">
      <w:rPr>
        <w:rFonts w:ascii="Arial" w:hAnsi="Arial" w:cs="Arial"/>
        <w:sz w:val="16"/>
        <w:szCs w:val="16"/>
      </w:rPr>
      <w:t>T (212) 807- 8400 | uan@aiusa.org | www.amnestyusa.org/uan</w:t>
    </w:r>
  </w:p>
  <w:p w:rsidR="003B2811" w:rsidRDefault="003B2811" w:rsidP="003B2811">
    <w:pPr>
      <w:spacing w:line="300" w:lineRule="atLeast"/>
      <w:rPr>
        <w:rFonts w:ascii="Trebuchet MS" w:eastAsia="Times New Roman" w:hAnsi="Trebuchet MS"/>
        <w:b/>
        <w:bCs/>
        <w:sz w:val="20"/>
        <w:szCs w:val="20"/>
        <w:lang w:val="en"/>
      </w:rPr>
    </w:pPr>
  </w:p>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E6432D">
    <w:pPr>
      <w:pStyle w:val="Footer"/>
    </w:pPr>
    <w:r w:rsidRPr="00290BCB">
      <w:rPr>
        <w:noProof/>
        <w:lang w:val="en-US"/>
      </w:rPr>
      <w:drawing>
        <wp:inline distT="0" distB="0" distL="0" distR="0">
          <wp:extent cx="6467475" cy="962025"/>
          <wp:effectExtent l="0" t="0" r="9525" b="9525"/>
          <wp:docPr id="2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D0D" w:rsidRDefault="00583D0D">
      <w:r>
        <w:separator/>
      </w:r>
    </w:p>
  </w:footnote>
  <w:footnote w:type="continuationSeparator" w:id="0">
    <w:p w:rsidR="00583D0D" w:rsidRDefault="00583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DD13B3">
      <w:rPr>
        <w:rFonts w:ascii="Amnesty Trade Gothic" w:hAnsi="Amnesty Trade Gothic"/>
        <w:sz w:val="16"/>
        <w:szCs w:val="16"/>
      </w:rPr>
      <w:t>202/16</w:t>
    </w:r>
    <w:r w:rsidR="001F16F7">
      <w:rPr>
        <w:rFonts w:ascii="Amnesty Trade Gothic" w:hAnsi="Amnesty Trade Gothic"/>
        <w:sz w:val="16"/>
        <w:szCs w:val="16"/>
      </w:rPr>
      <w:t xml:space="preserve"> Index: </w:t>
    </w:r>
    <w:r w:rsidR="00541FBD" w:rsidRPr="00541FBD">
      <w:rPr>
        <w:rFonts w:ascii="Amnesty Trade Gothic" w:hAnsi="Amnesty Trade Gothic"/>
        <w:sz w:val="16"/>
        <w:szCs w:val="16"/>
      </w:rPr>
      <w:t>ASA 17/8490/2018</w:t>
    </w:r>
    <w:r w:rsidR="00541FBD">
      <w:rPr>
        <w:rFonts w:ascii="Amnesty Trade Gothic" w:hAnsi="Amnesty Trade Gothic"/>
        <w:sz w:val="16"/>
        <w:szCs w:val="16"/>
      </w:rPr>
      <w:t xml:space="preserve"> </w:t>
    </w:r>
    <w:r w:rsidR="00DD13B3">
      <w:rPr>
        <w:rFonts w:ascii="Amnesty Trade Gothic" w:hAnsi="Amnesty Trade Gothic"/>
        <w:sz w:val="16"/>
        <w:szCs w:val="16"/>
      </w:rPr>
      <w:t>China</w:t>
    </w:r>
    <w:r>
      <w:rPr>
        <w:rFonts w:ascii="Amnesty Trade Gothic" w:hAnsi="Amnesty Trade Gothic"/>
        <w:sz w:val="16"/>
        <w:szCs w:val="16"/>
      </w:rPr>
      <w:tab/>
      <w:t xml:space="preserve">Date: </w:t>
    </w:r>
    <w:r w:rsidR="00AE7321">
      <w:rPr>
        <w:rFonts w:ascii="Amnesty Trade Gothic" w:hAnsi="Amnesty Trade Gothic"/>
        <w:sz w:val="16"/>
        <w:szCs w:val="16"/>
      </w:rPr>
      <w:t>2</w:t>
    </w:r>
    <w:r w:rsidR="00F141F7">
      <w:rPr>
        <w:rFonts w:ascii="Amnesty Trade Gothic" w:hAnsi="Amnesty Trade Gothic"/>
        <w:sz w:val="16"/>
        <w:szCs w:val="16"/>
      </w:rPr>
      <w:t>8</w:t>
    </w:r>
    <w:r w:rsidR="00DD13B3">
      <w:rPr>
        <w:rFonts w:ascii="Amnesty Trade Gothic" w:hAnsi="Amnesty Trade Gothic"/>
        <w:sz w:val="16"/>
        <w:szCs w:val="16"/>
      </w:rPr>
      <w:t xml:space="preserve"> May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67F5BA6"/>
    <w:multiLevelType w:val="hybridMultilevel"/>
    <w:tmpl w:val="8E76D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47CD3"/>
    <w:multiLevelType w:val="hybridMultilevel"/>
    <w:tmpl w:val="DB4A4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3B76BA"/>
    <w:multiLevelType w:val="multilevel"/>
    <w:tmpl w:val="A53A2BD4"/>
    <w:numStyleLink w:val="AIActionPoints"/>
  </w:abstractNum>
  <w:abstractNum w:abstractNumId="4" w15:restartNumberingAfterBreak="0">
    <w:nsid w:val="2CF91305"/>
    <w:multiLevelType w:val="hybridMultilevel"/>
    <w:tmpl w:val="CC068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E9371D"/>
    <w:multiLevelType w:val="multilevel"/>
    <w:tmpl w:val="A53A2BD4"/>
    <w:numStyleLink w:val="AIActionPoints"/>
  </w:abstractNum>
  <w:abstractNum w:abstractNumId="6"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E6B9D"/>
    <w:multiLevelType w:val="hybridMultilevel"/>
    <w:tmpl w:val="52727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276A0"/>
    <w:multiLevelType w:val="hybridMultilevel"/>
    <w:tmpl w:val="4EF0C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0"/>
  </w:num>
  <w:num w:numId="3">
    <w:abstractNumId w:val="5"/>
  </w:num>
  <w:num w:numId="4">
    <w:abstractNumId w:val="3"/>
  </w:num>
  <w:num w:numId="5">
    <w:abstractNumId w:val="6"/>
  </w:num>
  <w:num w:numId="6">
    <w:abstractNumId w:val="1"/>
  </w:num>
  <w:num w:numId="7">
    <w:abstractNumId w:val="4"/>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3D76"/>
    <w:rsid w:val="00023EE0"/>
    <w:rsid w:val="00024887"/>
    <w:rsid w:val="0002616A"/>
    <w:rsid w:val="000325E6"/>
    <w:rsid w:val="000418EE"/>
    <w:rsid w:val="00043D13"/>
    <w:rsid w:val="00051FA3"/>
    <w:rsid w:val="000536E0"/>
    <w:rsid w:val="0005741D"/>
    <w:rsid w:val="00060E8A"/>
    <w:rsid w:val="00064488"/>
    <w:rsid w:val="000664A2"/>
    <w:rsid w:val="00067212"/>
    <w:rsid w:val="000734AA"/>
    <w:rsid w:val="00076A7F"/>
    <w:rsid w:val="000800B2"/>
    <w:rsid w:val="00086119"/>
    <w:rsid w:val="00091A32"/>
    <w:rsid w:val="000920C9"/>
    <w:rsid w:val="000944A6"/>
    <w:rsid w:val="000948C5"/>
    <w:rsid w:val="000949AB"/>
    <w:rsid w:val="00094AD9"/>
    <w:rsid w:val="00095AE4"/>
    <w:rsid w:val="000A32A1"/>
    <w:rsid w:val="000A3554"/>
    <w:rsid w:val="000A3C08"/>
    <w:rsid w:val="000B0344"/>
    <w:rsid w:val="000B2197"/>
    <w:rsid w:val="000B23F7"/>
    <w:rsid w:val="000B4541"/>
    <w:rsid w:val="000B5144"/>
    <w:rsid w:val="000B696D"/>
    <w:rsid w:val="000C1071"/>
    <w:rsid w:val="000C161E"/>
    <w:rsid w:val="000C1B1B"/>
    <w:rsid w:val="000D6F64"/>
    <w:rsid w:val="000E47FE"/>
    <w:rsid w:val="000E4B89"/>
    <w:rsid w:val="000F0AF1"/>
    <w:rsid w:val="000F0FB9"/>
    <w:rsid w:val="000F11B8"/>
    <w:rsid w:val="000F3996"/>
    <w:rsid w:val="000F4172"/>
    <w:rsid w:val="000F468E"/>
    <w:rsid w:val="000F4F1F"/>
    <w:rsid w:val="000F5771"/>
    <w:rsid w:val="000F5EB5"/>
    <w:rsid w:val="00110016"/>
    <w:rsid w:val="001117D7"/>
    <w:rsid w:val="00114598"/>
    <w:rsid w:val="00117716"/>
    <w:rsid w:val="00124D88"/>
    <w:rsid w:val="00125500"/>
    <w:rsid w:val="00127130"/>
    <w:rsid w:val="00134316"/>
    <w:rsid w:val="001401A5"/>
    <w:rsid w:val="001411BF"/>
    <w:rsid w:val="001472EC"/>
    <w:rsid w:val="00151B33"/>
    <w:rsid w:val="001536A1"/>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16F7"/>
    <w:rsid w:val="001F3C86"/>
    <w:rsid w:val="0020048C"/>
    <w:rsid w:val="00200B6D"/>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55BA"/>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B25FD"/>
    <w:rsid w:val="002B5A58"/>
    <w:rsid w:val="002C431D"/>
    <w:rsid w:val="002C5A0C"/>
    <w:rsid w:val="002C7156"/>
    <w:rsid w:val="002D36D6"/>
    <w:rsid w:val="002D4041"/>
    <w:rsid w:val="002E0CB9"/>
    <w:rsid w:val="002E16BA"/>
    <w:rsid w:val="002E4250"/>
    <w:rsid w:val="002F26A2"/>
    <w:rsid w:val="00302D8E"/>
    <w:rsid w:val="00304FA3"/>
    <w:rsid w:val="00310839"/>
    <w:rsid w:val="00310926"/>
    <w:rsid w:val="00311B06"/>
    <w:rsid w:val="00315EBE"/>
    <w:rsid w:val="00315FE6"/>
    <w:rsid w:val="003206E1"/>
    <w:rsid w:val="00327D90"/>
    <w:rsid w:val="00330F1F"/>
    <w:rsid w:val="00332276"/>
    <w:rsid w:val="003343A4"/>
    <w:rsid w:val="00343D02"/>
    <w:rsid w:val="00345492"/>
    <w:rsid w:val="0034642C"/>
    <w:rsid w:val="00347243"/>
    <w:rsid w:val="003520C2"/>
    <w:rsid w:val="00352E7B"/>
    <w:rsid w:val="00355BAE"/>
    <w:rsid w:val="00355EAE"/>
    <w:rsid w:val="0035609C"/>
    <w:rsid w:val="003656FE"/>
    <w:rsid w:val="00373C67"/>
    <w:rsid w:val="00373FF8"/>
    <w:rsid w:val="00375E81"/>
    <w:rsid w:val="00383202"/>
    <w:rsid w:val="00385865"/>
    <w:rsid w:val="00386454"/>
    <w:rsid w:val="003943BE"/>
    <w:rsid w:val="003977DC"/>
    <w:rsid w:val="003A2A73"/>
    <w:rsid w:val="003A6617"/>
    <w:rsid w:val="003B2811"/>
    <w:rsid w:val="003B4359"/>
    <w:rsid w:val="003B62B5"/>
    <w:rsid w:val="003C1E84"/>
    <w:rsid w:val="003C2C28"/>
    <w:rsid w:val="003C391E"/>
    <w:rsid w:val="003C3DB5"/>
    <w:rsid w:val="003C68E8"/>
    <w:rsid w:val="003D3193"/>
    <w:rsid w:val="003D377A"/>
    <w:rsid w:val="003D6B99"/>
    <w:rsid w:val="003E13BD"/>
    <w:rsid w:val="003E1E1A"/>
    <w:rsid w:val="003E3B8F"/>
    <w:rsid w:val="003E6AB3"/>
    <w:rsid w:val="003F5560"/>
    <w:rsid w:val="0040123D"/>
    <w:rsid w:val="0040189F"/>
    <w:rsid w:val="004018B9"/>
    <w:rsid w:val="00402E82"/>
    <w:rsid w:val="00405AC8"/>
    <w:rsid w:val="00407D37"/>
    <w:rsid w:val="00410BA5"/>
    <w:rsid w:val="00410BC6"/>
    <w:rsid w:val="00411DDA"/>
    <w:rsid w:val="00414F83"/>
    <w:rsid w:val="00415A74"/>
    <w:rsid w:val="00426D1C"/>
    <w:rsid w:val="004277B7"/>
    <w:rsid w:val="004312FA"/>
    <w:rsid w:val="00435026"/>
    <w:rsid w:val="00437710"/>
    <w:rsid w:val="004454EE"/>
    <w:rsid w:val="00447941"/>
    <w:rsid w:val="00450AF6"/>
    <w:rsid w:val="00462F25"/>
    <w:rsid w:val="00464642"/>
    <w:rsid w:val="004667B6"/>
    <w:rsid w:val="004719AF"/>
    <w:rsid w:val="00475586"/>
    <w:rsid w:val="00483E30"/>
    <w:rsid w:val="0048414A"/>
    <w:rsid w:val="004909FC"/>
    <w:rsid w:val="00495110"/>
    <w:rsid w:val="00496846"/>
    <w:rsid w:val="004A3ACC"/>
    <w:rsid w:val="004A4BCB"/>
    <w:rsid w:val="004A74DB"/>
    <w:rsid w:val="004B3580"/>
    <w:rsid w:val="004B7261"/>
    <w:rsid w:val="004C666A"/>
    <w:rsid w:val="004D19C7"/>
    <w:rsid w:val="004D4478"/>
    <w:rsid w:val="004D4AD7"/>
    <w:rsid w:val="004D7E5F"/>
    <w:rsid w:val="004E37F1"/>
    <w:rsid w:val="004E48D7"/>
    <w:rsid w:val="004E6A6E"/>
    <w:rsid w:val="004F123B"/>
    <w:rsid w:val="004F5E4C"/>
    <w:rsid w:val="005040F2"/>
    <w:rsid w:val="0050412C"/>
    <w:rsid w:val="00504708"/>
    <w:rsid w:val="00504B52"/>
    <w:rsid w:val="00505D6F"/>
    <w:rsid w:val="00507091"/>
    <w:rsid w:val="005110E5"/>
    <w:rsid w:val="00513094"/>
    <w:rsid w:val="00513E94"/>
    <w:rsid w:val="005149A9"/>
    <w:rsid w:val="00516AFE"/>
    <w:rsid w:val="005170A4"/>
    <w:rsid w:val="0052048F"/>
    <w:rsid w:val="00520569"/>
    <w:rsid w:val="00522948"/>
    <w:rsid w:val="00524588"/>
    <w:rsid w:val="005263A0"/>
    <w:rsid w:val="005264BB"/>
    <w:rsid w:val="0053246B"/>
    <w:rsid w:val="00534491"/>
    <w:rsid w:val="0053584A"/>
    <w:rsid w:val="00541FBD"/>
    <w:rsid w:val="005429ED"/>
    <w:rsid w:val="0054470D"/>
    <w:rsid w:val="0054550F"/>
    <w:rsid w:val="005462CF"/>
    <w:rsid w:val="005534BC"/>
    <w:rsid w:val="0055767E"/>
    <w:rsid w:val="005636B1"/>
    <w:rsid w:val="00576569"/>
    <w:rsid w:val="00576926"/>
    <w:rsid w:val="00582661"/>
    <w:rsid w:val="00583D0D"/>
    <w:rsid w:val="005949D2"/>
    <w:rsid w:val="00595088"/>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D7D5A"/>
    <w:rsid w:val="005E07A6"/>
    <w:rsid w:val="005E2833"/>
    <w:rsid w:val="005E2EC8"/>
    <w:rsid w:val="005E3947"/>
    <w:rsid w:val="005E4EE6"/>
    <w:rsid w:val="005E6339"/>
    <w:rsid w:val="005E7BC1"/>
    <w:rsid w:val="005F0D06"/>
    <w:rsid w:val="005F29C5"/>
    <w:rsid w:val="005F67F2"/>
    <w:rsid w:val="0060002C"/>
    <w:rsid w:val="00600EEA"/>
    <w:rsid w:val="006037BD"/>
    <w:rsid w:val="00606C38"/>
    <w:rsid w:val="00606F0A"/>
    <w:rsid w:val="00615F72"/>
    <w:rsid w:val="0061673E"/>
    <w:rsid w:val="006219A0"/>
    <w:rsid w:val="00622B89"/>
    <w:rsid w:val="0062634E"/>
    <w:rsid w:val="00647838"/>
    <w:rsid w:val="006567F9"/>
    <w:rsid w:val="006615B3"/>
    <w:rsid w:val="006646AB"/>
    <w:rsid w:val="00664C69"/>
    <w:rsid w:val="006730DE"/>
    <w:rsid w:val="00677BB5"/>
    <w:rsid w:val="006814D6"/>
    <w:rsid w:val="006820E8"/>
    <w:rsid w:val="006824FD"/>
    <w:rsid w:val="006861B3"/>
    <w:rsid w:val="0069642B"/>
    <w:rsid w:val="006A14D4"/>
    <w:rsid w:val="006B1ECE"/>
    <w:rsid w:val="006B67C1"/>
    <w:rsid w:val="006C1A0E"/>
    <w:rsid w:val="006C2190"/>
    <w:rsid w:val="006C3DE2"/>
    <w:rsid w:val="006C522F"/>
    <w:rsid w:val="006D0E18"/>
    <w:rsid w:val="006D2F48"/>
    <w:rsid w:val="006D4472"/>
    <w:rsid w:val="006D7E47"/>
    <w:rsid w:val="006E16F6"/>
    <w:rsid w:val="006F059C"/>
    <w:rsid w:val="006F0AE1"/>
    <w:rsid w:val="006F339D"/>
    <w:rsid w:val="00703AC3"/>
    <w:rsid w:val="00703B60"/>
    <w:rsid w:val="00705C4D"/>
    <w:rsid w:val="0070730C"/>
    <w:rsid w:val="007114A2"/>
    <w:rsid w:val="007179E8"/>
    <w:rsid w:val="0072111E"/>
    <w:rsid w:val="00721DC9"/>
    <w:rsid w:val="007225C5"/>
    <w:rsid w:val="00723399"/>
    <w:rsid w:val="00723C07"/>
    <w:rsid w:val="007247F2"/>
    <w:rsid w:val="00726BFD"/>
    <w:rsid w:val="007277ED"/>
    <w:rsid w:val="00730F9D"/>
    <w:rsid w:val="00736B40"/>
    <w:rsid w:val="00742A3F"/>
    <w:rsid w:val="007479B8"/>
    <w:rsid w:val="0075264A"/>
    <w:rsid w:val="0076040A"/>
    <w:rsid w:val="007620A6"/>
    <w:rsid w:val="00765FDB"/>
    <w:rsid w:val="0077354F"/>
    <w:rsid w:val="00774478"/>
    <w:rsid w:val="007749CD"/>
    <w:rsid w:val="00775460"/>
    <w:rsid w:val="007773CE"/>
    <w:rsid w:val="0078257C"/>
    <w:rsid w:val="00786023"/>
    <w:rsid w:val="007878F0"/>
    <w:rsid w:val="00795D45"/>
    <w:rsid w:val="007A1959"/>
    <w:rsid w:val="007A1F62"/>
    <w:rsid w:val="007A5DA8"/>
    <w:rsid w:val="007A6058"/>
    <w:rsid w:val="007B34AE"/>
    <w:rsid w:val="007C4B9F"/>
    <w:rsid w:val="007C5E10"/>
    <w:rsid w:val="007C696A"/>
    <w:rsid w:val="007C7FCD"/>
    <w:rsid w:val="007D4329"/>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3E80"/>
    <w:rsid w:val="00833F6B"/>
    <w:rsid w:val="008362B3"/>
    <w:rsid w:val="00846A17"/>
    <w:rsid w:val="0086100E"/>
    <w:rsid w:val="00862FF4"/>
    <w:rsid w:val="0086363D"/>
    <w:rsid w:val="00864ACF"/>
    <w:rsid w:val="00870D0C"/>
    <w:rsid w:val="00870F66"/>
    <w:rsid w:val="00872646"/>
    <w:rsid w:val="00875998"/>
    <w:rsid w:val="00875E19"/>
    <w:rsid w:val="008810B0"/>
    <w:rsid w:val="00890B83"/>
    <w:rsid w:val="00893986"/>
    <w:rsid w:val="008967FA"/>
    <w:rsid w:val="008A2C0F"/>
    <w:rsid w:val="008A329A"/>
    <w:rsid w:val="008A3DAB"/>
    <w:rsid w:val="008A43F9"/>
    <w:rsid w:val="008A4E10"/>
    <w:rsid w:val="008A6700"/>
    <w:rsid w:val="008B28C2"/>
    <w:rsid w:val="008C16D8"/>
    <w:rsid w:val="008C422E"/>
    <w:rsid w:val="008C576C"/>
    <w:rsid w:val="008C6392"/>
    <w:rsid w:val="008C7566"/>
    <w:rsid w:val="008D047B"/>
    <w:rsid w:val="008D57A8"/>
    <w:rsid w:val="008D7305"/>
    <w:rsid w:val="008E02B0"/>
    <w:rsid w:val="008E48B0"/>
    <w:rsid w:val="008E5250"/>
    <w:rsid w:val="008E6015"/>
    <w:rsid w:val="008F2BC1"/>
    <w:rsid w:val="008F584D"/>
    <w:rsid w:val="008F64FC"/>
    <w:rsid w:val="00907BA0"/>
    <w:rsid w:val="00907C0E"/>
    <w:rsid w:val="00912209"/>
    <w:rsid w:val="00912F08"/>
    <w:rsid w:val="009144AA"/>
    <w:rsid w:val="0091685C"/>
    <w:rsid w:val="009238E8"/>
    <w:rsid w:val="00924E7F"/>
    <w:rsid w:val="00931A23"/>
    <w:rsid w:val="0093452C"/>
    <w:rsid w:val="00936A7D"/>
    <w:rsid w:val="00937F75"/>
    <w:rsid w:val="00943B33"/>
    <w:rsid w:val="009461B8"/>
    <w:rsid w:val="00946781"/>
    <w:rsid w:val="00950C7F"/>
    <w:rsid w:val="00952FFC"/>
    <w:rsid w:val="0095413F"/>
    <w:rsid w:val="00954CE8"/>
    <w:rsid w:val="00955D66"/>
    <w:rsid w:val="00956E7B"/>
    <w:rsid w:val="00962C6C"/>
    <w:rsid w:val="00963AF1"/>
    <w:rsid w:val="00963CA3"/>
    <w:rsid w:val="00967860"/>
    <w:rsid w:val="009713D4"/>
    <w:rsid w:val="00971F57"/>
    <w:rsid w:val="00977EE0"/>
    <w:rsid w:val="00981523"/>
    <w:rsid w:val="009847F5"/>
    <w:rsid w:val="00985339"/>
    <w:rsid w:val="00986A2C"/>
    <w:rsid w:val="00987B2A"/>
    <w:rsid w:val="00987C31"/>
    <w:rsid w:val="00987CD7"/>
    <w:rsid w:val="009926E3"/>
    <w:rsid w:val="00993429"/>
    <w:rsid w:val="009964CD"/>
    <w:rsid w:val="00996F28"/>
    <w:rsid w:val="009971C5"/>
    <w:rsid w:val="009A588E"/>
    <w:rsid w:val="009A7F84"/>
    <w:rsid w:val="009B20F0"/>
    <w:rsid w:val="009B774C"/>
    <w:rsid w:val="009B7F78"/>
    <w:rsid w:val="009C0BC3"/>
    <w:rsid w:val="009C13A5"/>
    <w:rsid w:val="009C412F"/>
    <w:rsid w:val="009C4FEF"/>
    <w:rsid w:val="009D132D"/>
    <w:rsid w:val="009D3CF4"/>
    <w:rsid w:val="009D4C92"/>
    <w:rsid w:val="009D5F0B"/>
    <w:rsid w:val="009D6815"/>
    <w:rsid w:val="009D710A"/>
    <w:rsid w:val="009D7D29"/>
    <w:rsid w:val="009D7E4B"/>
    <w:rsid w:val="009E0910"/>
    <w:rsid w:val="009F4BB3"/>
    <w:rsid w:val="009F5E63"/>
    <w:rsid w:val="00A02B06"/>
    <w:rsid w:val="00A071B0"/>
    <w:rsid w:val="00A1368B"/>
    <w:rsid w:val="00A1639D"/>
    <w:rsid w:val="00A24893"/>
    <w:rsid w:val="00A24A31"/>
    <w:rsid w:val="00A24C06"/>
    <w:rsid w:val="00A325F8"/>
    <w:rsid w:val="00A33724"/>
    <w:rsid w:val="00A40882"/>
    <w:rsid w:val="00A42201"/>
    <w:rsid w:val="00A4773E"/>
    <w:rsid w:val="00A52F77"/>
    <w:rsid w:val="00A547B5"/>
    <w:rsid w:val="00A56E73"/>
    <w:rsid w:val="00A74F0B"/>
    <w:rsid w:val="00A76B63"/>
    <w:rsid w:val="00A7761D"/>
    <w:rsid w:val="00A80480"/>
    <w:rsid w:val="00A83AB0"/>
    <w:rsid w:val="00A852C7"/>
    <w:rsid w:val="00A93950"/>
    <w:rsid w:val="00AA5AAC"/>
    <w:rsid w:val="00AB1296"/>
    <w:rsid w:val="00AB4379"/>
    <w:rsid w:val="00AB65A4"/>
    <w:rsid w:val="00AC32EE"/>
    <w:rsid w:val="00AC4C54"/>
    <w:rsid w:val="00AC704F"/>
    <w:rsid w:val="00AD2793"/>
    <w:rsid w:val="00AE2C42"/>
    <w:rsid w:val="00AE60FD"/>
    <w:rsid w:val="00AE7321"/>
    <w:rsid w:val="00AF15BC"/>
    <w:rsid w:val="00AF1A37"/>
    <w:rsid w:val="00AF43F7"/>
    <w:rsid w:val="00AF4CF9"/>
    <w:rsid w:val="00B02C30"/>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23AF"/>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26D8"/>
    <w:rsid w:val="00BA31FC"/>
    <w:rsid w:val="00BB01DB"/>
    <w:rsid w:val="00BB54D8"/>
    <w:rsid w:val="00BC000B"/>
    <w:rsid w:val="00BC397C"/>
    <w:rsid w:val="00BC59E3"/>
    <w:rsid w:val="00BD36DA"/>
    <w:rsid w:val="00BE4AEB"/>
    <w:rsid w:val="00BE70DC"/>
    <w:rsid w:val="00BE74D0"/>
    <w:rsid w:val="00BF6C75"/>
    <w:rsid w:val="00C0395F"/>
    <w:rsid w:val="00C03C91"/>
    <w:rsid w:val="00C06BC7"/>
    <w:rsid w:val="00C24A12"/>
    <w:rsid w:val="00C264C5"/>
    <w:rsid w:val="00C27855"/>
    <w:rsid w:val="00C3478A"/>
    <w:rsid w:val="00C41169"/>
    <w:rsid w:val="00C42566"/>
    <w:rsid w:val="00C45BF8"/>
    <w:rsid w:val="00C50A9C"/>
    <w:rsid w:val="00C50E97"/>
    <w:rsid w:val="00C5339D"/>
    <w:rsid w:val="00C62E00"/>
    <w:rsid w:val="00C62EC7"/>
    <w:rsid w:val="00C6413E"/>
    <w:rsid w:val="00C64997"/>
    <w:rsid w:val="00C662FF"/>
    <w:rsid w:val="00C7240F"/>
    <w:rsid w:val="00C73548"/>
    <w:rsid w:val="00C75679"/>
    <w:rsid w:val="00C76BD8"/>
    <w:rsid w:val="00C817DF"/>
    <w:rsid w:val="00C81ED2"/>
    <w:rsid w:val="00C9098A"/>
    <w:rsid w:val="00C97FBA"/>
    <w:rsid w:val="00CA00DD"/>
    <w:rsid w:val="00CA0E47"/>
    <w:rsid w:val="00CA164A"/>
    <w:rsid w:val="00CA77FD"/>
    <w:rsid w:val="00CB0762"/>
    <w:rsid w:val="00CB3A26"/>
    <w:rsid w:val="00CB76BB"/>
    <w:rsid w:val="00CC04F5"/>
    <w:rsid w:val="00CC0686"/>
    <w:rsid w:val="00CC2305"/>
    <w:rsid w:val="00CD1D89"/>
    <w:rsid w:val="00CD2CDE"/>
    <w:rsid w:val="00CD719E"/>
    <w:rsid w:val="00CD7CE1"/>
    <w:rsid w:val="00CE3D29"/>
    <w:rsid w:val="00CE515D"/>
    <w:rsid w:val="00CE6658"/>
    <w:rsid w:val="00CF04F8"/>
    <w:rsid w:val="00CF0BA9"/>
    <w:rsid w:val="00CF5FE4"/>
    <w:rsid w:val="00CF6846"/>
    <w:rsid w:val="00CF7729"/>
    <w:rsid w:val="00D00780"/>
    <w:rsid w:val="00D008B3"/>
    <w:rsid w:val="00D00AC1"/>
    <w:rsid w:val="00D0106D"/>
    <w:rsid w:val="00D01B82"/>
    <w:rsid w:val="00D03746"/>
    <w:rsid w:val="00D04589"/>
    <w:rsid w:val="00D0589B"/>
    <w:rsid w:val="00D05A74"/>
    <w:rsid w:val="00D12914"/>
    <w:rsid w:val="00D15278"/>
    <w:rsid w:val="00D161CF"/>
    <w:rsid w:val="00D17038"/>
    <w:rsid w:val="00D20DEB"/>
    <w:rsid w:val="00D20FCA"/>
    <w:rsid w:val="00D21ADC"/>
    <w:rsid w:val="00D35FAD"/>
    <w:rsid w:val="00D41424"/>
    <w:rsid w:val="00D45091"/>
    <w:rsid w:val="00D468EC"/>
    <w:rsid w:val="00D54000"/>
    <w:rsid w:val="00D54053"/>
    <w:rsid w:val="00D6122C"/>
    <w:rsid w:val="00D61460"/>
    <w:rsid w:val="00D61D5E"/>
    <w:rsid w:val="00D63AA5"/>
    <w:rsid w:val="00D6401F"/>
    <w:rsid w:val="00D655A8"/>
    <w:rsid w:val="00D70662"/>
    <w:rsid w:val="00D728C3"/>
    <w:rsid w:val="00D7707D"/>
    <w:rsid w:val="00D85FE8"/>
    <w:rsid w:val="00D862F1"/>
    <w:rsid w:val="00D91051"/>
    <w:rsid w:val="00D92260"/>
    <w:rsid w:val="00D9569A"/>
    <w:rsid w:val="00D958BE"/>
    <w:rsid w:val="00D97ABD"/>
    <w:rsid w:val="00D97C57"/>
    <w:rsid w:val="00DA2838"/>
    <w:rsid w:val="00DA5BD9"/>
    <w:rsid w:val="00DB4D85"/>
    <w:rsid w:val="00DC06EA"/>
    <w:rsid w:val="00DC2E1B"/>
    <w:rsid w:val="00DC33B9"/>
    <w:rsid w:val="00DC38A5"/>
    <w:rsid w:val="00DC5FB0"/>
    <w:rsid w:val="00DC7F20"/>
    <w:rsid w:val="00DD13B3"/>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44260"/>
    <w:rsid w:val="00E44FB9"/>
    <w:rsid w:val="00E53816"/>
    <w:rsid w:val="00E54F13"/>
    <w:rsid w:val="00E56E28"/>
    <w:rsid w:val="00E601DC"/>
    <w:rsid w:val="00E6432D"/>
    <w:rsid w:val="00E65528"/>
    <w:rsid w:val="00E65A23"/>
    <w:rsid w:val="00E6735E"/>
    <w:rsid w:val="00E7043F"/>
    <w:rsid w:val="00E70C72"/>
    <w:rsid w:val="00E720DA"/>
    <w:rsid w:val="00E749F0"/>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3D2B"/>
    <w:rsid w:val="00EC49C6"/>
    <w:rsid w:val="00EC6B04"/>
    <w:rsid w:val="00ED12A0"/>
    <w:rsid w:val="00ED1BF9"/>
    <w:rsid w:val="00ED1D8E"/>
    <w:rsid w:val="00ED3CB9"/>
    <w:rsid w:val="00ED4686"/>
    <w:rsid w:val="00ED61F1"/>
    <w:rsid w:val="00EE13F1"/>
    <w:rsid w:val="00EE6BC2"/>
    <w:rsid w:val="00EE7D42"/>
    <w:rsid w:val="00EF0A63"/>
    <w:rsid w:val="00F103EC"/>
    <w:rsid w:val="00F10A13"/>
    <w:rsid w:val="00F141F7"/>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56997"/>
    <w:rsid w:val="00F61E04"/>
    <w:rsid w:val="00F6774C"/>
    <w:rsid w:val="00F679CF"/>
    <w:rsid w:val="00F7781E"/>
    <w:rsid w:val="00F8095E"/>
    <w:rsid w:val="00F81CDF"/>
    <w:rsid w:val="00F876C6"/>
    <w:rsid w:val="00F91190"/>
    <w:rsid w:val="00F95961"/>
    <w:rsid w:val="00FA5E75"/>
    <w:rsid w:val="00FC1DE0"/>
    <w:rsid w:val="00FD5CA9"/>
    <w:rsid w:val="00FE1E5B"/>
    <w:rsid w:val="00FE465E"/>
    <w:rsid w:val="00FE4E30"/>
    <w:rsid w:val="00FF1613"/>
    <w:rsid w:val="00FF2945"/>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5C03F0B-2359-455B-AF93-1D540C3D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B2811"/>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3B2811"/>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8032">
      <w:marLeft w:val="0"/>
      <w:marRight w:val="0"/>
      <w:marTop w:val="0"/>
      <w:marBottom w:val="0"/>
      <w:divBdr>
        <w:top w:val="none" w:sz="0" w:space="0" w:color="auto"/>
        <w:left w:val="none" w:sz="0" w:space="0" w:color="auto"/>
        <w:bottom w:val="none" w:sz="0" w:space="0" w:color="auto"/>
        <w:right w:val="none" w:sz="0" w:space="0" w:color="auto"/>
      </w:divBdr>
    </w:div>
    <w:div w:id="208498033">
      <w:marLeft w:val="0"/>
      <w:marRight w:val="0"/>
      <w:marTop w:val="0"/>
      <w:marBottom w:val="0"/>
      <w:divBdr>
        <w:top w:val="none" w:sz="0" w:space="0" w:color="auto"/>
        <w:left w:val="none" w:sz="0" w:space="0" w:color="auto"/>
        <w:bottom w:val="none" w:sz="0" w:space="0" w:color="auto"/>
        <w:right w:val="none" w:sz="0" w:space="0" w:color="auto"/>
      </w:divBdr>
    </w:div>
    <w:div w:id="208498034">
      <w:marLeft w:val="0"/>
      <w:marRight w:val="0"/>
      <w:marTop w:val="0"/>
      <w:marBottom w:val="0"/>
      <w:divBdr>
        <w:top w:val="none" w:sz="0" w:space="0" w:color="auto"/>
        <w:left w:val="none" w:sz="0" w:space="0" w:color="auto"/>
        <w:bottom w:val="none" w:sz="0" w:space="0" w:color="auto"/>
        <w:right w:val="none" w:sz="0" w:space="0" w:color="auto"/>
      </w:divBdr>
    </w:div>
    <w:div w:id="208498035">
      <w:marLeft w:val="0"/>
      <w:marRight w:val="0"/>
      <w:marTop w:val="0"/>
      <w:marBottom w:val="0"/>
      <w:divBdr>
        <w:top w:val="none" w:sz="0" w:space="0" w:color="auto"/>
        <w:left w:val="none" w:sz="0" w:space="0" w:color="auto"/>
        <w:bottom w:val="none" w:sz="0" w:space="0" w:color="auto"/>
        <w:right w:val="none" w:sz="0" w:space="0" w:color="auto"/>
      </w:divBdr>
    </w:div>
    <w:div w:id="208498036">
      <w:marLeft w:val="0"/>
      <w:marRight w:val="0"/>
      <w:marTop w:val="0"/>
      <w:marBottom w:val="0"/>
      <w:divBdr>
        <w:top w:val="none" w:sz="0" w:space="0" w:color="auto"/>
        <w:left w:val="none" w:sz="0" w:space="0" w:color="auto"/>
        <w:bottom w:val="none" w:sz="0" w:space="0" w:color="auto"/>
        <w:right w:val="none" w:sz="0" w:space="0" w:color="auto"/>
      </w:divBdr>
    </w:div>
    <w:div w:id="208498037">
      <w:marLeft w:val="0"/>
      <w:marRight w:val="0"/>
      <w:marTop w:val="0"/>
      <w:marBottom w:val="0"/>
      <w:divBdr>
        <w:top w:val="none" w:sz="0" w:space="0" w:color="auto"/>
        <w:left w:val="none" w:sz="0" w:space="0" w:color="auto"/>
        <w:bottom w:val="none" w:sz="0" w:space="0" w:color="auto"/>
        <w:right w:val="none" w:sz="0" w:space="0" w:color="auto"/>
      </w:divBdr>
    </w:div>
    <w:div w:id="208498038">
      <w:marLeft w:val="0"/>
      <w:marRight w:val="0"/>
      <w:marTop w:val="0"/>
      <w:marBottom w:val="0"/>
      <w:divBdr>
        <w:top w:val="none" w:sz="0" w:space="0" w:color="auto"/>
        <w:left w:val="none" w:sz="0" w:space="0" w:color="auto"/>
        <w:bottom w:val="none" w:sz="0" w:space="0" w:color="auto"/>
        <w:right w:val="none" w:sz="0" w:space="0" w:color="auto"/>
      </w:divBdr>
    </w:div>
    <w:div w:id="208498039">
      <w:marLeft w:val="0"/>
      <w:marRight w:val="0"/>
      <w:marTop w:val="0"/>
      <w:marBottom w:val="0"/>
      <w:divBdr>
        <w:top w:val="none" w:sz="0" w:space="0" w:color="auto"/>
        <w:left w:val="none" w:sz="0" w:space="0" w:color="auto"/>
        <w:bottom w:val="none" w:sz="0" w:space="0" w:color="auto"/>
        <w:right w:val="none" w:sz="0" w:space="0" w:color="auto"/>
      </w:divBdr>
    </w:div>
    <w:div w:id="208498040">
      <w:marLeft w:val="0"/>
      <w:marRight w:val="0"/>
      <w:marTop w:val="0"/>
      <w:marBottom w:val="0"/>
      <w:divBdr>
        <w:top w:val="none" w:sz="0" w:space="0" w:color="auto"/>
        <w:left w:val="none" w:sz="0" w:space="0" w:color="auto"/>
        <w:bottom w:val="none" w:sz="0" w:space="0" w:color="auto"/>
        <w:right w:val="none" w:sz="0" w:space="0" w:color="auto"/>
      </w:divBdr>
    </w:div>
    <w:div w:id="208498041">
      <w:marLeft w:val="0"/>
      <w:marRight w:val="0"/>
      <w:marTop w:val="0"/>
      <w:marBottom w:val="0"/>
      <w:divBdr>
        <w:top w:val="none" w:sz="0" w:space="0" w:color="auto"/>
        <w:left w:val="none" w:sz="0" w:space="0" w:color="auto"/>
        <w:bottom w:val="none" w:sz="0" w:space="0" w:color="auto"/>
        <w:right w:val="none" w:sz="0" w:space="0" w:color="auto"/>
      </w:divBdr>
    </w:div>
    <w:div w:id="208498042">
      <w:marLeft w:val="0"/>
      <w:marRight w:val="0"/>
      <w:marTop w:val="0"/>
      <w:marBottom w:val="0"/>
      <w:divBdr>
        <w:top w:val="none" w:sz="0" w:space="0" w:color="auto"/>
        <w:left w:val="none" w:sz="0" w:space="0" w:color="auto"/>
        <w:bottom w:val="none" w:sz="0" w:space="0" w:color="auto"/>
        <w:right w:val="none" w:sz="0" w:space="0" w:color="auto"/>
      </w:divBdr>
    </w:div>
    <w:div w:id="208498043">
      <w:marLeft w:val="0"/>
      <w:marRight w:val="0"/>
      <w:marTop w:val="0"/>
      <w:marBottom w:val="0"/>
      <w:divBdr>
        <w:top w:val="none" w:sz="0" w:space="0" w:color="auto"/>
        <w:left w:val="none" w:sz="0" w:space="0" w:color="auto"/>
        <w:bottom w:val="none" w:sz="0" w:space="0" w:color="auto"/>
        <w:right w:val="none" w:sz="0" w:space="0" w:color="auto"/>
      </w:divBdr>
    </w:div>
    <w:div w:id="208498044">
      <w:marLeft w:val="0"/>
      <w:marRight w:val="0"/>
      <w:marTop w:val="0"/>
      <w:marBottom w:val="0"/>
      <w:divBdr>
        <w:top w:val="none" w:sz="0" w:space="0" w:color="auto"/>
        <w:left w:val="none" w:sz="0" w:space="0" w:color="auto"/>
        <w:bottom w:val="none" w:sz="0" w:space="0" w:color="auto"/>
        <w:right w:val="none" w:sz="0" w:space="0" w:color="auto"/>
      </w:divBdr>
    </w:div>
    <w:div w:id="2084980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E461205F-A3FC-4AA7-8CC1-5DFB93D040C8}">
  <ds:schemaRefs>
    <ds:schemaRef ds:uri="http://purl.org/dc/elements/1.1/"/>
    <ds:schemaRef ds:uri="http://schemas.microsoft.com/office/infopath/2007/PartnerControls"/>
    <ds:schemaRef ds:uri="http://schemas.microsoft.com/office/2006/metadata/properties"/>
    <ds:schemaRef ds:uri="b9e52a15-8fce-43d3-9ff2-f6bd6a140a3c"/>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customXml/itemProps6.xml><?xml version="1.0" encoding="utf-8"?>
<ds:datastoreItem xmlns:ds="http://schemas.openxmlformats.org/officeDocument/2006/customXml" ds:itemID="{F67C2FEA-4D19-426B-9057-AD2196C3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1133</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iar3team</cp:lastModifiedBy>
  <cp:revision>2</cp:revision>
  <cp:lastPrinted>2018-05-29T16:36:00Z</cp:lastPrinted>
  <dcterms:created xsi:type="dcterms:W3CDTF">2018-05-29T17:11:00Z</dcterms:created>
  <dcterms:modified xsi:type="dcterms:W3CDTF">2018-05-29T17:11:00Z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