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991684">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Default="004906AD" w:rsidP="00991684">
      <w:pPr>
        <w:rPr>
          <w:rStyle w:val="AIHeadline"/>
          <w:rFonts w:cs="Arial"/>
          <w:snapToGrid w:val="0"/>
          <w:sz w:val="38"/>
          <w:szCs w:val="38"/>
        </w:rPr>
      </w:pPr>
      <w:r w:rsidRPr="004B7671">
        <w:rPr>
          <w:rStyle w:val="AIHeadline"/>
          <w:rFonts w:cs="Arial"/>
          <w:snapToGrid w:val="0"/>
          <w:sz w:val="38"/>
          <w:szCs w:val="38"/>
        </w:rPr>
        <w:t>DEFENDER</w:t>
      </w:r>
      <w:r w:rsidR="0065647D" w:rsidRPr="00DE3B67">
        <w:rPr>
          <w:rStyle w:val="AIHeadline"/>
          <w:rFonts w:cs="Arial"/>
          <w:snapToGrid w:val="0"/>
          <w:sz w:val="38"/>
          <w:szCs w:val="38"/>
        </w:rPr>
        <w:t>’S DETENTION EXTENDED</w:t>
      </w:r>
      <w:r w:rsidR="00D802D4">
        <w:rPr>
          <w:rStyle w:val="AIHeadline"/>
          <w:rFonts w:cs="Arial"/>
          <w:snapToGrid w:val="0"/>
          <w:sz w:val="38"/>
          <w:szCs w:val="38"/>
        </w:rPr>
        <w:t xml:space="preserve"> AGAIN</w:t>
      </w:r>
    </w:p>
    <w:p w:rsidR="0026766F" w:rsidRPr="00F95961" w:rsidRDefault="004906AD" w:rsidP="00991684">
      <w:pPr>
        <w:pStyle w:val="AIintropara"/>
        <w:spacing w:line="240" w:lineRule="auto"/>
        <w:rPr>
          <w:rFonts w:cs="Arial"/>
        </w:rPr>
      </w:pPr>
      <w:r w:rsidRPr="004906AD">
        <w:rPr>
          <w:rFonts w:cs="Arial"/>
        </w:rPr>
        <w:t xml:space="preserve">The </w:t>
      </w:r>
      <w:r w:rsidR="00B4615E">
        <w:rPr>
          <w:rFonts w:cs="Arial"/>
        </w:rPr>
        <w:t xml:space="preserve">pre-trial </w:t>
      </w:r>
      <w:r w:rsidRPr="004906AD">
        <w:rPr>
          <w:rFonts w:cs="Arial"/>
        </w:rPr>
        <w:t xml:space="preserve">detention of </w:t>
      </w:r>
      <w:r w:rsidR="00D07AD3">
        <w:rPr>
          <w:rFonts w:cs="Arial"/>
        </w:rPr>
        <w:t xml:space="preserve">Oyub Titiev, a </w:t>
      </w:r>
      <w:r w:rsidR="00963B84">
        <w:rPr>
          <w:rFonts w:cs="Arial"/>
        </w:rPr>
        <w:t>prisoner of conscience</w:t>
      </w:r>
      <w:r w:rsidR="00D07AD3">
        <w:rPr>
          <w:rFonts w:cs="Arial"/>
        </w:rPr>
        <w:t xml:space="preserve"> and </w:t>
      </w:r>
      <w:r w:rsidR="00D07AD3">
        <w:rPr>
          <w:lang w:val="en"/>
        </w:rPr>
        <w:t xml:space="preserve">head of </w:t>
      </w:r>
      <w:r w:rsidR="000E397D">
        <w:rPr>
          <w:lang w:val="en"/>
        </w:rPr>
        <w:t xml:space="preserve">the </w:t>
      </w:r>
      <w:r w:rsidR="00D90479">
        <w:t xml:space="preserve">Grozny office of the </w:t>
      </w:r>
      <w:r w:rsidR="00D07AD3">
        <w:rPr>
          <w:lang w:val="en"/>
        </w:rPr>
        <w:t>Russian human rights group Memorial</w:t>
      </w:r>
      <w:r w:rsidR="00D07AD3">
        <w:rPr>
          <w:rFonts w:cs="Arial"/>
        </w:rPr>
        <w:t>,</w:t>
      </w:r>
      <w:r w:rsidRPr="004906AD">
        <w:rPr>
          <w:rFonts w:cs="Arial"/>
        </w:rPr>
        <w:t xml:space="preserve"> has been extended for </w:t>
      </w:r>
      <w:r w:rsidR="00D802D4">
        <w:rPr>
          <w:rFonts w:cs="Arial"/>
        </w:rPr>
        <w:t>another month</w:t>
      </w:r>
      <w:r w:rsidR="00B4615E">
        <w:rPr>
          <w:rFonts w:cs="Arial"/>
        </w:rPr>
        <w:t>,</w:t>
      </w:r>
      <w:r w:rsidR="00D802D4">
        <w:rPr>
          <w:rFonts w:cs="Arial"/>
        </w:rPr>
        <w:t xml:space="preserve"> until 9 June</w:t>
      </w:r>
      <w:r w:rsidRPr="004906AD">
        <w:rPr>
          <w:rFonts w:cs="Arial"/>
        </w:rPr>
        <w:t xml:space="preserve">. </w:t>
      </w:r>
      <w:r w:rsidR="00D802D4">
        <w:rPr>
          <w:rFonts w:cs="Arial"/>
        </w:rPr>
        <w:t xml:space="preserve">The Supreme Court of the Chechen Republic rejected an appeal against the extension.  </w:t>
      </w:r>
    </w:p>
    <w:p w:rsidR="00B6672B" w:rsidRDefault="00D802D4" w:rsidP="00991684">
      <w:pPr>
        <w:pStyle w:val="AITableHeading"/>
        <w:tabs>
          <w:tab w:val="clear" w:pos="567"/>
        </w:tabs>
        <w:rPr>
          <w:rStyle w:val="StyleAIBodytextAsianSimSunChar"/>
          <w:rFonts w:cs="Arial"/>
          <w:b w:val="0"/>
        </w:rPr>
      </w:pPr>
      <w:r>
        <w:rPr>
          <w:rStyle w:val="StyleAIBodytextAsianSimSunChar"/>
          <w:rFonts w:cs="Arial"/>
          <w:b w:val="0"/>
        </w:rPr>
        <w:t xml:space="preserve">On </w:t>
      </w:r>
      <w:r w:rsidR="00B6672B">
        <w:rPr>
          <w:rStyle w:val="StyleAIBodytextAsianSimSunChar"/>
          <w:rFonts w:cs="Arial"/>
          <w:b w:val="0"/>
        </w:rPr>
        <w:t>25 April</w:t>
      </w:r>
      <w:r w:rsidR="00D926B8" w:rsidRPr="00DE3B67">
        <w:rPr>
          <w:rStyle w:val="StyleAIBodytextAsianSimSunChar"/>
          <w:rFonts w:cs="Arial"/>
          <w:b w:val="0"/>
        </w:rPr>
        <w:t xml:space="preserve">, </w:t>
      </w:r>
      <w:r w:rsidR="004B7671" w:rsidRPr="00DE3B67">
        <w:rPr>
          <w:rStyle w:val="StyleAIBodytextAsianSimSunChar"/>
          <w:rFonts w:cs="Arial"/>
          <w:b w:val="0"/>
        </w:rPr>
        <w:t xml:space="preserve">the Staropromyslovsky District Court </w:t>
      </w:r>
      <w:r w:rsidR="00B6672B">
        <w:rPr>
          <w:rStyle w:val="StyleAIBodytextAsianSimSunChar"/>
          <w:rFonts w:cs="Arial"/>
          <w:b w:val="0"/>
        </w:rPr>
        <w:t xml:space="preserve">in </w:t>
      </w:r>
      <w:r w:rsidR="004B7671" w:rsidRPr="00DE3B67">
        <w:rPr>
          <w:rStyle w:val="StyleAIBodytextAsianSimSunChar"/>
          <w:rFonts w:cs="Arial"/>
          <w:b w:val="0"/>
        </w:rPr>
        <w:t>the Chechen capital</w:t>
      </w:r>
      <w:r w:rsidR="007247E9" w:rsidRPr="00DE3B67">
        <w:rPr>
          <w:rStyle w:val="StyleAIBodytextAsianSimSunChar"/>
          <w:rFonts w:cs="Arial"/>
          <w:b w:val="0"/>
        </w:rPr>
        <w:t xml:space="preserve">, Grozny, </w:t>
      </w:r>
      <w:r w:rsidR="004B7671" w:rsidRPr="00DE3B67">
        <w:rPr>
          <w:rStyle w:val="StyleAIBodytextAsianSimSunChar"/>
          <w:rFonts w:cs="Arial"/>
          <w:b w:val="0"/>
        </w:rPr>
        <w:t xml:space="preserve">extended </w:t>
      </w:r>
      <w:r w:rsidR="004B7671" w:rsidRPr="00DE3B67">
        <w:rPr>
          <w:rStyle w:val="StyleAIBodytextAsianSimSunChar"/>
          <w:rFonts w:cs="Arial"/>
        </w:rPr>
        <w:t>Oyub Titiev’s</w:t>
      </w:r>
      <w:r w:rsidR="004B7671" w:rsidRPr="00DE3B67">
        <w:rPr>
          <w:rStyle w:val="StyleAIBodytextAsianSimSunChar"/>
          <w:rFonts w:cs="Arial"/>
          <w:b w:val="0"/>
        </w:rPr>
        <w:t xml:space="preserve"> pre-trial de</w:t>
      </w:r>
      <w:r>
        <w:rPr>
          <w:rStyle w:val="StyleAIBodytextAsianSimSunChar"/>
          <w:rFonts w:cs="Arial"/>
          <w:b w:val="0"/>
        </w:rPr>
        <w:t>tention for another month</w:t>
      </w:r>
      <w:r w:rsidR="00FB097A">
        <w:rPr>
          <w:rStyle w:val="StyleAIBodytextAsianSimSunChar"/>
          <w:rFonts w:cs="Arial"/>
          <w:b w:val="0"/>
        </w:rPr>
        <w:t>, until 9 June</w:t>
      </w:r>
      <w:r w:rsidR="004B7671" w:rsidRPr="00DE3B67">
        <w:rPr>
          <w:rStyle w:val="StyleAIBodytextAsianSimSunChar"/>
          <w:rFonts w:cs="Arial"/>
          <w:b w:val="0"/>
        </w:rPr>
        <w:t xml:space="preserve">. </w:t>
      </w:r>
      <w:r w:rsidR="000026A6">
        <w:rPr>
          <w:rStyle w:val="StyleAIBodytextAsianSimSunChar"/>
          <w:rFonts w:cs="Arial"/>
          <w:b w:val="0"/>
        </w:rPr>
        <w:t xml:space="preserve">Oyub </w:t>
      </w:r>
      <w:r w:rsidR="00585787">
        <w:rPr>
          <w:rStyle w:val="StyleAIBodytextAsianSimSunChar"/>
          <w:rFonts w:cs="Arial"/>
          <w:b w:val="0"/>
        </w:rPr>
        <w:t xml:space="preserve">Titiev’s lawyers had not been </w:t>
      </w:r>
      <w:r w:rsidR="00EC7A99">
        <w:rPr>
          <w:rStyle w:val="StyleAIBodytextAsianSimSunChar"/>
          <w:rFonts w:cs="Arial"/>
          <w:b w:val="0"/>
        </w:rPr>
        <w:t xml:space="preserve">duly </w:t>
      </w:r>
      <w:r w:rsidR="00585787">
        <w:rPr>
          <w:rStyle w:val="StyleAIBodytextAsianSimSunChar"/>
          <w:rFonts w:cs="Arial"/>
          <w:b w:val="0"/>
        </w:rPr>
        <w:t xml:space="preserve">informed </w:t>
      </w:r>
      <w:r w:rsidR="00EC7A99">
        <w:rPr>
          <w:rStyle w:val="StyleAIBodytextAsianSimSunChar"/>
          <w:rFonts w:cs="Arial"/>
          <w:b w:val="0"/>
        </w:rPr>
        <w:t xml:space="preserve">in advance </w:t>
      </w:r>
      <w:r w:rsidR="00585787">
        <w:rPr>
          <w:rStyle w:val="StyleAIBodytextAsianSimSunChar"/>
          <w:rFonts w:cs="Arial"/>
          <w:b w:val="0"/>
        </w:rPr>
        <w:t xml:space="preserve">about the upcoming hearing and only one lawyer of the three </w:t>
      </w:r>
      <w:r w:rsidR="00EC7A99">
        <w:rPr>
          <w:rStyle w:val="StyleAIBodytextAsianSimSunChar"/>
          <w:rFonts w:cs="Arial"/>
          <w:b w:val="0"/>
        </w:rPr>
        <w:t xml:space="preserve">lawyers </w:t>
      </w:r>
      <w:r w:rsidR="00585787">
        <w:rPr>
          <w:rStyle w:val="StyleAIBodytextAsianSimSunChar"/>
          <w:rFonts w:cs="Arial"/>
          <w:b w:val="0"/>
        </w:rPr>
        <w:t>representing Oyub Titiev, who happened to be in Chechnya</w:t>
      </w:r>
      <w:r w:rsidR="0059412A">
        <w:rPr>
          <w:rStyle w:val="StyleAIBodytextAsianSimSunChar"/>
          <w:rFonts w:cs="Arial"/>
          <w:b w:val="0"/>
        </w:rPr>
        <w:t xml:space="preserve"> at the time</w:t>
      </w:r>
      <w:r w:rsidR="00585787">
        <w:rPr>
          <w:rStyle w:val="StyleAIBodytextAsianSimSunChar"/>
          <w:rFonts w:cs="Arial"/>
          <w:b w:val="0"/>
        </w:rPr>
        <w:t xml:space="preserve">, was able to attend. The investigator claimed that the HRD might abscond and thus must be held on remand because “there is no house at the place of his registration and his relatives left Chechnya”. </w:t>
      </w:r>
      <w:r w:rsidR="000F5089">
        <w:rPr>
          <w:rStyle w:val="StyleAIBodytextAsianSimSunChar"/>
          <w:rFonts w:cs="Arial"/>
          <w:b w:val="0"/>
        </w:rPr>
        <w:t>Notably</w:t>
      </w:r>
      <w:r w:rsidR="00585787">
        <w:rPr>
          <w:rStyle w:val="StyleAIBodytextAsianSimSunChar"/>
          <w:rFonts w:cs="Arial"/>
          <w:b w:val="0"/>
        </w:rPr>
        <w:t xml:space="preserve">, in February, </w:t>
      </w:r>
      <w:r w:rsidR="000F5089">
        <w:rPr>
          <w:rStyle w:val="StyleAIBodytextAsianSimSunChar"/>
          <w:rFonts w:cs="Arial"/>
          <w:b w:val="0"/>
        </w:rPr>
        <w:t xml:space="preserve">it </w:t>
      </w:r>
      <w:r w:rsidR="001D415E">
        <w:rPr>
          <w:rStyle w:val="StyleAIBodytextAsianSimSunChar"/>
          <w:rFonts w:cs="Arial"/>
          <w:b w:val="0"/>
        </w:rPr>
        <w:t>was</w:t>
      </w:r>
      <w:r w:rsidR="000F5089">
        <w:rPr>
          <w:rStyle w:val="StyleAIBodytextAsianSimSunChar"/>
          <w:rFonts w:cs="Arial"/>
          <w:b w:val="0"/>
        </w:rPr>
        <w:t xml:space="preserve"> the Chechen authorities who demolished </w:t>
      </w:r>
      <w:r w:rsidR="00585787">
        <w:rPr>
          <w:rStyle w:val="StyleAIBodytextAsianSimSunChar"/>
          <w:rFonts w:cs="Arial"/>
          <w:b w:val="0"/>
        </w:rPr>
        <w:t>Oyub Titiev’s house</w:t>
      </w:r>
      <w:r w:rsidR="000F5089">
        <w:rPr>
          <w:rStyle w:val="StyleAIBodytextAsianSimSunChar"/>
          <w:rFonts w:cs="Arial"/>
          <w:b w:val="0"/>
        </w:rPr>
        <w:t>,</w:t>
      </w:r>
      <w:r w:rsidR="00585787">
        <w:rPr>
          <w:rStyle w:val="StyleAIBodytextAsianSimSunChar"/>
          <w:rFonts w:cs="Arial"/>
          <w:b w:val="0"/>
        </w:rPr>
        <w:t xml:space="preserve"> together with 35 houses </w:t>
      </w:r>
      <w:r w:rsidR="006E7BB9">
        <w:rPr>
          <w:rStyle w:val="StyleAIBodytextAsianSimSunChar"/>
          <w:rFonts w:cs="Arial"/>
          <w:b w:val="0"/>
        </w:rPr>
        <w:t>in the</w:t>
      </w:r>
      <w:r w:rsidR="00585787">
        <w:rPr>
          <w:rStyle w:val="StyleAIBodytextAsianSimSunChar"/>
          <w:rFonts w:cs="Arial"/>
          <w:b w:val="0"/>
        </w:rPr>
        <w:t xml:space="preserve"> neighbour</w:t>
      </w:r>
      <w:r w:rsidR="006E7BB9">
        <w:rPr>
          <w:rStyle w:val="StyleAIBodytextAsianSimSunChar"/>
          <w:rFonts w:cs="Arial"/>
          <w:b w:val="0"/>
        </w:rPr>
        <w:t>hood</w:t>
      </w:r>
      <w:r w:rsidR="000F5089">
        <w:rPr>
          <w:rStyle w:val="StyleAIBodytextAsianSimSunChar"/>
          <w:rFonts w:cs="Arial"/>
          <w:b w:val="0"/>
        </w:rPr>
        <w:t>,</w:t>
      </w:r>
      <w:r w:rsidR="006E7BB9">
        <w:rPr>
          <w:rStyle w:val="StyleAIBodytextAsianSimSunChar"/>
          <w:rFonts w:cs="Arial"/>
          <w:b w:val="0"/>
        </w:rPr>
        <w:t xml:space="preserve"> to make way for a new development,</w:t>
      </w:r>
      <w:r w:rsidR="00585787">
        <w:rPr>
          <w:rStyle w:val="StyleAIBodytextAsianSimSunChar"/>
          <w:rFonts w:cs="Arial"/>
          <w:b w:val="0"/>
        </w:rPr>
        <w:t xml:space="preserve"> </w:t>
      </w:r>
      <w:r w:rsidR="006E7BB9">
        <w:rPr>
          <w:rStyle w:val="StyleAIBodytextAsianSimSunChar"/>
          <w:rFonts w:cs="Arial"/>
          <w:b w:val="0"/>
        </w:rPr>
        <w:t xml:space="preserve">while </w:t>
      </w:r>
      <w:r w:rsidR="00585787">
        <w:rPr>
          <w:rStyle w:val="StyleAIBodytextAsianSimSunChar"/>
          <w:rFonts w:cs="Arial"/>
          <w:b w:val="0"/>
        </w:rPr>
        <w:t xml:space="preserve">his family had </w:t>
      </w:r>
      <w:r w:rsidR="006E7BB9">
        <w:rPr>
          <w:rStyle w:val="StyleAIBodytextAsianSimSunChar"/>
          <w:rFonts w:cs="Arial"/>
          <w:b w:val="0"/>
        </w:rPr>
        <w:t>left</w:t>
      </w:r>
      <w:r w:rsidR="00585787">
        <w:rPr>
          <w:rStyle w:val="StyleAIBodytextAsianSimSunChar"/>
          <w:rFonts w:cs="Arial"/>
          <w:b w:val="0"/>
        </w:rPr>
        <w:t xml:space="preserve"> Chechnya </w:t>
      </w:r>
      <w:r w:rsidR="000568D3">
        <w:rPr>
          <w:rStyle w:val="StyleAIBodytextAsianSimSunChar"/>
          <w:rFonts w:cs="Arial"/>
          <w:b w:val="0"/>
        </w:rPr>
        <w:t xml:space="preserve">in January </w:t>
      </w:r>
      <w:r w:rsidR="00585787">
        <w:rPr>
          <w:rStyle w:val="StyleAIBodytextAsianSimSunChar"/>
          <w:rFonts w:cs="Arial"/>
          <w:b w:val="0"/>
        </w:rPr>
        <w:t xml:space="preserve">due to </w:t>
      </w:r>
      <w:r w:rsidR="000568D3">
        <w:rPr>
          <w:rStyle w:val="StyleAIBodytextAsianSimSunChar"/>
          <w:rFonts w:cs="Arial"/>
          <w:b w:val="0"/>
        </w:rPr>
        <w:t xml:space="preserve">the </w:t>
      </w:r>
      <w:r w:rsidR="000026A6">
        <w:rPr>
          <w:rStyle w:val="StyleAIBodytextAsianSimSunChar"/>
          <w:rFonts w:cs="Arial"/>
          <w:b w:val="0"/>
        </w:rPr>
        <w:t>threats they had received.</w:t>
      </w:r>
    </w:p>
    <w:p w:rsidR="00B6672B" w:rsidRPr="000568D3" w:rsidRDefault="00B6672B" w:rsidP="00991684">
      <w:pPr>
        <w:pStyle w:val="AITableHeading"/>
        <w:rPr>
          <w:rStyle w:val="StyleAIBodytextAsianSimSunChar"/>
          <w:rFonts w:cs="Arial"/>
          <w:b w:val="0"/>
        </w:rPr>
      </w:pPr>
    </w:p>
    <w:p w:rsidR="00FB097A" w:rsidRDefault="00585787" w:rsidP="00991684">
      <w:pPr>
        <w:pStyle w:val="AITableHeading"/>
        <w:tabs>
          <w:tab w:val="clear" w:pos="567"/>
        </w:tabs>
        <w:rPr>
          <w:rStyle w:val="StyleAIBodytextAsianSimSunChar"/>
          <w:rFonts w:cs="Arial"/>
          <w:b w:val="0"/>
        </w:rPr>
      </w:pPr>
      <w:r>
        <w:rPr>
          <w:rStyle w:val="StyleAIBodytextAsianSimSunChar"/>
          <w:rFonts w:cs="Arial"/>
          <w:b w:val="0"/>
        </w:rPr>
        <w:t xml:space="preserve">On 3 May the Supreme Court of the Chechen Republic started a hearing of Oyub Titiev’s appeal against the extension. </w:t>
      </w:r>
      <w:r w:rsidRPr="00585787">
        <w:rPr>
          <w:rStyle w:val="StyleAIBodytextAsianSimSunChar"/>
          <w:rFonts w:cs="Arial"/>
          <w:b w:val="0"/>
        </w:rPr>
        <w:t>On the first day of the hearings, Oyub Titiev was not brought to the court and was connected through a video chat from pre-trial detention centre.</w:t>
      </w:r>
      <w:r>
        <w:rPr>
          <w:rStyle w:val="StyleAIBodytextAsianSimSunChar"/>
          <w:rFonts w:cs="Arial"/>
          <w:b w:val="0"/>
        </w:rPr>
        <w:t xml:space="preserve"> </w:t>
      </w:r>
      <w:r w:rsidR="000568D3">
        <w:rPr>
          <w:rStyle w:val="StyleAIBodytextAsianSimSunChar"/>
          <w:rFonts w:cs="Arial"/>
          <w:b w:val="0"/>
        </w:rPr>
        <w:t>F</w:t>
      </w:r>
      <w:r>
        <w:rPr>
          <w:rStyle w:val="StyleAIBodytextAsianSimSunChar"/>
          <w:rFonts w:cs="Arial"/>
          <w:b w:val="0"/>
        </w:rPr>
        <w:t xml:space="preserve">ollowing the </w:t>
      </w:r>
      <w:r w:rsidR="000568D3">
        <w:rPr>
          <w:rStyle w:val="StyleAIBodytextAsianSimSunChar"/>
          <w:rFonts w:cs="Arial"/>
          <w:b w:val="0"/>
        </w:rPr>
        <w:t xml:space="preserve">lawyers’ </w:t>
      </w:r>
      <w:r>
        <w:rPr>
          <w:rStyle w:val="StyleAIBodytextAsianSimSunChar"/>
          <w:rFonts w:cs="Arial"/>
          <w:b w:val="0"/>
        </w:rPr>
        <w:t xml:space="preserve">petitions </w:t>
      </w:r>
      <w:r w:rsidR="0000315A">
        <w:rPr>
          <w:rStyle w:val="StyleAIBodytextAsianSimSunChar"/>
          <w:rFonts w:cs="Arial"/>
          <w:b w:val="0"/>
        </w:rPr>
        <w:t xml:space="preserve">the judge ruled that the hearing must be adjourned until 4 May. On the next day, Oyub Titiev was brought to the court in person and his defence team presented personal guarantees from some prominent public figures that if released on bail, Oyub Titiev would not abscond. Nevertheless, the Supreme Court </w:t>
      </w:r>
      <w:r w:rsidR="00D802D4">
        <w:rPr>
          <w:rStyle w:val="StyleAIBodytextAsianSimSunChar"/>
          <w:rFonts w:cs="Arial"/>
          <w:b w:val="0"/>
        </w:rPr>
        <w:t xml:space="preserve">rejected the appeal </w:t>
      </w:r>
      <w:r w:rsidR="0000315A">
        <w:rPr>
          <w:rStyle w:val="StyleAIBodytextAsianSimSunChar"/>
          <w:rFonts w:cs="Arial"/>
          <w:b w:val="0"/>
        </w:rPr>
        <w:t xml:space="preserve">and ruled that the HRD must remain on remand. On the same </w:t>
      </w:r>
      <w:r w:rsidR="000026A6">
        <w:rPr>
          <w:rStyle w:val="StyleAIBodytextAsianSimSunChar"/>
          <w:rFonts w:cs="Arial"/>
          <w:b w:val="0"/>
        </w:rPr>
        <w:t>day,</w:t>
      </w:r>
      <w:r w:rsidR="0000315A">
        <w:rPr>
          <w:rStyle w:val="StyleAIBodytextAsianSimSunChar"/>
          <w:rFonts w:cs="Arial"/>
          <w:b w:val="0"/>
        </w:rPr>
        <w:t xml:space="preserve"> </w:t>
      </w:r>
      <w:r w:rsidR="0056756D">
        <w:rPr>
          <w:rStyle w:val="StyleAIBodytextAsianSimSunChar"/>
          <w:rFonts w:cs="Arial"/>
          <w:b w:val="0"/>
        </w:rPr>
        <w:t xml:space="preserve">the investigator served Oyub Titiev with final charges </w:t>
      </w:r>
      <w:r w:rsidR="00721ECA">
        <w:rPr>
          <w:rStyle w:val="StyleAIBodytextAsianSimSunChar"/>
          <w:rFonts w:cs="Arial"/>
          <w:b w:val="0"/>
        </w:rPr>
        <w:t>under Article 228</w:t>
      </w:r>
      <w:r w:rsidR="0056756D">
        <w:rPr>
          <w:rStyle w:val="StyleAIBodytextAsianSimSunChar"/>
          <w:rFonts w:cs="Arial"/>
          <w:b w:val="0"/>
        </w:rPr>
        <w:t>, part 2</w:t>
      </w:r>
      <w:r w:rsidR="00721ECA">
        <w:rPr>
          <w:rStyle w:val="StyleAIBodytextAsianSimSunChar"/>
          <w:rFonts w:cs="Arial"/>
          <w:b w:val="0"/>
        </w:rPr>
        <w:t xml:space="preserve"> of the Russian Criminal Code for possession of </w:t>
      </w:r>
      <w:r w:rsidR="0056756D">
        <w:rPr>
          <w:rStyle w:val="StyleAIBodytextAsianSimSunChar"/>
          <w:rFonts w:cs="Arial"/>
          <w:b w:val="0"/>
        </w:rPr>
        <w:t xml:space="preserve">large quantity of </w:t>
      </w:r>
      <w:r w:rsidR="00721ECA">
        <w:rPr>
          <w:rStyle w:val="StyleAIBodytextAsianSimSunChar"/>
          <w:rFonts w:cs="Arial"/>
          <w:b w:val="0"/>
        </w:rPr>
        <w:t>drugs.</w:t>
      </w:r>
      <w:r w:rsidR="0056756D">
        <w:rPr>
          <w:rStyle w:val="StyleAIBodytextAsianSimSunChar"/>
          <w:rFonts w:cs="Arial"/>
          <w:b w:val="0"/>
        </w:rPr>
        <w:t xml:space="preserve"> The investigation is now over and </w:t>
      </w:r>
      <w:r w:rsidR="00FB097A">
        <w:rPr>
          <w:rStyle w:val="StyleAIBodytextAsianSimSunChar"/>
          <w:rFonts w:cs="Arial"/>
          <w:b w:val="0"/>
        </w:rPr>
        <w:t>Oyub Titiev’s colleagues from Memorial belie</w:t>
      </w:r>
      <w:r w:rsidR="000E397D">
        <w:rPr>
          <w:rStyle w:val="StyleAIBodytextAsianSimSunChar"/>
          <w:rFonts w:cs="Arial"/>
          <w:b w:val="0"/>
        </w:rPr>
        <w:t>ve</w:t>
      </w:r>
      <w:r w:rsidR="00FB097A">
        <w:rPr>
          <w:rStyle w:val="StyleAIBodytextAsianSimSunChar"/>
          <w:rFonts w:cs="Arial"/>
          <w:b w:val="0"/>
        </w:rPr>
        <w:t xml:space="preserve"> th</w:t>
      </w:r>
      <w:r w:rsidR="00B6672B">
        <w:rPr>
          <w:rStyle w:val="StyleAIBodytextAsianSimSunChar"/>
          <w:rFonts w:cs="Arial"/>
          <w:b w:val="0"/>
        </w:rPr>
        <w:t xml:space="preserve">at </w:t>
      </w:r>
      <w:r w:rsidR="0056756D">
        <w:rPr>
          <w:rStyle w:val="StyleAIBodytextAsianSimSunChar"/>
          <w:rFonts w:cs="Arial"/>
          <w:b w:val="0"/>
        </w:rPr>
        <w:t>his</w:t>
      </w:r>
      <w:r w:rsidR="00B6672B">
        <w:rPr>
          <w:rStyle w:val="StyleAIBodytextAsianSimSunChar"/>
          <w:rFonts w:cs="Arial"/>
          <w:b w:val="0"/>
        </w:rPr>
        <w:t xml:space="preserve"> trial might </w:t>
      </w:r>
      <w:r w:rsidR="00FB097A">
        <w:rPr>
          <w:rStyle w:val="StyleAIBodytextAsianSimSunChar"/>
          <w:rFonts w:cs="Arial"/>
          <w:b w:val="0"/>
        </w:rPr>
        <w:t xml:space="preserve">start very soon </w:t>
      </w:r>
      <w:r w:rsidR="000E397D">
        <w:rPr>
          <w:rStyle w:val="StyleAIBodytextAsianSimSunChar"/>
          <w:rFonts w:cs="Arial"/>
          <w:b w:val="0"/>
        </w:rPr>
        <w:t xml:space="preserve">in order </w:t>
      </w:r>
      <w:r w:rsidR="00F921F3">
        <w:rPr>
          <w:rStyle w:val="StyleAIBodytextAsianSimSunChar"/>
          <w:rFonts w:cs="Arial"/>
          <w:b w:val="0"/>
        </w:rPr>
        <w:t>to finali</w:t>
      </w:r>
      <w:r w:rsidR="000E397D">
        <w:rPr>
          <w:rStyle w:val="StyleAIBodytextAsianSimSunChar"/>
          <w:rFonts w:cs="Arial"/>
          <w:b w:val="0"/>
        </w:rPr>
        <w:t>z</w:t>
      </w:r>
      <w:r w:rsidR="00F921F3">
        <w:rPr>
          <w:rStyle w:val="StyleAIBodytextAsianSimSunChar"/>
          <w:rFonts w:cs="Arial"/>
          <w:b w:val="0"/>
        </w:rPr>
        <w:t xml:space="preserve">e the case </w:t>
      </w:r>
      <w:r w:rsidR="00FB097A">
        <w:rPr>
          <w:rStyle w:val="StyleAIBodytextAsianSimSunChar"/>
          <w:rFonts w:cs="Arial"/>
          <w:b w:val="0"/>
        </w:rPr>
        <w:t xml:space="preserve">before the Football World Cup </w:t>
      </w:r>
      <w:r w:rsidR="0056756D">
        <w:rPr>
          <w:rStyle w:val="StyleAIBodytextAsianSimSunChar"/>
          <w:rFonts w:cs="Arial"/>
          <w:b w:val="0"/>
        </w:rPr>
        <w:t xml:space="preserve">which will start </w:t>
      </w:r>
      <w:r w:rsidR="00AE52E0">
        <w:rPr>
          <w:rStyle w:val="StyleAIBodytextAsianSimSunChar"/>
          <w:rFonts w:cs="Arial"/>
          <w:b w:val="0"/>
        </w:rPr>
        <w:t xml:space="preserve">in Russia </w:t>
      </w:r>
      <w:r w:rsidR="0056756D">
        <w:rPr>
          <w:rStyle w:val="StyleAIBodytextAsianSimSunChar"/>
          <w:rFonts w:cs="Arial"/>
          <w:b w:val="0"/>
        </w:rPr>
        <w:t xml:space="preserve">on 14 </w:t>
      </w:r>
      <w:r w:rsidR="0000315A">
        <w:rPr>
          <w:rStyle w:val="StyleAIBodytextAsianSimSunChar"/>
          <w:rFonts w:cs="Arial"/>
          <w:b w:val="0"/>
        </w:rPr>
        <w:t>June</w:t>
      </w:r>
      <w:r w:rsidR="00FB097A">
        <w:rPr>
          <w:rStyle w:val="StyleAIBodytextAsianSimSunChar"/>
          <w:rFonts w:cs="Arial"/>
          <w:b w:val="0"/>
        </w:rPr>
        <w:t>.</w:t>
      </w:r>
      <w:r w:rsidR="00DC2C8F">
        <w:rPr>
          <w:rStyle w:val="StyleAIBodytextAsianSimSunChar"/>
          <w:rFonts w:cs="Arial"/>
          <w:b w:val="0"/>
        </w:rPr>
        <w:t xml:space="preserve">  </w:t>
      </w:r>
      <w:r w:rsidR="00FB097A">
        <w:rPr>
          <w:rStyle w:val="StyleAIBodytextAsianSimSunChar"/>
          <w:rFonts w:cs="Arial"/>
          <w:b w:val="0"/>
        </w:rPr>
        <w:t xml:space="preserve">Representatives of Amnesty International attended the court hearing in Grozny on 3 May. </w:t>
      </w:r>
      <w:r w:rsidR="00DE057E">
        <w:rPr>
          <w:rStyle w:val="StyleAIBodytextAsianSimSunChar"/>
          <w:rFonts w:cs="Arial"/>
          <w:b w:val="0"/>
        </w:rPr>
        <w:t>Oyub Titiev’s</w:t>
      </w:r>
      <w:r w:rsidR="00F921F3">
        <w:rPr>
          <w:rFonts w:cs="Arial"/>
          <w:b w:val="0"/>
          <w:lang w:eastAsia="en-US"/>
        </w:rPr>
        <w:t xml:space="preserve"> </w:t>
      </w:r>
      <w:r w:rsidR="00F921F3" w:rsidRPr="00F921F3">
        <w:rPr>
          <w:rFonts w:cs="Arial"/>
          <w:b w:val="0"/>
          <w:lang w:eastAsia="en-US"/>
        </w:rPr>
        <w:t xml:space="preserve">friends, colleagues and relatives, about 40 people </w:t>
      </w:r>
      <w:r w:rsidR="00F921F3">
        <w:rPr>
          <w:rFonts w:cs="Arial"/>
          <w:b w:val="0"/>
          <w:lang w:eastAsia="en-US"/>
        </w:rPr>
        <w:t xml:space="preserve">in total </w:t>
      </w:r>
      <w:r w:rsidR="00F921F3" w:rsidRPr="00F921F3">
        <w:rPr>
          <w:rFonts w:cs="Arial"/>
          <w:b w:val="0"/>
          <w:lang w:eastAsia="en-US"/>
        </w:rPr>
        <w:t xml:space="preserve">including about </w:t>
      </w:r>
      <w:r w:rsidR="000E397D">
        <w:rPr>
          <w:rFonts w:cs="Arial"/>
          <w:b w:val="0"/>
          <w:lang w:eastAsia="en-US"/>
        </w:rPr>
        <w:t>15</w:t>
      </w:r>
      <w:r w:rsidR="000E397D" w:rsidRPr="00F921F3">
        <w:rPr>
          <w:rFonts w:cs="Arial"/>
          <w:b w:val="0"/>
          <w:lang w:eastAsia="en-US"/>
        </w:rPr>
        <w:t xml:space="preserve"> </w:t>
      </w:r>
      <w:r w:rsidR="00F921F3" w:rsidRPr="00F921F3">
        <w:rPr>
          <w:rFonts w:cs="Arial"/>
          <w:b w:val="0"/>
          <w:lang w:eastAsia="en-US"/>
        </w:rPr>
        <w:t xml:space="preserve">attendees from </w:t>
      </w:r>
      <w:r w:rsidR="00F921F3">
        <w:rPr>
          <w:rFonts w:cs="Arial"/>
          <w:b w:val="0"/>
          <w:lang w:eastAsia="en-US"/>
        </w:rPr>
        <w:t>Moscow and other cities, used the</w:t>
      </w:r>
      <w:r w:rsidR="00F921F3" w:rsidRPr="00F921F3">
        <w:rPr>
          <w:rFonts w:cs="Arial"/>
          <w:b w:val="0"/>
          <w:lang w:eastAsia="en-US"/>
        </w:rPr>
        <w:t xml:space="preserve"> opportunity to send </w:t>
      </w:r>
      <w:r w:rsidR="00F921F3">
        <w:rPr>
          <w:rFonts w:cs="Arial"/>
          <w:b w:val="0"/>
          <w:lang w:eastAsia="en-US"/>
        </w:rPr>
        <w:t>their solidarity messages to the human rights defender</w:t>
      </w:r>
      <w:r w:rsidR="00F921F3" w:rsidRPr="00F921F3">
        <w:rPr>
          <w:rFonts w:cs="Arial"/>
          <w:b w:val="0"/>
          <w:lang w:eastAsia="en-US"/>
        </w:rPr>
        <w:t>.</w:t>
      </w:r>
    </w:p>
    <w:p w:rsidR="00D802D4" w:rsidRDefault="00D802D4" w:rsidP="00991684">
      <w:pPr>
        <w:pStyle w:val="AITableHeading"/>
        <w:tabs>
          <w:tab w:val="clear" w:pos="567"/>
        </w:tabs>
        <w:rPr>
          <w:rStyle w:val="StyleAIBodytextAsianSimSunChar"/>
          <w:rFonts w:cs="Arial"/>
          <w:b w:val="0"/>
        </w:rPr>
      </w:pPr>
    </w:p>
    <w:p w:rsidR="00991684" w:rsidRPr="00A45BE7" w:rsidRDefault="00991684" w:rsidP="00991684">
      <w:pPr>
        <w:rPr>
          <w:rFonts w:ascii="Arial" w:eastAsia="Calibri" w:hAnsi="Arial" w:cs="Arial"/>
          <w:b/>
          <w:sz w:val="18"/>
          <w:szCs w:val="18"/>
        </w:rPr>
      </w:pPr>
      <w:r w:rsidRPr="00A45BE7">
        <w:rPr>
          <w:rFonts w:ascii="Arial" w:eastAsia="Calibri" w:hAnsi="Arial" w:cs="Arial"/>
          <w:b/>
          <w:sz w:val="18"/>
          <w:szCs w:val="18"/>
        </w:rPr>
        <w:t>1) TAKE ACTION</w:t>
      </w:r>
    </w:p>
    <w:p w:rsidR="0026766F" w:rsidRPr="00F95961" w:rsidRDefault="00991684" w:rsidP="00991684">
      <w:pPr>
        <w:pStyle w:val="AITableHeading"/>
        <w:tabs>
          <w:tab w:val="clear" w:pos="567"/>
        </w:tabs>
        <w:rPr>
          <w:rFonts w:cs="Arial"/>
        </w:rPr>
      </w:pPr>
      <w:r w:rsidRPr="00A45BE7">
        <w:rPr>
          <w:rFonts w:eastAsia="Calibri" w:cs="Arial"/>
          <w:sz w:val="18"/>
          <w:szCs w:val="18"/>
        </w:rPr>
        <w:t>Write a letter, send an email, call, fax or tweet</w:t>
      </w:r>
      <w:r w:rsidR="0026766F" w:rsidRPr="00F95961">
        <w:rPr>
          <w:rFonts w:cs="Arial"/>
        </w:rPr>
        <w:t>:</w:t>
      </w:r>
    </w:p>
    <w:p w:rsidR="0026766F" w:rsidRPr="001D415E" w:rsidRDefault="004906AD" w:rsidP="00991684">
      <w:pPr>
        <w:numPr>
          <w:ilvl w:val="0"/>
          <w:numId w:val="2"/>
        </w:numPr>
        <w:rPr>
          <w:rFonts w:ascii="Arial" w:hAnsi="Arial" w:cs="Arial"/>
          <w:sz w:val="18"/>
          <w:szCs w:val="18"/>
        </w:rPr>
      </w:pPr>
      <w:r w:rsidRPr="001D415E">
        <w:rPr>
          <w:rFonts w:ascii="Arial" w:hAnsi="Arial" w:cs="Arial"/>
          <w:sz w:val="18"/>
          <w:szCs w:val="18"/>
        </w:rPr>
        <w:t>Release Oyub Titiev immediately and unconditionally, and drop all charges against him</w:t>
      </w:r>
      <w:r w:rsidR="000E397D" w:rsidRPr="001D415E">
        <w:rPr>
          <w:rFonts w:ascii="Arial" w:hAnsi="Arial" w:cs="Arial"/>
          <w:sz w:val="18"/>
          <w:szCs w:val="18"/>
        </w:rPr>
        <w:t>, as he is a prisoner of conscience</w:t>
      </w:r>
      <w:r w:rsidRPr="001D415E">
        <w:rPr>
          <w:rFonts w:ascii="Arial" w:hAnsi="Arial" w:cs="Arial"/>
          <w:sz w:val="18"/>
          <w:szCs w:val="18"/>
        </w:rPr>
        <w:t>;</w:t>
      </w:r>
    </w:p>
    <w:p w:rsidR="007247E9" w:rsidRPr="001D415E" w:rsidRDefault="007247E9" w:rsidP="00991684">
      <w:pPr>
        <w:numPr>
          <w:ilvl w:val="0"/>
          <w:numId w:val="2"/>
        </w:numPr>
        <w:rPr>
          <w:rFonts w:ascii="Arial" w:hAnsi="Arial" w:cs="Arial"/>
          <w:sz w:val="18"/>
          <w:szCs w:val="18"/>
        </w:rPr>
      </w:pPr>
      <w:r w:rsidRPr="001D415E">
        <w:rPr>
          <w:rFonts w:ascii="Arial" w:hAnsi="Arial" w:cs="Arial"/>
          <w:sz w:val="18"/>
          <w:szCs w:val="18"/>
        </w:rPr>
        <w:t>Pending his release, ensure that Oyub Titiev is protected from torture and ill-treatment;</w:t>
      </w:r>
    </w:p>
    <w:p w:rsidR="004906AD" w:rsidRPr="001D415E" w:rsidRDefault="004906AD" w:rsidP="00991684">
      <w:pPr>
        <w:numPr>
          <w:ilvl w:val="0"/>
          <w:numId w:val="2"/>
        </w:numPr>
        <w:rPr>
          <w:rFonts w:ascii="Arial" w:hAnsi="Arial" w:cs="Arial"/>
          <w:sz w:val="18"/>
          <w:szCs w:val="18"/>
        </w:rPr>
      </w:pPr>
      <w:r w:rsidRPr="001D415E">
        <w:rPr>
          <w:rFonts w:ascii="Arial" w:hAnsi="Arial" w:cs="Arial"/>
          <w:sz w:val="18"/>
          <w:szCs w:val="18"/>
        </w:rPr>
        <w:t>Conduct a</w:t>
      </w:r>
      <w:r w:rsidR="007247E9" w:rsidRPr="001D415E">
        <w:rPr>
          <w:rFonts w:ascii="Arial" w:hAnsi="Arial" w:cs="Arial"/>
          <w:sz w:val="18"/>
          <w:szCs w:val="18"/>
        </w:rPr>
        <w:t xml:space="preserve"> prompt, </w:t>
      </w:r>
      <w:r w:rsidRPr="001D415E">
        <w:rPr>
          <w:rFonts w:ascii="Arial" w:hAnsi="Arial" w:cs="Arial"/>
          <w:sz w:val="18"/>
          <w:szCs w:val="18"/>
        </w:rPr>
        <w:t xml:space="preserve">impartial and effective investigation into </w:t>
      </w:r>
      <w:r w:rsidR="00787AA3" w:rsidRPr="001D415E">
        <w:rPr>
          <w:rFonts w:ascii="Arial" w:hAnsi="Arial" w:cs="Arial"/>
          <w:sz w:val="18"/>
          <w:szCs w:val="18"/>
        </w:rPr>
        <w:t xml:space="preserve">both </w:t>
      </w:r>
      <w:r w:rsidRPr="001D415E">
        <w:rPr>
          <w:rFonts w:ascii="Arial" w:hAnsi="Arial" w:cs="Arial"/>
          <w:sz w:val="18"/>
          <w:szCs w:val="18"/>
        </w:rPr>
        <w:t xml:space="preserve">the circumstances that led to </w:t>
      </w:r>
      <w:r w:rsidR="00525E59" w:rsidRPr="001D415E">
        <w:rPr>
          <w:rFonts w:ascii="Arial" w:hAnsi="Arial" w:cs="Arial"/>
          <w:sz w:val="18"/>
          <w:szCs w:val="18"/>
        </w:rPr>
        <w:t xml:space="preserve">Oyub Titiev’s arbitrary arrest </w:t>
      </w:r>
      <w:r w:rsidRPr="001D415E">
        <w:rPr>
          <w:rFonts w:ascii="Arial" w:hAnsi="Arial" w:cs="Arial"/>
          <w:sz w:val="18"/>
          <w:szCs w:val="18"/>
        </w:rPr>
        <w:t xml:space="preserve">and </w:t>
      </w:r>
      <w:r w:rsidR="00787AA3" w:rsidRPr="001D415E">
        <w:rPr>
          <w:rFonts w:ascii="Arial" w:hAnsi="Arial" w:cs="Arial"/>
          <w:sz w:val="18"/>
          <w:szCs w:val="18"/>
        </w:rPr>
        <w:t xml:space="preserve">the </w:t>
      </w:r>
      <w:r w:rsidR="007247E9" w:rsidRPr="001D415E">
        <w:rPr>
          <w:rFonts w:ascii="Arial" w:hAnsi="Arial" w:cs="Arial"/>
          <w:sz w:val="18"/>
          <w:szCs w:val="18"/>
        </w:rPr>
        <w:t>attacks against</w:t>
      </w:r>
      <w:r w:rsidR="00787AA3" w:rsidRPr="001D415E">
        <w:rPr>
          <w:rFonts w:ascii="Arial" w:hAnsi="Arial" w:cs="Arial"/>
          <w:sz w:val="18"/>
          <w:szCs w:val="18"/>
        </w:rPr>
        <w:t xml:space="preserve"> Memorial offices and employees, ensur</w:t>
      </w:r>
      <w:r w:rsidR="007247E9" w:rsidRPr="001D415E">
        <w:rPr>
          <w:rFonts w:ascii="Arial" w:hAnsi="Arial" w:cs="Arial"/>
          <w:sz w:val="18"/>
          <w:szCs w:val="18"/>
        </w:rPr>
        <w:t>ing</w:t>
      </w:r>
      <w:r w:rsidRPr="001D415E">
        <w:rPr>
          <w:rFonts w:ascii="Arial" w:hAnsi="Arial" w:cs="Arial"/>
          <w:sz w:val="18"/>
          <w:szCs w:val="18"/>
        </w:rPr>
        <w:t xml:space="preserve"> anyone found responsible </w:t>
      </w:r>
      <w:r w:rsidR="00787AA3" w:rsidRPr="001D415E">
        <w:rPr>
          <w:rFonts w:ascii="Arial" w:hAnsi="Arial" w:cs="Arial"/>
          <w:sz w:val="18"/>
          <w:szCs w:val="18"/>
        </w:rPr>
        <w:t xml:space="preserve">is </w:t>
      </w:r>
      <w:r w:rsidR="00123AF8" w:rsidRPr="001D415E">
        <w:rPr>
          <w:rFonts w:ascii="Arial" w:hAnsi="Arial" w:cs="Arial"/>
          <w:sz w:val="18"/>
          <w:szCs w:val="18"/>
        </w:rPr>
        <w:t>brought to justice in fair trial proceedings</w:t>
      </w:r>
      <w:r w:rsidR="007247E9" w:rsidRPr="001D415E">
        <w:rPr>
          <w:rFonts w:ascii="Arial" w:hAnsi="Arial" w:cs="Arial"/>
          <w:sz w:val="18"/>
          <w:szCs w:val="18"/>
        </w:rPr>
        <w:t>.</w:t>
      </w:r>
    </w:p>
    <w:p w:rsidR="0026766F" w:rsidRPr="00364528" w:rsidRDefault="0026766F" w:rsidP="00991684">
      <w:pPr>
        <w:pStyle w:val="Default"/>
      </w:pPr>
    </w:p>
    <w:p w:rsidR="004906AD" w:rsidRPr="00525E59" w:rsidRDefault="00395943" w:rsidP="00991684">
      <w:pPr>
        <w:pStyle w:val="AITableHeading"/>
        <w:tabs>
          <w:tab w:val="clear" w:pos="567"/>
        </w:tabs>
        <w:rPr>
          <w:rFonts w:cs="Arial"/>
        </w:rPr>
      </w:pPr>
      <w:r>
        <w:rPr>
          <w:rFonts w:eastAsia="Calibri" w:cs="Arial"/>
        </w:rPr>
        <w:t>C</w:t>
      </w:r>
      <w:r>
        <w:rPr>
          <w:rFonts w:eastAsia="Calibri" w:cs="Arial"/>
        </w:rPr>
        <w:t>ontact these two officials by 25</w:t>
      </w:r>
      <w:r>
        <w:rPr>
          <w:rFonts w:eastAsia="Calibri" w:cs="Arial"/>
        </w:rPr>
        <w:t xml:space="preserve"> June, 2018</w:t>
      </w:r>
      <w:r w:rsidR="004906AD" w:rsidRPr="00525E59">
        <w:rPr>
          <w:rFonts w:cs="Arial"/>
        </w:rPr>
        <w:t>:</w:t>
      </w:r>
    </w:p>
    <w:p w:rsidR="004906AD" w:rsidRPr="00682472" w:rsidRDefault="004906AD" w:rsidP="00991684">
      <w:pPr>
        <w:pStyle w:val="AIAddressText"/>
        <w:tabs>
          <w:tab w:val="clear" w:pos="567"/>
        </w:tabs>
        <w:spacing w:line="240" w:lineRule="auto"/>
        <w:rPr>
          <w:rFonts w:ascii="Amnesty Trade Gothic" w:hAnsi="Amnesty Trade Gothic" w:cs="Arial"/>
          <w:sz w:val="16"/>
          <w:szCs w:val="16"/>
        </w:rPr>
        <w:sectPr w:rsidR="004906AD" w:rsidRPr="00682472" w:rsidSect="00991684">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4906AD" w:rsidRPr="00395943" w:rsidRDefault="008D52AA" w:rsidP="00991684">
      <w:pPr>
        <w:pStyle w:val="AITableHeading"/>
        <w:rPr>
          <w:rFonts w:ascii="Amnesty Trade Gothic" w:hAnsi="Amnesty Trade Gothic" w:cs="Arial"/>
          <w:b w:val="0"/>
          <w:color w:val="000000" w:themeColor="text1"/>
          <w:sz w:val="16"/>
          <w:szCs w:val="16"/>
          <w:u w:val="single"/>
        </w:rPr>
      </w:pPr>
      <w:r>
        <w:rPr>
          <w:rFonts w:ascii="Amnesty Trade Gothic" w:hAnsi="Amnesty Trade Gothic" w:cs="Arial"/>
          <w:b w:val="0"/>
          <w:sz w:val="16"/>
          <w:szCs w:val="16"/>
          <w:u w:val="single"/>
        </w:rPr>
        <w:t xml:space="preserve">President of </w:t>
      </w:r>
      <w:r w:rsidRPr="00395943">
        <w:rPr>
          <w:rFonts w:ascii="Amnesty Trade Gothic" w:hAnsi="Amnesty Trade Gothic" w:cs="Arial"/>
          <w:b w:val="0"/>
          <w:color w:val="000000" w:themeColor="text1"/>
          <w:sz w:val="16"/>
          <w:szCs w:val="16"/>
          <w:u w:val="single"/>
        </w:rPr>
        <w:t>the Russian Federation</w:t>
      </w:r>
    </w:p>
    <w:p w:rsidR="004906AD" w:rsidRPr="00395943" w:rsidRDefault="008D52AA" w:rsidP="00991684">
      <w:pPr>
        <w:pStyle w:val="AITableHeading"/>
        <w:rPr>
          <w:rFonts w:ascii="Amnesty Trade Gothic" w:hAnsi="Amnesty Trade Gothic" w:cs="Arial"/>
          <w:b w:val="0"/>
          <w:color w:val="000000" w:themeColor="text1"/>
          <w:sz w:val="16"/>
          <w:szCs w:val="16"/>
        </w:rPr>
      </w:pPr>
      <w:r w:rsidRPr="00395943">
        <w:rPr>
          <w:rFonts w:ascii="Amnesty Trade Gothic" w:hAnsi="Amnesty Trade Gothic" w:cs="Arial"/>
          <w:b w:val="0"/>
          <w:color w:val="000000" w:themeColor="text1"/>
          <w:sz w:val="16"/>
          <w:szCs w:val="16"/>
        </w:rPr>
        <w:t>Vladimir Vladimirovich Putin</w:t>
      </w:r>
    </w:p>
    <w:p w:rsidR="004906AD" w:rsidRPr="00395943" w:rsidRDefault="008D52AA" w:rsidP="00991684">
      <w:pPr>
        <w:pStyle w:val="AITableHeading"/>
        <w:rPr>
          <w:rFonts w:ascii="Amnesty Trade Gothic" w:hAnsi="Amnesty Trade Gothic" w:cs="Arial"/>
          <w:b w:val="0"/>
          <w:color w:val="000000" w:themeColor="text1"/>
          <w:sz w:val="16"/>
          <w:szCs w:val="16"/>
        </w:rPr>
      </w:pPr>
      <w:r w:rsidRPr="00395943">
        <w:rPr>
          <w:rFonts w:ascii="Amnesty Trade Gothic" w:hAnsi="Amnesty Trade Gothic" w:cs="Arial"/>
          <w:b w:val="0"/>
          <w:color w:val="000000" w:themeColor="text1"/>
          <w:sz w:val="16"/>
          <w:szCs w:val="16"/>
        </w:rPr>
        <w:t>Ul. Ilyinka, 23</w:t>
      </w:r>
    </w:p>
    <w:p w:rsidR="006C3E48" w:rsidRPr="00395943" w:rsidRDefault="008D52AA" w:rsidP="00991684">
      <w:pPr>
        <w:pStyle w:val="AITableHeading"/>
        <w:rPr>
          <w:rFonts w:ascii="Amnesty Trade Gothic" w:hAnsi="Amnesty Trade Gothic" w:cs="Arial"/>
          <w:b w:val="0"/>
          <w:color w:val="000000" w:themeColor="text1"/>
          <w:sz w:val="16"/>
          <w:szCs w:val="16"/>
        </w:rPr>
      </w:pPr>
      <w:r w:rsidRPr="00395943">
        <w:rPr>
          <w:rFonts w:ascii="Amnesty Trade Gothic" w:hAnsi="Amnesty Trade Gothic" w:cs="Arial"/>
          <w:b w:val="0"/>
          <w:color w:val="000000" w:themeColor="text1"/>
          <w:sz w:val="16"/>
          <w:szCs w:val="16"/>
        </w:rPr>
        <w:t xml:space="preserve">103132 Moscow, </w:t>
      </w:r>
    </w:p>
    <w:p w:rsidR="004906AD" w:rsidRPr="00395943" w:rsidRDefault="008D52AA" w:rsidP="00991684">
      <w:pPr>
        <w:pStyle w:val="AITableHeading"/>
        <w:rPr>
          <w:rFonts w:ascii="Amnesty Trade Gothic" w:hAnsi="Amnesty Trade Gothic" w:cs="Arial"/>
          <w:b w:val="0"/>
          <w:color w:val="000000" w:themeColor="text1"/>
          <w:sz w:val="16"/>
          <w:szCs w:val="16"/>
        </w:rPr>
      </w:pPr>
      <w:r w:rsidRPr="00395943">
        <w:rPr>
          <w:rFonts w:ascii="Amnesty Trade Gothic" w:hAnsi="Amnesty Trade Gothic" w:cs="Arial"/>
          <w:b w:val="0"/>
          <w:color w:val="000000" w:themeColor="text1"/>
          <w:sz w:val="16"/>
          <w:szCs w:val="16"/>
        </w:rPr>
        <w:t>Russian Federation</w:t>
      </w:r>
    </w:p>
    <w:p w:rsidR="004906AD" w:rsidRPr="00395943" w:rsidRDefault="008D52AA" w:rsidP="00991684">
      <w:pPr>
        <w:pStyle w:val="AITableHeading"/>
        <w:rPr>
          <w:rFonts w:ascii="Amnesty Trade Gothic" w:hAnsi="Amnesty Trade Gothic" w:cs="Arial"/>
          <w:b w:val="0"/>
          <w:color w:val="000000" w:themeColor="text1"/>
          <w:sz w:val="16"/>
          <w:szCs w:val="16"/>
        </w:rPr>
      </w:pPr>
      <w:r w:rsidRPr="00395943">
        <w:rPr>
          <w:rFonts w:ascii="Amnesty Trade Gothic" w:hAnsi="Amnesty Trade Gothic" w:cs="Arial"/>
          <w:b w:val="0"/>
          <w:color w:val="000000" w:themeColor="text1"/>
          <w:sz w:val="16"/>
          <w:szCs w:val="16"/>
        </w:rPr>
        <w:t>Fax: +7 495 9102134</w:t>
      </w:r>
    </w:p>
    <w:p w:rsidR="002D26B1" w:rsidRPr="00395943" w:rsidRDefault="008D52AA" w:rsidP="002D26B1">
      <w:pPr>
        <w:pStyle w:val="PlainText"/>
        <w:rPr>
          <w:rFonts w:ascii="Courier New" w:hAnsi="Courier New" w:cs="Courier New"/>
          <w:b/>
        </w:rPr>
      </w:pPr>
      <w:r w:rsidRPr="00395943">
        <w:rPr>
          <w:rFonts w:ascii="Amnesty Trade Gothic" w:hAnsi="Amnesty Trade Gothic" w:cs="Arial"/>
          <w:b/>
          <w:color w:val="000000" w:themeColor="text1"/>
          <w:sz w:val="16"/>
          <w:szCs w:val="16"/>
        </w:rPr>
        <w:t xml:space="preserve">Twitter: </w:t>
      </w:r>
      <w:hyperlink r:id="rId11" w:history="1">
        <w:r w:rsidRPr="00395943">
          <w:rPr>
            <w:rStyle w:val="Hyperlink"/>
            <w:rFonts w:ascii="Amnesty Trade Gothic" w:hAnsi="Amnesty Trade Gothic" w:cs="Arial"/>
            <w:color w:val="000000" w:themeColor="text1"/>
            <w:sz w:val="16"/>
            <w:szCs w:val="16"/>
          </w:rPr>
          <w:t>@KremlinRussia</w:t>
        </w:r>
      </w:hyperlink>
      <w:r w:rsidR="00395943" w:rsidRPr="00395943">
        <w:rPr>
          <w:rFonts w:ascii="Amnesty Trade Gothic" w:hAnsi="Amnesty Trade Gothic" w:cs="Arial"/>
          <w:b/>
          <w:color w:val="000000" w:themeColor="text1"/>
          <w:sz w:val="16"/>
          <w:szCs w:val="16"/>
        </w:rPr>
        <w:t>;</w:t>
      </w:r>
      <w:r w:rsidRPr="00395943">
        <w:rPr>
          <w:rFonts w:ascii="Amnesty Trade Gothic" w:hAnsi="Amnesty Trade Gothic" w:cs="Arial"/>
          <w:b/>
          <w:color w:val="000000" w:themeColor="text1"/>
          <w:sz w:val="16"/>
          <w:szCs w:val="16"/>
        </w:rPr>
        <w:t xml:space="preserve"> </w:t>
      </w:r>
      <w:hyperlink r:id="rId12" w:history="1">
        <w:r w:rsidRPr="00395943">
          <w:rPr>
            <w:rStyle w:val="Hyperlink"/>
            <w:rFonts w:ascii="Amnesty Trade Gothic" w:hAnsi="Amnesty Trade Gothic" w:cs="Arial"/>
            <w:color w:val="000000" w:themeColor="text1"/>
            <w:sz w:val="16"/>
            <w:szCs w:val="16"/>
          </w:rPr>
          <w:t>@KremlinRussia_E</w:t>
        </w:r>
      </w:hyperlink>
      <w:r w:rsidR="002D26B1" w:rsidRPr="002D26B1">
        <w:rPr>
          <w:rFonts w:ascii="Amnesty Trade Gothic" w:hAnsi="Amnesty Trade Gothic" w:cs="Arial"/>
          <w:b/>
          <w:sz w:val="16"/>
          <w:szCs w:val="16"/>
        </w:rPr>
        <w:t xml:space="preserve"> </w:t>
      </w:r>
      <w:r w:rsidR="002D26B1">
        <w:rPr>
          <w:rFonts w:ascii="Amnesty Trade Gothic" w:hAnsi="Amnesty Trade Gothic" w:cs="Arial"/>
          <w:b/>
          <w:sz w:val="16"/>
          <w:szCs w:val="16"/>
        </w:rPr>
        <w:br/>
      </w:r>
      <w:bookmarkStart w:id="0" w:name="_GoBack"/>
      <w:bookmarkEnd w:id="0"/>
      <w:r w:rsidR="002D26B1" w:rsidRPr="00395943">
        <w:rPr>
          <w:rFonts w:ascii="Amnesty Trade Gothic" w:hAnsi="Amnesty Trade Gothic" w:cs="Arial"/>
          <w:b/>
          <w:sz w:val="16"/>
          <w:szCs w:val="16"/>
        </w:rPr>
        <w:t>Salutation: Dear President</w:t>
      </w:r>
      <w:r w:rsidR="002D26B1" w:rsidRPr="00395943">
        <w:rPr>
          <w:rFonts w:ascii="Courier New" w:hAnsi="Courier New" w:cs="Courier New"/>
          <w:b/>
        </w:rPr>
        <w:t xml:space="preserve"> </w:t>
      </w:r>
    </w:p>
    <w:p w:rsidR="004906AD" w:rsidRPr="00395943" w:rsidRDefault="004906AD" w:rsidP="00991684">
      <w:pPr>
        <w:pStyle w:val="AITableHeading"/>
        <w:rPr>
          <w:rFonts w:ascii="Amnesty Trade Gothic" w:hAnsi="Amnesty Trade Gothic" w:cs="Arial"/>
          <w:b w:val="0"/>
          <w:color w:val="000000" w:themeColor="text1"/>
          <w:sz w:val="16"/>
          <w:szCs w:val="16"/>
        </w:rPr>
      </w:pPr>
    </w:p>
    <w:p w:rsidR="00395943" w:rsidRPr="00395943" w:rsidRDefault="00C537C9" w:rsidP="00AB14CB">
      <w:pPr>
        <w:pStyle w:val="PlainText"/>
        <w:rPr>
          <w:rFonts w:ascii="Arial" w:hAnsi="Arial" w:cs="Arial"/>
          <w:color w:val="000000" w:themeColor="text1"/>
          <w:sz w:val="16"/>
          <w:szCs w:val="16"/>
          <w:u w:val="single"/>
        </w:rPr>
      </w:pPr>
      <w:r>
        <w:rPr>
          <w:rFonts w:ascii="Arial" w:hAnsi="Arial" w:cs="Arial"/>
          <w:color w:val="000000" w:themeColor="text1"/>
          <w:sz w:val="16"/>
          <w:szCs w:val="16"/>
          <w:u w:val="single"/>
        </w:rPr>
        <w:t>Ambassador Anatoly Antonov,</w:t>
      </w:r>
      <w:r>
        <w:rPr>
          <w:rFonts w:ascii="Arial" w:hAnsi="Arial" w:cs="Arial"/>
          <w:color w:val="000000" w:themeColor="text1"/>
          <w:sz w:val="16"/>
          <w:szCs w:val="16"/>
          <w:u w:val="single"/>
        </w:rPr>
        <w:br/>
      </w:r>
      <w:r w:rsidR="00395943" w:rsidRPr="00395943">
        <w:rPr>
          <w:rFonts w:ascii="Arial" w:hAnsi="Arial" w:cs="Arial"/>
          <w:color w:val="000000" w:themeColor="text1"/>
          <w:sz w:val="16"/>
          <w:szCs w:val="16"/>
          <w:u w:val="single"/>
        </w:rPr>
        <w:t>Embassy of the Russian Federation</w:t>
      </w:r>
    </w:p>
    <w:p w:rsidR="00395943" w:rsidRPr="00395943" w:rsidRDefault="00395943" w:rsidP="00AB14CB">
      <w:pPr>
        <w:pStyle w:val="PlainText"/>
        <w:rPr>
          <w:rFonts w:ascii="Arial" w:hAnsi="Arial" w:cs="Arial"/>
          <w:color w:val="000000" w:themeColor="text1"/>
          <w:sz w:val="16"/>
          <w:szCs w:val="16"/>
        </w:rPr>
      </w:pPr>
      <w:r>
        <w:rPr>
          <w:rFonts w:ascii="Arial" w:hAnsi="Arial" w:cs="Arial"/>
          <w:color w:val="000000" w:themeColor="text1"/>
          <w:sz w:val="16"/>
          <w:szCs w:val="16"/>
        </w:rPr>
        <w:t>2650 Wisconsin Ave. NW</w:t>
      </w:r>
      <w:r>
        <w:rPr>
          <w:rFonts w:ascii="Arial" w:hAnsi="Arial" w:cs="Arial"/>
          <w:color w:val="000000" w:themeColor="text1"/>
          <w:sz w:val="16"/>
          <w:szCs w:val="16"/>
        </w:rPr>
        <w:br/>
      </w:r>
      <w:r w:rsidRPr="00395943">
        <w:rPr>
          <w:rFonts w:ascii="Arial" w:hAnsi="Arial" w:cs="Arial"/>
          <w:color w:val="000000" w:themeColor="text1"/>
          <w:sz w:val="16"/>
          <w:szCs w:val="16"/>
        </w:rPr>
        <w:t>Washington DC 20007</w:t>
      </w:r>
    </w:p>
    <w:p w:rsidR="00395943" w:rsidRPr="00395943" w:rsidRDefault="00395943" w:rsidP="00AB14CB">
      <w:pPr>
        <w:pStyle w:val="PlainText"/>
        <w:rPr>
          <w:rFonts w:ascii="Arial" w:hAnsi="Arial" w:cs="Arial"/>
          <w:color w:val="000000" w:themeColor="text1"/>
          <w:sz w:val="16"/>
          <w:szCs w:val="16"/>
        </w:rPr>
      </w:pPr>
      <w:r w:rsidRPr="00395943">
        <w:rPr>
          <w:rFonts w:ascii="Arial" w:hAnsi="Arial" w:cs="Arial"/>
          <w:color w:val="000000" w:themeColor="text1"/>
          <w:sz w:val="16"/>
          <w:szCs w:val="16"/>
        </w:rPr>
        <w:t>Phone: 1 202 298 5700  I  Fax: 1 202 298 5735</w:t>
      </w:r>
    </w:p>
    <w:p w:rsidR="00395943" w:rsidRPr="00395943" w:rsidRDefault="00395943" w:rsidP="00AB14CB">
      <w:pPr>
        <w:pStyle w:val="PlainText"/>
        <w:rPr>
          <w:rFonts w:ascii="Arial" w:hAnsi="Arial" w:cs="Arial"/>
          <w:color w:val="000000" w:themeColor="text1"/>
          <w:sz w:val="16"/>
          <w:szCs w:val="16"/>
        </w:rPr>
      </w:pPr>
      <w:r w:rsidRPr="00395943">
        <w:rPr>
          <w:rFonts w:ascii="Arial" w:hAnsi="Arial" w:cs="Arial"/>
          <w:color w:val="000000" w:themeColor="text1"/>
          <w:sz w:val="16"/>
          <w:szCs w:val="16"/>
        </w:rPr>
        <w:t xml:space="preserve">Email: </w:t>
      </w:r>
      <w:hyperlink r:id="rId13" w:history="1">
        <w:r w:rsidRPr="00395943">
          <w:rPr>
            <w:rStyle w:val="Hyperlink"/>
            <w:rFonts w:ascii="Arial" w:hAnsi="Arial" w:cs="Arial"/>
            <w:color w:val="000000" w:themeColor="text1"/>
            <w:sz w:val="16"/>
            <w:szCs w:val="16"/>
          </w:rPr>
          <w:t>rusembusa@mid.ru</w:t>
        </w:r>
      </w:hyperlink>
    </w:p>
    <w:p w:rsidR="00395943" w:rsidRPr="00395943" w:rsidRDefault="00395943" w:rsidP="00AB14CB">
      <w:pPr>
        <w:pStyle w:val="PlainText"/>
        <w:rPr>
          <w:rFonts w:ascii="Arial" w:hAnsi="Arial" w:cs="Arial"/>
          <w:color w:val="000000" w:themeColor="text1"/>
          <w:sz w:val="16"/>
          <w:szCs w:val="16"/>
        </w:rPr>
      </w:pPr>
      <w:r w:rsidRPr="00395943">
        <w:rPr>
          <w:rFonts w:ascii="Arial" w:hAnsi="Arial" w:cs="Arial"/>
          <w:color w:val="000000" w:themeColor="text1"/>
          <w:sz w:val="16"/>
          <w:szCs w:val="16"/>
        </w:rPr>
        <w:t xml:space="preserve">Twitter: </w:t>
      </w:r>
      <w:hyperlink r:id="rId14" w:history="1">
        <w:r w:rsidRPr="00395943">
          <w:rPr>
            <w:rStyle w:val="Hyperlink"/>
            <w:rFonts w:ascii="Arial" w:hAnsi="Arial" w:cs="Arial"/>
            <w:color w:val="000000" w:themeColor="text1"/>
            <w:sz w:val="16"/>
            <w:szCs w:val="16"/>
          </w:rPr>
          <w:t>@mfa_russia</w:t>
        </w:r>
      </w:hyperlink>
    </w:p>
    <w:p w:rsidR="00395943" w:rsidRPr="00395943" w:rsidRDefault="00395943" w:rsidP="00AB14CB">
      <w:pPr>
        <w:pStyle w:val="PlainText"/>
        <w:rPr>
          <w:rFonts w:ascii="Arial" w:hAnsi="Arial" w:cs="Arial"/>
          <w:b/>
          <w:i/>
          <w:color w:val="000000" w:themeColor="text1"/>
          <w:sz w:val="16"/>
          <w:szCs w:val="16"/>
        </w:rPr>
        <w:sectPr w:rsidR="00395943" w:rsidRPr="00395943" w:rsidSect="00395943">
          <w:headerReference w:type="default" r:id="rId15"/>
          <w:footerReference w:type="default" r:id="rId16"/>
          <w:headerReference w:type="first" r:id="rId17"/>
          <w:footerReference w:type="first" r:id="rId18"/>
          <w:type w:val="continuous"/>
          <w:pgSz w:w="12240" w:h="15840" w:code="1"/>
          <w:pgMar w:top="720" w:right="720" w:bottom="2160" w:left="720" w:header="0" w:footer="567" w:gutter="0"/>
          <w:cols w:num="2" w:space="567"/>
          <w:titlePg/>
          <w:docGrid w:linePitch="360"/>
        </w:sectPr>
      </w:pPr>
      <w:r w:rsidRPr="00395943">
        <w:rPr>
          <w:rFonts w:ascii="Arial" w:hAnsi="Arial" w:cs="Arial"/>
          <w:b/>
          <w:color w:val="000000" w:themeColor="text1"/>
          <w:sz w:val="16"/>
          <w:szCs w:val="16"/>
        </w:rPr>
        <w:t>Salutation: Dear Ambassador</w:t>
      </w:r>
    </w:p>
    <w:p w:rsidR="00395943" w:rsidRPr="00682472" w:rsidRDefault="00395943" w:rsidP="00395943">
      <w:pPr>
        <w:pStyle w:val="AITableHeading"/>
        <w:tabs>
          <w:tab w:val="clear" w:pos="567"/>
        </w:tabs>
        <w:rPr>
          <w:rFonts w:ascii="Amnesty Trade Gothic" w:hAnsi="Amnesty Trade Gothic" w:cs="Arial"/>
          <w:sz w:val="16"/>
          <w:szCs w:val="16"/>
        </w:rPr>
      </w:pPr>
    </w:p>
    <w:p w:rsidR="00395943" w:rsidRDefault="00395943" w:rsidP="00991684">
      <w:pPr>
        <w:pStyle w:val="AITextSmallNoLineSpacing"/>
        <w:spacing w:line="240" w:lineRule="auto"/>
        <w:rPr>
          <w:rFonts w:cs="Arial"/>
          <w:b/>
          <w:bCs/>
        </w:rPr>
        <w:sectPr w:rsidR="00395943" w:rsidSect="00991684">
          <w:type w:val="continuous"/>
          <w:pgSz w:w="12240" w:h="15840" w:code="1"/>
          <w:pgMar w:top="720" w:right="720" w:bottom="2160" w:left="720" w:header="0" w:footer="567" w:gutter="0"/>
          <w:cols w:space="567"/>
          <w:titlePg/>
          <w:docGrid w:linePitch="360"/>
        </w:sectPr>
      </w:pPr>
    </w:p>
    <w:p w:rsidR="00395943" w:rsidRPr="00267F1E" w:rsidRDefault="00395943" w:rsidP="00395943">
      <w:pPr>
        <w:autoSpaceDE w:val="0"/>
        <w:autoSpaceDN w:val="0"/>
        <w:adjustRightInd w:val="0"/>
        <w:rPr>
          <w:rFonts w:ascii="Arial" w:hAnsi="Arial" w:cs="Arial"/>
          <w:b/>
          <w:color w:val="000000"/>
          <w:sz w:val="18"/>
          <w:szCs w:val="18"/>
        </w:rPr>
      </w:pPr>
      <w:r w:rsidRPr="00267F1E">
        <w:rPr>
          <w:rFonts w:ascii="Arial" w:hAnsi="Arial" w:cs="Arial"/>
          <w:b/>
          <w:color w:val="000000"/>
          <w:sz w:val="18"/>
          <w:szCs w:val="18"/>
        </w:rPr>
        <w:t xml:space="preserve">2) LET US KNOW YOU TOOK ACTION </w:t>
      </w:r>
    </w:p>
    <w:p w:rsidR="00395943" w:rsidRPr="002B2AA1" w:rsidRDefault="00395943" w:rsidP="00395943">
      <w:pPr>
        <w:autoSpaceDE w:val="0"/>
        <w:autoSpaceDN w:val="0"/>
        <w:adjustRightInd w:val="0"/>
        <w:rPr>
          <w:rFonts w:ascii="Arial" w:hAnsi="Arial" w:cs="Arial"/>
          <w:sz w:val="18"/>
          <w:szCs w:val="18"/>
        </w:rPr>
      </w:pPr>
      <w:hyperlink r:id="rId19" w:history="1">
        <w:r w:rsidRPr="0094231A">
          <w:rPr>
            <w:rStyle w:val="Hyperlink"/>
            <w:rFonts w:ascii="Arial" w:hAnsi="Arial" w:cs="Arial"/>
            <w:color w:val="2F5496"/>
            <w:sz w:val="18"/>
            <w:szCs w:val="18"/>
          </w:rPr>
          <w:t>Click here</w:t>
        </w:r>
      </w:hyperlink>
      <w:r w:rsidRPr="002B2AA1">
        <w:rPr>
          <w:rFonts w:ascii="Arial" w:hAnsi="Arial" w:cs="Arial"/>
          <w:sz w:val="18"/>
          <w:szCs w:val="18"/>
        </w:rPr>
        <w:t xml:space="preserve"> to let us know if you took action on this case! </w:t>
      </w:r>
      <w:r w:rsidRPr="002B2AA1">
        <w:rPr>
          <w:rFonts w:ascii="Arial" w:hAnsi="Arial" w:cs="Arial"/>
          <w:i/>
          <w:iCs/>
          <w:sz w:val="18"/>
          <w:szCs w:val="18"/>
        </w:rPr>
        <w:t xml:space="preserve">This is Urgent Action </w:t>
      </w:r>
      <w:r>
        <w:rPr>
          <w:rFonts w:ascii="Arial" w:hAnsi="Arial" w:cs="Arial"/>
          <w:i/>
          <w:iCs/>
          <w:sz w:val="18"/>
          <w:szCs w:val="18"/>
        </w:rPr>
        <w:t>5.18</w:t>
      </w:r>
    </w:p>
    <w:p w:rsidR="00395943" w:rsidRPr="00D80C36" w:rsidRDefault="00395943" w:rsidP="00395943">
      <w:pPr>
        <w:rPr>
          <w:rFonts w:ascii="Arial" w:hAnsi="Arial" w:cs="Arial"/>
          <w:color w:val="000000"/>
          <w:sz w:val="18"/>
          <w:szCs w:val="18"/>
        </w:rPr>
        <w:sectPr w:rsidR="00395943" w:rsidRPr="00D80C36" w:rsidSect="00D80C36">
          <w:type w:val="continuous"/>
          <w:pgSz w:w="12240" w:h="15840" w:code="1"/>
          <w:pgMar w:top="720" w:right="720" w:bottom="2160" w:left="720" w:header="0" w:footer="567" w:gutter="0"/>
          <w:cols w:space="567"/>
          <w:titlePg/>
          <w:docGrid w:linePitch="360"/>
        </w:sectPr>
      </w:pPr>
      <w:r w:rsidRPr="00D80C36">
        <w:rPr>
          <w:rFonts w:ascii="Arial" w:hAnsi="Arial" w:cs="Arial"/>
          <w:color w:val="000000"/>
          <w:sz w:val="18"/>
          <w:szCs w:val="18"/>
        </w:rPr>
        <w:t>Here's why it is so important to report your actions: we record the actions taken on each case—letters, emails, calls and tweets—and use t</w:t>
      </w:r>
      <w:r>
        <w:rPr>
          <w:rFonts w:ascii="Arial" w:hAnsi="Arial" w:cs="Arial"/>
          <w:color w:val="000000"/>
          <w:sz w:val="18"/>
          <w:szCs w:val="18"/>
        </w:rPr>
        <w:t>hat information in our advocacy.</w:t>
      </w:r>
    </w:p>
    <w:p w:rsidR="007247E9" w:rsidRDefault="007247E9" w:rsidP="00991684">
      <w:pPr>
        <w:pStyle w:val="AITextSmallNoLineSpacing"/>
        <w:spacing w:line="240" w:lineRule="auto"/>
        <w:rPr>
          <w:rFonts w:cs="Arial"/>
          <w:b/>
          <w:bCs/>
        </w:rPr>
      </w:pPr>
    </w:p>
    <w:p w:rsidR="0026766F" w:rsidRPr="00F95961" w:rsidRDefault="0026766F" w:rsidP="00991684">
      <w:pPr>
        <w:pStyle w:val="AIUASecondHeading"/>
        <w:spacing w:line="240" w:lineRule="auto"/>
        <w:rPr>
          <w:rFonts w:ascii="Arial" w:hAnsi="Arial" w:cs="Arial"/>
        </w:rPr>
      </w:pPr>
      <w:r w:rsidRPr="00F95961">
        <w:rPr>
          <w:rFonts w:ascii="Arial" w:hAnsi="Arial" w:cs="Arial"/>
        </w:rPr>
        <w:t>URGENT ACTION</w:t>
      </w:r>
    </w:p>
    <w:p w:rsidR="0026766F" w:rsidRPr="000F0AF1" w:rsidRDefault="004906AD" w:rsidP="00991684">
      <w:pPr>
        <w:rPr>
          <w:rStyle w:val="AIHeadline"/>
          <w:rFonts w:cs="Arial"/>
          <w:snapToGrid w:val="0"/>
          <w:sz w:val="38"/>
          <w:szCs w:val="38"/>
        </w:rPr>
      </w:pPr>
      <w:r>
        <w:rPr>
          <w:rStyle w:val="AIHeadline"/>
          <w:rFonts w:cs="Arial"/>
          <w:snapToGrid w:val="0"/>
          <w:sz w:val="38"/>
          <w:szCs w:val="38"/>
        </w:rPr>
        <w:t>defender</w:t>
      </w:r>
      <w:r w:rsidR="0065647D">
        <w:rPr>
          <w:rStyle w:val="AIHeadline"/>
          <w:rFonts w:cs="Arial"/>
          <w:snapToGrid w:val="0"/>
          <w:sz w:val="38"/>
          <w:szCs w:val="38"/>
        </w:rPr>
        <w:t>’S DETENTION EXTENDED</w:t>
      </w:r>
      <w:r w:rsidR="000E397D">
        <w:rPr>
          <w:rStyle w:val="AIHeadline"/>
          <w:rFonts w:cs="Arial"/>
          <w:snapToGrid w:val="0"/>
          <w:sz w:val="38"/>
          <w:szCs w:val="38"/>
        </w:rPr>
        <w:t xml:space="preserve"> again</w:t>
      </w:r>
    </w:p>
    <w:p w:rsidR="0026766F" w:rsidRPr="00F95961" w:rsidRDefault="0026766F" w:rsidP="00991684">
      <w:pPr>
        <w:pStyle w:val="Heading2"/>
        <w:spacing w:before="120" w:after="120" w:line="240" w:lineRule="auto"/>
        <w:rPr>
          <w:rFonts w:ascii="Arial" w:hAnsi="Arial" w:cs="Arial"/>
        </w:rPr>
      </w:pPr>
      <w:r w:rsidRPr="00F95961">
        <w:rPr>
          <w:rFonts w:ascii="Arial" w:hAnsi="Arial" w:cs="Arial"/>
        </w:rPr>
        <w:t>ADditional Information</w:t>
      </w:r>
    </w:p>
    <w:p w:rsidR="004906AD" w:rsidRDefault="004906AD" w:rsidP="00991684">
      <w:pPr>
        <w:pStyle w:val="AIAdditionalinformationtext"/>
        <w:spacing w:line="240" w:lineRule="auto"/>
        <w:rPr>
          <w:rFonts w:cs="Arial"/>
        </w:rPr>
      </w:pPr>
      <w:r w:rsidRPr="004906AD">
        <w:rPr>
          <w:rFonts w:cs="Arial"/>
        </w:rPr>
        <w:t>On 9 January</w:t>
      </w:r>
      <w:r w:rsidR="000E397D">
        <w:rPr>
          <w:rFonts w:cs="Arial"/>
        </w:rPr>
        <w:t>,</w:t>
      </w:r>
      <w:r w:rsidRPr="004906AD">
        <w:rPr>
          <w:rFonts w:cs="Arial"/>
        </w:rPr>
        <w:t xml:space="preserve"> Oyub Titiev was arrested and held incommunicado for several hours after his car ha</w:t>
      </w:r>
      <w:r w:rsidR="000E397D">
        <w:rPr>
          <w:rFonts w:cs="Arial"/>
        </w:rPr>
        <w:t>d</w:t>
      </w:r>
      <w:r w:rsidRPr="004906AD">
        <w:rPr>
          <w:rFonts w:cs="Arial"/>
        </w:rPr>
        <w:t xml:space="preserve"> been stopped and searched on his way to work.</w:t>
      </w:r>
      <w:r w:rsidR="00525E59">
        <w:rPr>
          <w:rFonts w:cs="Arial"/>
        </w:rPr>
        <w:t xml:space="preserve"> The</w:t>
      </w:r>
      <w:r w:rsidRPr="004906AD">
        <w:rPr>
          <w:rFonts w:cs="Arial"/>
        </w:rPr>
        <w:t xml:space="preserve"> Ministry of Interior confirmed that Oyub Titiev was arrested after “approximately 180 grams of a</w:t>
      </w:r>
      <w:r w:rsidR="00525E59">
        <w:rPr>
          <w:rFonts w:cs="Arial"/>
        </w:rPr>
        <w:t xml:space="preserve"> substance with a specific marij</w:t>
      </w:r>
      <w:r w:rsidRPr="004906AD">
        <w:rPr>
          <w:rFonts w:cs="Arial"/>
        </w:rPr>
        <w:t xml:space="preserve">uana odour” was found in his car during the search. </w:t>
      </w:r>
      <w:r w:rsidR="00525E59">
        <w:rPr>
          <w:rFonts w:cs="Arial"/>
        </w:rPr>
        <w:t xml:space="preserve">Oyub </w:t>
      </w:r>
      <w:r w:rsidRPr="004906AD">
        <w:rPr>
          <w:rFonts w:cs="Arial"/>
        </w:rPr>
        <w:t xml:space="preserve">Titiev denied </w:t>
      </w:r>
      <w:r w:rsidR="00525E59">
        <w:rPr>
          <w:rFonts w:cs="Arial"/>
        </w:rPr>
        <w:t xml:space="preserve">the </w:t>
      </w:r>
      <w:r w:rsidRPr="004906AD">
        <w:rPr>
          <w:rFonts w:cs="Arial"/>
        </w:rPr>
        <w:t>allegations and insisted that</w:t>
      </w:r>
      <w:r w:rsidR="00525E59">
        <w:rPr>
          <w:rFonts w:cs="Arial"/>
        </w:rPr>
        <w:t xml:space="preserve"> the drugs had</w:t>
      </w:r>
      <w:r w:rsidRPr="004906AD">
        <w:rPr>
          <w:rFonts w:cs="Arial"/>
        </w:rPr>
        <w:t xml:space="preserve"> been planted in his car. </w:t>
      </w:r>
      <w:r w:rsidR="00525E59">
        <w:rPr>
          <w:rFonts w:cs="Arial"/>
        </w:rPr>
        <w:t>He</w:t>
      </w:r>
      <w:r w:rsidRPr="004906AD">
        <w:rPr>
          <w:rFonts w:cs="Arial"/>
        </w:rPr>
        <w:t xml:space="preserve"> stands accused under Article 228 of the Russian Criminal Code for unlawful possession of drug substances. If found guilty, he could face up to </w:t>
      </w:r>
      <w:r w:rsidR="000E397D">
        <w:rPr>
          <w:rFonts w:cs="Arial"/>
        </w:rPr>
        <w:t>10</w:t>
      </w:r>
      <w:r w:rsidRPr="004906AD">
        <w:rPr>
          <w:rFonts w:cs="Arial"/>
        </w:rPr>
        <w:t xml:space="preserve"> years in prison.</w:t>
      </w:r>
      <w:r w:rsidR="00F921F3">
        <w:rPr>
          <w:rFonts w:cs="Arial"/>
        </w:rPr>
        <w:t xml:space="preserve"> </w:t>
      </w:r>
      <w:r w:rsidR="00825285">
        <w:rPr>
          <w:rFonts w:cs="Arial"/>
        </w:rPr>
        <w:t>In March</w:t>
      </w:r>
      <w:r w:rsidR="000E397D">
        <w:rPr>
          <w:rFonts w:cs="Arial"/>
        </w:rPr>
        <w:t>,</w:t>
      </w:r>
      <w:r w:rsidR="00825285">
        <w:rPr>
          <w:rFonts w:cs="Arial"/>
        </w:rPr>
        <w:t xml:space="preserve"> his</w:t>
      </w:r>
      <w:r w:rsidR="00F921F3">
        <w:rPr>
          <w:rFonts w:cs="Arial"/>
        </w:rPr>
        <w:t xml:space="preserve"> detention was extended</w:t>
      </w:r>
      <w:r w:rsidR="00825285">
        <w:rPr>
          <w:rFonts w:cs="Arial"/>
        </w:rPr>
        <w:t xml:space="preserve"> until 9 May</w:t>
      </w:r>
      <w:r w:rsidR="00F921F3">
        <w:rPr>
          <w:rFonts w:cs="Arial"/>
        </w:rPr>
        <w:t xml:space="preserve"> on the grounds that </w:t>
      </w:r>
      <w:r w:rsidR="00F921F3" w:rsidRPr="00F921F3">
        <w:rPr>
          <w:rFonts w:cs="Arial"/>
        </w:rPr>
        <w:t>Oyub Titiev could abscond and might pose a threat to the judicial process by putting pressure on witnesses and destroying evidence.</w:t>
      </w:r>
    </w:p>
    <w:p w:rsidR="00F921F3" w:rsidRPr="00F921F3" w:rsidRDefault="00F921F3" w:rsidP="00991684">
      <w:pPr>
        <w:pStyle w:val="AIAdditionalinformationtext"/>
        <w:spacing w:line="240" w:lineRule="auto"/>
        <w:rPr>
          <w:rFonts w:cs="Arial"/>
        </w:rPr>
      </w:pPr>
      <w:r w:rsidRPr="00F921F3">
        <w:rPr>
          <w:rFonts w:cs="Arial"/>
        </w:rPr>
        <w:t xml:space="preserve">The pressure from the authorities on both Oyub Titiev’s family and colleagues at Memorial has escalated </w:t>
      </w:r>
      <w:r w:rsidR="00825285">
        <w:rPr>
          <w:rFonts w:cs="Arial"/>
        </w:rPr>
        <w:t>during his detention</w:t>
      </w:r>
      <w:r w:rsidRPr="00F921F3">
        <w:rPr>
          <w:rFonts w:cs="Arial"/>
        </w:rPr>
        <w:t xml:space="preserve">. His family have been harassed by the police and, as a result, forced to leave Chechnya. Meanwhile, his lawyer reported being followed by plain-clothed </w:t>
      </w:r>
      <w:r w:rsidR="001D738B">
        <w:rPr>
          <w:rFonts w:cs="Arial"/>
        </w:rPr>
        <w:t xml:space="preserve">security service </w:t>
      </w:r>
      <w:r w:rsidRPr="00F921F3">
        <w:rPr>
          <w:rFonts w:cs="Arial"/>
        </w:rPr>
        <w:t xml:space="preserve">operatives. There have also been several attacks against Memorial’s offices in the North Caucasus. On the night of 17 January, unidentified masked men set Memorial’s office in the neighbouring Republic of Ingushetia on fire. On 19 January, police conducted a search of Memorial’s office in Grozny. </w:t>
      </w:r>
      <w:r w:rsidR="001D738B">
        <w:rPr>
          <w:rFonts w:cs="Arial"/>
        </w:rPr>
        <w:t>T</w:t>
      </w:r>
      <w:r w:rsidRPr="00F921F3">
        <w:rPr>
          <w:rFonts w:cs="Arial"/>
        </w:rPr>
        <w:t>he Memorial staff fear that some further “evidence” found during the search (</w:t>
      </w:r>
      <w:r w:rsidR="001D738B">
        <w:rPr>
          <w:rFonts w:cs="Arial"/>
        </w:rPr>
        <w:t xml:space="preserve">unfamiliar </w:t>
      </w:r>
      <w:r w:rsidRPr="00F921F3">
        <w:rPr>
          <w:rFonts w:cs="Arial"/>
        </w:rPr>
        <w:t>cigarette butts contaminated with an unknown substance) could have been planted to incriminate Oyub Titiev. On 22 January, a car, which had been used by Oyub Titiev’s lawyer</w:t>
      </w:r>
      <w:r w:rsidR="000E397D">
        <w:rPr>
          <w:rFonts w:cs="Arial"/>
        </w:rPr>
        <w:t>,</w:t>
      </w:r>
      <w:r w:rsidRPr="00F921F3">
        <w:rPr>
          <w:rFonts w:cs="Arial"/>
        </w:rPr>
        <w:t xml:space="preserve"> was set on fire outside Memorial’s office in Dagestan. Around the same time, staff members </w:t>
      </w:r>
      <w:r w:rsidR="000E397D">
        <w:rPr>
          <w:rFonts w:cs="Arial"/>
        </w:rPr>
        <w:t>there</w:t>
      </w:r>
      <w:r w:rsidRPr="00F921F3">
        <w:rPr>
          <w:rFonts w:cs="Arial"/>
        </w:rPr>
        <w:t xml:space="preserve"> reported receiving death threats on their phones. </w:t>
      </w:r>
      <w:r w:rsidR="003260C5">
        <w:rPr>
          <w:rFonts w:cs="Arial"/>
        </w:rPr>
        <w:t xml:space="preserve">On 28 March, Sirazhutdin Datsiev, the Head of Memorial’s office in Dagestan, was attacked and badly beaten by an unidentified man.  </w:t>
      </w:r>
      <w:r w:rsidRPr="00F921F3">
        <w:rPr>
          <w:rFonts w:cs="Arial"/>
        </w:rPr>
        <w:t>Amnesty International believes that these incidents were connected with the persecution of Oyub Titiev in Chechnya.</w:t>
      </w:r>
    </w:p>
    <w:p w:rsidR="0026766F" w:rsidRDefault="004906AD" w:rsidP="00991684">
      <w:pPr>
        <w:pStyle w:val="AIAdditionalinformationtext"/>
        <w:tabs>
          <w:tab w:val="clear" w:pos="567"/>
        </w:tabs>
        <w:spacing w:line="240" w:lineRule="auto"/>
        <w:rPr>
          <w:rFonts w:cs="Arial"/>
        </w:rPr>
      </w:pPr>
      <w:r w:rsidRPr="004906AD">
        <w:rPr>
          <w:rFonts w:cs="Arial"/>
        </w:rPr>
        <w:t>Oyub Titiev’s colleagues believe that his detention is an attempt by the authorities to stop him from doing his legitimate human rights work.</w:t>
      </w:r>
    </w:p>
    <w:p w:rsidR="00825285" w:rsidRPr="00F95961" w:rsidRDefault="00825285" w:rsidP="00991684">
      <w:pPr>
        <w:pStyle w:val="AIAdditionalinformationtext"/>
        <w:tabs>
          <w:tab w:val="clear" w:pos="567"/>
        </w:tabs>
        <w:spacing w:line="240" w:lineRule="auto"/>
        <w:rPr>
          <w:rFonts w:cs="Arial"/>
        </w:rPr>
      </w:pPr>
      <w:r w:rsidRPr="004906AD">
        <w:rPr>
          <w:rFonts w:cs="Arial"/>
        </w:rPr>
        <w:t>Oyub Titiev has been working in the Grozny office of Memorial for many years and has been threatened on numerous occasions in connection with his human rights work. He became Head of the office shortly after the murder of human rights defender and Memorial staff member</w:t>
      </w:r>
      <w:r>
        <w:rPr>
          <w:rFonts w:cs="Arial"/>
        </w:rPr>
        <w:t>,</w:t>
      </w:r>
      <w:r w:rsidRPr="004906AD">
        <w:rPr>
          <w:rFonts w:cs="Arial"/>
        </w:rPr>
        <w:t xml:space="preserve"> Natalia Estemirova</w:t>
      </w:r>
      <w:r w:rsidR="000E397D">
        <w:rPr>
          <w:rFonts w:cs="Arial"/>
        </w:rPr>
        <w:t>,</w:t>
      </w:r>
      <w:r w:rsidRPr="004906AD">
        <w:rPr>
          <w:rFonts w:cs="Arial"/>
        </w:rPr>
        <w:t xml:space="preserve"> in 2009. Following her killing, many of Memorial’s staff members had to leave the country fearing for their lives, and Memorial had to suspend its work in Chechnya for five months.</w:t>
      </w:r>
    </w:p>
    <w:p w:rsidR="0026766F" w:rsidRPr="00F95961" w:rsidRDefault="0026766F" w:rsidP="00991684">
      <w:pPr>
        <w:rPr>
          <w:rFonts w:ascii="Arial" w:hAnsi="Arial" w:cs="Arial"/>
          <w:sz w:val="16"/>
          <w:szCs w:val="16"/>
        </w:rPr>
      </w:pPr>
      <w:r w:rsidRPr="00F95961">
        <w:rPr>
          <w:rFonts w:ascii="Arial" w:hAnsi="Arial" w:cs="Arial"/>
          <w:sz w:val="16"/>
          <w:szCs w:val="16"/>
        </w:rPr>
        <w:t>Name:</w:t>
      </w:r>
      <w:r w:rsidR="004906AD">
        <w:rPr>
          <w:rFonts w:ascii="Arial" w:hAnsi="Arial" w:cs="Arial"/>
          <w:sz w:val="16"/>
          <w:szCs w:val="16"/>
        </w:rPr>
        <w:t xml:space="preserve"> Oyub Titiev</w:t>
      </w:r>
    </w:p>
    <w:p w:rsidR="0026766F" w:rsidRPr="00395943" w:rsidRDefault="0026766F" w:rsidP="00395943">
      <w:pPr>
        <w:rPr>
          <w:rStyle w:val="StyleAIBodytextAsianSimSunChar"/>
          <w:rFonts w:cs="Arial"/>
          <w:sz w:val="16"/>
          <w:szCs w:val="16"/>
          <w:lang w:eastAsia="zh-CN"/>
        </w:rPr>
        <w:sectPr w:rsidR="0026766F" w:rsidRPr="00395943" w:rsidSect="00991684">
          <w:footerReference w:type="default" r:id="rId20"/>
          <w:type w:val="continuous"/>
          <w:pgSz w:w="12240" w:h="15840" w:code="1"/>
          <w:pgMar w:top="720" w:right="720" w:bottom="2160" w:left="720" w:header="0" w:footer="567" w:gutter="0"/>
          <w:cols w:space="567"/>
          <w:titlePg/>
          <w:docGrid w:linePitch="360"/>
        </w:sectPr>
      </w:pPr>
      <w:r w:rsidRPr="00F95961">
        <w:rPr>
          <w:rFonts w:ascii="Arial" w:hAnsi="Arial" w:cs="Arial"/>
          <w:sz w:val="16"/>
          <w:szCs w:val="16"/>
        </w:rPr>
        <w:t>Gender m/f</w:t>
      </w:r>
      <w:r>
        <w:rPr>
          <w:rFonts w:ascii="Arial" w:hAnsi="Arial" w:cs="Arial"/>
          <w:sz w:val="16"/>
          <w:szCs w:val="16"/>
        </w:rPr>
        <w:t>:</w:t>
      </w:r>
      <w:r w:rsidR="004906AD">
        <w:rPr>
          <w:rFonts w:ascii="Arial" w:hAnsi="Arial" w:cs="Arial"/>
          <w:sz w:val="16"/>
          <w:szCs w:val="16"/>
        </w:rPr>
        <w:t xml:space="preserve"> m</w:t>
      </w:r>
    </w:p>
    <w:p w:rsidR="0026766F" w:rsidRPr="00F95961" w:rsidRDefault="0026766F" w:rsidP="00395943">
      <w:pPr>
        <w:pStyle w:val="AITextSmallNoLineSpacing"/>
        <w:spacing w:line="240" w:lineRule="auto"/>
        <w:rPr>
          <w:rFonts w:cs="Arial"/>
          <w:sz w:val="18"/>
        </w:rPr>
      </w:pPr>
    </w:p>
    <w:p w:rsidR="0026766F" w:rsidRPr="00F95961" w:rsidRDefault="004906AD" w:rsidP="00991684">
      <w:pPr>
        <w:rPr>
          <w:rFonts w:ascii="Arial" w:hAnsi="Arial" w:cs="Arial"/>
          <w:sz w:val="16"/>
          <w:szCs w:val="16"/>
        </w:rPr>
      </w:pPr>
      <w:r>
        <w:rPr>
          <w:rFonts w:ascii="Arial" w:hAnsi="Arial" w:cs="Arial"/>
          <w:sz w:val="16"/>
          <w:szCs w:val="16"/>
        </w:rPr>
        <w:t>Further information on UA: 5/18</w:t>
      </w:r>
      <w:r w:rsidR="0026766F" w:rsidRPr="00F95961">
        <w:rPr>
          <w:rFonts w:ascii="Arial" w:hAnsi="Arial" w:cs="Arial"/>
          <w:sz w:val="16"/>
          <w:szCs w:val="16"/>
        </w:rPr>
        <w:t xml:space="preserve"> Index:</w:t>
      </w:r>
      <w:r w:rsidR="00DA1AC7">
        <w:rPr>
          <w:rFonts w:ascii="Arial" w:hAnsi="Arial" w:cs="Arial"/>
          <w:sz w:val="16"/>
          <w:szCs w:val="16"/>
        </w:rPr>
        <w:t xml:space="preserve"> EUR 46/</w:t>
      </w:r>
      <w:r w:rsidR="000E397D">
        <w:rPr>
          <w:rFonts w:ascii="Arial" w:hAnsi="Arial" w:cs="Arial"/>
          <w:sz w:val="16"/>
          <w:szCs w:val="16"/>
        </w:rPr>
        <w:t>8400</w:t>
      </w:r>
      <w:r w:rsidR="00DE3B67">
        <w:rPr>
          <w:rFonts w:ascii="Arial" w:hAnsi="Arial" w:cs="Arial"/>
          <w:sz w:val="16"/>
          <w:szCs w:val="16"/>
        </w:rPr>
        <w:t>/2018</w:t>
      </w:r>
      <w:r>
        <w:rPr>
          <w:rFonts w:ascii="Arial" w:hAnsi="Arial" w:cs="Arial"/>
          <w:sz w:val="16"/>
          <w:szCs w:val="16"/>
        </w:rPr>
        <w:t xml:space="preserve"> Issue Date: </w:t>
      </w:r>
      <w:r w:rsidR="001D415E">
        <w:rPr>
          <w:rFonts w:ascii="Arial" w:hAnsi="Arial" w:cs="Arial"/>
          <w:sz w:val="16"/>
          <w:szCs w:val="16"/>
        </w:rPr>
        <w:t>14</w:t>
      </w:r>
      <w:r w:rsidR="00DA1AC7">
        <w:rPr>
          <w:rFonts w:ascii="Arial" w:hAnsi="Arial" w:cs="Arial"/>
          <w:sz w:val="16"/>
          <w:szCs w:val="16"/>
        </w:rPr>
        <w:t xml:space="preserve"> May</w:t>
      </w:r>
      <w:r>
        <w:rPr>
          <w:rFonts w:ascii="Arial" w:hAnsi="Arial" w:cs="Arial"/>
          <w:sz w:val="16"/>
          <w:szCs w:val="16"/>
        </w:rPr>
        <w:t xml:space="preserve"> 2018</w:t>
      </w:r>
    </w:p>
    <w:sectPr w:rsidR="0026766F" w:rsidRPr="00F95961" w:rsidSect="00991684">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CE6" w:rsidRDefault="005E1CE6">
      <w:r>
        <w:separator/>
      </w:r>
    </w:p>
  </w:endnote>
  <w:endnote w:type="continuationSeparator" w:id="0">
    <w:p w:rsidR="005E1CE6" w:rsidRDefault="005E1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6AD" w:rsidRPr="00D0106D" w:rsidRDefault="004906AD"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6AD" w:rsidRDefault="005E1CE6">
    <w:pPr>
      <w:pStyle w:val="Footer"/>
    </w:pPr>
    <w:r w:rsidRPr="00AE0A69">
      <w:rPr>
        <w:noProof/>
        <w:lang w:val="en-US"/>
      </w:rPr>
      <w:drawing>
        <wp:inline distT="0" distB="0" distL="0" distR="0">
          <wp:extent cx="6467475" cy="97155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7155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943" w:rsidRPr="00D158C3" w:rsidRDefault="00395943" w:rsidP="00395943">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26766F" w:rsidRPr="00395943" w:rsidRDefault="00395943" w:rsidP="00395943">
    <w:pPr>
      <w:jc w:val="center"/>
      <w:rPr>
        <w:rFonts w:ascii="Arial" w:hAnsi="Arial" w:cs="Arial"/>
        <w:sz w:val="16"/>
        <w:szCs w:val="16"/>
      </w:rPr>
    </w:pPr>
    <w:r w:rsidRPr="00D158C3">
      <w:rPr>
        <w:rFonts w:ascii="Arial" w:hAnsi="Arial" w:cs="Arial"/>
        <w:sz w:val="16"/>
        <w:szCs w:val="16"/>
      </w:rPr>
      <w:t>T (212) 807- 8400 | uan@aiusa.org | www.amnestyusa.org/uan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5E1CE6">
    <w:pPr>
      <w:pStyle w:val="Footer"/>
    </w:pPr>
    <w:r w:rsidRPr="00AE0A69">
      <w:rPr>
        <w:noProof/>
        <w:lang w:val="en-US"/>
      </w:rPr>
      <w:drawing>
        <wp:inline distT="0" distB="0" distL="0" distR="0">
          <wp:extent cx="6467475" cy="971550"/>
          <wp:effectExtent l="0" t="0" r="0" b="0"/>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71550"/>
                  </a:xfrm>
                  <a:prstGeom prst="rect">
                    <a:avLst/>
                  </a:prstGeom>
                  <a:noFill/>
                  <a:ln>
                    <a:noFill/>
                  </a:ln>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943" w:rsidRPr="00D158C3" w:rsidRDefault="00395943" w:rsidP="00395943">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395943" w:rsidRPr="00395943" w:rsidRDefault="00395943" w:rsidP="00395943">
    <w:pPr>
      <w:jc w:val="center"/>
      <w:rPr>
        <w:rFonts w:ascii="Arial" w:hAnsi="Arial" w:cs="Arial"/>
        <w:sz w:val="16"/>
        <w:szCs w:val="16"/>
      </w:rPr>
    </w:pPr>
    <w:r w:rsidRPr="00D158C3">
      <w:rPr>
        <w:rFonts w:ascii="Arial" w:hAnsi="Arial" w:cs="Arial"/>
        <w:sz w:val="16"/>
        <w:szCs w:val="16"/>
      </w:rPr>
      <w:t>T (212) 807- 8400 | uan@aiusa.org | www.amnestyusa.org/uan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CE6" w:rsidRDefault="005E1CE6">
      <w:r>
        <w:separator/>
      </w:r>
    </w:p>
  </w:footnote>
  <w:footnote w:type="continuationSeparator" w:id="0">
    <w:p w:rsidR="005E1CE6" w:rsidRDefault="005E1C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6AD" w:rsidRPr="00D0106D" w:rsidRDefault="004906AD"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6AD" w:rsidRDefault="004906AD"/>
  <w:p w:rsidR="0065647D" w:rsidRDefault="0065647D"/>
  <w:p w:rsidR="004906AD" w:rsidRPr="00A35440" w:rsidRDefault="00DE3B67" w:rsidP="00B4432F">
    <w:pPr>
      <w:tabs>
        <w:tab w:val="right" w:pos="10203"/>
      </w:tabs>
      <w:rPr>
        <w:rFonts w:ascii="Arial" w:hAnsi="Arial" w:cs="Arial"/>
        <w:color w:val="FFFFFF"/>
      </w:rPr>
    </w:pPr>
    <w:r w:rsidRPr="00A35440">
      <w:rPr>
        <w:rFonts w:ascii="Arial" w:hAnsi="Arial" w:cs="Arial"/>
        <w:sz w:val="16"/>
        <w:szCs w:val="16"/>
      </w:rPr>
      <w:t>F</w:t>
    </w:r>
    <w:r w:rsidR="000E397D">
      <w:rPr>
        <w:rFonts w:ascii="Arial" w:hAnsi="Arial" w:cs="Arial"/>
        <w:sz w:val="16"/>
        <w:szCs w:val="16"/>
      </w:rPr>
      <w:t>urther information on</w:t>
    </w:r>
    <w:r w:rsidRPr="00A35440">
      <w:rPr>
        <w:rFonts w:ascii="Arial" w:hAnsi="Arial" w:cs="Arial"/>
        <w:sz w:val="16"/>
        <w:szCs w:val="16"/>
      </w:rPr>
      <w:t xml:space="preserve"> </w:t>
    </w:r>
    <w:r w:rsidR="004906AD" w:rsidRPr="00A35440">
      <w:rPr>
        <w:rFonts w:ascii="Arial" w:hAnsi="Arial" w:cs="Arial"/>
        <w:sz w:val="16"/>
        <w:szCs w:val="16"/>
      </w:rPr>
      <w:t xml:space="preserve">UA: 5/18 Index: </w:t>
    </w:r>
    <w:r w:rsidR="00D802D4" w:rsidRPr="00A35440">
      <w:rPr>
        <w:rFonts w:ascii="Arial" w:hAnsi="Arial" w:cs="Arial"/>
        <w:sz w:val="16"/>
        <w:szCs w:val="16"/>
      </w:rPr>
      <w:t>EUR 46/</w:t>
    </w:r>
    <w:r w:rsidR="000E397D">
      <w:rPr>
        <w:rFonts w:ascii="Arial" w:hAnsi="Arial" w:cs="Arial"/>
        <w:sz w:val="16"/>
        <w:szCs w:val="16"/>
      </w:rPr>
      <w:t>8400</w:t>
    </w:r>
    <w:r w:rsidR="004906AD" w:rsidRPr="00A35440">
      <w:rPr>
        <w:rFonts w:ascii="Arial" w:hAnsi="Arial" w:cs="Arial"/>
        <w:sz w:val="16"/>
        <w:szCs w:val="16"/>
      </w:rPr>
      <w:t>/2018 Russian Federation</w:t>
    </w:r>
    <w:r w:rsidR="004906AD" w:rsidRPr="00A35440">
      <w:rPr>
        <w:rFonts w:ascii="Arial" w:hAnsi="Arial" w:cs="Arial"/>
        <w:sz w:val="16"/>
        <w:szCs w:val="16"/>
      </w:rPr>
      <w:tab/>
      <w:t xml:space="preserve">Date: </w:t>
    </w:r>
    <w:r w:rsidR="001D415E">
      <w:rPr>
        <w:rFonts w:ascii="Arial" w:hAnsi="Arial" w:cs="Arial"/>
        <w:sz w:val="16"/>
        <w:szCs w:val="16"/>
      </w:rPr>
      <w:t>14</w:t>
    </w:r>
    <w:r w:rsidR="00DA1AC7" w:rsidRPr="00A35440">
      <w:rPr>
        <w:rFonts w:ascii="Arial" w:hAnsi="Arial" w:cs="Arial"/>
        <w:sz w:val="16"/>
        <w:szCs w:val="16"/>
      </w:rPr>
      <w:t xml:space="preserve"> May</w:t>
    </w:r>
    <w:r w:rsidR="004906AD" w:rsidRPr="00A35440">
      <w:rPr>
        <w:rFonts w:ascii="Arial" w:hAnsi="Arial" w:cs="Arial"/>
        <w:sz w:val="16"/>
        <w:szCs w:val="16"/>
      </w:rPr>
      <w:t xml:space="preserve"> 2018</w:t>
    </w:r>
  </w:p>
  <w:p w:rsidR="004906AD" w:rsidRPr="00682472" w:rsidRDefault="004906A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26766F"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sidR="004906AD">
      <w:rPr>
        <w:rFonts w:ascii="Amnesty Trade Gothic" w:hAnsi="Amnesty Trade Gothic"/>
        <w:sz w:val="16"/>
        <w:szCs w:val="16"/>
      </w:rPr>
      <w:t xml:space="preserve"> 5/18 Index: </w:t>
    </w:r>
    <w:r w:rsidR="004906AD" w:rsidRPr="004906AD">
      <w:rPr>
        <w:rFonts w:ascii="Amnesty Trade Gothic" w:hAnsi="Amnesty Trade Gothic"/>
        <w:sz w:val="16"/>
        <w:szCs w:val="16"/>
      </w:rPr>
      <w:t>EUR 46/8037/2018</w:t>
    </w:r>
    <w:r w:rsidR="004906AD">
      <w:rPr>
        <w:rFonts w:ascii="Amnesty Trade Gothic" w:hAnsi="Amnesty Trade Gothic"/>
        <w:sz w:val="16"/>
        <w:szCs w:val="16"/>
      </w:rPr>
      <w:t xml:space="preserve"> Russian Federation</w:t>
    </w:r>
    <w:r>
      <w:rPr>
        <w:rFonts w:ascii="Amnesty Trade Gothic" w:hAnsi="Amnesty Trade Gothic"/>
        <w:sz w:val="16"/>
        <w:szCs w:val="16"/>
      </w:rPr>
      <w:tab/>
      <w:t xml:space="preserve">Date: </w:t>
    </w:r>
    <w:r w:rsidR="004906AD">
      <w:rPr>
        <w:rFonts w:ascii="Amnesty Trade Gothic" w:hAnsi="Amnesty Trade Gothic"/>
        <w:sz w:val="16"/>
        <w:szCs w:val="16"/>
      </w:rPr>
      <w:t>12 March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03A35D1"/>
    <w:multiLevelType w:val="hybridMultilevel"/>
    <w:tmpl w:val="898C30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6AD"/>
    <w:rsid w:val="000026A6"/>
    <w:rsid w:val="0000315A"/>
    <w:rsid w:val="00023EE0"/>
    <w:rsid w:val="00027145"/>
    <w:rsid w:val="000568D3"/>
    <w:rsid w:val="000B23F7"/>
    <w:rsid w:val="000B39AF"/>
    <w:rsid w:val="000D3E87"/>
    <w:rsid w:val="000E397D"/>
    <w:rsid w:val="000F0AF1"/>
    <w:rsid w:val="000F11B8"/>
    <w:rsid w:val="000F5089"/>
    <w:rsid w:val="00114598"/>
    <w:rsid w:val="00117690"/>
    <w:rsid w:val="00123AF8"/>
    <w:rsid w:val="001411BF"/>
    <w:rsid w:val="001624EA"/>
    <w:rsid w:val="001671E0"/>
    <w:rsid w:val="001951FB"/>
    <w:rsid w:val="00196F3C"/>
    <w:rsid w:val="001B7B2B"/>
    <w:rsid w:val="001D415E"/>
    <w:rsid w:val="001D738B"/>
    <w:rsid w:val="001E0993"/>
    <w:rsid w:val="001F6ACA"/>
    <w:rsid w:val="00213649"/>
    <w:rsid w:val="0023743D"/>
    <w:rsid w:val="0026766F"/>
    <w:rsid w:val="0027166B"/>
    <w:rsid w:val="00291B68"/>
    <w:rsid w:val="002923B7"/>
    <w:rsid w:val="002932CE"/>
    <w:rsid w:val="002C3564"/>
    <w:rsid w:val="002D26B1"/>
    <w:rsid w:val="002F7F90"/>
    <w:rsid w:val="00310926"/>
    <w:rsid w:val="00313681"/>
    <w:rsid w:val="00322F6C"/>
    <w:rsid w:val="003260C5"/>
    <w:rsid w:val="00347243"/>
    <w:rsid w:val="00364528"/>
    <w:rsid w:val="00366422"/>
    <w:rsid w:val="00395943"/>
    <w:rsid w:val="003A2A73"/>
    <w:rsid w:val="003C5EDA"/>
    <w:rsid w:val="003C624F"/>
    <w:rsid w:val="003D377A"/>
    <w:rsid w:val="003D416A"/>
    <w:rsid w:val="003D4E50"/>
    <w:rsid w:val="003E0CA8"/>
    <w:rsid w:val="003E2F76"/>
    <w:rsid w:val="00415A74"/>
    <w:rsid w:val="00475586"/>
    <w:rsid w:val="00483E30"/>
    <w:rsid w:val="004906AD"/>
    <w:rsid w:val="004907F8"/>
    <w:rsid w:val="004A77AB"/>
    <w:rsid w:val="004B13E5"/>
    <w:rsid w:val="004B7671"/>
    <w:rsid w:val="004D19C7"/>
    <w:rsid w:val="004D434D"/>
    <w:rsid w:val="004E6A6E"/>
    <w:rsid w:val="005040F2"/>
    <w:rsid w:val="005149A9"/>
    <w:rsid w:val="00525E59"/>
    <w:rsid w:val="0053584A"/>
    <w:rsid w:val="005534BC"/>
    <w:rsid w:val="0056756D"/>
    <w:rsid w:val="00572DC4"/>
    <w:rsid w:val="005741D2"/>
    <w:rsid w:val="00585787"/>
    <w:rsid w:val="0059412A"/>
    <w:rsid w:val="005A58EB"/>
    <w:rsid w:val="005C2CBA"/>
    <w:rsid w:val="005C41FB"/>
    <w:rsid w:val="005E1CE6"/>
    <w:rsid w:val="005E3947"/>
    <w:rsid w:val="005E7119"/>
    <w:rsid w:val="005F0D06"/>
    <w:rsid w:val="005F29C5"/>
    <w:rsid w:val="00606C38"/>
    <w:rsid w:val="00640EF9"/>
    <w:rsid w:val="0065647D"/>
    <w:rsid w:val="006814D6"/>
    <w:rsid w:val="006820E8"/>
    <w:rsid w:val="00682472"/>
    <w:rsid w:val="006C2190"/>
    <w:rsid w:val="006C3DE2"/>
    <w:rsid w:val="006C3E48"/>
    <w:rsid w:val="006E7BB9"/>
    <w:rsid w:val="007179E8"/>
    <w:rsid w:val="00721ECA"/>
    <w:rsid w:val="007247E9"/>
    <w:rsid w:val="00732380"/>
    <w:rsid w:val="00736B40"/>
    <w:rsid w:val="007479B8"/>
    <w:rsid w:val="007620A6"/>
    <w:rsid w:val="00767646"/>
    <w:rsid w:val="0077354F"/>
    <w:rsid w:val="00787AA3"/>
    <w:rsid w:val="00795D45"/>
    <w:rsid w:val="007A1959"/>
    <w:rsid w:val="007A5DA8"/>
    <w:rsid w:val="007C2385"/>
    <w:rsid w:val="007D00AF"/>
    <w:rsid w:val="007E0CAD"/>
    <w:rsid w:val="007E57A7"/>
    <w:rsid w:val="008045CB"/>
    <w:rsid w:val="00815508"/>
    <w:rsid w:val="00817483"/>
    <w:rsid w:val="008224D0"/>
    <w:rsid w:val="008241AB"/>
    <w:rsid w:val="00825285"/>
    <w:rsid w:val="008425A1"/>
    <w:rsid w:val="00846EC1"/>
    <w:rsid w:val="0086100E"/>
    <w:rsid w:val="00861FE8"/>
    <w:rsid w:val="0086363D"/>
    <w:rsid w:val="00872515"/>
    <w:rsid w:val="00875E19"/>
    <w:rsid w:val="008C6392"/>
    <w:rsid w:val="008D52AA"/>
    <w:rsid w:val="008E1604"/>
    <w:rsid w:val="008E48B0"/>
    <w:rsid w:val="008F64FC"/>
    <w:rsid w:val="009032AF"/>
    <w:rsid w:val="009144AA"/>
    <w:rsid w:val="00946781"/>
    <w:rsid w:val="00950C7F"/>
    <w:rsid w:val="00963B84"/>
    <w:rsid w:val="00963CA3"/>
    <w:rsid w:val="00985339"/>
    <w:rsid w:val="00985D00"/>
    <w:rsid w:val="00987C31"/>
    <w:rsid w:val="00991684"/>
    <w:rsid w:val="009971C5"/>
    <w:rsid w:val="009A0606"/>
    <w:rsid w:val="009A7CD2"/>
    <w:rsid w:val="009C022A"/>
    <w:rsid w:val="009C0BC3"/>
    <w:rsid w:val="009C6C7A"/>
    <w:rsid w:val="009D5F0B"/>
    <w:rsid w:val="009E0910"/>
    <w:rsid w:val="009F4BB3"/>
    <w:rsid w:val="00A35440"/>
    <w:rsid w:val="00AE0A69"/>
    <w:rsid w:val="00AE1C0E"/>
    <w:rsid w:val="00AE52E0"/>
    <w:rsid w:val="00AE58F0"/>
    <w:rsid w:val="00AF4CF9"/>
    <w:rsid w:val="00AF6539"/>
    <w:rsid w:val="00B042F3"/>
    <w:rsid w:val="00B043D9"/>
    <w:rsid w:val="00B06E79"/>
    <w:rsid w:val="00B22D7A"/>
    <w:rsid w:val="00B4432F"/>
    <w:rsid w:val="00B4615E"/>
    <w:rsid w:val="00B60FB0"/>
    <w:rsid w:val="00B6672B"/>
    <w:rsid w:val="00B705E3"/>
    <w:rsid w:val="00B803A3"/>
    <w:rsid w:val="00B811E7"/>
    <w:rsid w:val="00B84EF8"/>
    <w:rsid w:val="00B9147D"/>
    <w:rsid w:val="00BA31FC"/>
    <w:rsid w:val="00BE22F6"/>
    <w:rsid w:val="00BE4AEB"/>
    <w:rsid w:val="00BF5FEE"/>
    <w:rsid w:val="00C264C5"/>
    <w:rsid w:val="00C537C9"/>
    <w:rsid w:val="00C64997"/>
    <w:rsid w:val="00C65877"/>
    <w:rsid w:val="00CA6CB2"/>
    <w:rsid w:val="00CE6658"/>
    <w:rsid w:val="00D0106D"/>
    <w:rsid w:val="00D03746"/>
    <w:rsid w:val="00D071DA"/>
    <w:rsid w:val="00D07AD3"/>
    <w:rsid w:val="00D20DEB"/>
    <w:rsid w:val="00D3448D"/>
    <w:rsid w:val="00D63AA5"/>
    <w:rsid w:val="00D6401F"/>
    <w:rsid w:val="00D802D4"/>
    <w:rsid w:val="00D85FE8"/>
    <w:rsid w:val="00D90479"/>
    <w:rsid w:val="00D926B8"/>
    <w:rsid w:val="00DA1AC7"/>
    <w:rsid w:val="00DC2C8F"/>
    <w:rsid w:val="00DC5FB0"/>
    <w:rsid w:val="00DD777F"/>
    <w:rsid w:val="00DE057E"/>
    <w:rsid w:val="00DE3B67"/>
    <w:rsid w:val="00DE4533"/>
    <w:rsid w:val="00DF0C26"/>
    <w:rsid w:val="00DF12DD"/>
    <w:rsid w:val="00E23769"/>
    <w:rsid w:val="00E2387F"/>
    <w:rsid w:val="00E56555"/>
    <w:rsid w:val="00E601DC"/>
    <w:rsid w:val="00E6735E"/>
    <w:rsid w:val="00E714F5"/>
    <w:rsid w:val="00E80171"/>
    <w:rsid w:val="00E8768A"/>
    <w:rsid w:val="00E96397"/>
    <w:rsid w:val="00E97E64"/>
    <w:rsid w:val="00EA5DD1"/>
    <w:rsid w:val="00EA7847"/>
    <w:rsid w:val="00EB3D70"/>
    <w:rsid w:val="00EC130D"/>
    <w:rsid w:val="00EC2C85"/>
    <w:rsid w:val="00EC7A99"/>
    <w:rsid w:val="00ED61F1"/>
    <w:rsid w:val="00EF6BC5"/>
    <w:rsid w:val="00EF7CE0"/>
    <w:rsid w:val="00F20743"/>
    <w:rsid w:val="00F25545"/>
    <w:rsid w:val="00F54365"/>
    <w:rsid w:val="00F7781E"/>
    <w:rsid w:val="00F80F64"/>
    <w:rsid w:val="00F921F3"/>
    <w:rsid w:val="00F95961"/>
    <w:rsid w:val="00FB09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9BD5D21-1DF7-47B7-9D86-324D39493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customStyle="1" w:styleId="Default">
    <w:name w:val="Default"/>
    <w:rsid w:val="004906AD"/>
    <w:pPr>
      <w:autoSpaceDE w:val="0"/>
      <w:autoSpaceDN w:val="0"/>
      <w:adjustRightInd w:val="0"/>
    </w:pPr>
    <w:rPr>
      <w:rFonts w:ascii="Arial" w:hAnsi="Arial" w:cs="Arial"/>
      <w:color w:val="000000"/>
      <w:sz w:val="24"/>
      <w:szCs w:val="24"/>
      <w:lang w:val="en-GB" w:eastAsia="en-GB"/>
    </w:rPr>
  </w:style>
  <w:style w:type="character" w:styleId="CommentReference">
    <w:name w:val="annotation reference"/>
    <w:basedOn w:val="DefaultParagraphFont"/>
    <w:uiPriority w:val="99"/>
    <w:rsid w:val="004906AD"/>
    <w:rPr>
      <w:rFonts w:cs="Times New Roman"/>
      <w:sz w:val="16"/>
    </w:rPr>
  </w:style>
  <w:style w:type="paragraph" w:styleId="CommentText">
    <w:name w:val="annotation text"/>
    <w:basedOn w:val="Normal"/>
    <w:link w:val="CommentTextChar"/>
    <w:uiPriority w:val="99"/>
    <w:rsid w:val="004906AD"/>
    <w:rPr>
      <w:sz w:val="20"/>
      <w:szCs w:val="20"/>
    </w:rPr>
  </w:style>
  <w:style w:type="character" w:customStyle="1" w:styleId="CommentTextChar">
    <w:name w:val="Comment Text Char"/>
    <w:basedOn w:val="DefaultParagraphFont"/>
    <w:link w:val="CommentText"/>
    <w:uiPriority w:val="99"/>
    <w:locked/>
    <w:rsid w:val="004906AD"/>
    <w:rPr>
      <w:rFonts w:cs="Times New Roman"/>
      <w:lang w:val="x-none" w:eastAsia="zh-CN"/>
    </w:rPr>
  </w:style>
  <w:style w:type="paragraph" w:styleId="BalloonText">
    <w:name w:val="Balloon Text"/>
    <w:basedOn w:val="Normal"/>
    <w:link w:val="BalloonTextChar"/>
    <w:uiPriority w:val="99"/>
    <w:rsid w:val="004906AD"/>
    <w:rPr>
      <w:rFonts w:ascii="Segoe UI" w:hAnsi="Segoe UI" w:cs="Segoe UI"/>
      <w:sz w:val="18"/>
      <w:szCs w:val="18"/>
    </w:rPr>
  </w:style>
  <w:style w:type="character" w:customStyle="1" w:styleId="BalloonTextChar">
    <w:name w:val="Balloon Text Char"/>
    <w:basedOn w:val="DefaultParagraphFont"/>
    <w:link w:val="BalloonText"/>
    <w:uiPriority w:val="99"/>
    <w:locked/>
    <w:rsid w:val="004906AD"/>
    <w:rPr>
      <w:rFonts w:ascii="Segoe UI" w:hAnsi="Segoe UI" w:cs="Segoe UI"/>
      <w:sz w:val="18"/>
      <w:szCs w:val="18"/>
      <w:lang w:val="x-none" w:eastAsia="zh-CN"/>
    </w:rPr>
  </w:style>
  <w:style w:type="character" w:styleId="Hyperlink">
    <w:name w:val="Hyperlink"/>
    <w:basedOn w:val="DefaultParagraphFont"/>
    <w:uiPriority w:val="99"/>
    <w:rsid w:val="0065647D"/>
    <w:rPr>
      <w:rFonts w:cs="Times New Roman"/>
      <w:color w:val="0563C1" w:themeColor="hyperlink"/>
      <w:u w:val="single"/>
    </w:rPr>
  </w:style>
  <w:style w:type="character" w:styleId="FollowedHyperlink">
    <w:name w:val="FollowedHyperlink"/>
    <w:basedOn w:val="DefaultParagraphFont"/>
    <w:uiPriority w:val="99"/>
    <w:rsid w:val="0065647D"/>
    <w:rPr>
      <w:rFonts w:cs="Times New Roman"/>
      <w:color w:val="954F72" w:themeColor="followedHyperlink"/>
      <w:u w:val="single"/>
    </w:rPr>
  </w:style>
  <w:style w:type="paragraph" w:styleId="CommentSubject">
    <w:name w:val="annotation subject"/>
    <w:basedOn w:val="CommentText"/>
    <w:next w:val="CommentText"/>
    <w:link w:val="CommentSubjectChar"/>
    <w:uiPriority w:val="99"/>
    <w:rsid w:val="004B7671"/>
    <w:rPr>
      <w:b/>
      <w:bCs/>
    </w:rPr>
  </w:style>
  <w:style w:type="character" w:customStyle="1" w:styleId="CommentSubjectChar">
    <w:name w:val="Comment Subject Char"/>
    <w:basedOn w:val="CommentTextChar"/>
    <w:link w:val="CommentSubject"/>
    <w:uiPriority w:val="99"/>
    <w:locked/>
    <w:rsid w:val="004B7671"/>
    <w:rPr>
      <w:rFonts w:cs="Times New Roman"/>
      <w:b/>
      <w:bCs/>
      <w:lang w:val="x-none" w:eastAsia="zh-CN"/>
    </w:rPr>
  </w:style>
  <w:style w:type="paragraph" w:styleId="Revision">
    <w:name w:val="Revision"/>
    <w:hidden/>
    <w:uiPriority w:val="99"/>
    <w:semiHidden/>
    <w:rsid w:val="004B7671"/>
    <w:rPr>
      <w:sz w:val="24"/>
      <w:szCs w:val="24"/>
      <w:lang w:val="en-GB"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395943"/>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395943"/>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rusembusa@mid.ru" TargetMode="Externa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s://twitter.com/KremlinRussia_E"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kremlinrussia"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hyperlink" Target="https://www.amnestyusa.org/report-urgent-actions/"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twitter.com/mfa_russia"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18</TotalTime>
  <Pages>2</Pages>
  <Words>1074</Words>
  <Characters>5840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Hana Namjou</dc:creator>
  <cp:keywords/>
  <dc:description/>
  <cp:lastModifiedBy>iar3team</cp:lastModifiedBy>
  <cp:revision>5</cp:revision>
  <cp:lastPrinted>2018-05-16T20:05:00Z</cp:lastPrinted>
  <dcterms:created xsi:type="dcterms:W3CDTF">2018-05-16T20:01:00Z</dcterms:created>
  <dcterms:modified xsi:type="dcterms:W3CDTF">2018-05-16T20:18:00Z</dcterms:modified>
</cp:coreProperties>
</file>