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917AC0">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2C398D" w:rsidP="00917AC0">
      <w:pPr>
        <w:rPr>
          <w:rStyle w:val="AIHeadline"/>
          <w:rFonts w:cs="Arial"/>
          <w:snapToGrid w:val="0"/>
          <w:sz w:val="38"/>
          <w:szCs w:val="38"/>
        </w:rPr>
      </w:pPr>
      <w:r>
        <w:rPr>
          <w:rStyle w:val="AIHeadline"/>
          <w:rFonts w:cs="Arial"/>
          <w:snapToGrid w:val="0"/>
          <w:sz w:val="38"/>
          <w:szCs w:val="38"/>
        </w:rPr>
        <w:t>ELEVEN</w:t>
      </w:r>
      <w:r w:rsidR="008C7ED5">
        <w:rPr>
          <w:rStyle w:val="AIHeadline"/>
          <w:rFonts w:cs="Arial"/>
          <w:snapToGrid w:val="0"/>
          <w:sz w:val="38"/>
          <w:szCs w:val="38"/>
        </w:rPr>
        <w:t xml:space="preserve"> PEOPLE DETAINED WITHOUT CHARGE</w:t>
      </w:r>
    </w:p>
    <w:p w:rsidR="008C7ED5" w:rsidRDefault="008C7ED5" w:rsidP="00917AC0">
      <w:pPr>
        <w:spacing w:after="120"/>
        <w:rPr>
          <w:rStyle w:val="StyleAIBodytextAsianSimSunChar"/>
          <w:rFonts w:cs="Arial"/>
          <w:b/>
          <w:lang w:eastAsia="zh-CN"/>
        </w:rPr>
      </w:pPr>
      <w:r w:rsidRPr="00D33E09">
        <w:rPr>
          <w:rFonts w:ascii="Arial" w:hAnsi="Arial" w:cs="Arial"/>
          <w:b/>
        </w:rPr>
        <w:t xml:space="preserve">Ethiopian security forces arrested and detained </w:t>
      </w:r>
      <w:r w:rsidR="002C398D">
        <w:rPr>
          <w:rFonts w:ascii="Arial" w:hAnsi="Arial" w:cs="Arial"/>
          <w:b/>
        </w:rPr>
        <w:t>11</w:t>
      </w:r>
      <w:r w:rsidR="002C398D" w:rsidRPr="00D33E09">
        <w:rPr>
          <w:rFonts w:ascii="Arial" w:hAnsi="Arial" w:cs="Arial"/>
          <w:b/>
        </w:rPr>
        <w:t xml:space="preserve"> </w:t>
      </w:r>
      <w:r w:rsidRPr="00D33E09">
        <w:rPr>
          <w:rFonts w:ascii="Arial" w:hAnsi="Arial" w:cs="Arial"/>
          <w:b/>
        </w:rPr>
        <w:t>people including a lawyer</w:t>
      </w:r>
      <w:r>
        <w:rPr>
          <w:rFonts w:ascii="Arial" w:hAnsi="Arial" w:cs="Arial"/>
          <w:b/>
        </w:rPr>
        <w:t>,</w:t>
      </w:r>
      <w:r w:rsidRPr="00D33E09">
        <w:rPr>
          <w:rFonts w:ascii="Arial" w:hAnsi="Arial" w:cs="Arial"/>
          <w:b/>
        </w:rPr>
        <w:t xml:space="preserve"> journalists, bloggers, opposition members and academics on 25 March. The </w:t>
      </w:r>
      <w:r w:rsidR="002C398D">
        <w:rPr>
          <w:rFonts w:ascii="Arial" w:hAnsi="Arial" w:cs="Arial"/>
          <w:b/>
        </w:rPr>
        <w:t>11</w:t>
      </w:r>
      <w:r w:rsidR="002C398D" w:rsidRPr="00D33E09">
        <w:rPr>
          <w:rFonts w:ascii="Arial" w:hAnsi="Arial" w:cs="Arial"/>
          <w:b/>
        </w:rPr>
        <w:t xml:space="preserve"> </w:t>
      </w:r>
      <w:r w:rsidRPr="00D33E09">
        <w:rPr>
          <w:rFonts w:ascii="Arial" w:hAnsi="Arial" w:cs="Arial"/>
          <w:b/>
        </w:rPr>
        <w:t xml:space="preserve">were arrested while attending </w:t>
      </w:r>
      <w:r w:rsidR="002C398D">
        <w:rPr>
          <w:rFonts w:ascii="Arial" w:hAnsi="Arial" w:cs="Arial"/>
          <w:b/>
        </w:rPr>
        <w:t xml:space="preserve">a </w:t>
      </w:r>
      <w:r w:rsidRPr="00D33E09">
        <w:rPr>
          <w:rFonts w:ascii="Arial" w:hAnsi="Arial" w:cs="Arial"/>
          <w:b/>
        </w:rPr>
        <w:t xml:space="preserve">private </w:t>
      </w:r>
      <w:r w:rsidR="002C398D">
        <w:rPr>
          <w:rFonts w:ascii="Arial" w:hAnsi="Arial" w:cs="Arial"/>
          <w:b/>
        </w:rPr>
        <w:t>ceremony</w:t>
      </w:r>
      <w:r w:rsidR="002C398D" w:rsidRPr="00D33E09">
        <w:rPr>
          <w:rFonts w:ascii="Arial" w:hAnsi="Arial" w:cs="Arial"/>
          <w:b/>
        </w:rPr>
        <w:t xml:space="preserve"> </w:t>
      </w:r>
      <w:r w:rsidRPr="00D33E09">
        <w:rPr>
          <w:rFonts w:ascii="Arial" w:hAnsi="Arial" w:cs="Arial"/>
          <w:b/>
        </w:rPr>
        <w:t xml:space="preserve">in </w:t>
      </w:r>
      <w:r w:rsidRPr="00D33E09">
        <w:rPr>
          <w:rFonts w:ascii="Arial" w:hAnsi="Arial" w:cs="Arial"/>
          <w:b/>
          <w:color w:val="000000"/>
        </w:rPr>
        <w:t>Addis Ababa</w:t>
      </w:r>
      <w:r w:rsidRPr="00D33E09">
        <w:rPr>
          <w:rFonts w:ascii="Arial" w:hAnsi="Arial" w:cs="Arial"/>
          <w:b/>
        </w:rPr>
        <w:t xml:space="preserve">. They </w:t>
      </w:r>
      <w:r w:rsidR="00190B67">
        <w:rPr>
          <w:rFonts w:ascii="Arial" w:hAnsi="Arial" w:cs="Arial"/>
          <w:b/>
        </w:rPr>
        <w:t>have not been</w:t>
      </w:r>
      <w:r w:rsidRPr="00D33E09">
        <w:rPr>
          <w:rFonts w:ascii="Arial" w:hAnsi="Arial" w:cs="Arial"/>
          <w:b/>
        </w:rPr>
        <w:t xml:space="preserve"> charged </w:t>
      </w:r>
      <w:r w:rsidR="00F911AF">
        <w:rPr>
          <w:rFonts w:ascii="Arial" w:hAnsi="Arial" w:cs="Arial"/>
          <w:b/>
        </w:rPr>
        <w:t xml:space="preserve">with any offence </w:t>
      </w:r>
      <w:r w:rsidRPr="00D33E09">
        <w:rPr>
          <w:rFonts w:ascii="Arial" w:hAnsi="Arial" w:cs="Arial"/>
          <w:b/>
        </w:rPr>
        <w:t xml:space="preserve">or brought to court. </w:t>
      </w:r>
    </w:p>
    <w:p w:rsidR="008C7ED5" w:rsidRPr="00D33E09" w:rsidRDefault="008C7ED5" w:rsidP="00917AC0">
      <w:pPr>
        <w:spacing w:after="240"/>
        <w:rPr>
          <w:rFonts w:ascii="Arial" w:hAnsi="Arial" w:cs="Arial"/>
          <w:sz w:val="20"/>
          <w:szCs w:val="20"/>
          <w:lang w:val="en-US" w:eastAsia="en-US"/>
        </w:rPr>
      </w:pPr>
      <w:r w:rsidRPr="00D24D61">
        <w:rPr>
          <w:rFonts w:ascii="Arial" w:hAnsi="Arial" w:cs="Arial"/>
          <w:sz w:val="20"/>
          <w:szCs w:val="20"/>
          <w:lang w:val="en-US" w:eastAsia="en-US"/>
        </w:rPr>
        <w:t xml:space="preserve">Ethiopian journalist </w:t>
      </w:r>
      <w:r w:rsidRPr="00D33E09">
        <w:rPr>
          <w:rFonts w:ascii="Arial" w:hAnsi="Arial" w:cs="Arial"/>
          <w:sz w:val="20"/>
          <w:szCs w:val="20"/>
          <w:lang w:val="en-US" w:eastAsia="en-US"/>
        </w:rPr>
        <w:t xml:space="preserve">and Amnesty International Prisoner of Conscience, </w:t>
      </w:r>
      <w:r w:rsidRPr="00D24D61">
        <w:rPr>
          <w:rFonts w:ascii="Arial" w:hAnsi="Arial" w:cs="Arial"/>
          <w:b/>
          <w:sz w:val="20"/>
          <w:szCs w:val="20"/>
          <w:lang w:val="en-US" w:eastAsia="en-US"/>
        </w:rPr>
        <w:t>Eskinder Nega</w:t>
      </w:r>
      <w:r w:rsidRPr="00D24D61">
        <w:rPr>
          <w:rFonts w:ascii="Arial" w:hAnsi="Arial" w:cs="Arial"/>
          <w:sz w:val="20"/>
          <w:szCs w:val="20"/>
          <w:lang w:val="en-US" w:eastAsia="en-US"/>
        </w:rPr>
        <w:t xml:space="preserve"> </w:t>
      </w:r>
      <w:r w:rsidRPr="00D33E09">
        <w:rPr>
          <w:rFonts w:ascii="Arial" w:hAnsi="Arial" w:cs="Arial"/>
          <w:sz w:val="20"/>
          <w:szCs w:val="20"/>
          <w:lang w:val="en-US" w:eastAsia="en-US"/>
        </w:rPr>
        <w:t xml:space="preserve">was </w:t>
      </w:r>
      <w:r w:rsidRPr="00D24D61">
        <w:rPr>
          <w:rFonts w:ascii="Arial" w:hAnsi="Arial" w:cs="Arial"/>
          <w:sz w:val="20"/>
          <w:szCs w:val="20"/>
          <w:lang w:val="en-US" w:eastAsia="en-US"/>
        </w:rPr>
        <w:t xml:space="preserve">arrested again </w:t>
      </w:r>
      <w:r w:rsidRPr="00D33E09">
        <w:rPr>
          <w:rFonts w:ascii="Arial" w:hAnsi="Arial" w:cs="Arial"/>
          <w:sz w:val="20"/>
          <w:szCs w:val="20"/>
          <w:lang w:val="en-US" w:eastAsia="en-US"/>
        </w:rPr>
        <w:t xml:space="preserve">on Sunday, 25 March. He was arrested together with journalist </w:t>
      </w:r>
      <w:r w:rsidRPr="00C668A3">
        <w:rPr>
          <w:rFonts w:ascii="Arial" w:hAnsi="Arial" w:cs="Arial"/>
          <w:b/>
          <w:sz w:val="20"/>
          <w:szCs w:val="20"/>
        </w:rPr>
        <w:t>Temesgen Dessalegn</w:t>
      </w:r>
      <w:r w:rsidRPr="00D33E09">
        <w:rPr>
          <w:rFonts w:ascii="Arial" w:hAnsi="Arial" w:cs="Arial"/>
          <w:color w:val="000000"/>
          <w:sz w:val="20"/>
          <w:szCs w:val="20"/>
        </w:rPr>
        <w:t xml:space="preserve">; bloggers </w:t>
      </w:r>
      <w:r w:rsidRPr="00C668A3">
        <w:rPr>
          <w:rFonts w:ascii="Arial" w:hAnsi="Arial" w:cs="Arial"/>
          <w:b/>
          <w:color w:val="000000"/>
          <w:sz w:val="20"/>
          <w:szCs w:val="20"/>
        </w:rPr>
        <w:t>Mahlet Fantahun</w:t>
      </w:r>
      <w:r w:rsidRPr="00D33E09">
        <w:rPr>
          <w:rFonts w:ascii="Arial" w:hAnsi="Arial" w:cs="Arial"/>
          <w:color w:val="000000"/>
          <w:sz w:val="20"/>
          <w:szCs w:val="20"/>
        </w:rPr>
        <w:t xml:space="preserve">, </w:t>
      </w:r>
      <w:r w:rsidRPr="00C668A3">
        <w:rPr>
          <w:rFonts w:ascii="Arial" w:hAnsi="Arial" w:cs="Arial"/>
          <w:b/>
          <w:color w:val="000000"/>
          <w:sz w:val="20"/>
          <w:szCs w:val="20"/>
        </w:rPr>
        <w:t>Befiqadu Hailu</w:t>
      </w:r>
      <w:r w:rsidRPr="00D33E09">
        <w:rPr>
          <w:rFonts w:ascii="Arial" w:hAnsi="Arial" w:cs="Arial"/>
          <w:color w:val="000000"/>
          <w:sz w:val="20"/>
          <w:szCs w:val="20"/>
        </w:rPr>
        <w:t xml:space="preserve">, </w:t>
      </w:r>
      <w:r w:rsidRPr="00C668A3">
        <w:rPr>
          <w:rFonts w:ascii="Arial" w:hAnsi="Arial" w:cs="Arial"/>
          <w:b/>
          <w:color w:val="000000"/>
          <w:sz w:val="20"/>
          <w:szCs w:val="20"/>
        </w:rPr>
        <w:t>Zelalem Workagegnhu</w:t>
      </w:r>
      <w:r w:rsidRPr="00D33E09">
        <w:rPr>
          <w:rFonts w:ascii="Arial" w:hAnsi="Arial" w:cs="Arial"/>
          <w:color w:val="000000"/>
          <w:sz w:val="20"/>
          <w:szCs w:val="20"/>
        </w:rPr>
        <w:t xml:space="preserve">, and </w:t>
      </w:r>
      <w:r w:rsidRPr="00C668A3">
        <w:rPr>
          <w:rFonts w:ascii="Arial" w:hAnsi="Arial" w:cs="Arial"/>
          <w:b/>
          <w:color w:val="000000"/>
          <w:sz w:val="20"/>
          <w:szCs w:val="20"/>
        </w:rPr>
        <w:t>Fekadu Mehatemework</w:t>
      </w:r>
      <w:r w:rsidRPr="00D33E09">
        <w:rPr>
          <w:rFonts w:ascii="Arial" w:hAnsi="Arial" w:cs="Arial"/>
          <w:color w:val="000000"/>
          <w:sz w:val="20"/>
          <w:szCs w:val="20"/>
        </w:rPr>
        <w:t xml:space="preserve">; </w:t>
      </w:r>
      <w:r w:rsidRPr="00D33E09">
        <w:rPr>
          <w:rFonts w:ascii="Arial" w:hAnsi="Arial" w:cs="Arial"/>
          <w:sz w:val="20"/>
          <w:szCs w:val="20"/>
        </w:rPr>
        <w:t xml:space="preserve">opposition members </w:t>
      </w:r>
      <w:r w:rsidRPr="00C668A3">
        <w:rPr>
          <w:rFonts w:ascii="Arial" w:hAnsi="Arial" w:cs="Arial"/>
          <w:b/>
          <w:sz w:val="20"/>
          <w:szCs w:val="20"/>
        </w:rPr>
        <w:t>Andualem Arage</w:t>
      </w:r>
      <w:r w:rsidRPr="00D33E09">
        <w:rPr>
          <w:rFonts w:ascii="Arial" w:hAnsi="Arial" w:cs="Arial"/>
          <w:sz w:val="20"/>
          <w:szCs w:val="20"/>
        </w:rPr>
        <w:t>,</w:t>
      </w:r>
      <w:r w:rsidRPr="00D33E09">
        <w:rPr>
          <w:rFonts w:ascii="Arial" w:hAnsi="Arial" w:cs="Arial"/>
          <w:color w:val="000000"/>
          <w:sz w:val="20"/>
          <w:szCs w:val="20"/>
        </w:rPr>
        <w:t xml:space="preserve"> </w:t>
      </w:r>
      <w:r w:rsidRPr="00C668A3">
        <w:rPr>
          <w:rFonts w:ascii="Arial" w:hAnsi="Arial" w:cs="Arial"/>
          <w:b/>
          <w:color w:val="000000"/>
          <w:sz w:val="20"/>
          <w:szCs w:val="20"/>
        </w:rPr>
        <w:t>Addisu Getaneh</w:t>
      </w:r>
      <w:r w:rsidRPr="00D33E09">
        <w:rPr>
          <w:rFonts w:ascii="Arial" w:hAnsi="Arial" w:cs="Arial"/>
          <w:color w:val="000000"/>
          <w:sz w:val="20"/>
          <w:szCs w:val="20"/>
        </w:rPr>
        <w:t xml:space="preserve">, </w:t>
      </w:r>
      <w:r w:rsidRPr="00C668A3">
        <w:rPr>
          <w:rFonts w:ascii="Arial" w:hAnsi="Arial" w:cs="Arial"/>
          <w:b/>
          <w:color w:val="000000"/>
          <w:sz w:val="20"/>
          <w:szCs w:val="20"/>
        </w:rPr>
        <w:t>Yidnekachewu Addis</w:t>
      </w:r>
      <w:r w:rsidRPr="00D33E09">
        <w:rPr>
          <w:rFonts w:ascii="Arial" w:hAnsi="Arial" w:cs="Arial"/>
          <w:color w:val="000000"/>
          <w:sz w:val="20"/>
          <w:szCs w:val="20"/>
        </w:rPr>
        <w:t xml:space="preserve">, </w:t>
      </w:r>
      <w:r w:rsidRPr="00C668A3">
        <w:rPr>
          <w:rFonts w:ascii="Arial" w:hAnsi="Arial" w:cs="Arial"/>
          <w:b/>
          <w:color w:val="000000"/>
          <w:sz w:val="20"/>
          <w:szCs w:val="20"/>
        </w:rPr>
        <w:t>Tefera Tesfaye</w:t>
      </w:r>
      <w:r w:rsidRPr="00D33E09">
        <w:rPr>
          <w:rFonts w:ascii="Arial" w:hAnsi="Arial" w:cs="Arial"/>
          <w:color w:val="000000"/>
          <w:sz w:val="20"/>
          <w:szCs w:val="20"/>
        </w:rPr>
        <w:t xml:space="preserve"> and </w:t>
      </w:r>
      <w:r w:rsidRPr="00C668A3">
        <w:rPr>
          <w:rFonts w:ascii="Arial" w:hAnsi="Arial" w:cs="Arial"/>
          <w:b/>
          <w:color w:val="000000"/>
          <w:sz w:val="20"/>
          <w:szCs w:val="20"/>
        </w:rPr>
        <w:t>Woynshet Molla</w:t>
      </w:r>
      <w:r w:rsidRPr="00D33E09">
        <w:rPr>
          <w:rFonts w:ascii="Arial" w:hAnsi="Arial" w:cs="Arial"/>
          <w:sz w:val="20"/>
          <w:szCs w:val="20"/>
        </w:rPr>
        <w:t xml:space="preserve">. They were arrested while at a </w:t>
      </w:r>
      <w:r w:rsidR="00C668A3">
        <w:rPr>
          <w:rFonts w:ascii="Arial" w:hAnsi="Arial" w:cs="Arial"/>
          <w:sz w:val="20"/>
          <w:szCs w:val="20"/>
        </w:rPr>
        <w:t xml:space="preserve">private </w:t>
      </w:r>
      <w:r w:rsidRPr="00D33E09">
        <w:rPr>
          <w:rFonts w:ascii="Arial" w:hAnsi="Arial" w:cs="Arial"/>
          <w:sz w:val="20"/>
          <w:szCs w:val="20"/>
        </w:rPr>
        <w:t>ceremony held at the home of journalist Temesgen Dessalegn</w:t>
      </w:r>
      <w:r w:rsidRPr="00D33E09">
        <w:rPr>
          <w:rFonts w:ascii="Arial" w:hAnsi="Arial" w:cs="Arial"/>
          <w:color w:val="000000"/>
          <w:sz w:val="20"/>
          <w:szCs w:val="20"/>
        </w:rPr>
        <w:t xml:space="preserve"> in </w:t>
      </w:r>
      <w:r w:rsidR="00426E65">
        <w:rPr>
          <w:rFonts w:ascii="Arial" w:hAnsi="Arial" w:cs="Arial"/>
          <w:color w:val="000000"/>
          <w:sz w:val="20"/>
          <w:szCs w:val="20"/>
        </w:rPr>
        <w:t>the</w:t>
      </w:r>
      <w:r w:rsidRPr="00D33E09">
        <w:rPr>
          <w:rFonts w:ascii="Arial" w:hAnsi="Arial" w:cs="Arial"/>
          <w:color w:val="000000"/>
          <w:sz w:val="20"/>
          <w:szCs w:val="20"/>
        </w:rPr>
        <w:t xml:space="preserve"> Lebu </w:t>
      </w:r>
      <w:r w:rsidR="00CD52BD">
        <w:rPr>
          <w:rFonts w:ascii="Arial" w:hAnsi="Arial" w:cs="Arial"/>
          <w:color w:val="000000"/>
          <w:sz w:val="20"/>
          <w:szCs w:val="20"/>
        </w:rPr>
        <w:t>a</w:t>
      </w:r>
      <w:r w:rsidRPr="00D33E09">
        <w:rPr>
          <w:rFonts w:ascii="Arial" w:hAnsi="Arial" w:cs="Arial"/>
          <w:color w:val="000000"/>
          <w:sz w:val="20"/>
          <w:szCs w:val="20"/>
        </w:rPr>
        <w:t>rea</w:t>
      </w:r>
      <w:r w:rsidR="00CD52BD">
        <w:rPr>
          <w:rFonts w:ascii="Arial" w:hAnsi="Arial" w:cs="Arial"/>
          <w:color w:val="000000"/>
          <w:sz w:val="20"/>
          <w:szCs w:val="20"/>
        </w:rPr>
        <w:t>,</w:t>
      </w:r>
      <w:r w:rsidR="00426E65">
        <w:rPr>
          <w:rFonts w:ascii="Arial" w:hAnsi="Arial" w:cs="Arial"/>
          <w:color w:val="000000"/>
          <w:sz w:val="20"/>
          <w:szCs w:val="20"/>
        </w:rPr>
        <w:t xml:space="preserve"> Addis Ababa</w:t>
      </w:r>
      <w:r w:rsidRPr="00D33E09">
        <w:rPr>
          <w:rFonts w:ascii="Arial" w:hAnsi="Arial" w:cs="Arial"/>
          <w:sz w:val="20"/>
          <w:szCs w:val="20"/>
        </w:rPr>
        <w:t xml:space="preserve"> to celebrate their release from prison. </w:t>
      </w:r>
      <w:r w:rsidR="00CD52BD">
        <w:rPr>
          <w:rFonts w:ascii="Arial" w:hAnsi="Arial" w:cs="Arial"/>
          <w:sz w:val="20"/>
          <w:szCs w:val="20"/>
        </w:rPr>
        <w:t xml:space="preserve">Security officers accused them of participating in </w:t>
      </w:r>
      <w:r w:rsidR="00426E65">
        <w:rPr>
          <w:rFonts w:ascii="Arial" w:hAnsi="Arial" w:cs="Arial"/>
          <w:sz w:val="20"/>
          <w:szCs w:val="20"/>
        </w:rPr>
        <w:t xml:space="preserve">an illegal gathering without authorization of the Command Post, in violation of the State of Emergency Proclamation. </w:t>
      </w:r>
    </w:p>
    <w:p w:rsidR="008C7ED5" w:rsidRPr="00D2302F" w:rsidRDefault="008C7ED5" w:rsidP="00917AC0">
      <w:pPr>
        <w:spacing w:after="240"/>
        <w:rPr>
          <w:rFonts w:ascii="Arial" w:hAnsi="Arial" w:cs="Arial"/>
          <w:sz w:val="20"/>
          <w:szCs w:val="20"/>
          <w:lang w:val="en-US" w:eastAsia="en-US"/>
        </w:rPr>
      </w:pPr>
      <w:r w:rsidRPr="00D33E09">
        <w:rPr>
          <w:rFonts w:ascii="Arial" w:hAnsi="Arial" w:cs="Arial"/>
          <w:color w:val="000000"/>
          <w:sz w:val="20"/>
          <w:szCs w:val="20"/>
        </w:rPr>
        <w:t xml:space="preserve">The 11 were first taken to </w:t>
      </w:r>
      <w:r w:rsidR="00CD52BD">
        <w:rPr>
          <w:rFonts w:ascii="Arial" w:hAnsi="Arial" w:cs="Arial"/>
          <w:color w:val="000000"/>
          <w:sz w:val="20"/>
          <w:szCs w:val="20"/>
        </w:rPr>
        <w:t xml:space="preserve">a </w:t>
      </w:r>
      <w:r w:rsidR="00E373D6">
        <w:rPr>
          <w:rFonts w:ascii="Arial" w:hAnsi="Arial" w:cs="Arial"/>
          <w:color w:val="000000"/>
          <w:sz w:val="20"/>
          <w:szCs w:val="20"/>
        </w:rPr>
        <w:t>police station</w:t>
      </w:r>
      <w:r w:rsidR="00CD52BD">
        <w:rPr>
          <w:rFonts w:ascii="Arial" w:hAnsi="Arial" w:cs="Arial"/>
          <w:color w:val="000000"/>
          <w:sz w:val="20"/>
          <w:szCs w:val="20"/>
        </w:rPr>
        <w:t xml:space="preserve"> in Lebu area, </w:t>
      </w:r>
      <w:r w:rsidRPr="00D33E09">
        <w:rPr>
          <w:rFonts w:ascii="Arial" w:hAnsi="Arial" w:cs="Arial"/>
          <w:color w:val="000000"/>
          <w:sz w:val="20"/>
          <w:szCs w:val="20"/>
        </w:rPr>
        <w:t xml:space="preserve">but were transferred to </w:t>
      </w:r>
      <w:r w:rsidR="00E373D6" w:rsidRPr="00D33E09">
        <w:rPr>
          <w:rFonts w:ascii="Arial" w:hAnsi="Arial" w:cs="Arial"/>
          <w:sz w:val="20"/>
          <w:szCs w:val="20"/>
        </w:rPr>
        <w:t>Nifas Silk Lafto Sub-City Community Policing Service Department</w:t>
      </w:r>
      <w:r w:rsidR="00E373D6" w:rsidRPr="00D33E09" w:rsidDel="00E373D6">
        <w:rPr>
          <w:rFonts w:ascii="Arial" w:hAnsi="Arial" w:cs="Arial"/>
          <w:color w:val="000000"/>
          <w:sz w:val="20"/>
          <w:szCs w:val="20"/>
        </w:rPr>
        <w:t xml:space="preserve"> </w:t>
      </w:r>
      <w:r w:rsidRPr="00D33E09">
        <w:rPr>
          <w:rFonts w:ascii="Arial" w:hAnsi="Arial" w:cs="Arial"/>
          <w:color w:val="000000"/>
          <w:sz w:val="20"/>
          <w:szCs w:val="20"/>
        </w:rPr>
        <w:t xml:space="preserve">during the night. </w:t>
      </w:r>
      <w:r w:rsidR="009456DC" w:rsidRPr="00D33E09">
        <w:rPr>
          <w:rFonts w:ascii="Arial" w:hAnsi="Arial" w:cs="Arial"/>
          <w:color w:val="000000"/>
          <w:sz w:val="20"/>
          <w:szCs w:val="20"/>
        </w:rPr>
        <w:t xml:space="preserve">None of them </w:t>
      </w:r>
      <w:r w:rsidR="009456DC" w:rsidRPr="00D33E09">
        <w:rPr>
          <w:rFonts w:ascii="Arial" w:hAnsi="Arial" w:cs="Arial"/>
          <w:sz w:val="20"/>
          <w:szCs w:val="20"/>
        </w:rPr>
        <w:t xml:space="preserve">has been </w:t>
      </w:r>
      <w:r w:rsidR="009456DC" w:rsidRPr="00D33E09">
        <w:rPr>
          <w:rFonts w:ascii="Arial" w:hAnsi="Arial" w:cs="Arial"/>
          <w:color w:val="000000"/>
          <w:sz w:val="20"/>
          <w:szCs w:val="20"/>
        </w:rPr>
        <w:t xml:space="preserve">taken to court or formally </w:t>
      </w:r>
      <w:r w:rsidR="009456DC">
        <w:rPr>
          <w:rFonts w:ascii="Arial" w:hAnsi="Arial" w:cs="Arial"/>
          <w:color w:val="000000"/>
          <w:sz w:val="20"/>
          <w:szCs w:val="20"/>
        </w:rPr>
        <w:t xml:space="preserve">been </w:t>
      </w:r>
      <w:r w:rsidR="009456DC" w:rsidRPr="00D33E09">
        <w:rPr>
          <w:rFonts w:ascii="Arial" w:hAnsi="Arial" w:cs="Arial"/>
          <w:color w:val="000000"/>
          <w:sz w:val="20"/>
          <w:szCs w:val="20"/>
        </w:rPr>
        <w:t>charged</w:t>
      </w:r>
      <w:r w:rsidRPr="00D33E09">
        <w:rPr>
          <w:rFonts w:ascii="Arial" w:hAnsi="Arial" w:cs="Arial"/>
          <w:color w:val="000000"/>
          <w:sz w:val="20"/>
          <w:szCs w:val="20"/>
        </w:rPr>
        <w:t>.</w:t>
      </w:r>
      <w:r w:rsidRPr="00D33E09">
        <w:rPr>
          <w:rFonts w:ascii="Arial" w:hAnsi="Arial" w:cs="Arial"/>
          <w:sz w:val="20"/>
          <w:szCs w:val="20"/>
        </w:rPr>
        <w:t xml:space="preserve"> </w:t>
      </w:r>
      <w:r w:rsidRPr="00D33E09">
        <w:rPr>
          <w:rFonts w:ascii="Arial" w:hAnsi="Arial" w:cs="Arial"/>
          <w:color w:val="000000"/>
          <w:sz w:val="20"/>
          <w:szCs w:val="20"/>
        </w:rPr>
        <w:t>The</w:t>
      </w:r>
      <w:r w:rsidR="009456DC">
        <w:rPr>
          <w:rFonts w:ascii="Arial" w:hAnsi="Arial" w:cs="Arial"/>
          <w:color w:val="000000"/>
          <w:sz w:val="20"/>
          <w:szCs w:val="20"/>
        </w:rPr>
        <w:t>y</w:t>
      </w:r>
      <w:r w:rsidRPr="00D33E09">
        <w:rPr>
          <w:rFonts w:ascii="Arial" w:hAnsi="Arial" w:cs="Arial"/>
          <w:color w:val="000000"/>
          <w:sz w:val="20"/>
          <w:szCs w:val="20"/>
        </w:rPr>
        <w:t xml:space="preserve"> told </w:t>
      </w:r>
      <w:r w:rsidRPr="00D33E09">
        <w:rPr>
          <w:rFonts w:ascii="Arial" w:hAnsi="Arial" w:cs="Arial"/>
          <w:sz w:val="20"/>
          <w:szCs w:val="20"/>
        </w:rPr>
        <w:t xml:space="preserve">r </w:t>
      </w:r>
      <w:r w:rsidRPr="00D33E09">
        <w:rPr>
          <w:rFonts w:ascii="Arial" w:hAnsi="Arial" w:cs="Arial"/>
          <w:color w:val="000000"/>
          <w:sz w:val="20"/>
          <w:szCs w:val="20"/>
        </w:rPr>
        <w:t>fa</w:t>
      </w:r>
      <w:r w:rsidRPr="00D33E09">
        <w:rPr>
          <w:rFonts w:ascii="Arial" w:hAnsi="Arial" w:cs="Arial"/>
          <w:sz w:val="20"/>
          <w:szCs w:val="20"/>
        </w:rPr>
        <w:t xml:space="preserve">milies and friends that they </w:t>
      </w:r>
      <w:r w:rsidR="009456DC">
        <w:rPr>
          <w:rFonts w:ascii="Arial" w:hAnsi="Arial" w:cs="Arial"/>
          <w:sz w:val="20"/>
          <w:szCs w:val="20"/>
        </w:rPr>
        <w:t xml:space="preserve">are </w:t>
      </w:r>
      <w:r w:rsidRPr="00D33E09">
        <w:rPr>
          <w:rFonts w:ascii="Arial" w:hAnsi="Arial" w:cs="Arial"/>
          <w:sz w:val="20"/>
          <w:szCs w:val="20"/>
        </w:rPr>
        <w:t>being</w:t>
      </w:r>
      <w:r w:rsidRPr="00D33E09">
        <w:rPr>
          <w:rFonts w:ascii="Arial" w:hAnsi="Arial" w:cs="Arial"/>
          <w:color w:val="000000"/>
          <w:sz w:val="20"/>
          <w:szCs w:val="20"/>
        </w:rPr>
        <w:t xml:space="preserve"> detained in overcrowded small rooms (5m x 8m) with hundreds of people. Temesgen Dessalegn </w:t>
      </w:r>
      <w:r w:rsidR="00EF327A">
        <w:rPr>
          <w:rFonts w:ascii="Arial" w:hAnsi="Arial" w:cs="Arial"/>
          <w:sz w:val="20"/>
          <w:szCs w:val="20"/>
        </w:rPr>
        <w:t>was</w:t>
      </w:r>
      <w:r w:rsidRPr="00D33E09">
        <w:rPr>
          <w:rFonts w:ascii="Arial" w:hAnsi="Arial" w:cs="Arial"/>
          <w:sz w:val="20"/>
          <w:szCs w:val="20"/>
        </w:rPr>
        <w:t xml:space="preserve"> taken to </w:t>
      </w:r>
      <w:r w:rsidR="00EF327A">
        <w:rPr>
          <w:rFonts w:ascii="Arial" w:hAnsi="Arial" w:cs="Arial"/>
          <w:sz w:val="20"/>
          <w:szCs w:val="20"/>
        </w:rPr>
        <w:t xml:space="preserve">a </w:t>
      </w:r>
      <w:r w:rsidRPr="00D33E09">
        <w:rPr>
          <w:rFonts w:ascii="Arial" w:hAnsi="Arial" w:cs="Arial"/>
          <w:sz w:val="20"/>
          <w:szCs w:val="20"/>
        </w:rPr>
        <w:t>h</w:t>
      </w:r>
      <w:r w:rsidRPr="00D33E09">
        <w:rPr>
          <w:rFonts w:ascii="Arial" w:hAnsi="Arial" w:cs="Arial"/>
          <w:color w:val="000000"/>
          <w:sz w:val="20"/>
          <w:szCs w:val="20"/>
        </w:rPr>
        <w:t>ospital as his back pain</w:t>
      </w:r>
      <w:r w:rsidRPr="00D33E09">
        <w:rPr>
          <w:rFonts w:ascii="Arial" w:hAnsi="Arial" w:cs="Arial"/>
          <w:sz w:val="20"/>
          <w:szCs w:val="20"/>
        </w:rPr>
        <w:t xml:space="preserve"> was</w:t>
      </w:r>
      <w:r w:rsidRPr="00D33E09">
        <w:rPr>
          <w:rFonts w:ascii="Arial" w:hAnsi="Arial" w:cs="Arial"/>
          <w:color w:val="000000"/>
          <w:sz w:val="20"/>
          <w:szCs w:val="20"/>
        </w:rPr>
        <w:t xml:space="preserve"> exacerbat</w:t>
      </w:r>
      <w:r w:rsidRPr="00D33E09">
        <w:rPr>
          <w:rFonts w:ascii="Arial" w:hAnsi="Arial" w:cs="Arial"/>
          <w:sz w:val="20"/>
          <w:szCs w:val="20"/>
        </w:rPr>
        <w:t xml:space="preserve">ed by the </w:t>
      </w:r>
      <w:r w:rsidR="00EF327A">
        <w:rPr>
          <w:rFonts w:ascii="Arial" w:hAnsi="Arial" w:cs="Arial"/>
          <w:sz w:val="20"/>
          <w:szCs w:val="20"/>
        </w:rPr>
        <w:t>poor prison condition</w:t>
      </w:r>
      <w:r w:rsidR="003C7F67">
        <w:rPr>
          <w:rFonts w:ascii="Arial" w:hAnsi="Arial" w:cs="Arial"/>
          <w:sz w:val="20"/>
          <w:szCs w:val="20"/>
        </w:rPr>
        <w:t>s</w:t>
      </w:r>
      <w:r w:rsidRPr="00D33E09">
        <w:rPr>
          <w:rFonts w:ascii="Arial" w:hAnsi="Arial" w:cs="Arial"/>
          <w:color w:val="000000"/>
          <w:sz w:val="20"/>
          <w:szCs w:val="20"/>
        </w:rPr>
        <w:t xml:space="preserve">. </w:t>
      </w:r>
      <w:r w:rsidRPr="00D33E09">
        <w:rPr>
          <w:rFonts w:ascii="Arial" w:hAnsi="Arial" w:cs="Arial"/>
          <w:color w:val="000000"/>
          <w:sz w:val="20"/>
          <w:szCs w:val="20"/>
        </w:rPr>
        <w:br/>
      </w:r>
      <w:r w:rsidRPr="00D33E09">
        <w:rPr>
          <w:rFonts w:ascii="Arial" w:hAnsi="Arial" w:cs="Arial"/>
          <w:color w:val="000000"/>
          <w:sz w:val="20"/>
          <w:szCs w:val="20"/>
        </w:rPr>
        <w:lastRenderedPageBreak/>
        <w:br/>
      </w:r>
      <w:r w:rsidR="00D2302F" w:rsidRPr="00D2302F">
        <w:rPr>
          <w:rFonts w:ascii="Arial" w:hAnsi="Arial" w:cs="Arial"/>
          <w:sz w:val="20"/>
          <w:szCs w:val="20"/>
          <w:lang w:val="en-US" w:eastAsia="en-US"/>
        </w:rPr>
        <w:t xml:space="preserve">Journalist Eskinder Nega and </w:t>
      </w:r>
      <w:r w:rsidR="00D2302F" w:rsidRPr="00D2302F">
        <w:rPr>
          <w:rFonts w:ascii="Arial" w:hAnsi="Arial" w:cs="Arial"/>
          <w:sz w:val="20"/>
          <w:szCs w:val="20"/>
        </w:rPr>
        <w:t>Andualem Arage</w:t>
      </w:r>
      <w:r w:rsidR="00D2302F" w:rsidRPr="00D2302F">
        <w:rPr>
          <w:rFonts w:ascii="Arial" w:hAnsi="Arial" w:cs="Arial"/>
          <w:sz w:val="20"/>
          <w:szCs w:val="20"/>
          <w:lang w:val="en-US" w:eastAsia="en-US"/>
        </w:rPr>
        <w:t xml:space="preserve"> were among hundreds released in February following </w:t>
      </w:r>
      <w:r w:rsidR="00EF327A">
        <w:rPr>
          <w:rFonts w:ascii="Arial" w:hAnsi="Arial" w:cs="Arial"/>
          <w:sz w:val="20"/>
          <w:szCs w:val="20"/>
          <w:lang w:val="en-US" w:eastAsia="en-US"/>
        </w:rPr>
        <w:t>Ethiopia’s decision to release political prisoners</w:t>
      </w:r>
      <w:r w:rsidR="00D2302F" w:rsidRPr="00D2302F">
        <w:rPr>
          <w:rFonts w:ascii="Arial" w:hAnsi="Arial" w:cs="Arial"/>
          <w:sz w:val="20"/>
          <w:szCs w:val="20"/>
          <w:lang w:val="en-US" w:eastAsia="en-US"/>
        </w:rPr>
        <w:t xml:space="preserve">. </w:t>
      </w:r>
      <w:r w:rsidR="00D2302F" w:rsidRPr="00D2302F">
        <w:rPr>
          <w:rFonts w:ascii="Arial" w:hAnsi="Arial" w:cs="Arial"/>
          <w:sz w:val="20"/>
          <w:szCs w:val="20"/>
        </w:rPr>
        <w:t xml:space="preserve">Journalist </w:t>
      </w:r>
      <w:r w:rsidR="00D2302F" w:rsidRPr="00D2302F">
        <w:rPr>
          <w:rFonts w:ascii="Arial" w:hAnsi="Arial" w:cs="Arial"/>
          <w:sz w:val="20"/>
          <w:szCs w:val="20"/>
          <w:lang w:val="en-US" w:eastAsia="en-US"/>
        </w:rPr>
        <w:t xml:space="preserve">Temesgen </w:t>
      </w:r>
      <w:r w:rsidR="00D2302F" w:rsidRPr="00D2302F">
        <w:rPr>
          <w:rFonts w:ascii="Arial" w:hAnsi="Arial" w:cs="Arial"/>
          <w:sz w:val="20"/>
          <w:szCs w:val="20"/>
        </w:rPr>
        <w:t>Dessalegn</w:t>
      </w:r>
      <w:r w:rsidR="00D2302F" w:rsidRPr="00D2302F">
        <w:rPr>
          <w:rFonts w:ascii="Arial" w:hAnsi="Arial" w:cs="Arial"/>
          <w:sz w:val="20"/>
          <w:szCs w:val="20"/>
          <w:lang w:val="en-US" w:eastAsia="en-US"/>
        </w:rPr>
        <w:t xml:space="preserve"> was released previously in October 2017 after three years in prison.</w:t>
      </w:r>
    </w:p>
    <w:p w:rsidR="008B6E87" w:rsidRPr="005543BE" w:rsidRDefault="008B6E87" w:rsidP="00917AC0">
      <w:pPr>
        <w:rPr>
          <w:rFonts w:ascii="Arial" w:eastAsia="Calibri" w:hAnsi="Arial" w:cs="Arial"/>
          <w:b/>
          <w:sz w:val="18"/>
          <w:szCs w:val="18"/>
          <w:lang w:val="en-US" w:eastAsia="en-US"/>
        </w:rPr>
      </w:pPr>
      <w:r w:rsidRPr="005543BE">
        <w:rPr>
          <w:rFonts w:ascii="Arial" w:eastAsia="Calibri" w:hAnsi="Arial" w:cs="Arial"/>
          <w:b/>
          <w:sz w:val="18"/>
          <w:szCs w:val="18"/>
        </w:rPr>
        <w:t>1) TAKE ACTION</w:t>
      </w:r>
    </w:p>
    <w:p w:rsidR="0026766F" w:rsidRPr="00F95961" w:rsidRDefault="008B6E87" w:rsidP="00917AC0">
      <w:pPr>
        <w:pStyle w:val="AITableHeading"/>
        <w:tabs>
          <w:tab w:val="clear" w:pos="567"/>
        </w:tabs>
        <w:rPr>
          <w:rFonts w:cs="Arial"/>
        </w:rPr>
      </w:pPr>
      <w:r w:rsidRPr="005543BE">
        <w:rPr>
          <w:rFonts w:eastAsia="Calibri" w:cs="Arial"/>
          <w:sz w:val="18"/>
          <w:szCs w:val="18"/>
        </w:rPr>
        <w:t>Write a letter, send an email, call, fax or tweet</w:t>
      </w:r>
      <w:r w:rsidR="0026766F" w:rsidRPr="00F95961">
        <w:rPr>
          <w:rFonts w:cs="Arial"/>
        </w:rPr>
        <w:t>:</w:t>
      </w:r>
    </w:p>
    <w:p w:rsidR="002C398D" w:rsidRPr="00F95961" w:rsidRDefault="009456DC" w:rsidP="00917AC0">
      <w:pPr>
        <w:numPr>
          <w:ilvl w:val="0"/>
          <w:numId w:val="2"/>
        </w:numPr>
        <w:tabs>
          <w:tab w:val="clear" w:pos="284"/>
        </w:tabs>
        <w:rPr>
          <w:rFonts w:ascii="Arial" w:hAnsi="Arial" w:cs="Arial"/>
          <w:sz w:val="20"/>
          <w:szCs w:val="20"/>
        </w:rPr>
      </w:pPr>
      <w:r>
        <w:rPr>
          <w:rFonts w:ascii="Arial" w:hAnsi="Arial" w:cs="Arial"/>
          <w:sz w:val="20"/>
          <w:szCs w:val="20"/>
        </w:rPr>
        <w:t xml:space="preserve">Calling on the Ethiopian authorities </w:t>
      </w:r>
      <w:r w:rsidR="002C398D">
        <w:rPr>
          <w:rFonts w:ascii="Arial" w:hAnsi="Arial" w:cs="Arial"/>
          <w:sz w:val="20"/>
          <w:szCs w:val="20"/>
        </w:rPr>
        <w:t>to immediately and unconditionally release the 11 detainees</w:t>
      </w:r>
      <w:r>
        <w:rPr>
          <w:rFonts w:ascii="Arial" w:hAnsi="Arial" w:cs="Arial"/>
          <w:sz w:val="20"/>
          <w:szCs w:val="20"/>
        </w:rPr>
        <w:t>;</w:t>
      </w:r>
      <w:r w:rsidR="00D2302F">
        <w:rPr>
          <w:rFonts w:ascii="Arial" w:hAnsi="Arial" w:cs="Arial"/>
          <w:sz w:val="20"/>
          <w:szCs w:val="20"/>
        </w:rPr>
        <w:t xml:space="preserve"> </w:t>
      </w:r>
    </w:p>
    <w:p w:rsidR="0026766F" w:rsidRPr="00B949DE" w:rsidRDefault="002C398D" w:rsidP="00917AC0">
      <w:pPr>
        <w:numPr>
          <w:ilvl w:val="0"/>
          <w:numId w:val="2"/>
        </w:numPr>
        <w:tabs>
          <w:tab w:val="clear" w:pos="284"/>
        </w:tabs>
        <w:rPr>
          <w:rFonts w:ascii="Arial" w:hAnsi="Arial" w:cs="Arial"/>
          <w:sz w:val="20"/>
          <w:szCs w:val="20"/>
        </w:rPr>
      </w:pPr>
      <w:r>
        <w:rPr>
          <w:rFonts w:ascii="Arial" w:hAnsi="Arial" w:cs="Arial"/>
          <w:sz w:val="20"/>
          <w:szCs w:val="20"/>
        </w:rPr>
        <w:t xml:space="preserve">Calling on them to ensure that the 11 are not subjected to torture and other ill-treatment while in detention </w:t>
      </w:r>
      <w:r w:rsidR="003C7F67">
        <w:rPr>
          <w:rFonts w:ascii="Arial" w:hAnsi="Arial" w:cs="Arial"/>
          <w:sz w:val="20"/>
          <w:szCs w:val="20"/>
        </w:rPr>
        <w:t xml:space="preserve">and </w:t>
      </w:r>
      <w:r>
        <w:rPr>
          <w:rFonts w:ascii="Arial" w:hAnsi="Arial" w:cs="Arial"/>
          <w:sz w:val="20"/>
          <w:szCs w:val="20"/>
        </w:rPr>
        <w:t xml:space="preserve">pending their release; </w:t>
      </w:r>
      <w:r w:rsidR="00BA1508" w:rsidRPr="00B949DE">
        <w:rPr>
          <w:rFonts w:ascii="Arial" w:hAnsi="Arial" w:cs="Arial"/>
          <w:sz w:val="20"/>
          <w:szCs w:val="20"/>
        </w:rPr>
        <w:t xml:space="preserve">and </w:t>
      </w:r>
    </w:p>
    <w:p w:rsidR="0026766F" w:rsidRPr="00F95961" w:rsidRDefault="00BA1508" w:rsidP="00917AC0">
      <w:pPr>
        <w:numPr>
          <w:ilvl w:val="0"/>
          <w:numId w:val="3"/>
        </w:numPr>
        <w:tabs>
          <w:tab w:val="clear" w:pos="284"/>
        </w:tabs>
        <w:rPr>
          <w:rFonts w:ascii="Arial" w:hAnsi="Arial" w:cs="Arial"/>
          <w:sz w:val="20"/>
          <w:szCs w:val="20"/>
          <w:lang w:val="it-IT"/>
        </w:rPr>
      </w:pPr>
      <w:r>
        <w:rPr>
          <w:rFonts w:ascii="Arial" w:hAnsi="Arial" w:cs="Arial"/>
          <w:sz w:val="20"/>
          <w:szCs w:val="20"/>
        </w:rPr>
        <w:t>Urging them to</w:t>
      </w:r>
      <w:r w:rsidRPr="003B7FCE">
        <w:rPr>
          <w:rFonts w:ascii="Arial" w:hAnsi="Arial" w:cs="Arial"/>
          <w:sz w:val="20"/>
          <w:szCs w:val="20"/>
        </w:rPr>
        <w:t xml:space="preserve"> ens</w:t>
      </w:r>
      <w:r>
        <w:rPr>
          <w:rFonts w:ascii="Arial" w:hAnsi="Arial" w:cs="Arial"/>
          <w:sz w:val="20"/>
          <w:szCs w:val="20"/>
        </w:rPr>
        <w:t>ure that the provisions of the State of E</w:t>
      </w:r>
      <w:r w:rsidRPr="003B7FCE">
        <w:rPr>
          <w:rFonts w:ascii="Arial" w:hAnsi="Arial" w:cs="Arial"/>
          <w:sz w:val="20"/>
          <w:szCs w:val="20"/>
        </w:rPr>
        <w:t xml:space="preserve">mergency </w:t>
      </w:r>
      <w:r w:rsidRPr="00681823">
        <w:rPr>
          <w:rFonts w:ascii="Arial" w:hAnsi="Arial" w:cs="Arial"/>
          <w:sz w:val="20"/>
          <w:szCs w:val="20"/>
        </w:rPr>
        <w:t>Proclamation</w:t>
      </w:r>
      <w:r w:rsidRPr="003B7FCE">
        <w:rPr>
          <w:rFonts w:ascii="Arial" w:hAnsi="Arial" w:cs="Arial"/>
          <w:sz w:val="20"/>
          <w:szCs w:val="20"/>
        </w:rPr>
        <w:t xml:space="preserve"> comply with international and regional human rights standards</w:t>
      </w:r>
      <w:r>
        <w:rPr>
          <w:rFonts w:ascii="Arial" w:hAnsi="Arial" w:cs="Arial"/>
          <w:sz w:val="20"/>
          <w:szCs w:val="20"/>
        </w:rPr>
        <w:t>.</w:t>
      </w:r>
    </w:p>
    <w:p w:rsidR="0026766F" w:rsidRPr="00F95961" w:rsidRDefault="0026766F" w:rsidP="00917AC0">
      <w:pPr>
        <w:pStyle w:val="AITableHeading"/>
        <w:tabs>
          <w:tab w:val="clear" w:pos="567"/>
        </w:tabs>
        <w:rPr>
          <w:rFonts w:cs="Arial"/>
        </w:rPr>
      </w:pPr>
    </w:p>
    <w:p w:rsidR="005534BC" w:rsidRDefault="008B6E87" w:rsidP="00917AC0">
      <w:pPr>
        <w:pStyle w:val="AITableHeading"/>
        <w:tabs>
          <w:tab w:val="clear" w:pos="567"/>
        </w:tabs>
      </w:pPr>
      <w:r w:rsidRPr="005543BE">
        <w:rPr>
          <w:rFonts w:eastAsia="Calibri" w:cs="Arial"/>
          <w:sz w:val="18"/>
          <w:szCs w:val="18"/>
        </w:rPr>
        <w:t xml:space="preserve">Contact these two officials by </w:t>
      </w:r>
      <w:r>
        <w:rPr>
          <w:rFonts w:eastAsia="Calibri" w:cs="Arial"/>
          <w:sz w:val="18"/>
          <w:szCs w:val="18"/>
        </w:rPr>
        <w:t>1</w:t>
      </w:r>
      <w:r>
        <w:rPr>
          <w:rFonts w:eastAsia="Calibri" w:cs="Arial"/>
          <w:sz w:val="18"/>
          <w:szCs w:val="18"/>
        </w:rPr>
        <w:t>6 May</w:t>
      </w:r>
      <w:r w:rsidRPr="005543BE">
        <w:rPr>
          <w:rFonts w:eastAsia="Calibri" w:cs="Arial"/>
          <w:sz w:val="18"/>
          <w:szCs w:val="18"/>
        </w:rPr>
        <w:t>, 2018</w:t>
      </w:r>
      <w:r w:rsidR="0026766F" w:rsidRPr="00F95961">
        <w:t>:</w:t>
      </w:r>
    </w:p>
    <w:p w:rsidR="005534BC" w:rsidRDefault="005534BC" w:rsidP="00917AC0">
      <w:pPr>
        <w:pStyle w:val="AIAddressText"/>
        <w:tabs>
          <w:tab w:val="clear" w:pos="567"/>
        </w:tabs>
        <w:spacing w:line="240" w:lineRule="auto"/>
        <w:rPr>
          <w:rFonts w:cs="Arial"/>
          <w:sz w:val="16"/>
          <w:szCs w:val="16"/>
        </w:rPr>
        <w:sectPr w:rsidR="005534BC" w:rsidSect="00A73D9F">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5534BC" w:rsidRPr="00FF6A32" w:rsidRDefault="00E373D6" w:rsidP="00917AC0">
      <w:pPr>
        <w:pStyle w:val="AIAddressText"/>
        <w:tabs>
          <w:tab w:val="clear" w:pos="567"/>
        </w:tabs>
        <w:spacing w:line="240" w:lineRule="auto"/>
        <w:rPr>
          <w:rFonts w:cs="Arial"/>
          <w:color w:val="000000" w:themeColor="text1"/>
          <w:sz w:val="16"/>
          <w:szCs w:val="16"/>
          <w:u w:val="single"/>
        </w:rPr>
      </w:pPr>
      <w:r w:rsidRPr="00FF6A32">
        <w:rPr>
          <w:rFonts w:cs="Arial"/>
          <w:color w:val="000000" w:themeColor="text1"/>
          <w:sz w:val="16"/>
          <w:szCs w:val="16"/>
          <w:u w:val="single"/>
        </w:rPr>
        <w:t>Prime Minister</w:t>
      </w:r>
      <w:r w:rsidR="00FF634C" w:rsidRPr="00FF6A32">
        <w:rPr>
          <w:rFonts w:cs="Arial"/>
          <w:color w:val="000000" w:themeColor="text1"/>
          <w:sz w:val="16"/>
          <w:szCs w:val="16"/>
          <w:u w:val="single"/>
        </w:rPr>
        <w:t xml:space="preserve"> and Head of the Command Post</w:t>
      </w:r>
    </w:p>
    <w:p w:rsidR="005534BC" w:rsidRPr="00FF6A32" w:rsidRDefault="00E373D6" w:rsidP="00917AC0">
      <w:pPr>
        <w:pStyle w:val="AIAddressText"/>
        <w:tabs>
          <w:tab w:val="clear" w:pos="567"/>
        </w:tabs>
        <w:spacing w:line="240" w:lineRule="auto"/>
        <w:rPr>
          <w:rFonts w:cs="Arial"/>
          <w:color w:val="000000" w:themeColor="text1"/>
          <w:sz w:val="16"/>
          <w:szCs w:val="16"/>
        </w:rPr>
      </w:pPr>
      <w:r w:rsidRPr="00FF6A32">
        <w:rPr>
          <w:rFonts w:cs="Arial"/>
          <w:color w:val="000000" w:themeColor="text1"/>
          <w:sz w:val="16"/>
          <w:szCs w:val="16"/>
        </w:rPr>
        <w:t>Abiy Ahmed (Ph.D)</w:t>
      </w:r>
      <w:r w:rsidR="005534BC" w:rsidRPr="00FF6A32">
        <w:rPr>
          <w:rFonts w:cs="Arial"/>
          <w:color w:val="000000" w:themeColor="text1"/>
          <w:sz w:val="16"/>
          <w:szCs w:val="16"/>
        </w:rPr>
        <w:tab/>
      </w:r>
    </w:p>
    <w:p w:rsidR="00E15FC5" w:rsidRPr="00FF6A32" w:rsidRDefault="00FF6A32" w:rsidP="00917AC0">
      <w:pPr>
        <w:pStyle w:val="AIAddressText"/>
        <w:tabs>
          <w:tab w:val="clear" w:pos="567"/>
        </w:tabs>
        <w:spacing w:line="240" w:lineRule="auto"/>
        <w:rPr>
          <w:color w:val="000000" w:themeColor="text1"/>
        </w:rPr>
      </w:pPr>
      <w:r w:rsidRPr="00FF6A32">
        <w:rPr>
          <w:rFonts w:cs="Arial"/>
          <w:color w:val="000000" w:themeColor="text1"/>
          <w:sz w:val="16"/>
          <w:szCs w:val="16"/>
        </w:rPr>
        <w:t xml:space="preserve">P.O. Box </w:t>
      </w:r>
      <w:r w:rsidR="00AC3982" w:rsidRPr="00FF6A32">
        <w:rPr>
          <w:rFonts w:cs="Arial"/>
          <w:color w:val="000000" w:themeColor="text1"/>
          <w:sz w:val="16"/>
          <w:szCs w:val="16"/>
        </w:rPr>
        <w:t>1031</w:t>
      </w:r>
      <w:r w:rsidR="00AC3982" w:rsidRPr="00FF6A32">
        <w:rPr>
          <w:color w:val="000000" w:themeColor="text1"/>
        </w:rPr>
        <w:t xml:space="preserve"> </w:t>
      </w:r>
    </w:p>
    <w:p w:rsidR="005534BC" w:rsidRPr="00FF6A32" w:rsidRDefault="00AC3982" w:rsidP="00917AC0">
      <w:pPr>
        <w:pStyle w:val="AIAddressText"/>
        <w:tabs>
          <w:tab w:val="clear" w:pos="567"/>
        </w:tabs>
        <w:spacing w:line="240" w:lineRule="auto"/>
        <w:rPr>
          <w:rFonts w:cs="Arial"/>
          <w:color w:val="000000" w:themeColor="text1"/>
          <w:sz w:val="16"/>
          <w:szCs w:val="16"/>
        </w:rPr>
      </w:pPr>
      <w:r w:rsidRPr="00FF6A32">
        <w:rPr>
          <w:rFonts w:cs="Arial"/>
          <w:color w:val="000000" w:themeColor="text1"/>
          <w:sz w:val="16"/>
          <w:szCs w:val="16"/>
        </w:rPr>
        <w:t>Addis Ababa</w:t>
      </w:r>
      <w:r w:rsidR="00E15FC5" w:rsidRPr="00FF6A32">
        <w:rPr>
          <w:rFonts w:cs="Arial"/>
          <w:color w:val="000000" w:themeColor="text1"/>
          <w:sz w:val="16"/>
          <w:szCs w:val="16"/>
        </w:rPr>
        <w:t xml:space="preserve">, </w:t>
      </w:r>
      <w:r w:rsidR="00FD538A" w:rsidRPr="00FF6A32">
        <w:rPr>
          <w:rFonts w:cs="Arial"/>
          <w:color w:val="000000" w:themeColor="text1"/>
          <w:sz w:val="16"/>
          <w:szCs w:val="16"/>
        </w:rPr>
        <w:t>Ethiopia</w:t>
      </w:r>
    </w:p>
    <w:p w:rsidR="005534BC" w:rsidRPr="00FF6A32" w:rsidRDefault="005534BC" w:rsidP="00917AC0">
      <w:pPr>
        <w:pStyle w:val="AIAddressText"/>
        <w:tabs>
          <w:tab w:val="clear" w:pos="567"/>
        </w:tabs>
        <w:spacing w:line="240" w:lineRule="auto"/>
        <w:rPr>
          <w:rFonts w:cs="Arial"/>
          <w:color w:val="000000" w:themeColor="text1"/>
          <w:sz w:val="16"/>
          <w:szCs w:val="16"/>
        </w:rPr>
      </w:pPr>
      <w:r w:rsidRPr="00FF6A32">
        <w:rPr>
          <w:rFonts w:cs="Arial"/>
          <w:color w:val="000000" w:themeColor="text1"/>
          <w:sz w:val="16"/>
          <w:szCs w:val="16"/>
        </w:rPr>
        <w:t xml:space="preserve">Fax: </w:t>
      </w:r>
      <w:r w:rsidR="00AC3982" w:rsidRPr="00FF6A32">
        <w:rPr>
          <w:rFonts w:cs="Arial"/>
          <w:color w:val="000000" w:themeColor="text1"/>
          <w:sz w:val="16"/>
          <w:szCs w:val="16"/>
        </w:rPr>
        <w:t>+251 111 24 11 94</w:t>
      </w:r>
      <w:r w:rsidR="00AC3982" w:rsidRPr="00FF6A32" w:rsidDel="00AC3982">
        <w:rPr>
          <w:rFonts w:cs="Arial"/>
          <w:color w:val="000000" w:themeColor="text1"/>
          <w:sz w:val="16"/>
          <w:szCs w:val="16"/>
        </w:rPr>
        <w:t xml:space="preserve"> </w:t>
      </w:r>
    </w:p>
    <w:p w:rsidR="005534BC" w:rsidRPr="00FF6A32" w:rsidRDefault="005534BC" w:rsidP="00917AC0">
      <w:pPr>
        <w:pStyle w:val="AITableHeading"/>
        <w:tabs>
          <w:tab w:val="clear" w:pos="567"/>
        </w:tabs>
        <w:rPr>
          <w:rFonts w:cs="Arial"/>
          <w:color w:val="000000" w:themeColor="text1"/>
          <w:sz w:val="16"/>
          <w:szCs w:val="16"/>
        </w:rPr>
      </w:pPr>
      <w:r w:rsidRPr="00FF6A32">
        <w:rPr>
          <w:rFonts w:cs="Arial"/>
          <w:color w:val="000000" w:themeColor="text1"/>
          <w:sz w:val="16"/>
          <w:szCs w:val="16"/>
        </w:rPr>
        <w:t xml:space="preserve">Salutation: </w:t>
      </w:r>
      <w:r w:rsidR="00FF634C" w:rsidRPr="00FF6A32">
        <w:rPr>
          <w:rFonts w:cs="Arial"/>
          <w:color w:val="000000" w:themeColor="text1"/>
          <w:sz w:val="16"/>
          <w:szCs w:val="16"/>
        </w:rPr>
        <w:t>Dear Prime Minister</w:t>
      </w:r>
    </w:p>
    <w:p w:rsidR="008B6E87" w:rsidRPr="00FF6A32" w:rsidRDefault="008B6E87" w:rsidP="00917AC0">
      <w:pPr>
        <w:pStyle w:val="PlainText"/>
        <w:rPr>
          <w:rFonts w:ascii="Arial" w:hAnsi="Arial" w:cs="Arial"/>
          <w:color w:val="000000" w:themeColor="text1"/>
          <w:sz w:val="16"/>
          <w:szCs w:val="16"/>
          <w:u w:val="single"/>
        </w:rPr>
      </w:pPr>
      <w:r w:rsidRPr="00FF6A32">
        <w:rPr>
          <w:rFonts w:ascii="Arial" w:hAnsi="Arial" w:cs="Arial"/>
          <w:color w:val="000000" w:themeColor="text1"/>
          <w:sz w:val="16"/>
          <w:szCs w:val="16"/>
          <w:u w:val="single"/>
        </w:rPr>
        <w:t>Ambassador Kassa Tekleberhan</w:t>
      </w:r>
    </w:p>
    <w:p w:rsidR="008B6E87" w:rsidRPr="00FF6A32" w:rsidRDefault="008B6E87" w:rsidP="00917AC0">
      <w:pPr>
        <w:pStyle w:val="PlainText"/>
        <w:rPr>
          <w:rFonts w:ascii="Arial" w:hAnsi="Arial" w:cs="Arial"/>
          <w:color w:val="000000" w:themeColor="text1"/>
          <w:sz w:val="16"/>
          <w:szCs w:val="16"/>
        </w:rPr>
      </w:pPr>
      <w:r w:rsidRPr="00FF6A32">
        <w:rPr>
          <w:rFonts w:ascii="Arial" w:hAnsi="Arial" w:cs="Arial"/>
          <w:color w:val="000000" w:themeColor="text1"/>
          <w:sz w:val="16"/>
          <w:szCs w:val="16"/>
        </w:rPr>
        <w:t>Embassy of Ethiopia</w:t>
      </w:r>
    </w:p>
    <w:p w:rsidR="008B6E87" w:rsidRPr="00FF6A32" w:rsidRDefault="008B6E87" w:rsidP="00917AC0">
      <w:pPr>
        <w:pStyle w:val="PlainText"/>
        <w:rPr>
          <w:rFonts w:ascii="Arial" w:hAnsi="Arial" w:cs="Arial"/>
          <w:color w:val="000000" w:themeColor="text1"/>
          <w:sz w:val="16"/>
          <w:szCs w:val="16"/>
        </w:rPr>
      </w:pPr>
      <w:r w:rsidRPr="00FF6A32">
        <w:rPr>
          <w:rFonts w:ascii="Arial" w:hAnsi="Arial" w:cs="Arial"/>
          <w:color w:val="000000" w:themeColor="text1"/>
          <w:sz w:val="16"/>
          <w:szCs w:val="16"/>
        </w:rPr>
        <w:t>3506 International Drive, NW, Washington DC 20008</w:t>
      </w:r>
    </w:p>
    <w:p w:rsidR="008B6E87" w:rsidRPr="00FF6A32" w:rsidRDefault="008B6E87" w:rsidP="00917AC0">
      <w:pPr>
        <w:pStyle w:val="PlainText"/>
        <w:rPr>
          <w:rFonts w:ascii="Arial" w:hAnsi="Arial" w:cs="Arial"/>
          <w:color w:val="000000" w:themeColor="text1"/>
          <w:sz w:val="16"/>
          <w:szCs w:val="16"/>
        </w:rPr>
      </w:pPr>
      <w:r w:rsidRPr="00FF6A32">
        <w:rPr>
          <w:rFonts w:ascii="Arial" w:hAnsi="Arial" w:cs="Arial"/>
          <w:color w:val="000000" w:themeColor="text1"/>
          <w:sz w:val="16"/>
          <w:szCs w:val="16"/>
        </w:rPr>
        <w:t xml:space="preserve">Tel: 202 364 1200 </w:t>
      </w:r>
    </w:p>
    <w:p w:rsidR="008B6E87" w:rsidRPr="00FF6A32" w:rsidRDefault="008B6E87" w:rsidP="00917AC0">
      <w:pPr>
        <w:pStyle w:val="PlainText"/>
        <w:rPr>
          <w:rFonts w:ascii="Arial" w:hAnsi="Arial" w:cs="Arial"/>
          <w:color w:val="000000" w:themeColor="text1"/>
          <w:sz w:val="16"/>
          <w:szCs w:val="16"/>
        </w:rPr>
      </w:pPr>
      <w:r w:rsidRPr="00FF6A32">
        <w:rPr>
          <w:rFonts w:ascii="Arial" w:hAnsi="Arial" w:cs="Arial"/>
          <w:color w:val="000000" w:themeColor="text1"/>
          <w:sz w:val="16"/>
          <w:szCs w:val="16"/>
        </w:rPr>
        <w:t xml:space="preserve">Email: </w:t>
      </w:r>
      <w:hyperlink r:id="rId12" w:history="1">
        <w:r w:rsidRPr="00FF6A32">
          <w:rPr>
            <w:rStyle w:val="Hyperlink"/>
            <w:rFonts w:ascii="Arial" w:hAnsi="Arial" w:cs="Arial"/>
            <w:color w:val="000000" w:themeColor="text1"/>
            <w:sz w:val="16"/>
            <w:szCs w:val="16"/>
          </w:rPr>
          <w:t>ethiopia@ethiopianembassy.org</w:t>
        </w:r>
      </w:hyperlink>
    </w:p>
    <w:p w:rsidR="008B6E87" w:rsidRPr="00892CA0" w:rsidRDefault="008B6E87" w:rsidP="00917AC0">
      <w:pPr>
        <w:pStyle w:val="PlainText"/>
        <w:rPr>
          <w:rFonts w:ascii="Arial" w:hAnsi="Arial" w:cs="Arial"/>
          <w:b/>
          <w:color w:val="000000" w:themeColor="text1"/>
          <w:sz w:val="16"/>
          <w:szCs w:val="16"/>
        </w:rPr>
        <w:sectPr w:rsidR="008B6E87" w:rsidRPr="00892CA0" w:rsidSect="008B6E87">
          <w:type w:val="continuous"/>
          <w:pgSz w:w="12240" w:h="15840" w:code="1"/>
          <w:pgMar w:top="720" w:right="720" w:bottom="2160" w:left="720" w:header="0" w:footer="567" w:gutter="0"/>
          <w:cols w:num="2" w:space="567"/>
          <w:titlePg/>
          <w:docGrid w:linePitch="360"/>
        </w:sectPr>
      </w:pPr>
      <w:r w:rsidRPr="00FF6A32">
        <w:rPr>
          <w:rFonts w:ascii="Arial" w:hAnsi="Arial" w:cs="Arial"/>
          <w:b/>
          <w:color w:val="000000" w:themeColor="text1"/>
          <w:sz w:val="16"/>
          <w:szCs w:val="16"/>
        </w:rPr>
        <w:t>Salutation: Dear Ambassador</w:t>
      </w:r>
    </w:p>
    <w:p w:rsidR="00FF6A32" w:rsidRDefault="00FF6A32" w:rsidP="00917AC0">
      <w:pPr>
        <w:autoSpaceDE w:val="0"/>
        <w:autoSpaceDN w:val="0"/>
        <w:adjustRightInd w:val="0"/>
        <w:rPr>
          <w:rFonts w:ascii="Arial" w:hAnsi="Arial" w:cs="Arial"/>
          <w:b/>
          <w:color w:val="000000"/>
          <w:sz w:val="20"/>
          <w:szCs w:val="20"/>
        </w:rPr>
      </w:pPr>
      <w:bookmarkStart w:id="0" w:name="_GoBack"/>
      <w:bookmarkEnd w:id="0"/>
    </w:p>
    <w:p w:rsidR="00FF6A32" w:rsidRPr="005543BE" w:rsidRDefault="00FF6A32" w:rsidP="00917AC0">
      <w:pPr>
        <w:autoSpaceDE w:val="0"/>
        <w:autoSpaceDN w:val="0"/>
        <w:adjustRightInd w:val="0"/>
        <w:rPr>
          <w:rFonts w:ascii="Arial" w:hAnsi="Arial" w:cs="Arial"/>
          <w:b/>
          <w:color w:val="000000"/>
          <w:sz w:val="18"/>
          <w:szCs w:val="18"/>
          <w:lang w:val="en-US" w:eastAsia="en-US"/>
        </w:rPr>
      </w:pPr>
      <w:r w:rsidRPr="005543BE">
        <w:rPr>
          <w:rFonts w:ascii="Arial" w:hAnsi="Arial" w:cs="Arial"/>
          <w:b/>
          <w:color w:val="000000"/>
          <w:sz w:val="18"/>
          <w:szCs w:val="18"/>
        </w:rPr>
        <w:t xml:space="preserve">2) LET US KNOW YOU TOOK ACTION </w:t>
      </w:r>
    </w:p>
    <w:p w:rsidR="00FF6A32" w:rsidRPr="005543BE" w:rsidRDefault="00FF6A32" w:rsidP="00917AC0">
      <w:pPr>
        <w:autoSpaceDE w:val="0"/>
        <w:autoSpaceDN w:val="0"/>
        <w:adjustRightInd w:val="0"/>
        <w:rPr>
          <w:rFonts w:ascii="Arial" w:hAnsi="Arial" w:cs="Arial"/>
          <w:color w:val="000000"/>
          <w:sz w:val="18"/>
          <w:szCs w:val="18"/>
        </w:rPr>
      </w:pPr>
      <w:hyperlink r:id="rId13" w:history="1">
        <w:r w:rsidRPr="005543BE">
          <w:rPr>
            <w:rStyle w:val="Hyperlink"/>
            <w:rFonts w:ascii="Arial" w:hAnsi="Arial" w:cs="Arial"/>
            <w:sz w:val="18"/>
            <w:szCs w:val="18"/>
          </w:rPr>
          <w:t>Click here</w:t>
        </w:r>
      </w:hyperlink>
      <w:r w:rsidRPr="005543BE">
        <w:rPr>
          <w:rFonts w:ascii="Arial" w:hAnsi="Arial" w:cs="Arial"/>
          <w:color w:val="000000"/>
          <w:sz w:val="18"/>
          <w:szCs w:val="18"/>
        </w:rPr>
        <w:t xml:space="preserve"> to let us know if you took action on this case! </w:t>
      </w:r>
      <w:r w:rsidRPr="005543BE">
        <w:rPr>
          <w:rFonts w:ascii="Arial" w:hAnsi="Arial" w:cs="Arial"/>
          <w:i/>
          <w:iCs/>
          <w:color w:val="000000"/>
          <w:sz w:val="18"/>
          <w:szCs w:val="18"/>
        </w:rPr>
        <w:t xml:space="preserve">This is Urgent Action </w:t>
      </w:r>
      <w:r>
        <w:rPr>
          <w:rFonts w:ascii="Arial" w:hAnsi="Arial" w:cs="Arial"/>
          <w:i/>
          <w:iCs/>
          <w:color w:val="000000"/>
          <w:sz w:val="18"/>
          <w:szCs w:val="18"/>
        </w:rPr>
        <w:t>23.18</w:t>
      </w:r>
      <w:r w:rsidRPr="005543BE">
        <w:rPr>
          <w:rFonts w:ascii="Arial" w:hAnsi="Arial" w:cs="Arial"/>
          <w:i/>
          <w:iCs/>
          <w:color w:val="000000"/>
          <w:sz w:val="18"/>
          <w:szCs w:val="18"/>
        </w:rPr>
        <w:t xml:space="preserve"> </w:t>
      </w:r>
    </w:p>
    <w:p w:rsidR="00FF6A32" w:rsidRPr="005543BE" w:rsidRDefault="00FF6A32" w:rsidP="00917AC0">
      <w:pPr>
        <w:rPr>
          <w:rFonts w:ascii="Arial" w:hAnsi="Arial" w:cs="Arial"/>
          <w:color w:val="000000"/>
          <w:sz w:val="18"/>
          <w:szCs w:val="18"/>
        </w:rPr>
      </w:pPr>
      <w:r w:rsidRPr="005543BE">
        <w:rPr>
          <w:rFonts w:ascii="Arial" w:hAnsi="Arial" w:cs="Arial"/>
          <w:color w:val="000000"/>
          <w:sz w:val="18"/>
          <w:szCs w:val="18"/>
        </w:rPr>
        <w:t>Here's why it is so important to report your actions: we record the actions taken on each case—letters, emails, calls and tweets—and use that information in our advocacy.</w:t>
      </w:r>
    </w:p>
    <w:p w:rsidR="008B6E87" w:rsidRPr="00EA68F8" w:rsidRDefault="00FF6A32" w:rsidP="00917AC0">
      <w:pPr>
        <w:pStyle w:val="PlainText"/>
        <w:rPr>
          <w:rFonts w:ascii="Courier New" w:hAnsi="Courier New" w:cs="Courier New"/>
        </w:rPr>
      </w:pPr>
    </w:p>
    <w:p w:rsidR="0026766F" w:rsidRPr="00F95961" w:rsidRDefault="0026766F" w:rsidP="00917AC0">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26766F" w:rsidRPr="000F0AF1" w:rsidRDefault="002C398D" w:rsidP="00917AC0">
      <w:pPr>
        <w:rPr>
          <w:rStyle w:val="AIHeadline"/>
          <w:rFonts w:cs="Arial"/>
          <w:snapToGrid w:val="0"/>
          <w:sz w:val="38"/>
          <w:szCs w:val="38"/>
        </w:rPr>
      </w:pPr>
      <w:r>
        <w:rPr>
          <w:rStyle w:val="AIHeadline"/>
          <w:rFonts w:cs="Arial"/>
          <w:snapToGrid w:val="0"/>
          <w:sz w:val="38"/>
          <w:szCs w:val="38"/>
        </w:rPr>
        <w:t>eleven</w:t>
      </w:r>
      <w:r w:rsidR="008C7ED5">
        <w:rPr>
          <w:rStyle w:val="AIHeadline"/>
          <w:rFonts w:cs="Arial"/>
          <w:snapToGrid w:val="0"/>
          <w:sz w:val="38"/>
          <w:szCs w:val="38"/>
        </w:rPr>
        <w:t xml:space="preserve"> PEOPLE DETAINED WITHOUT CHARGE</w:t>
      </w:r>
    </w:p>
    <w:p w:rsidR="0026766F" w:rsidRPr="00F95961" w:rsidRDefault="0026766F" w:rsidP="00917AC0">
      <w:pPr>
        <w:pStyle w:val="Heading2"/>
        <w:spacing w:before="120" w:after="120" w:line="240" w:lineRule="auto"/>
        <w:rPr>
          <w:rFonts w:ascii="Arial" w:hAnsi="Arial" w:cs="Arial"/>
        </w:rPr>
      </w:pPr>
      <w:r w:rsidRPr="00F95961">
        <w:rPr>
          <w:rFonts w:ascii="Arial" w:hAnsi="Arial" w:cs="Arial"/>
        </w:rPr>
        <w:t>ADditional Information</w:t>
      </w:r>
    </w:p>
    <w:p w:rsidR="00C668A3" w:rsidRPr="00430515" w:rsidRDefault="00432AFD" w:rsidP="00917AC0">
      <w:pPr>
        <w:spacing w:after="240"/>
        <w:rPr>
          <w:rFonts w:ascii="Arial" w:hAnsi="Arial" w:cs="Arial"/>
          <w:color w:val="000000"/>
          <w:sz w:val="18"/>
          <w:szCs w:val="18"/>
          <w:lang w:eastAsia="ar-SA"/>
        </w:rPr>
      </w:pPr>
      <w:r>
        <w:rPr>
          <w:rFonts w:ascii="Arial" w:hAnsi="Arial" w:cs="Arial"/>
          <w:color w:val="000000"/>
          <w:sz w:val="18"/>
          <w:szCs w:val="18"/>
        </w:rPr>
        <w:t>S</w:t>
      </w:r>
      <w:r w:rsidR="008C7ED5" w:rsidRPr="008C7ED5">
        <w:rPr>
          <w:rFonts w:ascii="Arial" w:hAnsi="Arial" w:cs="Arial"/>
          <w:color w:val="000000"/>
          <w:sz w:val="18"/>
          <w:szCs w:val="18"/>
        </w:rPr>
        <w:t xml:space="preserve">ecurity forces </w:t>
      </w:r>
      <w:r w:rsidR="00C668A3">
        <w:rPr>
          <w:rFonts w:ascii="Arial" w:hAnsi="Arial" w:cs="Arial"/>
          <w:color w:val="000000"/>
          <w:sz w:val="18"/>
          <w:szCs w:val="18"/>
        </w:rPr>
        <w:t xml:space="preserve">have </w:t>
      </w:r>
      <w:r w:rsidR="008C7ED5" w:rsidRPr="008C7ED5">
        <w:rPr>
          <w:rFonts w:ascii="Arial" w:hAnsi="Arial" w:cs="Arial"/>
          <w:color w:val="000000"/>
          <w:sz w:val="18"/>
          <w:szCs w:val="18"/>
        </w:rPr>
        <w:t xml:space="preserve">arrested </w:t>
      </w:r>
      <w:r w:rsidR="00C668A3">
        <w:rPr>
          <w:rFonts w:ascii="Arial" w:hAnsi="Arial" w:cs="Arial"/>
          <w:color w:val="000000"/>
          <w:sz w:val="18"/>
          <w:szCs w:val="18"/>
        </w:rPr>
        <w:t xml:space="preserve">about </w:t>
      </w:r>
      <w:r w:rsidR="008C7ED5" w:rsidRPr="008C7ED5">
        <w:rPr>
          <w:rFonts w:ascii="Arial" w:hAnsi="Arial" w:cs="Arial"/>
          <w:color w:val="000000"/>
          <w:sz w:val="18"/>
          <w:szCs w:val="18"/>
        </w:rPr>
        <w:t>1,107 people</w:t>
      </w:r>
      <w:r w:rsidR="00BA1508">
        <w:rPr>
          <w:rFonts w:ascii="Arial" w:hAnsi="Arial" w:cs="Arial"/>
          <w:color w:val="000000"/>
          <w:sz w:val="18"/>
          <w:szCs w:val="18"/>
        </w:rPr>
        <w:t xml:space="preserve"> according to the Inquiry Board established to investigate the State of Emergency’s implementation</w:t>
      </w:r>
      <w:r>
        <w:rPr>
          <w:rFonts w:ascii="Arial" w:hAnsi="Arial" w:cs="Arial"/>
          <w:color w:val="000000"/>
          <w:sz w:val="18"/>
          <w:szCs w:val="18"/>
        </w:rPr>
        <w:t xml:space="preserve"> since 16 February when the </w:t>
      </w:r>
      <w:r w:rsidRPr="008C7ED5">
        <w:rPr>
          <w:rFonts w:ascii="Arial" w:hAnsi="Arial" w:cs="Arial"/>
          <w:color w:val="000000"/>
          <w:sz w:val="18"/>
          <w:szCs w:val="18"/>
        </w:rPr>
        <w:t>State of Emergency</w:t>
      </w:r>
      <w:r>
        <w:rPr>
          <w:rFonts w:ascii="Arial" w:hAnsi="Arial" w:cs="Arial"/>
          <w:color w:val="000000"/>
          <w:sz w:val="18"/>
          <w:szCs w:val="18"/>
        </w:rPr>
        <w:t xml:space="preserve"> was declared</w:t>
      </w:r>
      <w:r w:rsidR="00BA1508">
        <w:rPr>
          <w:rFonts w:ascii="Arial" w:hAnsi="Arial" w:cs="Arial"/>
          <w:color w:val="000000"/>
          <w:sz w:val="18"/>
          <w:szCs w:val="18"/>
        </w:rPr>
        <w:t xml:space="preserve">. </w:t>
      </w:r>
      <w:r w:rsidR="00C668A3">
        <w:rPr>
          <w:rFonts w:ascii="Arial" w:hAnsi="Arial" w:cs="Arial"/>
          <w:color w:val="000000"/>
          <w:sz w:val="18"/>
          <w:szCs w:val="18"/>
        </w:rPr>
        <w:t xml:space="preserve"> </w:t>
      </w:r>
      <w:r w:rsidR="003C7F67">
        <w:rPr>
          <w:rFonts w:ascii="Arial" w:hAnsi="Arial" w:cs="Arial"/>
          <w:color w:val="000000"/>
          <w:sz w:val="18"/>
          <w:szCs w:val="18"/>
        </w:rPr>
        <w:t xml:space="preserve">Among those </w:t>
      </w:r>
      <w:r w:rsidR="00C668A3">
        <w:rPr>
          <w:rFonts w:ascii="Arial" w:hAnsi="Arial" w:cs="Arial"/>
          <w:color w:val="000000"/>
          <w:sz w:val="18"/>
          <w:szCs w:val="18"/>
        </w:rPr>
        <w:t xml:space="preserve">arrested </w:t>
      </w:r>
      <w:r w:rsidR="003C7F67">
        <w:rPr>
          <w:rFonts w:ascii="Arial" w:hAnsi="Arial" w:cs="Arial"/>
          <w:color w:val="000000"/>
          <w:sz w:val="18"/>
          <w:szCs w:val="18"/>
        </w:rPr>
        <w:t>are</w:t>
      </w:r>
      <w:r w:rsidR="00C668A3">
        <w:rPr>
          <w:rFonts w:ascii="Arial" w:hAnsi="Arial" w:cs="Arial"/>
          <w:color w:val="000000"/>
          <w:sz w:val="18"/>
          <w:szCs w:val="18"/>
        </w:rPr>
        <w:t>:</w:t>
      </w:r>
      <w:r w:rsidR="00C668A3" w:rsidRPr="00C668A3">
        <w:rPr>
          <w:rFonts w:ascii="Arial" w:hAnsi="Arial" w:cs="Arial"/>
          <w:color w:val="000000"/>
          <w:sz w:val="18"/>
          <w:szCs w:val="18"/>
        </w:rPr>
        <w:t xml:space="preserve"> </w:t>
      </w:r>
      <w:r w:rsidR="00C668A3" w:rsidRPr="008C7ED5">
        <w:rPr>
          <w:rFonts w:ascii="Arial" w:hAnsi="Arial" w:cs="Arial"/>
          <w:color w:val="000000"/>
          <w:sz w:val="18"/>
          <w:szCs w:val="18"/>
        </w:rPr>
        <w:t>outspoken university lecturer and blogger Seyoum Teshome</w:t>
      </w:r>
      <w:r w:rsidR="00C668A3">
        <w:rPr>
          <w:rFonts w:ascii="Arial" w:hAnsi="Arial" w:cs="Arial"/>
          <w:color w:val="000000"/>
          <w:sz w:val="18"/>
          <w:szCs w:val="18"/>
        </w:rPr>
        <w:t xml:space="preserve"> who was arrested on 8 March at </w:t>
      </w:r>
      <w:r w:rsidR="00C668A3" w:rsidRPr="008C7ED5">
        <w:rPr>
          <w:rFonts w:ascii="Arial" w:hAnsi="Arial" w:cs="Arial"/>
          <w:color w:val="000000"/>
          <w:sz w:val="18"/>
          <w:szCs w:val="18"/>
        </w:rPr>
        <w:t>Ambo University in Wolisso town</w:t>
      </w:r>
      <w:r w:rsidR="00C668A3">
        <w:rPr>
          <w:rFonts w:ascii="Arial" w:hAnsi="Arial" w:cs="Arial"/>
          <w:color w:val="000000"/>
          <w:sz w:val="18"/>
          <w:szCs w:val="18"/>
        </w:rPr>
        <w:t xml:space="preserve"> and </w:t>
      </w:r>
      <w:r w:rsidR="00C668A3" w:rsidRPr="008C7ED5">
        <w:rPr>
          <w:rFonts w:ascii="Arial" w:hAnsi="Arial" w:cs="Arial"/>
          <w:color w:val="000000"/>
          <w:sz w:val="18"/>
          <w:szCs w:val="18"/>
        </w:rPr>
        <w:t>Taye Dendea, Head of Communication at Oromia Justice Bureau</w:t>
      </w:r>
      <w:r w:rsidR="00C668A3">
        <w:rPr>
          <w:rFonts w:ascii="Arial" w:hAnsi="Arial" w:cs="Arial"/>
          <w:color w:val="000000"/>
          <w:sz w:val="18"/>
          <w:szCs w:val="18"/>
        </w:rPr>
        <w:t xml:space="preserve"> who was arrested on 15 March. </w:t>
      </w:r>
      <w:r w:rsidR="003C7F67">
        <w:rPr>
          <w:rFonts w:ascii="Arial" w:hAnsi="Arial" w:cs="Arial"/>
          <w:color w:val="000000"/>
          <w:sz w:val="18"/>
          <w:szCs w:val="18"/>
        </w:rPr>
        <w:t xml:space="preserve">Those arrested and arbitrarily detained should either be charged </w:t>
      </w:r>
      <w:r w:rsidR="00C23495">
        <w:rPr>
          <w:rFonts w:ascii="Arial" w:hAnsi="Arial" w:cs="Arial"/>
          <w:color w:val="000000"/>
          <w:sz w:val="18"/>
          <w:szCs w:val="18"/>
        </w:rPr>
        <w:t xml:space="preserve">with a recognisable offense </w:t>
      </w:r>
      <w:r w:rsidR="003C7F67">
        <w:rPr>
          <w:rFonts w:ascii="Arial" w:hAnsi="Arial" w:cs="Arial"/>
          <w:color w:val="000000"/>
          <w:sz w:val="18"/>
          <w:szCs w:val="18"/>
        </w:rPr>
        <w:t>or released immediately.</w:t>
      </w:r>
    </w:p>
    <w:p w:rsidR="00BA1508" w:rsidRDefault="00BA1508" w:rsidP="00917AC0">
      <w:pPr>
        <w:pStyle w:val="AIAdditionalinformationtext"/>
        <w:tabs>
          <w:tab w:val="clear" w:pos="567"/>
        </w:tabs>
        <w:spacing w:line="240" w:lineRule="auto"/>
      </w:pPr>
      <w:r>
        <w:t xml:space="preserve">The State of Emergency Proclamation (Proclamation) established a Command Post with the powers to determine, through directives, the specific measures, restrictions and areas for implementation of the State of Emergency. The Prime Minister chairs the Command Post and the Minister of Defence serves as its Secretary. The other members of the Command Post are the Deputy Prime Minister, the Federal Police Commissioner, Director of National Intelligence and Security Services. Under the Proclamation, the Command Post wields wide powers to derogate from a range of Ethiopia’s human rights obligations and provides a list of restrictions the Command Post can impose through directives. These are powers to: </w:t>
      </w:r>
    </w:p>
    <w:p w:rsidR="00BA1508" w:rsidRDefault="00BA1508" w:rsidP="00917AC0">
      <w:pPr>
        <w:pStyle w:val="AIAdditionalinformationtext"/>
        <w:numPr>
          <w:ilvl w:val="0"/>
          <w:numId w:val="5"/>
        </w:numPr>
        <w:tabs>
          <w:tab w:val="clear" w:pos="567"/>
        </w:tabs>
        <w:spacing w:line="240" w:lineRule="auto"/>
        <w:contextualSpacing/>
      </w:pPr>
      <w:r>
        <w:t xml:space="preserve">Prohibit the publication and dissemination of any material ‘designed to sow suspicion and discord among people’; </w:t>
      </w:r>
    </w:p>
    <w:p w:rsidR="00BA1508" w:rsidRDefault="00BA1508" w:rsidP="00917AC0">
      <w:pPr>
        <w:pStyle w:val="AIAdditionalinformationtext"/>
        <w:numPr>
          <w:ilvl w:val="0"/>
          <w:numId w:val="5"/>
        </w:numPr>
        <w:tabs>
          <w:tab w:val="clear" w:pos="567"/>
        </w:tabs>
        <w:spacing w:line="240" w:lineRule="auto"/>
        <w:contextualSpacing/>
      </w:pPr>
      <w:r>
        <w:t xml:space="preserve">Prohibit all public display of materials and ‘messages inciting violence including signs displayed using body parts’; </w:t>
      </w:r>
    </w:p>
    <w:p w:rsidR="00BA1508" w:rsidRDefault="00BA1508" w:rsidP="00917AC0">
      <w:pPr>
        <w:pStyle w:val="AIAdditionalinformationtext"/>
        <w:numPr>
          <w:ilvl w:val="0"/>
          <w:numId w:val="5"/>
        </w:numPr>
        <w:tabs>
          <w:tab w:val="clear" w:pos="567"/>
        </w:tabs>
        <w:spacing w:line="240" w:lineRule="auto"/>
        <w:contextualSpacing/>
      </w:pPr>
      <w:r>
        <w:t>Cause any means of communication to be shut down or terminated;</w:t>
      </w:r>
      <w:r w:rsidRPr="00BE77D3">
        <w:t xml:space="preserve"> </w:t>
      </w:r>
    </w:p>
    <w:p w:rsidR="00BA1508" w:rsidRDefault="00BA1508" w:rsidP="00917AC0">
      <w:pPr>
        <w:pStyle w:val="AIAdditionalinformationtext"/>
        <w:numPr>
          <w:ilvl w:val="0"/>
          <w:numId w:val="5"/>
        </w:numPr>
        <w:tabs>
          <w:tab w:val="clear" w:pos="567"/>
        </w:tabs>
        <w:spacing w:line="240" w:lineRule="auto"/>
        <w:contextualSpacing/>
      </w:pPr>
      <w:r>
        <w:t xml:space="preserve">Prevent public protests and demonstrations, assembling and moving in groups, to maintain peace and tranquillity; </w:t>
      </w:r>
    </w:p>
    <w:p w:rsidR="00BA1508" w:rsidRDefault="00BA1508" w:rsidP="00917AC0">
      <w:pPr>
        <w:pStyle w:val="AIAdditionalinformationtext"/>
        <w:numPr>
          <w:ilvl w:val="0"/>
          <w:numId w:val="5"/>
        </w:numPr>
        <w:tabs>
          <w:tab w:val="clear" w:pos="567"/>
        </w:tabs>
        <w:spacing w:line="240" w:lineRule="auto"/>
        <w:contextualSpacing/>
      </w:pPr>
      <w:r>
        <w:t>Order the arrest without a court warrant of anyone who is suspected of having participated in any capacity in the preparation and commission of crimes against the constitution and constitutional order and power to order the investigation and prosecutions of such persons before ordinary civilian courts.</w:t>
      </w:r>
    </w:p>
    <w:p w:rsidR="00BA1508" w:rsidRDefault="00BA1508" w:rsidP="00917AC0">
      <w:pPr>
        <w:pStyle w:val="AIAdditionalinformationtext"/>
        <w:numPr>
          <w:ilvl w:val="0"/>
          <w:numId w:val="5"/>
        </w:numPr>
        <w:tabs>
          <w:tab w:val="clear" w:pos="567"/>
        </w:tabs>
        <w:spacing w:line="240" w:lineRule="auto"/>
        <w:contextualSpacing/>
      </w:pPr>
      <w:r>
        <w:t xml:space="preserve">Order, without a court warrant, the search and seizure of any material believed to have been or planned to be used to commit crimes. All buildings including residential homes and means of transportation and other places are subject to the search and seizure regime. All objects seized will be returned to the owner after investigation and subject to their use as evidence in criminal proceedings; </w:t>
      </w:r>
    </w:p>
    <w:p w:rsidR="00BA1508" w:rsidRDefault="00BA1508" w:rsidP="00917AC0">
      <w:pPr>
        <w:pStyle w:val="AIAdditionalinformationtext"/>
        <w:numPr>
          <w:ilvl w:val="0"/>
          <w:numId w:val="5"/>
        </w:numPr>
        <w:tabs>
          <w:tab w:val="clear" w:pos="567"/>
        </w:tabs>
        <w:spacing w:line="240" w:lineRule="auto"/>
        <w:contextualSpacing/>
      </w:pPr>
      <w:r>
        <w:t>Declare curfews;</w:t>
      </w:r>
    </w:p>
    <w:p w:rsidR="00BA1508" w:rsidRDefault="00BA1508" w:rsidP="00917AC0">
      <w:pPr>
        <w:pStyle w:val="AIAdditionalinformationtext"/>
        <w:numPr>
          <w:ilvl w:val="0"/>
          <w:numId w:val="5"/>
        </w:numPr>
        <w:tabs>
          <w:tab w:val="clear" w:pos="567"/>
        </w:tabs>
        <w:spacing w:line="240" w:lineRule="auto"/>
        <w:contextualSpacing/>
      </w:pPr>
      <w:r>
        <w:lastRenderedPageBreak/>
        <w:t xml:space="preserve">Order the temporary closure of roads and transport service providers, and temporarily freeze movements in and out of identified places; </w:t>
      </w:r>
    </w:p>
    <w:p w:rsidR="00BA1508" w:rsidRDefault="00BA1508" w:rsidP="00917AC0">
      <w:pPr>
        <w:pStyle w:val="AIAdditionalinformationtext"/>
        <w:numPr>
          <w:ilvl w:val="0"/>
          <w:numId w:val="5"/>
        </w:numPr>
        <w:tabs>
          <w:tab w:val="clear" w:pos="567"/>
        </w:tabs>
        <w:spacing w:line="240" w:lineRule="auto"/>
        <w:contextualSpacing/>
      </w:pPr>
      <w:r>
        <w:t xml:space="preserve">Issue measures to protect governmental institutions and public infrastructure; </w:t>
      </w:r>
    </w:p>
    <w:p w:rsidR="00BA1508" w:rsidRDefault="00BA1508" w:rsidP="00917AC0">
      <w:pPr>
        <w:pStyle w:val="AIAdditionalinformationtext"/>
        <w:numPr>
          <w:ilvl w:val="0"/>
          <w:numId w:val="5"/>
        </w:numPr>
        <w:tabs>
          <w:tab w:val="clear" w:pos="567"/>
        </w:tabs>
        <w:spacing w:line="240" w:lineRule="auto"/>
        <w:contextualSpacing/>
      </w:pPr>
      <w:r>
        <w:t xml:space="preserve">Prohibit the carrying of dangerous weapons and inflammable substances in certain identified places; </w:t>
      </w:r>
    </w:p>
    <w:p w:rsidR="00BA1508" w:rsidRDefault="00BA1508" w:rsidP="00917AC0">
      <w:pPr>
        <w:pStyle w:val="AIAdditionalinformationtext"/>
        <w:numPr>
          <w:ilvl w:val="0"/>
          <w:numId w:val="5"/>
        </w:numPr>
        <w:tabs>
          <w:tab w:val="clear" w:pos="567"/>
        </w:tabs>
        <w:spacing w:line="240" w:lineRule="auto"/>
        <w:contextualSpacing/>
      </w:pPr>
      <w:r>
        <w:t xml:space="preserve">Rebuild administrative structures and facilities that have collapsed in many parts of the country because of recent violence; Resettle those that have been displaced from their homes due to ethnic based attacks in some parts of the country, in collaboration with regional governments; </w:t>
      </w:r>
    </w:p>
    <w:p w:rsidR="00BA1508" w:rsidRDefault="00BA1508" w:rsidP="00917AC0">
      <w:pPr>
        <w:pStyle w:val="AIAdditionalinformationtext"/>
        <w:numPr>
          <w:ilvl w:val="0"/>
          <w:numId w:val="5"/>
        </w:numPr>
        <w:tabs>
          <w:tab w:val="clear" w:pos="567"/>
        </w:tabs>
        <w:spacing w:line="240" w:lineRule="auto"/>
        <w:contextualSpacing/>
      </w:pPr>
      <w:r>
        <w:t xml:space="preserve">Issue measures to protect service providers, businesses and homes from violent attacks and intimidation; </w:t>
      </w:r>
    </w:p>
    <w:p w:rsidR="00BA1508" w:rsidRDefault="00BA1508" w:rsidP="00917AC0">
      <w:pPr>
        <w:pStyle w:val="AIAdditionalinformationtext"/>
        <w:numPr>
          <w:ilvl w:val="0"/>
          <w:numId w:val="5"/>
        </w:numPr>
        <w:tabs>
          <w:tab w:val="clear" w:pos="567"/>
        </w:tabs>
        <w:spacing w:line="240" w:lineRule="auto"/>
        <w:contextualSpacing/>
      </w:pPr>
      <w:r>
        <w:t xml:space="preserve">Ensure the safe movement and delivery of basic goods and services; </w:t>
      </w:r>
    </w:p>
    <w:p w:rsidR="00BA1508" w:rsidRDefault="00BA1508" w:rsidP="00917AC0">
      <w:pPr>
        <w:pStyle w:val="AIAdditionalinformationtext"/>
        <w:numPr>
          <w:ilvl w:val="0"/>
          <w:numId w:val="5"/>
        </w:numPr>
        <w:tabs>
          <w:tab w:val="clear" w:pos="567"/>
        </w:tabs>
        <w:spacing w:line="240" w:lineRule="auto"/>
        <w:contextualSpacing/>
      </w:pPr>
      <w:r>
        <w:t xml:space="preserve">Ensure safety of road transportation; </w:t>
      </w:r>
    </w:p>
    <w:p w:rsidR="00BA1508" w:rsidRDefault="00BA1508" w:rsidP="00917AC0">
      <w:pPr>
        <w:pStyle w:val="AIAdditionalinformationtext"/>
        <w:numPr>
          <w:ilvl w:val="0"/>
          <w:numId w:val="5"/>
        </w:numPr>
        <w:tabs>
          <w:tab w:val="clear" w:pos="567"/>
        </w:tabs>
        <w:spacing w:line="240" w:lineRule="auto"/>
        <w:contextualSpacing/>
      </w:pPr>
      <w:r>
        <w:t xml:space="preserve">Prevent the occurrence of disruptive acts that interfere with normal functioning of schools and universities; and </w:t>
      </w:r>
    </w:p>
    <w:p w:rsidR="00BA1508" w:rsidRDefault="00BA1508" w:rsidP="00917AC0">
      <w:pPr>
        <w:pStyle w:val="AIAdditionalinformationtext"/>
        <w:numPr>
          <w:ilvl w:val="0"/>
          <w:numId w:val="5"/>
        </w:numPr>
        <w:tabs>
          <w:tab w:val="clear" w:pos="567"/>
        </w:tabs>
        <w:spacing w:line="240" w:lineRule="auto"/>
        <w:contextualSpacing/>
      </w:pPr>
      <w:r>
        <w:t xml:space="preserve">‘Take all necessary measures’ to protect the constitution and the constitutional order and ensure peace and security of the people. </w:t>
      </w:r>
    </w:p>
    <w:p w:rsidR="008C7ED5" w:rsidRDefault="00BA1508" w:rsidP="00917AC0">
      <w:pPr>
        <w:spacing w:after="240"/>
        <w:rPr>
          <w:rFonts w:ascii="Arial" w:hAnsi="Arial" w:cs="Arial"/>
          <w:sz w:val="16"/>
          <w:szCs w:val="16"/>
        </w:rPr>
      </w:pPr>
      <w:r w:rsidRPr="00430515">
        <w:rPr>
          <w:rFonts w:ascii="Arial" w:hAnsi="Arial"/>
          <w:sz w:val="18"/>
          <w:szCs w:val="20"/>
          <w:lang w:eastAsia="en-US"/>
        </w:rPr>
        <w:t xml:space="preserve">The Directive, among other things, gags federal and regional government organs from reporting on security matters without the permission of the Command Post. Another restriction on freedom of expression includes the prohibition on 'criticizing the State of Emergency Proclamation and the Directive'. </w:t>
      </w:r>
      <w:r w:rsidR="00430515">
        <w:rPr>
          <w:rFonts w:ascii="Arial" w:hAnsi="Arial"/>
          <w:sz w:val="18"/>
          <w:szCs w:val="20"/>
          <w:lang w:eastAsia="en-US"/>
        </w:rPr>
        <w:t>L</w:t>
      </w:r>
      <w:r w:rsidRPr="00430515">
        <w:rPr>
          <w:rFonts w:ascii="Arial" w:hAnsi="Arial"/>
          <w:sz w:val="18"/>
          <w:szCs w:val="20"/>
          <w:lang w:eastAsia="en-US"/>
        </w:rPr>
        <w:t xml:space="preserve">aw enforcement officials </w:t>
      </w:r>
      <w:r w:rsidR="00430515">
        <w:rPr>
          <w:rFonts w:ascii="Arial" w:hAnsi="Arial"/>
          <w:sz w:val="18"/>
          <w:szCs w:val="20"/>
          <w:lang w:eastAsia="en-US"/>
        </w:rPr>
        <w:t>have the</w:t>
      </w:r>
      <w:r w:rsidR="00430515" w:rsidRPr="00430515">
        <w:rPr>
          <w:rFonts w:ascii="Arial" w:hAnsi="Arial"/>
          <w:sz w:val="18"/>
          <w:szCs w:val="20"/>
          <w:lang w:eastAsia="en-US"/>
        </w:rPr>
        <w:t xml:space="preserve"> </w:t>
      </w:r>
      <w:r w:rsidRPr="00430515">
        <w:rPr>
          <w:rFonts w:ascii="Arial" w:hAnsi="Arial"/>
          <w:sz w:val="18"/>
          <w:szCs w:val="20"/>
          <w:lang w:eastAsia="en-US"/>
        </w:rPr>
        <w:t>power to enforce the state of emergency.</w:t>
      </w:r>
    </w:p>
    <w:p w:rsidR="00C638E0" w:rsidRDefault="0026766F" w:rsidP="00917AC0">
      <w:pPr>
        <w:rPr>
          <w:rFonts w:ascii="Arial" w:hAnsi="Arial" w:cs="Arial"/>
          <w:color w:val="000000"/>
          <w:sz w:val="16"/>
          <w:szCs w:val="16"/>
        </w:rPr>
      </w:pPr>
      <w:r w:rsidRPr="00F95961">
        <w:rPr>
          <w:rFonts w:ascii="Arial" w:hAnsi="Arial" w:cs="Arial"/>
          <w:sz w:val="16"/>
          <w:szCs w:val="16"/>
        </w:rPr>
        <w:t>Name:</w:t>
      </w:r>
      <w:r w:rsidR="006C748F" w:rsidRPr="006C748F">
        <w:rPr>
          <w:rFonts w:ascii="Arial" w:hAnsi="Arial" w:cs="Arial"/>
          <w:sz w:val="16"/>
          <w:szCs w:val="16"/>
          <w:lang w:val="en-US" w:eastAsia="en-US"/>
        </w:rPr>
        <w:t xml:space="preserve"> </w:t>
      </w:r>
      <w:r w:rsidR="006C748F" w:rsidRPr="00D24D61">
        <w:rPr>
          <w:rFonts w:ascii="Arial" w:hAnsi="Arial" w:cs="Arial"/>
          <w:sz w:val="16"/>
          <w:szCs w:val="16"/>
          <w:lang w:val="en-US" w:eastAsia="en-US"/>
        </w:rPr>
        <w:t>Eskinder Nega</w:t>
      </w:r>
      <w:r w:rsidR="006C748F" w:rsidRPr="006C748F">
        <w:rPr>
          <w:rFonts w:ascii="Arial" w:hAnsi="Arial" w:cs="Arial"/>
          <w:sz w:val="16"/>
          <w:szCs w:val="16"/>
          <w:lang w:val="en-US" w:eastAsia="en-US"/>
        </w:rPr>
        <w:t>,</w:t>
      </w:r>
      <w:r w:rsidR="006C748F" w:rsidRPr="00D24D61">
        <w:rPr>
          <w:rFonts w:ascii="Arial" w:hAnsi="Arial" w:cs="Arial"/>
          <w:sz w:val="16"/>
          <w:szCs w:val="16"/>
          <w:lang w:val="en-US" w:eastAsia="en-US"/>
        </w:rPr>
        <w:t xml:space="preserve"> </w:t>
      </w:r>
      <w:r w:rsidR="006C748F" w:rsidRPr="006C748F">
        <w:rPr>
          <w:rFonts w:ascii="Arial" w:hAnsi="Arial" w:cs="Arial"/>
          <w:sz w:val="16"/>
          <w:szCs w:val="16"/>
        </w:rPr>
        <w:t>Temesgen Dessalegn</w:t>
      </w:r>
      <w:r w:rsidR="006C748F" w:rsidRPr="006C748F">
        <w:rPr>
          <w:rFonts w:ascii="Arial" w:hAnsi="Arial" w:cs="Arial"/>
          <w:color w:val="000000"/>
          <w:sz w:val="16"/>
          <w:szCs w:val="16"/>
        </w:rPr>
        <w:t>, Mahlet Fantahun</w:t>
      </w:r>
      <w:r w:rsidR="00FF634C">
        <w:rPr>
          <w:rFonts w:ascii="Arial" w:hAnsi="Arial" w:cs="Arial"/>
          <w:color w:val="000000"/>
          <w:sz w:val="16"/>
          <w:szCs w:val="16"/>
        </w:rPr>
        <w:t xml:space="preserve"> (f)</w:t>
      </w:r>
      <w:r w:rsidR="006C748F" w:rsidRPr="006C748F">
        <w:rPr>
          <w:rFonts w:ascii="Arial" w:hAnsi="Arial" w:cs="Arial"/>
          <w:color w:val="000000"/>
          <w:sz w:val="16"/>
          <w:szCs w:val="16"/>
        </w:rPr>
        <w:t xml:space="preserve">, Befiqadu Hailu, Zelalem Workagegnhu, Fekadu Mehatemework, </w:t>
      </w:r>
      <w:r w:rsidR="006C748F" w:rsidRPr="006C748F">
        <w:rPr>
          <w:rFonts w:ascii="Arial" w:hAnsi="Arial" w:cs="Arial"/>
          <w:sz w:val="16"/>
          <w:szCs w:val="16"/>
        </w:rPr>
        <w:t>Andualem Arage,</w:t>
      </w:r>
      <w:r w:rsidR="006C748F" w:rsidRPr="006C748F">
        <w:rPr>
          <w:rFonts w:ascii="Arial" w:hAnsi="Arial" w:cs="Arial"/>
          <w:color w:val="000000"/>
          <w:sz w:val="16"/>
          <w:szCs w:val="16"/>
        </w:rPr>
        <w:t xml:space="preserve"> Addisu Getaneh, Yidnekachewu Addis, Tefera Tesfaye</w:t>
      </w:r>
      <w:r w:rsidR="002C398D">
        <w:rPr>
          <w:rFonts w:ascii="Arial" w:hAnsi="Arial" w:cs="Arial"/>
          <w:color w:val="000000"/>
          <w:sz w:val="16"/>
          <w:szCs w:val="16"/>
        </w:rPr>
        <w:t xml:space="preserve"> and</w:t>
      </w:r>
      <w:r w:rsidR="006C748F" w:rsidRPr="006C748F">
        <w:rPr>
          <w:rFonts w:ascii="Arial" w:hAnsi="Arial" w:cs="Arial"/>
          <w:color w:val="000000"/>
          <w:sz w:val="16"/>
          <w:szCs w:val="16"/>
        </w:rPr>
        <w:t xml:space="preserve"> Woynshet Molla</w:t>
      </w:r>
      <w:r w:rsidR="00FF634C">
        <w:rPr>
          <w:rFonts w:ascii="Arial" w:hAnsi="Arial" w:cs="Arial"/>
          <w:color w:val="000000"/>
          <w:sz w:val="16"/>
          <w:szCs w:val="16"/>
        </w:rPr>
        <w:t xml:space="preserve"> (f)</w:t>
      </w:r>
    </w:p>
    <w:p w:rsidR="0026766F" w:rsidRPr="00F95961" w:rsidRDefault="0026766F" w:rsidP="00917AC0">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6C748F">
        <w:rPr>
          <w:rFonts w:ascii="Arial" w:hAnsi="Arial" w:cs="Arial"/>
          <w:sz w:val="16"/>
          <w:szCs w:val="16"/>
        </w:rPr>
        <w:t xml:space="preserve"> </w:t>
      </w:r>
      <w:r w:rsidR="00430515">
        <w:rPr>
          <w:rFonts w:ascii="Arial" w:hAnsi="Arial" w:cs="Arial"/>
          <w:sz w:val="16"/>
          <w:szCs w:val="16"/>
        </w:rPr>
        <w:t>both</w:t>
      </w:r>
    </w:p>
    <w:p w:rsidR="0026766F" w:rsidRPr="00F95961" w:rsidRDefault="0026766F" w:rsidP="00917AC0">
      <w:pPr>
        <w:rPr>
          <w:rFonts w:ascii="Arial" w:hAnsi="Arial" w:cs="Arial"/>
        </w:rPr>
      </w:pPr>
    </w:p>
    <w:p w:rsidR="0026766F" w:rsidRPr="00F95961" w:rsidRDefault="0026766F" w:rsidP="00917AC0">
      <w:pPr>
        <w:pStyle w:val="AITextSmallNoLineSpacing"/>
        <w:spacing w:line="240" w:lineRule="auto"/>
        <w:rPr>
          <w:rStyle w:val="StyleAIBodytextAsianSimSunChar"/>
          <w:rFonts w:cs="Arial"/>
          <w:sz w:val="18"/>
          <w:szCs w:val="18"/>
        </w:rPr>
        <w:sectPr w:rsidR="0026766F" w:rsidRPr="00F95961" w:rsidSect="00A73D9F">
          <w:footerReference w:type="default" r:id="rId14"/>
          <w:type w:val="continuous"/>
          <w:pgSz w:w="12240" w:h="15840" w:code="1"/>
          <w:pgMar w:top="720" w:right="720" w:bottom="2160" w:left="720" w:header="0" w:footer="567" w:gutter="0"/>
          <w:cols w:space="567"/>
          <w:titlePg/>
          <w:docGrid w:linePitch="360"/>
        </w:sectPr>
      </w:pPr>
    </w:p>
    <w:p w:rsidR="001624EA" w:rsidRDefault="0026766F" w:rsidP="00917AC0">
      <w:pPr>
        <w:rPr>
          <w:rFonts w:ascii="Arial" w:hAnsi="Arial" w:cs="Arial"/>
          <w:sz w:val="16"/>
          <w:szCs w:val="16"/>
        </w:rPr>
      </w:pPr>
      <w:r w:rsidRPr="00F95961">
        <w:rPr>
          <w:rFonts w:ascii="Arial" w:hAnsi="Arial" w:cs="Arial"/>
          <w:sz w:val="16"/>
          <w:szCs w:val="16"/>
        </w:rPr>
        <w:t xml:space="preserve">UA: </w:t>
      </w:r>
      <w:r w:rsidR="008C7ED5">
        <w:rPr>
          <w:rFonts w:ascii="Arial" w:hAnsi="Arial" w:cs="Arial"/>
          <w:sz w:val="16"/>
          <w:szCs w:val="16"/>
        </w:rPr>
        <w:t>23/18</w:t>
      </w:r>
      <w:r w:rsidRPr="00F95961">
        <w:rPr>
          <w:rFonts w:ascii="Arial" w:hAnsi="Arial" w:cs="Arial"/>
          <w:sz w:val="16"/>
          <w:szCs w:val="16"/>
        </w:rPr>
        <w:t xml:space="preserve"> Index: </w:t>
      </w:r>
      <w:r w:rsidR="008C7ED5" w:rsidRPr="008C7ED5">
        <w:rPr>
          <w:rFonts w:ascii="Arial" w:hAnsi="Arial" w:cs="Arial"/>
          <w:sz w:val="16"/>
          <w:szCs w:val="16"/>
        </w:rPr>
        <w:t>AFR 25/8164/2018</w:t>
      </w:r>
      <w:r w:rsidRPr="00F95961">
        <w:rPr>
          <w:rFonts w:ascii="Arial" w:hAnsi="Arial" w:cs="Arial"/>
          <w:sz w:val="16"/>
          <w:szCs w:val="16"/>
        </w:rPr>
        <w:t xml:space="preserve"> Issue Date: </w:t>
      </w:r>
      <w:r w:rsidR="008C7ED5">
        <w:rPr>
          <w:rFonts w:ascii="Arial" w:hAnsi="Arial" w:cs="Arial"/>
          <w:sz w:val="16"/>
          <w:szCs w:val="16"/>
        </w:rPr>
        <w:t>4 April 2018</w:t>
      </w:r>
    </w:p>
    <w:sectPr w:rsidR="001624EA" w:rsidSect="00A73D9F">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485" w:rsidRDefault="00417485">
      <w:r>
        <w:separator/>
      </w:r>
    </w:p>
  </w:endnote>
  <w:endnote w:type="continuationSeparator" w:id="0">
    <w:p w:rsidR="00417485" w:rsidRDefault="00417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A32" w:rsidRDefault="00FF6A32" w:rsidP="00FF6A32">
    <w:pPr>
      <w:jc w:val="center"/>
      <w:rPr>
        <w:rFonts w:ascii="Arial" w:hAnsi="Arial" w:cs="Arial"/>
        <w:sz w:val="16"/>
        <w:szCs w:val="16"/>
        <w:lang w:eastAsia="en-US"/>
      </w:rPr>
    </w:pPr>
    <w:r>
      <w:rPr>
        <w:rFonts w:ascii="Arial" w:hAnsi="Arial" w:cs="Arial"/>
        <w:sz w:val="16"/>
        <w:szCs w:val="16"/>
      </w:rPr>
      <w:t xml:space="preserve">AIUSA’s Urgent Action Network | 5 Penn Plaza, New York NY 10001 </w:t>
    </w:r>
  </w:p>
  <w:p w:rsidR="00FF6A32" w:rsidRDefault="00FF6A32" w:rsidP="00FF6A32">
    <w:pPr>
      <w:jc w:val="center"/>
      <w:rPr>
        <w:rFonts w:ascii="Arial" w:hAnsi="Arial" w:cs="Arial"/>
        <w:sz w:val="16"/>
        <w:szCs w:val="16"/>
      </w:rPr>
    </w:pPr>
    <w:r>
      <w:rPr>
        <w:rFonts w:ascii="Arial" w:hAnsi="Arial" w:cs="Arial"/>
        <w:sz w:val="16"/>
        <w:szCs w:val="16"/>
      </w:rPr>
      <w:t>T (212) 807- 8400 | uan@aiusa.org | www.amnestyusa.org/uan</w:t>
    </w:r>
  </w:p>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417485">
    <w:pPr>
      <w:pStyle w:val="Footer"/>
    </w:pPr>
    <w:r w:rsidRPr="00417485">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A32" w:rsidRDefault="00FF6A32" w:rsidP="00FF6A32">
    <w:pPr>
      <w:jc w:val="center"/>
      <w:rPr>
        <w:rFonts w:ascii="Arial" w:hAnsi="Arial" w:cs="Arial"/>
        <w:sz w:val="16"/>
        <w:szCs w:val="16"/>
        <w:lang w:eastAsia="en-US"/>
      </w:rPr>
    </w:pPr>
    <w:r>
      <w:rPr>
        <w:rFonts w:ascii="Arial" w:hAnsi="Arial" w:cs="Arial"/>
        <w:sz w:val="16"/>
        <w:szCs w:val="16"/>
      </w:rPr>
      <w:t xml:space="preserve">AIUSA’s Urgent Action Network | 5 Penn Plaza, New York NY 10001 </w:t>
    </w:r>
  </w:p>
  <w:p w:rsidR="00FF6A32" w:rsidRDefault="00FF6A32" w:rsidP="00FF6A32">
    <w:pPr>
      <w:jc w:val="center"/>
      <w:rPr>
        <w:rFonts w:ascii="Arial" w:hAnsi="Arial" w:cs="Arial"/>
        <w:sz w:val="16"/>
        <w:szCs w:val="16"/>
      </w:rPr>
    </w:pPr>
    <w:r>
      <w:rPr>
        <w:rFonts w:ascii="Arial" w:hAnsi="Arial" w:cs="Arial"/>
        <w:sz w:val="16"/>
        <w:szCs w:val="16"/>
      </w:rPr>
      <w:t>T (212) 807- 8400 | uan@aiusa.org | www.amnestyusa.org/uan</w:t>
    </w:r>
  </w:p>
  <w:p w:rsidR="00FF6A32" w:rsidRPr="00D0106D" w:rsidRDefault="00FF6A32"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485" w:rsidRDefault="00417485">
      <w:r>
        <w:separator/>
      </w:r>
    </w:p>
  </w:footnote>
  <w:footnote w:type="continuationSeparator" w:id="0">
    <w:p w:rsidR="00417485" w:rsidRDefault="004174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C7ED5" w:rsidRDefault="0026766F" w:rsidP="00B4432F">
    <w:pPr>
      <w:tabs>
        <w:tab w:val="right" w:pos="10203"/>
      </w:tabs>
      <w:rPr>
        <w:rFonts w:ascii="Arial" w:hAnsi="Arial" w:cs="Arial"/>
        <w:color w:val="FFFFFF"/>
      </w:rPr>
    </w:pPr>
    <w:r w:rsidRPr="008C7ED5">
      <w:rPr>
        <w:rFonts w:ascii="Arial" w:hAnsi="Arial" w:cs="Arial"/>
        <w:sz w:val="16"/>
        <w:szCs w:val="16"/>
      </w:rPr>
      <w:t>UA:</w:t>
    </w:r>
    <w:r w:rsidR="009C3B95" w:rsidRPr="008C7ED5">
      <w:rPr>
        <w:rFonts w:ascii="Arial" w:hAnsi="Arial" w:cs="Arial"/>
        <w:sz w:val="16"/>
        <w:szCs w:val="16"/>
      </w:rPr>
      <w:t xml:space="preserve"> </w:t>
    </w:r>
    <w:r w:rsidR="008C7ED5" w:rsidRPr="008C7ED5">
      <w:rPr>
        <w:rFonts w:ascii="Arial" w:hAnsi="Arial" w:cs="Arial"/>
        <w:sz w:val="16"/>
        <w:szCs w:val="16"/>
      </w:rPr>
      <w:t>23/18</w:t>
    </w:r>
    <w:r w:rsidR="009C3B95" w:rsidRPr="008C7ED5">
      <w:rPr>
        <w:rFonts w:ascii="Arial" w:hAnsi="Arial" w:cs="Arial"/>
        <w:sz w:val="16"/>
        <w:szCs w:val="16"/>
      </w:rPr>
      <w:t xml:space="preserve"> Index: </w:t>
    </w:r>
    <w:r w:rsidR="008C7ED5" w:rsidRPr="008C7ED5">
      <w:rPr>
        <w:rFonts w:ascii="Arial" w:hAnsi="Arial" w:cs="Arial"/>
        <w:sz w:val="16"/>
        <w:szCs w:val="16"/>
      </w:rPr>
      <w:t>AFR 25/8164/2018 Ethiopia</w:t>
    </w:r>
    <w:r w:rsidRPr="008C7ED5">
      <w:rPr>
        <w:rFonts w:ascii="Arial" w:hAnsi="Arial" w:cs="Arial"/>
        <w:sz w:val="16"/>
        <w:szCs w:val="16"/>
      </w:rPr>
      <w:tab/>
      <w:t xml:space="preserve">Date: </w:t>
    </w:r>
    <w:r w:rsidR="008C7ED5" w:rsidRPr="008C7ED5">
      <w:rPr>
        <w:rFonts w:ascii="Arial" w:hAnsi="Arial" w:cs="Arial"/>
        <w:sz w:val="16"/>
        <w:szCs w:val="16"/>
      </w:rPr>
      <w:t>4 April 2018</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6EEF21D7"/>
    <w:multiLevelType w:val="hybridMultilevel"/>
    <w:tmpl w:val="F43EAED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23EE0"/>
    <w:rsid w:val="00090CEB"/>
    <w:rsid w:val="00090ED4"/>
    <w:rsid w:val="000A4913"/>
    <w:rsid w:val="000B23F7"/>
    <w:rsid w:val="000F0AF1"/>
    <w:rsid w:val="000F11B8"/>
    <w:rsid w:val="000F730A"/>
    <w:rsid w:val="00114598"/>
    <w:rsid w:val="001411BF"/>
    <w:rsid w:val="001624EA"/>
    <w:rsid w:val="001671E0"/>
    <w:rsid w:val="00190B67"/>
    <w:rsid w:val="001951FB"/>
    <w:rsid w:val="00196F3C"/>
    <w:rsid w:val="00197D96"/>
    <w:rsid w:val="001B7B2B"/>
    <w:rsid w:val="001E0993"/>
    <w:rsid w:val="001F3F80"/>
    <w:rsid w:val="00217168"/>
    <w:rsid w:val="0026766F"/>
    <w:rsid w:val="0027166B"/>
    <w:rsid w:val="002923B7"/>
    <w:rsid w:val="002932CE"/>
    <w:rsid w:val="002C398D"/>
    <w:rsid w:val="002D41A9"/>
    <w:rsid w:val="002F6C91"/>
    <w:rsid w:val="00310926"/>
    <w:rsid w:val="003212CE"/>
    <w:rsid w:val="00347243"/>
    <w:rsid w:val="003A2A73"/>
    <w:rsid w:val="003B7FCE"/>
    <w:rsid w:val="003C7F67"/>
    <w:rsid w:val="003D377A"/>
    <w:rsid w:val="00415A74"/>
    <w:rsid w:val="00417485"/>
    <w:rsid w:val="00425A7E"/>
    <w:rsid w:val="00426E65"/>
    <w:rsid w:val="00430515"/>
    <w:rsid w:val="00432AFD"/>
    <w:rsid w:val="00475586"/>
    <w:rsid w:val="00483E30"/>
    <w:rsid w:val="004D19C7"/>
    <w:rsid w:val="004D3FBB"/>
    <w:rsid w:val="004E6A6E"/>
    <w:rsid w:val="005040F2"/>
    <w:rsid w:val="005149A9"/>
    <w:rsid w:val="0053584A"/>
    <w:rsid w:val="005534BC"/>
    <w:rsid w:val="0058367D"/>
    <w:rsid w:val="005C2CBA"/>
    <w:rsid w:val="005C41FB"/>
    <w:rsid w:val="005D159E"/>
    <w:rsid w:val="005E3947"/>
    <w:rsid w:val="005F0CEE"/>
    <w:rsid w:val="005F0D06"/>
    <w:rsid w:val="005F29C5"/>
    <w:rsid w:val="00606C38"/>
    <w:rsid w:val="006814D6"/>
    <w:rsid w:val="00681823"/>
    <w:rsid w:val="006820E8"/>
    <w:rsid w:val="006C2190"/>
    <w:rsid w:val="006C3DE2"/>
    <w:rsid w:val="006C45C4"/>
    <w:rsid w:val="006C748F"/>
    <w:rsid w:val="007179E8"/>
    <w:rsid w:val="00736B40"/>
    <w:rsid w:val="007479B8"/>
    <w:rsid w:val="007620A6"/>
    <w:rsid w:val="0077354F"/>
    <w:rsid w:val="00782D43"/>
    <w:rsid w:val="00795D45"/>
    <w:rsid w:val="007A1959"/>
    <w:rsid w:val="007A5DA8"/>
    <w:rsid w:val="007E0CAD"/>
    <w:rsid w:val="007E57A7"/>
    <w:rsid w:val="00815508"/>
    <w:rsid w:val="008224D0"/>
    <w:rsid w:val="008241AB"/>
    <w:rsid w:val="0084427F"/>
    <w:rsid w:val="0086100E"/>
    <w:rsid w:val="0086363D"/>
    <w:rsid w:val="00875E19"/>
    <w:rsid w:val="00892CA0"/>
    <w:rsid w:val="008B6E87"/>
    <w:rsid w:val="008C6392"/>
    <w:rsid w:val="008C7ED5"/>
    <w:rsid w:val="008E48B0"/>
    <w:rsid w:val="008F0E45"/>
    <w:rsid w:val="008F64FC"/>
    <w:rsid w:val="009144AA"/>
    <w:rsid w:val="00917AC0"/>
    <w:rsid w:val="009456DC"/>
    <w:rsid w:val="00946781"/>
    <w:rsid w:val="00950C7F"/>
    <w:rsid w:val="00953606"/>
    <w:rsid w:val="00963CA3"/>
    <w:rsid w:val="00985339"/>
    <w:rsid w:val="00987C31"/>
    <w:rsid w:val="009971C5"/>
    <w:rsid w:val="009C0BC3"/>
    <w:rsid w:val="009C3B95"/>
    <w:rsid w:val="009D5F0B"/>
    <w:rsid w:val="009E0910"/>
    <w:rsid w:val="009F4BB3"/>
    <w:rsid w:val="00A351DF"/>
    <w:rsid w:val="00A73D9F"/>
    <w:rsid w:val="00AC3982"/>
    <w:rsid w:val="00AF4CF9"/>
    <w:rsid w:val="00B043D9"/>
    <w:rsid w:val="00B06E79"/>
    <w:rsid w:val="00B22D7A"/>
    <w:rsid w:val="00B4432F"/>
    <w:rsid w:val="00B47E87"/>
    <w:rsid w:val="00B50164"/>
    <w:rsid w:val="00B60FB0"/>
    <w:rsid w:val="00B811E7"/>
    <w:rsid w:val="00B84EF8"/>
    <w:rsid w:val="00B9147D"/>
    <w:rsid w:val="00B949DE"/>
    <w:rsid w:val="00BA1508"/>
    <w:rsid w:val="00BA31FC"/>
    <w:rsid w:val="00BC4721"/>
    <w:rsid w:val="00BE4AEB"/>
    <w:rsid w:val="00BE77D3"/>
    <w:rsid w:val="00C23495"/>
    <w:rsid w:val="00C264C5"/>
    <w:rsid w:val="00C638E0"/>
    <w:rsid w:val="00C64997"/>
    <w:rsid w:val="00C668A3"/>
    <w:rsid w:val="00C76D33"/>
    <w:rsid w:val="00CD5106"/>
    <w:rsid w:val="00CD52BD"/>
    <w:rsid w:val="00CE6658"/>
    <w:rsid w:val="00D0106D"/>
    <w:rsid w:val="00D03746"/>
    <w:rsid w:val="00D16D3E"/>
    <w:rsid w:val="00D20DEB"/>
    <w:rsid w:val="00D2302F"/>
    <w:rsid w:val="00D24D61"/>
    <w:rsid w:val="00D33E09"/>
    <w:rsid w:val="00D51687"/>
    <w:rsid w:val="00D63AA5"/>
    <w:rsid w:val="00D6401F"/>
    <w:rsid w:val="00D85FE8"/>
    <w:rsid w:val="00DB23C6"/>
    <w:rsid w:val="00DC5FB0"/>
    <w:rsid w:val="00DC7965"/>
    <w:rsid w:val="00DD777F"/>
    <w:rsid w:val="00DF0C26"/>
    <w:rsid w:val="00DF2956"/>
    <w:rsid w:val="00E15FC5"/>
    <w:rsid w:val="00E23769"/>
    <w:rsid w:val="00E2387F"/>
    <w:rsid w:val="00E373D6"/>
    <w:rsid w:val="00E601DC"/>
    <w:rsid w:val="00E6735E"/>
    <w:rsid w:val="00E95529"/>
    <w:rsid w:val="00E96397"/>
    <w:rsid w:val="00E97E64"/>
    <w:rsid w:val="00EA7847"/>
    <w:rsid w:val="00EB3D70"/>
    <w:rsid w:val="00EC130D"/>
    <w:rsid w:val="00EC2C85"/>
    <w:rsid w:val="00ED61F1"/>
    <w:rsid w:val="00EE5DF5"/>
    <w:rsid w:val="00EF327A"/>
    <w:rsid w:val="00F13BE9"/>
    <w:rsid w:val="00F20743"/>
    <w:rsid w:val="00F25545"/>
    <w:rsid w:val="00F54365"/>
    <w:rsid w:val="00F54D1F"/>
    <w:rsid w:val="00F56ACA"/>
    <w:rsid w:val="00F633AF"/>
    <w:rsid w:val="00F7781E"/>
    <w:rsid w:val="00F911AF"/>
    <w:rsid w:val="00F95961"/>
    <w:rsid w:val="00FD538A"/>
    <w:rsid w:val="00FF634C"/>
    <w:rsid w:val="00FF6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CD43DD4-DA58-4824-BBB3-7ECD63019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locked/>
    <w:rsid w:val="008C7ED5"/>
    <w:rPr>
      <w:rFonts w:ascii="Amnesty Trade Gothic Cn" w:hAnsi="Amnesty Trade Gothic Cn"/>
      <w:sz w:val="24"/>
      <w:lang w:val="en-GB" w:eastAsia="x-none"/>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8C7ED5"/>
    <w:rPr>
      <w:sz w:val="16"/>
    </w:rPr>
  </w:style>
  <w:style w:type="paragraph" w:styleId="CommentText">
    <w:name w:val="annotation text"/>
    <w:basedOn w:val="Normal"/>
    <w:link w:val="CommentTextChar"/>
    <w:uiPriority w:val="99"/>
    <w:rsid w:val="008C7ED5"/>
    <w:pPr>
      <w:widowControl w:val="0"/>
      <w:suppressAutoHyphens/>
      <w:spacing w:after="246"/>
    </w:pPr>
    <w:rPr>
      <w:rFonts w:ascii="Amnesty Trade Gothic" w:hAnsi="Amnesty Trade Gothic"/>
      <w:color w:val="000000"/>
      <w:sz w:val="20"/>
      <w:szCs w:val="20"/>
      <w:lang w:eastAsia="ar-SA"/>
    </w:rPr>
  </w:style>
  <w:style w:type="character" w:customStyle="1" w:styleId="CommentTextChar">
    <w:name w:val="Comment Text Char"/>
    <w:basedOn w:val="DefaultParagraphFont"/>
    <w:link w:val="CommentText"/>
    <w:uiPriority w:val="99"/>
    <w:locked/>
    <w:rsid w:val="008C7ED5"/>
    <w:rPr>
      <w:rFonts w:ascii="Amnesty Trade Gothic" w:hAnsi="Amnesty Trade Gothic"/>
      <w:color w:val="000000"/>
      <w:lang w:val="en-GB" w:eastAsia="ar-SA" w:bidi="ar-SA"/>
    </w:rPr>
  </w:style>
  <w:style w:type="paragraph" w:styleId="BalloonText">
    <w:name w:val="Balloon Text"/>
    <w:basedOn w:val="Normal"/>
    <w:link w:val="BalloonTextChar"/>
    <w:uiPriority w:val="99"/>
    <w:rsid w:val="008C7ED5"/>
    <w:rPr>
      <w:rFonts w:ascii="Segoe UI" w:hAnsi="Segoe UI" w:cs="Segoe UI"/>
      <w:sz w:val="18"/>
      <w:szCs w:val="18"/>
    </w:rPr>
  </w:style>
  <w:style w:type="character" w:customStyle="1" w:styleId="BalloonTextChar">
    <w:name w:val="Balloon Text Char"/>
    <w:basedOn w:val="DefaultParagraphFont"/>
    <w:link w:val="BalloonText"/>
    <w:uiPriority w:val="99"/>
    <w:locked/>
    <w:rsid w:val="008C7ED5"/>
    <w:rPr>
      <w:rFonts w:ascii="Segoe UI" w:hAnsi="Segoe UI"/>
      <w:sz w:val="18"/>
      <w:lang w:val="en-GB" w:eastAsia="zh-CN"/>
    </w:rPr>
  </w:style>
  <w:style w:type="paragraph" w:styleId="CommentSubject">
    <w:name w:val="annotation subject"/>
    <w:basedOn w:val="CommentText"/>
    <w:next w:val="CommentText"/>
    <w:link w:val="CommentSubjectChar"/>
    <w:uiPriority w:val="99"/>
    <w:rsid w:val="00C668A3"/>
    <w:pPr>
      <w:widowControl/>
      <w:suppressAutoHyphens w:val="0"/>
      <w:spacing w:after="0"/>
    </w:pPr>
    <w:rPr>
      <w:rFonts w:ascii="Times New Roman" w:hAnsi="Times New Roman"/>
      <w:b/>
      <w:bCs/>
      <w:color w:val="auto"/>
      <w:lang w:eastAsia="zh-CN"/>
    </w:rPr>
  </w:style>
  <w:style w:type="character" w:customStyle="1" w:styleId="CommentSubjectChar">
    <w:name w:val="Comment Subject Char"/>
    <w:basedOn w:val="CommentTextChar"/>
    <w:link w:val="CommentSubject"/>
    <w:uiPriority w:val="99"/>
    <w:locked/>
    <w:rsid w:val="00C668A3"/>
    <w:rPr>
      <w:rFonts w:ascii="Amnesty Trade Gothic" w:hAnsi="Amnesty Trade Gothic"/>
      <w:b/>
      <w:color w:val="000000"/>
      <w:lang w:val="en-GB" w:eastAsia="zh-CN" w:bidi="ar-SA"/>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8B6E87"/>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8B6E87"/>
    <w:rPr>
      <w:rFonts w:ascii="Consolas" w:eastAsiaTheme="minorHAnsi" w:hAnsi="Consolas" w:cstheme="minorBidi"/>
      <w:sz w:val="21"/>
      <w:szCs w:val="21"/>
    </w:rPr>
  </w:style>
  <w:style w:type="character" w:styleId="Hyperlink">
    <w:name w:val="Hyperlink"/>
    <w:basedOn w:val="DefaultParagraphFont"/>
    <w:rsid w:val="009536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75642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amnestyusa.org/report-urgent-ac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thiopia@ethiopianembassy.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Win2000\OfficeXP\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376CB-9BBD-420D-A89D-5F4AF4B7B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39</TotalTime>
  <Pages>2</Pages>
  <Words>1079</Words>
  <Characters>6143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vlane</dc:creator>
  <cp:keywords/>
  <dc:description/>
  <cp:lastModifiedBy>iar3team</cp:lastModifiedBy>
  <cp:revision>3</cp:revision>
  <cp:lastPrinted>2018-04-04T15:07:00Z</cp:lastPrinted>
  <dcterms:created xsi:type="dcterms:W3CDTF">2018-04-04T15:06:00Z</dcterms:created>
  <dcterms:modified xsi:type="dcterms:W3CDTF">2018-04-04T15:49:00Z</dcterms:modified>
</cp:coreProperties>
</file>