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817F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27169E" w:rsidP="00E817FD">
      <w:pPr>
        <w:rPr>
          <w:rStyle w:val="AIHeadline"/>
          <w:rFonts w:cs="Arial"/>
          <w:snapToGrid w:val="0"/>
          <w:sz w:val="38"/>
          <w:szCs w:val="38"/>
        </w:rPr>
      </w:pPr>
      <w:r>
        <w:rPr>
          <w:rStyle w:val="AIHeadline"/>
          <w:rFonts w:cs="Arial"/>
          <w:snapToGrid w:val="0"/>
          <w:sz w:val="38"/>
          <w:szCs w:val="38"/>
        </w:rPr>
        <w:t xml:space="preserve">11 women </w:t>
      </w:r>
      <w:r w:rsidR="00345DE0">
        <w:rPr>
          <w:rStyle w:val="AIHeadline"/>
          <w:rFonts w:cs="Arial"/>
          <w:snapToGrid w:val="0"/>
          <w:sz w:val="38"/>
          <w:szCs w:val="38"/>
        </w:rPr>
        <w:t xml:space="preserve">ill-treated and </w:t>
      </w:r>
      <w:r>
        <w:rPr>
          <w:rStyle w:val="AIHeadline"/>
          <w:rFonts w:cs="Arial"/>
          <w:snapToGrid w:val="0"/>
          <w:sz w:val="38"/>
          <w:szCs w:val="38"/>
        </w:rPr>
        <w:t>arbitrarily detained</w:t>
      </w:r>
    </w:p>
    <w:p w:rsidR="00FD54FD" w:rsidRDefault="001B2BD0" w:rsidP="00E817FD">
      <w:pPr>
        <w:pStyle w:val="AIintropara"/>
        <w:spacing w:line="240" w:lineRule="auto"/>
      </w:pPr>
      <w:r>
        <w:rPr>
          <w:rFonts w:cs="Arial"/>
        </w:rPr>
        <w:t xml:space="preserve">At least 11 women from Iran’s </w:t>
      </w:r>
      <w:r w:rsidR="00C61FC0">
        <w:rPr>
          <w:rFonts w:cs="Arial"/>
        </w:rPr>
        <w:t>Gonabadi Dervish religious minority</w:t>
      </w:r>
      <w:r>
        <w:rPr>
          <w:rFonts w:cs="Arial"/>
        </w:rPr>
        <w:t xml:space="preserve"> </w:t>
      </w:r>
      <w:r w:rsidR="00FD54FD">
        <w:rPr>
          <w:rFonts w:cs="Arial"/>
        </w:rPr>
        <w:t>have been</w:t>
      </w:r>
      <w:r>
        <w:rPr>
          <w:rFonts w:cs="Arial"/>
        </w:rPr>
        <w:t xml:space="preserve"> arbitrarily detained </w:t>
      </w:r>
      <w:r w:rsidR="00FD54FD">
        <w:rPr>
          <w:rFonts w:cs="Arial"/>
        </w:rPr>
        <w:t>in inhuman</w:t>
      </w:r>
      <w:r w:rsidR="008E18DB">
        <w:rPr>
          <w:rFonts w:cs="Arial"/>
        </w:rPr>
        <w:t>e</w:t>
      </w:r>
      <w:r w:rsidR="00FD54FD">
        <w:rPr>
          <w:rFonts w:cs="Arial"/>
        </w:rPr>
        <w:t xml:space="preserve"> conditions, without access to their lawyers, </w:t>
      </w:r>
      <w:r w:rsidR="00FD54FD">
        <w:t xml:space="preserve">since 20 February </w:t>
      </w:r>
      <w:r w:rsidR="006F159E">
        <w:t>following the violent dispersal of a protest</w:t>
      </w:r>
      <w:r w:rsidR="007C6834">
        <w:t xml:space="preserve"> held by Gonabadi Derivshes</w:t>
      </w:r>
      <w:r w:rsidR="006F159E">
        <w:t xml:space="preserve"> in Tehran</w:t>
      </w:r>
      <w:r w:rsidR="00FD54FD">
        <w:t xml:space="preserve">. </w:t>
      </w:r>
      <w:r w:rsidR="00EC689C">
        <w:t>Some</w:t>
      </w:r>
      <w:r w:rsidR="00FD54FD">
        <w:t xml:space="preserve"> </w:t>
      </w:r>
      <w:r w:rsidR="00D43854">
        <w:t>urgent</w:t>
      </w:r>
      <w:r w:rsidR="005110F6">
        <w:t>ly</w:t>
      </w:r>
      <w:r w:rsidR="00FD54FD">
        <w:t xml:space="preserve"> need</w:t>
      </w:r>
      <w:r w:rsidR="005110F6">
        <w:t xml:space="preserve"> </w:t>
      </w:r>
      <w:r w:rsidR="00FD54FD">
        <w:t xml:space="preserve">medical care for injuries sustained from beatings at the time of </w:t>
      </w:r>
      <w:r w:rsidR="006F159E">
        <w:t xml:space="preserve">their </w:t>
      </w:r>
      <w:r w:rsidR="00E51A27">
        <w:t>arrest</w:t>
      </w:r>
      <w:r w:rsidR="008E18DB">
        <w:t>.</w:t>
      </w:r>
    </w:p>
    <w:p w:rsidR="00E41389" w:rsidRPr="00B72C9C" w:rsidRDefault="00C61FC0" w:rsidP="00E817FD">
      <w:pPr>
        <w:pStyle w:val="AIBodytext"/>
        <w:tabs>
          <w:tab w:val="clear" w:pos="567"/>
        </w:tabs>
        <w:spacing w:line="240" w:lineRule="auto"/>
        <w:rPr>
          <w:rFonts w:cs="Arial"/>
          <w:sz w:val="18"/>
          <w:szCs w:val="18"/>
        </w:rPr>
      </w:pPr>
      <w:r w:rsidRPr="00B72C9C">
        <w:rPr>
          <w:rFonts w:cs="Arial"/>
          <w:sz w:val="18"/>
          <w:szCs w:val="18"/>
          <w:lang w:bidi="fa-IR"/>
        </w:rPr>
        <w:t xml:space="preserve">On 19 February, </w:t>
      </w:r>
      <w:r w:rsidR="00D71081" w:rsidRPr="00B72C9C">
        <w:rPr>
          <w:rFonts w:cs="Arial"/>
          <w:sz w:val="18"/>
          <w:szCs w:val="18"/>
          <w:lang w:bidi="fa-IR"/>
        </w:rPr>
        <w:t xml:space="preserve">security forces </w:t>
      </w:r>
      <w:r w:rsidR="005110F6" w:rsidRPr="00B72C9C">
        <w:rPr>
          <w:rFonts w:cs="Arial"/>
          <w:sz w:val="18"/>
          <w:szCs w:val="18"/>
          <w:lang w:bidi="fa-IR"/>
        </w:rPr>
        <w:t xml:space="preserve">violently arrested </w:t>
      </w:r>
      <w:r w:rsidR="00400340" w:rsidRPr="00B72C9C">
        <w:rPr>
          <w:rFonts w:cs="Arial"/>
          <w:sz w:val="18"/>
          <w:szCs w:val="18"/>
          <w:lang w:bidi="fa-IR"/>
        </w:rPr>
        <w:t>at least 60</w:t>
      </w:r>
      <w:r w:rsidR="006F6E01" w:rsidRPr="00B72C9C">
        <w:rPr>
          <w:rFonts w:cs="Arial"/>
          <w:sz w:val="18"/>
          <w:szCs w:val="18"/>
          <w:lang w:bidi="fa-IR"/>
        </w:rPr>
        <w:t xml:space="preserve"> women</w:t>
      </w:r>
      <w:r w:rsidRPr="00B72C9C">
        <w:rPr>
          <w:rFonts w:cs="Arial"/>
          <w:sz w:val="18"/>
          <w:szCs w:val="18"/>
          <w:lang w:bidi="fa-IR"/>
        </w:rPr>
        <w:t xml:space="preserve"> from Iran’s persecuted Gonabadi Dervish community </w:t>
      </w:r>
      <w:r w:rsidR="00E76F90" w:rsidRPr="00B72C9C">
        <w:rPr>
          <w:rFonts w:cs="Arial"/>
          <w:sz w:val="18"/>
          <w:szCs w:val="18"/>
        </w:rPr>
        <w:t>for participating in</w:t>
      </w:r>
      <w:r w:rsidR="00997699" w:rsidRPr="00B72C9C">
        <w:rPr>
          <w:rFonts w:cs="Arial"/>
          <w:sz w:val="18"/>
          <w:szCs w:val="18"/>
        </w:rPr>
        <w:t xml:space="preserve"> a</w:t>
      </w:r>
      <w:r w:rsidR="0054749A" w:rsidRPr="00B72C9C">
        <w:rPr>
          <w:rFonts w:cs="Arial"/>
          <w:sz w:val="18"/>
          <w:szCs w:val="18"/>
        </w:rPr>
        <w:t xml:space="preserve"> </w:t>
      </w:r>
      <w:r w:rsidR="00997699" w:rsidRPr="00B72C9C">
        <w:rPr>
          <w:rFonts w:cs="Arial"/>
          <w:sz w:val="18"/>
          <w:szCs w:val="18"/>
        </w:rPr>
        <w:t>protest in Tehran which</w:t>
      </w:r>
      <w:r w:rsidR="0054749A" w:rsidRPr="00B72C9C">
        <w:rPr>
          <w:rFonts w:cs="Arial"/>
          <w:sz w:val="18"/>
          <w:szCs w:val="18"/>
        </w:rPr>
        <w:t xml:space="preserve"> </w:t>
      </w:r>
      <w:r w:rsidR="007C6834" w:rsidRPr="00B72C9C">
        <w:rPr>
          <w:rFonts w:cs="Arial"/>
          <w:sz w:val="18"/>
          <w:szCs w:val="18"/>
        </w:rPr>
        <w:t>turned violent</w:t>
      </w:r>
      <w:r w:rsidR="0054749A" w:rsidRPr="00B72C9C">
        <w:rPr>
          <w:rFonts w:cs="Arial"/>
          <w:sz w:val="18"/>
          <w:szCs w:val="18"/>
        </w:rPr>
        <w:t xml:space="preserve"> a</w:t>
      </w:r>
      <w:r w:rsidR="00997699" w:rsidRPr="00B72C9C">
        <w:rPr>
          <w:rFonts w:cs="Arial"/>
          <w:sz w:val="18"/>
          <w:szCs w:val="18"/>
        </w:rPr>
        <w:t xml:space="preserve">fter </w:t>
      </w:r>
      <w:r w:rsidR="006F6E01" w:rsidRPr="00B72C9C">
        <w:rPr>
          <w:rFonts w:cs="Arial"/>
          <w:sz w:val="18"/>
          <w:szCs w:val="18"/>
        </w:rPr>
        <w:t>security forces</w:t>
      </w:r>
      <w:r w:rsidR="00997699" w:rsidRPr="00B72C9C">
        <w:rPr>
          <w:rFonts w:cs="Arial"/>
          <w:sz w:val="18"/>
          <w:szCs w:val="18"/>
        </w:rPr>
        <w:t xml:space="preserve"> resorted to beatings, </w:t>
      </w:r>
      <w:r w:rsidR="005E3FC4" w:rsidRPr="00B72C9C">
        <w:rPr>
          <w:rFonts w:cs="Arial"/>
          <w:sz w:val="18"/>
          <w:szCs w:val="18"/>
        </w:rPr>
        <w:t>firearm</w:t>
      </w:r>
      <w:r w:rsidR="0027169E" w:rsidRPr="00B72C9C">
        <w:rPr>
          <w:rFonts w:cs="Arial"/>
          <w:sz w:val="18"/>
          <w:szCs w:val="18"/>
        </w:rPr>
        <w:t xml:space="preserve"> use</w:t>
      </w:r>
      <w:r w:rsidR="00641829" w:rsidRPr="00B72C9C">
        <w:rPr>
          <w:rFonts w:cs="Arial"/>
          <w:sz w:val="18"/>
          <w:szCs w:val="18"/>
        </w:rPr>
        <w:t xml:space="preserve">, </w:t>
      </w:r>
      <w:r w:rsidR="00BD5E85" w:rsidRPr="00B72C9C">
        <w:rPr>
          <w:rFonts w:cs="Arial"/>
          <w:sz w:val="18"/>
          <w:szCs w:val="18"/>
        </w:rPr>
        <w:t xml:space="preserve">water cannons </w:t>
      </w:r>
      <w:r w:rsidR="005E3FC4" w:rsidRPr="00B72C9C">
        <w:rPr>
          <w:rFonts w:cs="Arial"/>
          <w:sz w:val="18"/>
          <w:szCs w:val="18"/>
        </w:rPr>
        <w:t xml:space="preserve">and </w:t>
      </w:r>
      <w:r w:rsidR="006F6E01" w:rsidRPr="00B72C9C">
        <w:rPr>
          <w:rFonts w:cs="Arial"/>
          <w:sz w:val="18"/>
          <w:szCs w:val="18"/>
        </w:rPr>
        <w:t>tear gas</w:t>
      </w:r>
      <w:r w:rsidR="0054749A" w:rsidRPr="00B72C9C">
        <w:rPr>
          <w:rFonts w:cs="Arial"/>
          <w:sz w:val="18"/>
          <w:szCs w:val="18"/>
        </w:rPr>
        <w:t xml:space="preserve"> to disperse the crowd</w:t>
      </w:r>
      <w:r w:rsidR="006F6E01" w:rsidRPr="00B72C9C">
        <w:rPr>
          <w:rFonts w:cs="Arial"/>
          <w:sz w:val="18"/>
          <w:szCs w:val="18"/>
        </w:rPr>
        <w:t xml:space="preserve">. The </w:t>
      </w:r>
      <w:r w:rsidR="00641829" w:rsidRPr="00B72C9C">
        <w:rPr>
          <w:rFonts w:cs="Arial"/>
          <w:sz w:val="18"/>
          <w:szCs w:val="18"/>
        </w:rPr>
        <w:t xml:space="preserve">women </w:t>
      </w:r>
      <w:r w:rsidR="006F6E01" w:rsidRPr="00B72C9C">
        <w:rPr>
          <w:rFonts w:cs="Arial"/>
          <w:sz w:val="18"/>
          <w:szCs w:val="18"/>
        </w:rPr>
        <w:t>were</w:t>
      </w:r>
      <w:r w:rsidR="0065200D" w:rsidRPr="00B72C9C">
        <w:rPr>
          <w:rFonts w:cs="Arial"/>
          <w:sz w:val="18"/>
          <w:szCs w:val="18"/>
        </w:rPr>
        <w:t xml:space="preserve"> </w:t>
      </w:r>
      <w:r w:rsidR="006F6E01" w:rsidRPr="00B72C9C">
        <w:rPr>
          <w:rFonts w:cs="Arial"/>
          <w:sz w:val="18"/>
          <w:szCs w:val="18"/>
        </w:rPr>
        <w:t xml:space="preserve">taken to Vozara detention centre </w:t>
      </w:r>
      <w:r w:rsidR="00E76F90" w:rsidRPr="00B72C9C">
        <w:rPr>
          <w:rFonts w:cs="Arial"/>
          <w:sz w:val="18"/>
          <w:szCs w:val="18"/>
        </w:rPr>
        <w:t xml:space="preserve">where they </w:t>
      </w:r>
      <w:r w:rsidR="00641829" w:rsidRPr="00B72C9C">
        <w:rPr>
          <w:rFonts w:cs="Arial"/>
          <w:sz w:val="18"/>
          <w:szCs w:val="18"/>
        </w:rPr>
        <w:t xml:space="preserve">said they </w:t>
      </w:r>
      <w:r w:rsidR="00E76F90" w:rsidRPr="00B72C9C">
        <w:rPr>
          <w:rFonts w:cs="Arial"/>
          <w:sz w:val="18"/>
          <w:szCs w:val="18"/>
        </w:rPr>
        <w:t>were</w:t>
      </w:r>
      <w:r w:rsidR="006F6E01" w:rsidRPr="00B72C9C">
        <w:rPr>
          <w:rFonts w:cs="Arial"/>
          <w:sz w:val="18"/>
          <w:szCs w:val="18"/>
        </w:rPr>
        <w:t xml:space="preserve"> subjected to</w:t>
      </w:r>
      <w:r w:rsidR="00A02B96" w:rsidRPr="00B72C9C">
        <w:rPr>
          <w:rFonts w:cs="Arial"/>
          <w:sz w:val="18"/>
          <w:szCs w:val="18"/>
        </w:rPr>
        <w:t xml:space="preserve"> intrusive</w:t>
      </w:r>
      <w:r w:rsidR="00F901C8" w:rsidRPr="00B72C9C">
        <w:rPr>
          <w:rFonts w:cs="Arial"/>
          <w:sz w:val="18"/>
          <w:szCs w:val="18"/>
        </w:rPr>
        <w:t xml:space="preserve"> body</w:t>
      </w:r>
      <w:r w:rsidR="00A02B96" w:rsidRPr="00B72C9C">
        <w:rPr>
          <w:rFonts w:cs="Arial"/>
          <w:sz w:val="18"/>
          <w:szCs w:val="18"/>
        </w:rPr>
        <w:t xml:space="preserve"> searches</w:t>
      </w:r>
      <w:r w:rsidR="00F901C8" w:rsidRPr="00B72C9C">
        <w:rPr>
          <w:rFonts w:cs="Arial"/>
          <w:sz w:val="18"/>
          <w:szCs w:val="18"/>
        </w:rPr>
        <w:t xml:space="preserve"> by female officers</w:t>
      </w:r>
      <w:r w:rsidR="00A02B96" w:rsidRPr="00B72C9C">
        <w:rPr>
          <w:rFonts w:cs="Arial"/>
          <w:sz w:val="18"/>
          <w:szCs w:val="18"/>
        </w:rPr>
        <w:t xml:space="preserve">, intimidating </w:t>
      </w:r>
      <w:r w:rsidR="006F6E01" w:rsidRPr="00B72C9C">
        <w:rPr>
          <w:rFonts w:cs="Arial"/>
          <w:sz w:val="18"/>
          <w:szCs w:val="18"/>
        </w:rPr>
        <w:t>inter</w:t>
      </w:r>
      <w:r w:rsidR="00E76F90" w:rsidRPr="00B72C9C">
        <w:rPr>
          <w:rFonts w:cs="Arial"/>
          <w:sz w:val="18"/>
          <w:szCs w:val="18"/>
        </w:rPr>
        <w:t>rogations</w:t>
      </w:r>
      <w:r w:rsidR="00A02B96" w:rsidRPr="00B72C9C">
        <w:rPr>
          <w:rFonts w:cs="Arial"/>
          <w:sz w:val="18"/>
          <w:szCs w:val="18"/>
        </w:rPr>
        <w:t xml:space="preserve">, </w:t>
      </w:r>
      <w:r w:rsidR="006F6E01" w:rsidRPr="00B72C9C">
        <w:rPr>
          <w:rFonts w:cs="Arial"/>
          <w:sz w:val="18"/>
          <w:szCs w:val="18"/>
        </w:rPr>
        <w:t>insults</w:t>
      </w:r>
      <w:r w:rsidR="00907398" w:rsidRPr="00B72C9C">
        <w:rPr>
          <w:rFonts w:cs="Arial"/>
          <w:sz w:val="18"/>
          <w:szCs w:val="18"/>
        </w:rPr>
        <w:t xml:space="preserve"> and </w:t>
      </w:r>
      <w:r w:rsidR="00A02B96" w:rsidRPr="00B72C9C">
        <w:rPr>
          <w:rFonts w:cs="Arial"/>
          <w:sz w:val="18"/>
          <w:szCs w:val="18"/>
        </w:rPr>
        <w:t xml:space="preserve">yelling. In the </w:t>
      </w:r>
      <w:r w:rsidR="005110F6" w:rsidRPr="00B72C9C">
        <w:rPr>
          <w:rFonts w:cs="Arial"/>
          <w:sz w:val="18"/>
          <w:szCs w:val="18"/>
        </w:rPr>
        <w:t xml:space="preserve">following </w:t>
      </w:r>
      <w:r w:rsidR="00A02B96" w:rsidRPr="00B72C9C">
        <w:rPr>
          <w:rFonts w:cs="Arial"/>
          <w:sz w:val="18"/>
          <w:szCs w:val="18"/>
        </w:rPr>
        <w:t>24 hours, the authorities transferred</w:t>
      </w:r>
      <w:r w:rsidR="005110F6" w:rsidRPr="00B72C9C">
        <w:rPr>
          <w:rFonts w:cs="Arial"/>
          <w:sz w:val="18"/>
          <w:szCs w:val="18"/>
        </w:rPr>
        <w:t xml:space="preserve"> 10</w:t>
      </w:r>
      <w:r w:rsidR="00A02B96" w:rsidRPr="00B72C9C">
        <w:rPr>
          <w:rFonts w:cs="Arial"/>
          <w:sz w:val="18"/>
          <w:szCs w:val="18"/>
        </w:rPr>
        <w:t xml:space="preserve"> of the women</w:t>
      </w:r>
      <w:r w:rsidR="00595E86" w:rsidRPr="00B72C9C">
        <w:rPr>
          <w:rFonts w:cs="Arial"/>
          <w:sz w:val="18"/>
          <w:szCs w:val="18"/>
        </w:rPr>
        <w:t xml:space="preserve"> to </w:t>
      </w:r>
      <w:r w:rsidR="00A02B96" w:rsidRPr="00B72C9C">
        <w:rPr>
          <w:rFonts w:cs="Arial"/>
          <w:sz w:val="18"/>
          <w:szCs w:val="18"/>
        </w:rPr>
        <w:t xml:space="preserve">the quarantine section of </w:t>
      </w:r>
      <w:r w:rsidR="00595E86" w:rsidRPr="00B72C9C">
        <w:rPr>
          <w:rFonts w:cs="Arial"/>
          <w:sz w:val="18"/>
          <w:szCs w:val="18"/>
        </w:rPr>
        <w:t>Shahr-e Rey prison</w:t>
      </w:r>
      <w:r w:rsidR="005110F6" w:rsidRPr="00B72C9C">
        <w:rPr>
          <w:rFonts w:cs="Arial"/>
          <w:sz w:val="18"/>
          <w:szCs w:val="18"/>
        </w:rPr>
        <w:t xml:space="preserve"> near Tehran</w:t>
      </w:r>
      <w:r w:rsidR="00595E86" w:rsidRPr="00B72C9C">
        <w:rPr>
          <w:rFonts w:cs="Arial"/>
          <w:sz w:val="18"/>
          <w:szCs w:val="18"/>
        </w:rPr>
        <w:t xml:space="preserve"> </w:t>
      </w:r>
      <w:r w:rsidR="00A02B96" w:rsidRPr="00B72C9C">
        <w:rPr>
          <w:rFonts w:cs="Arial"/>
          <w:sz w:val="18"/>
          <w:szCs w:val="18"/>
        </w:rPr>
        <w:t>and released the rest. Those transferred are</w:t>
      </w:r>
      <w:r w:rsidR="00595E86" w:rsidRPr="00B72C9C">
        <w:rPr>
          <w:rFonts w:cs="Arial"/>
          <w:sz w:val="18"/>
          <w:szCs w:val="18"/>
        </w:rPr>
        <w:t xml:space="preserve"> </w:t>
      </w:r>
      <w:r w:rsidR="006F6E01" w:rsidRPr="00B72C9C">
        <w:rPr>
          <w:rFonts w:cs="Arial"/>
          <w:b/>
          <w:bCs/>
          <w:sz w:val="18"/>
          <w:szCs w:val="18"/>
        </w:rPr>
        <w:t>Shokoufeh Yadollahi</w:t>
      </w:r>
      <w:r w:rsidR="006F6E01" w:rsidRPr="00B72C9C">
        <w:rPr>
          <w:rFonts w:cs="Arial"/>
          <w:sz w:val="18"/>
          <w:szCs w:val="18"/>
        </w:rPr>
        <w:t xml:space="preserve">, </w:t>
      </w:r>
      <w:r w:rsidR="006F6E01" w:rsidRPr="00B72C9C">
        <w:rPr>
          <w:rFonts w:cs="Arial"/>
          <w:b/>
          <w:bCs/>
          <w:sz w:val="18"/>
          <w:szCs w:val="18"/>
        </w:rPr>
        <w:t>Sepideh Moradi</w:t>
      </w:r>
      <w:r w:rsidR="006F6E01" w:rsidRPr="00B72C9C">
        <w:rPr>
          <w:rFonts w:cs="Arial"/>
          <w:sz w:val="18"/>
          <w:szCs w:val="18"/>
        </w:rPr>
        <w:t xml:space="preserve">, </w:t>
      </w:r>
      <w:r w:rsidR="006F6E01" w:rsidRPr="00B72C9C">
        <w:rPr>
          <w:rFonts w:cs="Arial"/>
          <w:b/>
          <w:bCs/>
          <w:sz w:val="18"/>
          <w:szCs w:val="18"/>
        </w:rPr>
        <w:t>Maryam Farisani</w:t>
      </w:r>
      <w:r w:rsidR="006F6E01" w:rsidRPr="00B72C9C">
        <w:rPr>
          <w:rFonts w:cs="Arial"/>
          <w:sz w:val="18"/>
          <w:szCs w:val="18"/>
        </w:rPr>
        <w:t xml:space="preserve">, </w:t>
      </w:r>
      <w:r w:rsidR="006F6E01" w:rsidRPr="00B72C9C">
        <w:rPr>
          <w:rFonts w:cs="Arial"/>
          <w:b/>
          <w:bCs/>
          <w:sz w:val="18"/>
          <w:szCs w:val="18"/>
        </w:rPr>
        <w:t>Nazila Nouri</w:t>
      </w:r>
      <w:r w:rsidR="006F6E01" w:rsidRPr="00B72C9C">
        <w:rPr>
          <w:rFonts w:cs="Arial"/>
          <w:sz w:val="18"/>
          <w:szCs w:val="18"/>
        </w:rPr>
        <w:t xml:space="preserve">, </w:t>
      </w:r>
      <w:r w:rsidR="006F6E01" w:rsidRPr="00B72C9C">
        <w:rPr>
          <w:rFonts w:cs="Arial"/>
          <w:b/>
          <w:bCs/>
          <w:sz w:val="18"/>
          <w:szCs w:val="18"/>
        </w:rPr>
        <w:t>Sima Entesari</w:t>
      </w:r>
      <w:r w:rsidR="006F6E01" w:rsidRPr="00B72C9C">
        <w:rPr>
          <w:rFonts w:cs="Arial"/>
          <w:sz w:val="18"/>
          <w:szCs w:val="18"/>
        </w:rPr>
        <w:t xml:space="preserve">, </w:t>
      </w:r>
      <w:r w:rsidR="006F6E01" w:rsidRPr="00B72C9C">
        <w:rPr>
          <w:rFonts w:cs="Arial"/>
          <w:b/>
          <w:bCs/>
          <w:sz w:val="18"/>
          <w:szCs w:val="18"/>
        </w:rPr>
        <w:t>Shima Entesari</w:t>
      </w:r>
      <w:r w:rsidR="006F6E01" w:rsidRPr="00B72C9C">
        <w:rPr>
          <w:rFonts w:cs="Arial"/>
          <w:sz w:val="18"/>
          <w:szCs w:val="18"/>
        </w:rPr>
        <w:t xml:space="preserve">, </w:t>
      </w:r>
      <w:r w:rsidR="006F6E01" w:rsidRPr="00B72C9C">
        <w:rPr>
          <w:rFonts w:cs="Arial"/>
          <w:b/>
          <w:bCs/>
          <w:sz w:val="18"/>
          <w:szCs w:val="18"/>
        </w:rPr>
        <w:t>Shahnaz Kian</w:t>
      </w:r>
      <w:r w:rsidR="006F6E01" w:rsidRPr="00B72C9C">
        <w:rPr>
          <w:rFonts w:cs="Arial"/>
          <w:sz w:val="18"/>
          <w:szCs w:val="18"/>
        </w:rPr>
        <w:t xml:space="preserve">i, </w:t>
      </w:r>
      <w:r w:rsidR="006F6E01" w:rsidRPr="00B72C9C">
        <w:rPr>
          <w:rFonts w:cs="Arial"/>
          <w:b/>
          <w:bCs/>
          <w:sz w:val="18"/>
          <w:szCs w:val="18"/>
        </w:rPr>
        <w:t>Maryam Barakouhi</w:t>
      </w:r>
      <w:r w:rsidR="006F6E01" w:rsidRPr="00B72C9C">
        <w:rPr>
          <w:rFonts w:cs="Arial"/>
          <w:sz w:val="18"/>
          <w:szCs w:val="18"/>
        </w:rPr>
        <w:t xml:space="preserve">, </w:t>
      </w:r>
      <w:r w:rsidR="006F6E01" w:rsidRPr="00B72C9C">
        <w:rPr>
          <w:rFonts w:cs="Arial"/>
          <w:b/>
          <w:bCs/>
          <w:sz w:val="18"/>
          <w:szCs w:val="18"/>
        </w:rPr>
        <w:t>Elham Ahmadi</w:t>
      </w:r>
      <w:r w:rsidR="006F6E01" w:rsidRPr="00B72C9C">
        <w:rPr>
          <w:rFonts w:cs="Arial"/>
          <w:sz w:val="18"/>
          <w:szCs w:val="18"/>
        </w:rPr>
        <w:t xml:space="preserve">, </w:t>
      </w:r>
      <w:r w:rsidR="00A02B96" w:rsidRPr="00B72C9C">
        <w:rPr>
          <w:rFonts w:cs="Arial"/>
          <w:sz w:val="18"/>
          <w:szCs w:val="18"/>
        </w:rPr>
        <w:t xml:space="preserve">and </w:t>
      </w:r>
      <w:r w:rsidR="00BD5E85" w:rsidRPr="00B72C9C">
        <w:rPr>
          <w:rFonts w:cs="Arial"/>
          <w:b/>
          <w:bCs/>
          <w:sz w:val="18"/>
          <w:szCs w:val="18"/>
        </w:rPr>
        <w:t>Avisha Jalale</w:t>
      </w:r>
      <w:r w:rsidR="006F6E01" w:rsidRPr="00B72C9C">
        <w:rPr>
          <w:rFonts w:cs="Arial"/>
          <w:b/>
          <w:bCs/>
          <w:sz w:val="18"/>
          <w:szCs w:val="18"/>
        </w:rPr>
        <w:t>din</w:t>
      </w:r>
      <w:r w:rsidR="00A02B96" w:rsidRPr="00B72C9C">
        <w:rPr>
          <w:rFonts w:cs="Arial"/>
          <w:sz w:val="18"/>
          <w:szCs w:val="18"/>
        </w:rPr>
        <w:t>. After several days, an 11</w:t>
      </w:r>
      <w:r w:rsidR="00A02B96" w:rsidRPr="00B72C9C">
        <w:rPr>
          <w:rFonts w:cs="Arial"/>
          <w:sz w:val="18"/>
          <w:szCs w:val="18"/>
          <w:vertAlign w:val="superscript"/>
        </w:rPr>
        <w:t>th</w:t>
      </w:r>
      <w:r w:rsidR="00A02B96" w:rsidRPr="00B72C9C">
        <w:rPr>
          <w:rFonts w:cs="Arial"/>
          <w:sz w:val="18"/>
          <w:szCs w:val="18"/>
        </w:rPr>
        <w:t xml:space="preserve"> woman, </w:t>
      </w:r>
      <w:r w:rsidR="006F6E01" w:rsidRPr="00B72C9C">
        <w:rPr>
          <w:rFonts w:cs="Arial"/>
          <w:b/>
          <w:bCs/>
          <w:sz w:val="18"/>
          <w:szCs w:val="18"/>
        </w:rPr>
        <w:t>Sedigheh Safabakh</w:t>
      </w:r>
      <w:r w:rsidR="002A42F9" w:rsidRPr="00B72C9C">
        <w:rPr>
          <w:rFonts w:cs="Arial"/>
          <w:b/>
          <w:bCs/>
          <w:sz w:val="18"/>
          <w:szCs w:val="18"/>
        </w:rPr>
        <w:t>t</w:t>
      </w:r>
      <w:r w:rsidR="00A02B96" w:rsidRPr="00B72C9C">
        <w:rPr>
          <w:rFonts w:cs="Arial"/>
          <w:sz w:val="18"/>
          <w:szCs w:val="18"/>
        </w:rPr>
        <w:t>, who was apparently held in Evin prison before, was</w:t>
      </w:r>
      <w:r w:rsidR="00F901C8" w:rsidRPr="00B72C9C">
        <w:rPr>
          <w:rFonts w:cs="Arial"/>
          <w:sz w:val="18"/>
          <w:szCs w:val="18"/>
        </w:rPr>
        <w:t xml:space="preserve"> also </w:t>
      </w:r>
      <w:r w:rsidR="00A02B96" w:rsidRPr="00B72C9C">
        <w:rPr>
          <w:rFonts w:cs="Arial"/>
          <w:sz w:val="18"/>
          <w:szCs w:val="18"/>
        </w:rPr>
        <w:t xml:space="preserve">transferred to </w:t>
      </w:r>
      <w:r w:rsidR="00F901C8" w:rsidRPr="00B72C9C">
        <w:rPr>
          <w:rFonts w:cs="Arial"/>
          <w:sz w:val="18"/>
          <w:szCs w:val="18"/>
        </w:rPr>
        <w:t>Shahr-e Rey prison</w:t>
      </w:r>
      <w:r w:rsidR="00A02B96" w:rsidRPr="00B72C9C">
        <w:rPr>
          <w:rFonts w:cs="Arial"/>
          <w:sz w:val="18"/>
          <w:szCs w:val="18"/>
        </w:rPr>
        <w:t xml:space="preserve">. </w:t>
      </w:r>
      <w:r w:rsidR="00F901C8" w:rsidRPr="00B72C9C">
        <w:rPr>
          <w:rFonts w:cs="Arial"/>
          <w:sz w:val="18"/>
          <w:szCs w:val="18"/>
        </w:rPr>
        <w:t xml:space="preserve">There are reports that some </w:t>
      </w:r>
      <w:r w:rsidR="002A194F" w:rsidRPr="00B72C9C">
        <w:rPr>
          <w:rFonts w:cs="Arial"/>
          <w:sz w:val="18"/>
          <w:szCs w:val="18"/>
        </w:rPr>
        <w:t xml:space="preserve">women </w:t>
      </w:r>
      <w:r w:rsidR="00F901C8" w:rsidRPr="00B72C9C">
        <w:rPr>
          <w:rFonts w:cs="Arial"/>
          <w:sz w:val="18"/>
          <w:szCs w:val="18"/>
        </w:rPr>
        <w:t>are</w:t>
      </w:r>
      <w:r w:rsidR="00BE2EE5" w:rsidRPr="00B72C9C">
        <w:rPr>
          <w:rFonts w:cs="Arial"/>
          <w:sz w:val="18"/>
          <w:szCs w:val="18"/>
        </w:rPr>
        <w:t xml:space="preserve"> </w:t>
      </w:r>
      <w:r w:rsidR="00F901C8" w:rsidRPr="00B72C9C">
        <w:rPr>
          <w:rFonts w:cs="Arial"/>
          <w:sz w:val="18"/>
          <w:szCs w:val="18"/>
        </w:rPr>
        <w:t>undergoing</w:t>
      </w:r>
      <w:r w:rsidR="000E2E2E" w:rsidRPr="00B72C9C">
        <w:rPr>
          <w:rFonts w:cs="Arial"/>
          <w:sz w:val="18"/>
          <w:szCs w:val="18"/>
        </w:rPr>
        <w:t xml:space="preserve"> late</w:t>
      </w:r>
      <w:r w:rsidR="00354E50" w:rsidRPr="00B72C9C">
        <w:rPr>
          <w:rFonts w:cs="Arial"/>
          <w:sz w:val="18"/>
          <w:szCs w:val="18"/>
        </w:rPr>
        <w:t>-</w:t>
      </w:r>
      <w:r w:rsidR="000E2E2E" w:rsidRPr="00B72C9C">
        <w:rPr>
          <w:rFonts w:cs="Arial"/>
          <w:sz w:val="18"/>
          <w:szCs w:val="18"/>
        </w:rPr>
        <w:t>night</w:t>
      </w:r>
      <w:r w:rsidR="00F901C8" w:rsidRPr="00B72C9C">
        <w:rPr>
          <w:rFonts w:cs="Arial"/>
          <w:sz w:val="18"/>
          <w:szCs w:val="18"/>
        </w:rPr>
        <w:t xml:space="preserve"> </w:t>
      </w:r>
      <w:r w:rsidR="003E0B0E" w:rsidRPr="00B72C9C">
        <w:rPr>
          <w:rFonts w:cs="Arial"/>
          <w:sz w:val="18"/>
          <w:szCs w:val="18"/>
        </w:rPr>
        <w:t xml:space="preserve">interrogations </w:t>
      </w:r>
      <w:r w:rsidR="00F901C8" w:rsidRPr="00B72C9C">
        <w:rPr>
          <w:rFonts w:cs="Arial"/>
          <w:sz w:val="18"/>
          <w:szCs w:val="18"/>
        </w:rPr>
        <w:t>involv</w:t>
      </w:r>
      <w:r w:rsidR="000E2E2E" w:rsidRPr="00B72C9C">
        <w:rPr>
          <w:rFonts w:cs="Arial"/>
          <w:sz w:val="18"/>
          <w:szCs w:val="18"/>
        </w:rPr>
        <w:t>ing</w:t>
      </w:r>
      <w:r w:rsidR="00F901C8" w:rsidRPr="00B72C9C">
        <w:rPr>
          <w:rFonts w:cs="Arial"/>
          <w:sz w:val="18"/>
          <w:szCs w:val="18"/>
        </w:rPr>
        <w:t xml:space="preserve"> verbal abuse and </w:t>
      </w:r>
      <w:r w:rsidR="003E0B0E" w:rsidRPr="00B72C9C">
        <w:rPr>
          <w:rFonts w:cs="Arial"/>
          <w:sz w:val="18"/>
          <w:szCs w:val="18"/>
        </w:rPr>
        <w:t>threats</w:t>
      </w:r>
      <w:r w:rsidR="008E18DB" w:rsidRPr="00B72C9C">
        <w:rPr>
          <w:rFonts w:cs="Arial"/>
          <w:sz w:val="18"/>
          <w:szCs w:val="18"/>
        </w:rPr>
        <w:t>.</w:t>
      </w:r>
    </w:p>
    <w:p w:rsidR="001F1F2A" w:rsidRPr="00B72C9C" w:rsidRDefault="002A194F" w:rsidP="00E817FD">
      <w:pPr>
        <w:pStyle w:val="AIBodytext"/>
        <w:tabs>
          <w:tab w:val="clear" w:pos="567"/>
        </w:tabs>
        <w:spacing w:line="240" w:lineRule="auto"/>
        <w:rPr>
          <w:sz w:val="18"/>
          <w:szCs w:val="18"/>
        </w:rPr>
      </w:pPr>
      <w:r w:rsidRPr="00B72C9C">
        <w:rPr>
          <w:rStyle w:val="StyleAIBodytextAsianSimSunChar"/>
          <w:rFonts w:cs="Arial"/>
          <w:sz w:val="18"/>
          <w:szCs w:val="18"/>
        </w:rPr>
        <w:t xml:space="preserve">Shahr-e Rey prison is a disused chicken </w:t>
      </w:r>
      <w:r w:rsidR="00A676EA" w:rsidRPr="00B72C9C">
        <w:rPr>
          <w:rStyle w:val="StyleAIBodytextAsianSimSunChar"/>
          <w:rFonts w:cs="Arial"/>
          <w:sz w:val="18"/>
          <w:szCs w:val="18"/>
        </w:rPr>
        <w:t>farm</w:t>
      </w:r>
      <w:r w:rsidRPr="00B72C9C">
        <w:rPr>
          <w:rStyle w:val="StyleAIBodytextAsianSimSunChar"/>
          <w:rFonts w:cs="Arial"/>
          <w:sz w:val="18"/>
          <w:szCs w:val="18"/>
        </w:rPr>
        <w:t xml:space="preserve"> that holds hundreds of women convicted of violent offences in </w:t>
      </w:r>
      <w:r w:rsidRPr="00B72C9C">
        <w:rPr>
          <w:rFonts w:cs="Arial"/>
          <w:sz w:val="18"/>
          <w:szCs w:val="18"/>
        </w:rPr>
        <w:t xml:space="preserve">conditions </w:t>
      </w:r>
      <w:r w:rsidRPr="00B72C9C">
        <w:rPr>
          <w:sz w:val="18"/>
          <w:szCs w:val="18"/>
        </w:rPr>
        <w:t xml:space="preserve">falling </w:t>
      </w:r>
      <w:r w:rsidR="00A676EA" w:rsidRPr="00B72C9C">
        <w:rPr>
          <w:sz w:val="18"/>
          <w:szCs w:val="18"/>
        </w:rPr>
        <w:t xml:space="preserve">far </w:t>
      </w:r>
      <w:r w:rsidRPr="00B72C9C">
        <w:rPr>
          <w:sz w:val="18"/>
          <w:szCs w:val="18"/>
        </w:rPr>
        <w:t xml:space="preserve">below the </w:t>
      </w:r>
      <w:r w:rsidR="00D4208F" w:rsidRPr="00B72C9C">
        <w:rPr>
          <w:sz w:val="18"/>
          <w:szCs w:val="18"/>
        </w:rPr>
        <w:t xml:space="preserve">UN Standard Minimum Rules </w:t>
      </w:r>
      <w:r w:rsidRPr="00B72C9C">
        <w:rPr>
          <w:sz w:val="18"/>
          <w:szCs w:val="18"/>
        </w:rPr>
        <w:t xml:space="preserve">for the </w:t>
      </w:r>
      <w:r w:rsidR="00D4208F" w:rsidRPr="00B72C9C">
        <w:rPr>
          <w:sz w:val="18"/>
          <w:szCs w:val="18"/>
        </w:rPr>
        <w:t xml:space="preserve">Treatment </w:t>
      </w:r>
      <w:r w:rsidRPr="00B72C9C">
        <w:rPr>
          <w:sz w:val="18"/>
          <w:szCs w:val="18"/>
        </w:rPr>
        <w:t xml:space="preserve">of </w:t>
      </w:r>
      <w:r w:rsidR="00D4208F" w:rsidRPr="00B72C9C">
        <w:rPr>
          <w:sz w:val="18"/>
          <w:szCs w:val="18"/>
        </w:rPr>
        <w:t>Prisoners</w:t>
      </w:r>
      <w:r w:rsidR="001F5171" w:rsidRPr="00B72C9C">
        <w:rPr>
          <w:rFonts w:cs="Arial"/>
          <w:sz w:val="18"/>
          <w:szCs w:val="18"/>
        </w:rPr>
        <w:t xml:space="preserve"> (the Nelson Mandela Rules)</w:t>
      </w:r>
      <w:r w:rsidRPr="00B72C9C">
        <w:rPr>
          <w:rStyle w:val="StyleAIBodytextAsianSimSunChar"/>
          <w:rFonts w:cs="Arial"/>
          <w:sz w:val="18"/>
          <w:szCs w:val="18"/>
        </w:rPr>
        <w:t xml:space="preserve">. </w:t>
      </w:r>
      <w:r w:rsidR="00BE2EE5" w:rsidRPr="00B72C9C">
        <w:rPr>
          <w:rStyle w:val="StyleAIBodytextAsianSimSunChar"/>
          <w:rFonts w:cs="Arial"/>
          <w:sz w:val="18"/>
          <w:szCs w:val="18"/>
        </w:rPr>
        <w:t>Common complaints include</w:t>
      </w:r>
      <w:r w:rsidRPr="00B72C9C">
        <w:rPr>
          <w:sz w:val="18"/>
          <w:szCs w:val="18"/>
        </w:rPr>
        <w:t xml:space="preserve"> urine-stained floors,</w:t>
      </w:r>
      <w:r w:rsidR="00DB4FC2" w:rsidRPr="00B72C9C">
        <w:rPr>
          <w:sz w:val="18"/>
          <w:szCs w:val="18"/>
        </w:rPr>
        <w:t xml:space="preserve"> lack of ventilation,</w:t>
      </w:r>
      <w:r w:rsidRPr="00B72C9C">
        <w:rPr>
          <w:sz w:val="18"/>
          <w:szCs w:val="18"/>
        </w:rPr>
        <w:t xml:space="preserve"> </w:t>
      </w:r>
      <w:r w:rsidR="006F159E" w:rsidRPr="00B72C9C">
        <w:rPr>
          <w:sz w:val="18"/>
          <w:szCs w:val="18"/>
        </w:rPr>
        <w:t>insufficient and</w:t>
      </w:r>
      <w:r w:rsidR="00EC689C" w:rsidRPr="00B72C9C">
        <w:rPr>
          <w:sz w:val="18"/>
          <w:szCs w:val="18"/>
        </w:rPr>
        <w:t xml:space="preserve"> </w:t>
      </w:r>
      <w:r w:rsidRPr="00B72C9C">
        <w:rPr>
          <w:sz w:val="18"/>
          <w:szCs w:val="18"/>
        </w:rPr>
        <w:t>filthy bathroom facilities, prevalence of</w:t>
      </w:r>
      <w:r w:rsidR="00DB4FC2" w:rsidRPr="00B72C9C">
        <w:rPr>
          <w:sz w:val="18"/>
          <w:szCs w:val="18"/>
        </w:rPr>
        <w:t xml:space="preserve"> contagious diseases, </w:t>
      </w:r>
      <w:r w:rsidRPr="00B72C9C">
        <w:rPr>
          <w:sz w:val="18"/>
          <w:szCs w:val="18"/>
        </w:rPr>
        <w:t xml:space="preserve">poor quality food containing </w:t>
      </w:r>
      <w:r w:rsidR="00D4208F" w:rsidRPr="00B72C9C">
        <w:rPr>
          <w:sz w:val="18"/>
          <w:szCs w:val="18"/>
        </w:rPr>
        <w:t xml:space="preserve">small </w:t>
      </w:r>
      <w:r w:rsidR="001F5171" w:rsidRPr="00B72C9C">
        <w:rPr>
          <w:sz w:val="18"/>
          <w:szCs w:val="18"/>
        </w:rPr>
        <w:t xml:space="preserve">pieces </w:t>
      </w:r>
      <w:r w:rsidR="00D4208F" w:rsidRPr="00B72C9C">
        <w:rPr>
          <w:sz w:val="18"/>
          <w:szCs w:val="18"/>
        </w:rPr>
        <w:t>of stone</w:t>
      </w:r>
      <w:r w:rsidRPr="00B72C9C">
        <w:rPr>
          <w:sz w:val="18"/>
          <w:szCs w:val="18"/>
        </w:rPr>
        <w:t xml:space="preserve"> and salty water</w:t>
      </w:r>
      <w:r w:rsidR="00DB4FC2" w:rsidRPr="00B72C9C">
        <w:rPr>
          <w:sz w:val="18"/>
          <w:szCs w:val="18"/>
        </w:rPr>
        <w:t xml:space="preserve">. </w:t>
      </w:r>
      <w:r w:rsidR="0054749A" w:rsidRPr="00B72C9C">
        <w:rPr>
          <w:sz w:val="18"/>
          <w:szCs w:val="18"/>
        </w:rPr>
        <w:t>In recent days, women</w:t>
      </w:r>
      <w:r w:rsidR="00BE2EE5" w:rsidRPr="00B72C9C">
        <w:rPr>
          <w:sz w:val="18"/>
          <w:szCs w:val="18"/>
        </w:rPr>
        <w:t xml:space="preserve"> prisoners </w:t>
      </w:r>
      <w:r w:rsidR="0054749A" w:rsidRPr="00B72C9C">
        <w:rPr>
          <w:sz w:val="18"/>
          <w:szCs w:val="18"/>
        </w:rPr>
        <w:t xml:space="preserve">have complained that </w:t>
      </w:r>
      <w:r w:rsidR="001F5171" w:rsidRPr="00B72C9C">
        <w:rPr>
          <w:sz w:val="18"/>
          <w:szCs w:val="18"/>
        </w:rPr>
        <w:t xml:space="preserve">fumes </w:t>
      </w:r>
      <w:r w:rsidR="00DB4FC2" w:rsidRPr="00B72C9C">
        <w:rPr>
          <w:sz w:val="18"/>
          <w:szCs w:val="18"/>
        </w:rPr>
        <w:t>ha</w:t>
      </w:r>
      <w:r w:rsidR="001F5171" w:rsidRPr="00B72C9C">
        <w:rPr>
          <w:sz w:val="18"/>
          <w:szCs w:val="18"/>
        </w:rPr>
        <w:t>ve</w:t>
      </w:r>
      <w:r w:rsidR="00DB4FC2" w:rsidRPr="00B72C9C">
        <w:rPr>
          <w:sz w:val="18"/>
          <w:szCs w:val="18"/>
        </w:rPr>
        <w:t xml:space="preserve"> escaped from the drainage syst</w:t>
      </w:r>
      <w:r w:rsidR="0054749A" w:rsidRPr="00B72C9C">
        <w:rPr>
          <w:sz w:val="18"/>
          <w:szCs w:val="18"/>
        </w:rPr>
        <w:t>em, filling their rooms with foul</w:t>
      </w:r>
      <w:r w:rsidR="00EC689C" w:rsidRPr="00B72C9C">
        <w:rPr>
          <w:sz w:val="18"/>
          <w:szCs w:val="18"/>
        </w:rPr>
        <w:t xml:space="preserve"> odour</w:t>
      </w:r>
      <w:r w:rsidR="001F5171" w:rsidRPr="00B72C9C">
        <w:rPr>
          <w:sz w:val="18"/>
          <w:szCs w:val="18"/>
        </w:rPr>
        <w:t>s</w:t>
      </w:r>
      <w:r w:rsidR="0054749A" w:rsidRPr="00B72C9C">
        <w:rPr>
          <w:sz w:val="18"/>
          <w:szCs w:val="18"/>
        </w:rPr>
        <w:t xml:space="preserve">. </w:t>
      </w:r>
      <w:r w:rsidR="00EC689C" w:rsidRPr="00B72C9C">
        <w:rPr>
          <w:sz w:val="18"/>
          <w:szCs w:val="18"/>
        </w:rPr>
        <w:t>As a result,</w:t>
      </w:r>
      <w:r w:rsidR="0054749A" w:rsidRPr="00B72C9C">
        <w:rPr>
          <w:sz w:val="18"/>
          <w:szCs w:val="18"/>
        </w:rPr>
        <w:t xml:space="preserve"> </w:t>
      </w:r>
      <w:r w:rsidR="00EC689C" w:rsidRPr="00B72C9C">
        <w:rPr>
          <w:sz w:val="18"/>
          <w:szCs w:val="18"/>
        </w:rPr>
        <w:t>Shima Entesari</w:t>
      </w:r>
      <w:r w:rsidR="005110F6" w:rsidRPr="00B72C9C">
        <w:rPr>
          <w:sz w:val="18"/>
          <w:szCs w:val="18"/>
        </w:rPr>
        <w:t>,</w:t>
      </w:r>
      <w:r w:rsidR="00EC689C" w:rsidRPr="00B72C9C">
        <w:rPr>
          <w:sz w:val="18"/>
          <w:szCs w:val="18"/>
        </w:rPr>
        <w:t xml:space="preserve"> </w:t>
      </w:r>
      <w:r w:rsidR="00DB4FC2" w:rsidRPr="00B72C9C">
        <w:rPr>
          <w:sz w:val="18"/>
          <w:szCs w:val="18"/>
        </w:rPr>
        <w:t>who suffers from asthma, has experienced severe breathing difficulties</w:t>
      </w:r>
      <w:r w:rsidR="0054749A" w:rsidRPr="00B72C9C">
        <w:rPr>
          <w:sz w:val="18"/>
          <w:szCs w:val="18"/>
        </w:rPr>
        <w:t xml:space="preserve"> </w:t>
      </w:r>
      <w:r w:rsidR="00BE2EE5" w:rsidRPr="00B72C9C">
        <w:rPr>
          <w:sz w:val="18"/>
          <w:szCs w:val="18"/>
        </w:rPr>
        <w:t>requir</w:t>
      </w:r>
      <w:r w:rsidR="006F159E" w:rsidRPr="00B72C9C">
        <w:rPr>
          <w:sz w:val="18"/>
          <w:szCs w:val="18"/>
        </w:rPr>
        <w:t>ing</w:t>
      </w:r>
      <w:r w:rsidR="00832A08" w:rsidRPr="00B72C9C">
        <w:rPr>
          <w:sz w:val="18"/>
          <w:szCs w:val="18"/>
        </w:rPr>
        <w:t xml:space="preserve"> </w:t>
      </w:r>
      <w:r w:rsidR="00DB4FC2" w:rsidRPr="00B72C9C">
        <w:rPr>
          <w:sz w:val="18"/>
          <w:szCs w:val="18"/>
        </w:rPr>
        <w:t>supplemental oxygen</w:t>
      </w:r>
      <w:r w:rsidR="0054749A" w:rsidRPr="00B72C9C">
        <w:rPr>
          <w:sz w:val="18"/>
          <w:szCs w:val="18"/>
        </w:rPr>
        <w:t xml:space="preserve">. </w:t>
      </w:r>
      <w:r w:rsidR="005110F6" w:rsidRPr="00B72C9C">
        <w:rPr>
          <w:sz w:val="18"/>
          <w:szCs w:val="18"/>
        </w:rPr>
        <w:t xml:space="preserve">Additionally, eyewitnesses </w:t>
      </w:r>
      <w:r w:rsidR="001F5171" w:rsidRPr="00B72C9C">
        <w:rPr>
          <w:sz w:val="18"/>
          <w:szCs w:val="18"/>
        </w:rPr>
        <w:t xml:space="preserve">have said </w:t>
      </w:r>
      <w:r w:rsidR="005110F6" w:rsidRPr="00B72C9C">
        <w:rPr>
          <w:sz w:val="18"/>
          <w:szCs w:val="18"/>
        </w:rPr>
        <w:t>that</w:t>
      </w:r>
      <w:r w:rsidR="00832A08" w:rsidRPr="00B72C9C">
        <w:rPr>
          <w:sz w:val="18"/>
          <w:szCs w:val="18"/>
        </w:rPr>
        <w:t xml:space="preserve"> </w:t>
      </w:r>
      <w:r w:rsidR="0027169E" w:rsidRPr="00B72C9C">
        <w:rPr>
          <w:sz w:val="18"/>
          <w:szCs w:val="18"/>
        </w:rPr>
        <w:t xml:space="preserve">security forces severely beat </w:t>
      </w:r>
      <w:r w:rsidR="00832A08" w:rsidRPr="00B72C9C">
        <w:rPr>
          <w:sz w:val="18"/>
          <w:szCs w:val="18"/>
        </w:rPr>
        <w:t xml:space="preserve">Shokoufeh Yadollahi at the time of </w:t>
      </w:r>
      <w:r w:rsidR="00BE2EE5" w:rsidRPr="00B72C9C">
        <w:rPr>
          <w:sz w:val="18"/>
          <w:szCs w:val="18"/>
        </w:rPr>
        <w:t xml:space="preserve">her </w:t>
      </w:r>
      <w:r w:rsidR="00832A08" w:rsidRPr="00B72C9C">
        <w:rPr>
          <w:sz w:val="18"/>
          <w:szCs w:val="18"/>
        </w:rPr>
        <w:t>arrest</w:t>
      </w:r>
      <w:r w:rsidR="00BE2EE5" w:rsidRPr="00B72C9C">
        <w:rPr>
          <w:sz w:val="18"/>
          <w:szCs w:val="18"/>
        </w:rPr>
        <w:t>,</w:t>
      </w:r>
      <w:r w:rsidR="00832A08" w:rsidRPr="00B72C9C">
        <w:rPr>
          <w:sz w:val="18"/>
          <w:szCs w:val="18"/>
        </w:rPr>
        <w:t xml:space="preserve"> resulting in head injuries. The </w:t>
      </w:r>
      <w:r w:rsidR="005D5F23" w:rsidRPr="00B72C9C">
        <w:rPr>
          <w:sz w:val="18"/>
          <w:szCs w:val="18"/>
        </w:rPr>
        <w:t>authorities have denied her access to</w:t>
      </w:r>
      <w:r w:rsidR="00BE2EE5" w:rsidRPr="00B72C9C">
        <w:rPr>
          <w:sz w:val="18"/>
          <w:szCs w:val="18"/>
        </w:rPr>
        <w:t xml:space="preserve"> </w:t>
      </w:r>
      <w:r w:rsidR="005D5F23" w:rsidRPr="00B72C9C">
        <w:rPr>
          <w:sz w:val="18"/>
          <w:szCs w:val="18"/>
        </w:rPr>
        <w:t xml:space="preserve">medical care </w:t>
      </w:r>
      <w:r w:rsidR="006F159E" w:rsidRPr="00B72C9C">
        <w:rPr>
          <w:sz w:val="18"/>
          <w:szCs w:val="18"/>
        </w:rPr>
        <w:t xml:space="preserve">apparently </w:t>
      </w:r>
      <w:r w:rsidR="005D5F23" w:rsidRPr="00B72C9C">
        <w:rPr>
          <w:sz w:val="18"/>
          <w:szCs w:val="18"/>
        </w:rPr>
        <w:t xml:space="preserve">after she refused to be transferred </w:t>
      </w:r>
      <w:r w:rsidR="00BE2EE5" w:rsidRPr="00B72C9C">
        <w:rPr>
          <w:sz w:val="18"/>
          <w:szCs w:val="18"/>
        </w:rPr>
        <w:t xml:space="preserve">to hospital </w:t>
      </w:r>
      <w:r w:rsidR="005D5F23" w:rsidRPr="00B72C9C">
        <w:rPr>
          <w:sz w:val="18"/>
          <w:szCs w:val="18"/>
        </w:rPr>
        <w:t xml:space="preserve">in handcuffs and leg cuffs. </w:t>
      </w:r>
      <w:r w:rsidR="000E2E2E" w:rsidRPr="00B72C9C">
        <w:rPr>
          <w:sz w:val="18"/>
          <w:szCs w:val="18"/>
        </w:rPr>
        <w:t>There are reports that several women are suffering from vaginal bleeding due to blows inflicted to their perineum</w:t>
      </w:r>
      <w:r w:rsidR="008E18DB" w:rsidRPr="00B72C9C">
        <w:rPr>
          <w:sz w:val="18"/>
          <w:szCs w:val="18"/>
        </w:rPr>
        <w:t xml:space="preserve"> at the time of arrest.</w:t>
      </w:r>
    </w:p>
    <w:p w:rsidR="00E817FD" w:rsidRPr="00B72C9C" w:rsidRDefault="00E817FD" w:rsidP="00E817FD">
      <w:pPr>
        <w:rPr>
          <w:rFonts w:ascii="Arial" w:eastAsia="Calibri" w:hAnsi="Arial" w:cs="Arial"/>
          <w:b/>
          <w:sz w:val="18"/>
          <w:szCs w:val="18"/>
          <w:lang w:val="en-US" w:eastAsia="en-US"/>
        </w:rPr>
      </w:pPr>
      <w:r w:rsidRPr="00B72C9C">
        <w:rPr>
          <w:rFonts w:ascii="Arial" w:eastAsia="Calibri" w:hAnsi="Arial" w:cs="Arial"/>
          <w:b/>
          <w:sz w:val="18"/>
          <w:szCs w:val="18"/>
        </w:rPr>
        <w:t>1) TAKE ACTION</w:t>
      </w:r>
    </w:p>
    <w:p w:rsidR="0026766F" w:rsidRPr="00B72C9C" w:rsidRDefault="00E817FD" w:rsidP="00E817FD">
      <w:pPr>
        <w:rPr>
          <w:rFonts w:ascii="Arial" w:eastAsia="Calibri" w:hAnsi="Arial" w:cs="Arial"/>
          <w:b/>
          <w:sz w:val="18"/>
          <w:szCs w:val="18"/>
        </w:rPr>
      </w:pPr>
      <w:r w:rsidRPr="00B72C9C">
        <w:rPr>
          <w:rFonts w:ascii="Arial" w:eastAsia="Calibri" w:hAnsi="Arial" w:cs="Arial"/>
          <w:b/>
          <w:sz w:val="18"/>
          <w:szCs w:val="18"/>
        </w:rPr>
        <w:t>Write a letter, send an email, call, fax or tweet:</w:t>
      </w:r>
    </w:p>
    <w:p w:rsidR="0026766F" w:rsidRPr="00B72C9C" w:rsidRDefault="00E45A75" w:rsidP="00E817FD">
      <w:pPr>
        <w:numPr>
          <w:ilvl w:val="0"/>
          <w:numId w:val="2"/>
        </w:numPr>
        <w:tabs>
          <w:tab w:val="left" w:pos="284"/>
        </w:tabs>
        <w:rPr>
          <w:rFonts w:ascii="Arial" w:hAnsi="Arial" w:cs="Arial"/>
          <w:sz w:val="18"/>
          <w:szCs w:val="18"/>
        </w:rPr>
      </w:pPr>
      <w:r w:rsidRPr="00B72C9C">
        <w:rPr>
          <w:rFonts w:ascii="Arial" w:hAnsi="Arial" w:cs="Arial"/>
          <w:sz w:val="18"/>
          <w:szCs w:val="18"/>
        </w:rPr>
        <w:t>Release Shokoufeh Yadollahi, Sepideh Moradi, Maryam Farisani, Nazila Nouri, Sima Entesari, Shima Entesari, Shahnaz Kiani, Maryam Barako</w:t>
      </w:r>
      <w:r w:rsidR="002C491B" w:rsidRPr="00B72C9C">
        <w:rPr>
          <w:rFonts w:ascii="Arial" w:hAnsi="Arial" w:cs="Arial"/>
          <w:sz w:val="18"/>
          <w:szCs w:val="18"/>
        </w:rPr>
        <w:t>uhi, Elham Ahmadi, Avisha Jalale</w:t>
      </w:r>
      <w:r w:rsidRPr="00B72C9C">
        <w:rPr>
          <w:rFonts w:ascii="Arial" w:hAnsi="Arial" w:cs="Arial"/>
          <w:sz w:val="18"/>
          <w:szCs w:val="18"/>
        </w:rPr>
        <w:t xml:space="preserve">din and Sedigheh </w:t>
      </w:r>
      <w:r w:rsidR="002A42F9" w:rsidRPr="00B72C9C">
        <w:rPr>
          <w:rFonts w:ascii="Arial" w:hAnsi="Arial" w:cs="Arial"/>
          <w:sz w:val="18"/>
          <w:szCs w:val="18"/>
        </w:rPr>
        <w:t>Safabakht</w:t>
      </w:r>
      <w:r w:rsidRPr="00B72C9C">
        <w:rPr>
          <w:rFonts w:ascii="Arial" w:hAnsi="Arial" w:cs="Arial"/>
          <w:sz w:val="18"/>
          <w:szCs w:val="18"/>
        </w:rPr>
        <w:t xml:space="preserve"> immediately and unconditionally </w:t>
      </w:r>
      <w:r w:rsidR="002A42F9" w:rsidRPr="00B72C9C">
        <w:rPr>
          <w:rFonts w:ascii="Arial" w:hAnsi="Arial" w:cs="Arial"/>
          <w:sz w:val="18"/>
          <w:szCs w:val="18"/>
        </w:rPr>
        <w:t>as</w:t>
      </w:r>
      <w:r w:rsidRPr="00B72C9C">
        <w:rPr>
          <w:rFonts w:ascii="Arial" w:hAnsi="Arial" w:cs="Arial"/>
          <w:sz w:val="18"/>
          <w:szCs w:val="18"/>
        </w:rPr>
        <w:t xml:space="preserve"> they are</w:t>
      </w:r>
      <w:r w:rsidR="00BD5E85" w:rsidRPr="00B72C9C">
        <w:rPr>
          <w:rFonts w:ascii="Arial" w:hAnsi="Arial" w:cs="Arial"/>
          <w:sz w:val="18"/>
          <w:szCs w:val="18"/>
        </w:rPr>
        <w:t xml:space="preserve"> </w:t>
      </w:r>
      <w:r w:rsidRPr="00B72C9C">
        <w:rPr>
          <w:rFonts w:ascii="Arial" w:hAnsi="Arial" w:cs="Arial"/>
          <w:sz w:val="18"/>
          <w:szCs w:val="18"/>
        </w:rPr>
        <w:t>held for peaceful</w:t>
      </w:r>
      <w:r w:rsidR="001F5171" w:rsidRPr="00B72C9C">
        <w:rPr>
          <w:rFonts w:ascii="Arial" w:hAnsi="Arial" w:cs="Arial"/>
          <w:sz w:val="18"/>
          <w:szCs w:val="18"/>
        </w:rPr>
        <w:t>ly</w:t>
      </w:r>
      <w:r w:rsidRPr="00B72C9C">
        <w:rPr>
          <w:rFonts w:ascii="Arial" w:hAnsi="Arial" w:cs="Arial"/>
          <w:sz w:val="18"/>
          <w:szCs w:val="18"/>
        </w:rPr>
        <w:t xml:space="preserve"> exercis</w:t>
      </w:r>
      <w:r w:rsidR="00B442C5" w:rsidRPr="00B72C9C">
        <w:rPr>
          <w:rFonts w:ascii="Arial" w:hAnsi="Arial" w:cs="Arial"/>
          <w:sz w:val="18"/>
          <w:szCs w:val="18"/>
        </w:rPr>
        <w:t>ing</w:t>
      </w:r>
      <w:r w:rsidRPr="00B72C9C">
        <w:rPr>
          <w:rFonts w:ascii="Arial" w:hAnsi="Arial" w:cs="Arial"/>
          <w:sz w:val="18"/>
          <w:szCs w:val="18"/>
        </w:rPr>
        <w:t xml:space="preserve"> their rights to </w:t>
      </w:r>
      <w:r w:rsidR="00BD5E85" w:rsidRPr="00B72C9C">
        <w:rPr>
          <w:rFonts w:ascii="Arial" w:hAnsi="Arial" w:cs="Arial"/>
          <w:sz w:val="18"/>
          <w:szCs w:val="18"/>
        </w:rPr>
        <w:t xml:space="preserve">freedom of </w:t>
      </w:r>
      <w:r w:rsidR="008E18DB" w:rsidRPr="00B72C9C">
        <w:rPr>
          <w:rFonts w:ascii="Arial" w:hAnsi="Arial" w:cs="Arial"/>
          <w:sz w:val="18"/>
          <w:szCs w:val="18"/>
        </w:rPr>
        <w:t>association and assembly;</w:t>
      </w:r>
    </w:p>
    <w:p w:rsidR="001D3E2D" w:rsidRPr="00B72C9C" w:rsidRDefault="006F159E" w:rsidP="00E817FD">
      <w:pPr>
        <w:numPr>
          <w:ilvl w:val="0"/>
          <w:numId w:val="2"/>
        </w:numPr>
        <w:rPr>
          <w:rFonts w:ascii="Arial" w:hAnsi="Arial" w:cs="Arial"/>
          <w:sz w:val="18"/>
          <w:szCs w:val="18"/>
        </w:rPr>
      </w:pPr>
      <w:r w:rsidRPr="00B72C9C">
        <w:rPr>
          <w:rFonts w:ascii="Arial" w:hAnsi="Arial" w:cs="Arial"/>
          <w:sz w:val="18"/>
          <w:szCs w:val="18"/>
        </w:rPr>
        <w:t xml:space="preserve">Ensure that, pending their release, they are granted access to their lawyers, provided with </w:t>
      </w:r>
      <w:r w:rsidR="005E3FC4" w:rsidRPr="00B72C9C">
        <w:rPr>
          <w:rFonts w:ascii="Arial" w:hAnsi="Arial" w:cs="Arial"/>
          <w:sz w:val="18"/>
          <w:szCs w:val="18"/>
        </w:rPr>
        <w:t>any medical care they need</w:t>
      </w:r>
      <w:r w:rsidRPr="00B72C9C">
        <w:rPr>
          <w:rFonts w:ascii="Arial" w:hAnsi="Arial" w:cs="Arial"/>
          <w:sz w:val="18"/>
          <w:szCs w:val="18"/>
        </w:rPr>
        <w:t>,</w:t>
      </w:r>
      <w:r w:rsidR="001D3E2D" w:rsidRPr="00B72C9C">
        <w:rPr>
          <w:rFonts w:ascii="Arial" w:hAnsi="Arial" w:cs="Arial"/>
          <w:sz w:val="18"/>
          <w:szCs w:val="18"/>
        </w:rPr>
        <w:t xml:space="preserve"> and protect</w:t>
      </w:r>
      <w:r w:rsidRPr="00B72C9C">
        <w:rPr>
          <w:rFonts w:ascii="Arial" w:hAnsi="Arial" w:cs="Arial"/>
          <w:sz w:val="18"/>
          <w:szCs w:val="18"/>
        </w:rPr>
        <w:t>ed</w:t>
      </w:r>
      <w:r w:rsidR="001D3E2D" w:rsidRPr="00B72C9C">
        <w:rPr>
          <w:rFonts w:ascii="Arial" w:hAnsi="Arial" w:cs="Arial"/>
          <w:sz w:val="18"/>
          <w:szCs w:val="18"/>
        </w:rPr>
        <w:t xml:space="preserve"> from t</w:t>
      </w:r>
      <w:r w:rsidRPr="00B72C9C">
        <w:rPr>
          <w:rFonts w:ascii="Arial" w:hAnsi="Arial" w:cs="Arial"/>
          <w:sz w:val="18"/>
          <w:szCs w:val="18"/>
        </w:rPr>
        <w:t>orture and other ill-treatment;</w:t>
      </w:r>
    </w:p>
    <w:p w:rsidR="00A676EA" w:rsidRPr="00B72C9C" w:rsidRDefault="001D3E2D" w:rsidP="00E817FD">
      <w:pPr>
        <w:numPr>
          <w:ilvl w:val="0"/>
          <w:numId w:val="2"/>
        </w:numPr>
        <w:tabs>
          <w:tab w:val="left" w:pos="284"/>
        </w:tabs>
        <w:rPr>
          <w:rFonts w:ascii="Arial" w:hAnsi="Arial" w:cs="Arial"/>
          <w:sz w:val="18"/>
          <w:szCs w:val="18"/>
        </w:rPr>
      </w:pPr>
      <w:r w:rsidRPr="00B72C9C">
        <w:rPr>
          <w:rFonts w:ascii="Arial" w:hAnsi="Arial" w:cs="Arial"/>
          <w:sz w:val="18"/>
          <w:szCs w:val="18"/>
        </w:rPr>
        <w:t>Take immediate steps to improve prison conditions at Shahr-e Rey prison in accordance with international law and standards, including the Nelson Mandela Rules, and allow international monitors to conduct inspection visits</w:t>
      </w:r>
      <w:r w:rsidR="008E18DB" w:rsidRPr="00B72C9C">
        <w:rPr>
          <w:rFonts w:ascii="Arial" w:hAnsi="Arial" w:cs="Arial"/>
          <w:sz w:val="18"/>
          <w:szCs w:val="18"/>
        </w:rPr>
        <w:t>;</w:t>
      </w:r>
    </w:p>
    <w:p w:rsidR="00ED3575" w:rsidRPr="00B72C9C" w:rsidRDefault="00ED3575" w:rsidP="00E817FD">
      <w:pPr>
        <w:numPr>
          <w:ilvl w:val="0"/>
          <w:numId w:val="2"/>
        </w:numPr>
        <w:tabs>
          <w:tab w:val="left" w:pos="284"/>
        </w:tabs>
        <w:rPr>
          <w:rFonts w:ascii="Arial" w:hAnsi="Arial" w:cs="Arial"/>
          <w:sz w:val="18"/>
          <w:szCs w:val="18"/>
        </w:rPr>
      </w:pPr>
      <w:r w:rsidRPr="00B72C9C">
        <w:rPr>
          <w:rFonts w:ascii="Arial" w:hAnsi="Arial" w:cs="Arial"/>
          <w:sz w:val="18"/>
          <w:szCs w:val="18"/>
        </w:rPr>
        <w:t xml:space="preserve">Conduct an independent and transparent investigation into </w:t>
      </w:r>
      <w:r w:rsidR="001F5171" w:rsidRPr="00B72C9C">
        <w:rPr>
          <w:rFonts w:ascii="Arial" w:hAnsi="Arial" w:cs="Arial"/>
          <w:sz w:val="18"/>
          <w:szCs w:val="18"/>
        </w:rPr>
        <w:t xml:space="preserve">reports of </w:t>
      </w:r>
      <w:r w:rsidRPr="00B72C9C">
        <w:rPr>
          <w:rFonts w:ascii="Arial" w:hAnsi="Arial" w:cs="Arial"/>
          <w:sz w:val="18"/>
          <w:szCs w:val="18"/>
        </w:rPr>
        <w:t xml:space="preserve">the </w:t>
      </w:r>
      <w:r w:rsidR="00D4208F" w:rsidRPr="00B72C9C">
        <w:rPr>
          <w:rFonts w:ascii="Arial" w:hAnsi="Arial" w:cs="Arial"/>
          <w:sz w:val="18"/>
          <w:szCs w:val="18"/>
        </w:rPr>
        <w:t>excessive use of force by security forces to suppress the</w:t>
      </w:r>
      <w:r w:rsidRPr="00B72C9C">
        <w:rPr>
          <w:rFonts w:ascii="Arial" w:hAnsi="Arial" w:cs="Arial"/>
          <w:sz w:val="18"/>
          <w:szCs w:val="18"/>
        </w:rPr>
        <w:t xml:space="preserve"> protest held by Gonabadi Dervishes </w:t>
      </w:r>
      <w:r w:rsidR="000E2E2E" w:rsidRPr="00B72C9C">
        <w:rPr>
          <w:rFonts w:ascii="Arial" w:hAnsi="Arial" w:cs="Arial"/>
          <w:sz w:val="18"/>
          <w:szCs w:val="18"/>
        </w:rPr>
        <w:t xml:space="preserve">and </w:t>
      </w:r>
      <w:r w:rsidR="00D4208F" w:rsidRPr="00B72C9C">
        <w:rPr>
          <w:rFonts w:ascii="Arial" w:hAnsi="Arial" w:cs="Arial"/>
          <w:sz w:val="18"/>
          <w:szCs w:val="18"/>
        </w:rPr>
        <w:t>bring</w:t>
      </w:r>
      <w:r w:rsidR="000E2E2E" w:rsidRPr="00B72C9C">
        <w:rPr>
          <w:rFonts w:ascii="Arial" w:hAnsi="Arial" w:cs="Arial"/>
          <w:sz w:val="18"/>
          <w:szCs w:val="18"/>
        </w:rPr>
        <w:t xml:space="preserve"> those</w:t>
      </w:r>
      <w:r w:rsidR="00D4208F" w:rsidRPr="00B72C9C">
        <w:rPr>
          <w:rFonts w:ascii="Arial" w:hAnsi="Arial" w:cs="Arial"/>
          <w:sz w:val="18"/>
          <w:szCs w:val="18"/>
        </w:rPr>
        <w:t xml:space="preserve"> suspected of</w:t>
      </w:r>
      <w:r w:rsidR="000E2E2E" w:rsidRPr="00B72C9C">
        <w:rPr>
          <w:rFonts w:ascii="Arial" w:hAnsi="Arial" w:cs="Arial"/>
          <w:sz w:val="18"/>
          <w:szCs w:val="18"/>
        </w:rPr>
        <w:t xml:space="preserve"> responsib</w:t>
      </w:r>
      <w:r w:rsidR="00D4208F" w:rsidRPr="00B72C9C">
        <w:rPr>
          <w:rFonts w:ascii="Arial" w:hAnsi="Arial" w:cs="Arial"/>
          <w:sz w:val="18"/>
          <w:szCs w:val="18"/>
        </w:rPr>
        <w:t>ility</w:t>
      </w:r>
      <w:r w:rsidR="000E2E2E" w:rsidRPr="00B72C9C">
        <w:rPr>
          <w:rFonts w:ascii="Arial" w:hAnsi="Arial" w:cs="Arial"/>
          <w:sz w:val="18"/>
          <w:szCs w:val="18"/>
        </w:rPr>
        <w:t xml:space="preserve"> to account in fair trials</w:t>
      </w:r>
      <w:r w:rsidR="00CF30A3" w:rsidRPr="00B72C9C">
        <w:rPr>
          <w:rFonts w:ascii="Arial" w:hAnsi="Arial" w:cs="Arial"/>
          <w:sz w:val="18"/>
          <w:szCs w:val="18"/>
        </w:rPr>
        <w:t>.</w:t>
      </w:r>
    </w:p>
    <w:p w:rsidR="0026766F" w:rsidRPr="00B72C9C" w:rsidRDefault="0026766F" w:rsidP="00E817FD">
      <w:pPr>
        <w:pStyle w:val="AITableHeading"/>
        <w:tabs>
          <w:tab w:val="clear" w:pos="567"/>
        </w:tabs>
        <w:rPr>
          <w:rFonts w:cs="Arial"/>
          <w:sz w:val="18"/>
          <w:szCs w:val="18"/>
        </w:rPr>
      </w:pPr>
    </w:p>
    <w:p w:rsidR="005534BC" w:rsidRPr="00B72C9C" w:rsidRDefault="00E817FD" w:rsidP="0042462B">
      <w:pPr>
        <w:pStyle w:val="AITableHeading"/>
        <w:tabs>
          <w:tab w:val="clear" w:pos="567"/>
        </w:tabs>
        <w:rPr>
          <w:sz w:val="18"/>
          <w:szCs w:val="18"/>
        </w:rPr>
        <w:sectPr w:rsidR="005534BC" w:rsidRPr="00B72C9C" w:rsidSect="00E817F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B72C9C">
        <w:rPr>
          <w:rFonts w:eastAsia="Calibri" w:cs="Arial"/>
          <w:sz w:val="18"/>
          <w:szCs w:val="18"/>
        </w:rPr>
        <w:t xml:space="preserve">Contact these two officials by </w:t>
      </w:r>
      <w:r w:rsidR="0042462B" w:rsidRPr="00B72C9C">
        <w:rPr>
          <w:rFonts w:eastAsia="Calibri" w:cs="Arial"/>
          <w:sz w:val="18"/>
          <w:szCs w:val="18"/>
        </w:rPr>
        <w:t>10 May</w:t>
      </w:r>
      <w:r w:rsidRPr="00B72C9C">
        <w:rPr>
          <w:rFonts w:eastAsia="Calibri" w:cs="Arial"/>
          <w:sz w:val="18"/>
          <w:szCs w:val="18"/>
        </w:rPr>
        <w:t>, 201</w:t>
      </w:r>
      <w:r w:rsidR="0042462B" w:rsidRPr="00B72C9C">
        <w:rPr>
          <w:rFonts w:eastAsia="Calibri" w:cs="Arial"/>
          <w:sz w:val="18"/>
          <w:szCs w:val="18"/>
        </w:rPr>
        <w:t>8:</w:t>
      </w:r>
    </w:p>
    <w:p w:rsidR="00CF30A3" w:rsidRPr="00C57D18" w:rsidRDefault="00CF30A3" w:rsidP="00E817FD">
      <w:pPr>
        <w:pStyle w:val="AIAddressText"/>
        <w:spacing w:line="240" w:lineRule="auto"/>
        <w:rPr>
          <w:rFonts w:cs="Arial"/>
          <w:bCs/>
          <w:sz w:val="16"/>
          <w:szCs w:val="16"/>
          <w:u w:val="single"/>
          <w:lang w:eastAsia="zh-CN"/>
        </w:rPr>
      </w:pPr>
      <w:r w:rsidRPr="00C57D18">
        <w:rPr>
          <w:rFonts w:cs="Arial"/>
          <w:bCs/>
          <w:sz w:val="16"/>
          <w:szCs w:val="16"/>
          <w:u w:val="single"/>
          <w:lang w:eastAsia="zh-CN"/>
        </w:rPr>
        <w:t>High Council for Human Rights</w:t>
      </w:r>
    </w:p>
    <w:p w:rsidR="00CF30A3" w:rsidRPr="0075502D" w:rsidRDefault="00CF30A3" w:rsidP="00E817FD">
      <w:pPr>
        <w:pStyle w:val="AIAddressText"/>
        <w:spacing w:line="240" w:lineRule="auto"/>
        <w:rPr>
          <w:rFonts w:cs="Arial"/>
          <w:bCs/>
          <w:sz w:val="16"/>
          <w:szCs w:val="16"/>
          <w:lang w:val="fr-FR" w:eastAsia="zh-CN"/>
        </w:rPr>
      </w:pPr>
      <w:r w:rsidRPr="0075502D">
        <w:rPr>
          <w:rFonts w:cs="Arial"/>
          <w:bCs/>
          <w:sz w:val="16"/>
          <w:szCs w:val="16"/>
          <w:lang w:val="fr-FR" w:eastAsia="zh-CN"/>
        </w:rPr>
        <w:t>Mohammad Javad Larijani</w:t>
      </w:r>
    </w:p>
    <w:p w:rsidR="00CF30A3" w:rsidRPr="00D31501" w:rsidRDefault="00CF30A3" w:rsidP="00E817FD">
      <w:pPr>
        <w:pStyle w:val="AIAddressText"/>
        <w:spacing w:line="240" w:lineRule="auto"/>
        <w:rPr>
          <w:rFonts w:cs="Arial"/>
          <w:bCs/>
          <w:sz w:val="16"/>
          <w:szCs w:val="16"/>
          <w:lang w:val="fr-CH" w:eastAsia="zh-CN"/>
        </w:rPr>
      </w:pPr>
      <w:r w:rsidRPr="00D31501">
        <w:rPr>
          <w:rFonts w:cs="Arial"/>
          <w:bCs/>
          <w:sz w:val="16"/>
          <w:szCs w:val="16"/>
          <w:lang w:val="fr-CH" w:eastAsia="zh-CN"/>
        </w:rPr>
        <w:t>Esfaniar Boulevard, Niayesh Intersection</w:t>
      </w:r>
    </w:p>
    <w:p w:rsidR="00E51A27" w:rsidRDefault="00CF30A3" w:rsidP="00E817FD">
      <w:pPr>
        <w:pStyle w:val="AIAddressText"/>
        <w:spacing w:line="240" w:lineRule="auto"/>
        <w:rPr>
          <w:rFonts w:cs="Arial"/>
          <w:bCs/>
          <w:sz w:val="16"/>
          <w:szCs w:val="16"/>
          <w:lang w:val="fr-CH" w:eastAsia="zh-CN"/>
        </w:rPr>
      </w:pPr>
      <w:r w:rsidRPr="00D31501">
        <w:rPr>
          <w:rFonts w:cs="Arial"/>
          <w:bCs/>
          <w:sz w:val="16"/>
          <w:szCs w:val="16"/>
          <w:lang w:val="fr-CH" w:eastAsia="zh-CN"/>
        </w:rPr>
        <w:t>Vali Asr Avenue, Tehran,</w:t>
      </w:r>
      <w:r>
        <w:rPr>
          <w:rFonts w:cs="Arial"/>
          <w:bCs/>
          <w:sz w:val="16"/>
          <w:szCs w:val="16"/>
          <w:lang w:val="fr-CH" w:eastAsia="zh-CN"/>
        </w:rPr>
        <w:t xml:space="preserve"> </w:t>
      </w:r>
      <w:r w:rsidRPr="00D31501">
        <w:rPr>
          <w:rFonts w:cs="Arial"/>
          <w:bCs/>
          <w:sz w:val="16"/>
          <w:szCs w:val="16"/>
          <w:lang w:val="fr-CH" w:eastAsia="zh-CN"/>
        </w:rPr>
        <w:t>Iran</w:t>
      </w:r>
    </w:p>
    <w:p w:rsidR="00B72C9C" w:rsidRPr="00B72C9C" w:rsidRDefault="005110F6" w:rsidP="00B72C9C">
      <w:pPr>
        <w:pStyle w:val="AIAddressText"/>
        <w:spacing w:line="240" w:lineRule="auto"/>
        <w:rPr>
          <w:rFonts w:cs="Arial"/>
          <w:i/>
          <w:sz w:val="16"/>
          <w:szCs w:val="16"/>
        </w:rPr>
      </w:pPr>
      <w:r w:rsidRPr="00B72C9C">
        <w:rPr>
          <w:rFonts w:cs="Arial"/>
          <w:b/>
          <w:sz w:val="16"/>
          <w:szCs w:val="16"/>
        </w:rPr>
        <w:t>Salutation:</w:t>
      </w:r>
      <w:r w:rsidR="000E2E2E" w:rsidRPr="00B72C9C">
        <w:rPr>
          <w:rFonts w:cs="Arial"/>
          <w:b/>
          <w:sz w:val="16"/>
          <w:szCs w:val="16"/>
        </w:rPr>
        <w:t xml:space="preserve"> Your Excellency </w:t>
      </w:r>
      <w:r w:rsidR="00B72C9C">
        <w:rPr>
          <w:rFonts w:cs="Arial"/>
          <w:i/>
          <w:sz w:val="16"/>
          <w:szCs w:val="16"/>
        </w:rPr>
        <w:br/>
      </w:r>
    </w:p>
    <w:p w:rsidR="00B72C9C" w:rsidRPr="00B72C9C" w:rsidRDefault="00B72C9C" w:rsidP="00B72C9C">
      <w:pPr>
        <w:pStyle w:val="PlainText"/>
        <w:rPr>
          <w:rFonts w:ascii="Arial" w:hAnsi="Arial" w:cs="Arial"/>
          <w:sz w:val="16"/>
          <w:szCs w:val="16"/>
        </w:rPr>
      </w:pPr>
      <w:r w:rsidRPr="00B72C9C">
        <w:rPr>
          <w:rFonts w:ascii="Arial" w:hAnsi="Arial" w:cs="Arial"/>
          <w:sz w:val="16"/>
          <w:szCs w:val="16"/>
          <w:u w:val="single"/>
        </w:rPr>
        <w:t>H.E. Gholamali Khoshroo</w:t>
      </w:r>
      <w:r w:rsidRPr="00B72C9C">
        <w:rPr>
          <w:rFonts w:ascii="Arial" w:hAnsi="Arial" w:cs="Arial"/>
          <w:sz w:val="16"/>
          <w:szCs w:val="16"/>
        </w:rPr>
        <w:br/>
      </w:r>
      <w:r w:rsidRPr="00B72C9C">
        <w:rPr>
          <w:rFonts w:ascii="Arial" w:hAnsi="Arial" w:cs="Arial"/>
          <w:sz w:val="16"/>
          <w:szCs w:val="16"/>
        </w:rPr>
        <w:t>Permanent Representative of the Islamic Republic of Iran to the United Nations</w:t>
      </w:r>
    </w:p>
    <w:p w:rsidR="00B72C9C" w:rsidRPr="00B72C9C" w:rsidRDefault="00B72C9C" w:rsidP="00B72C9C">
      <w:pPr>
        <w:pStyle w:val="PlainText"/>
        <w:rPr>
          <w:rFonts w:ascii="Arial" w:hAnsi="Arial" w:cs="Arial"/>
          <w:sz w:val="16"/>
          <w:szCs w:val="16"/>
        </w:rPr>
      </w:pPr>
      <w:r w:rsidRPr="00B72C9C">
        <w:rPr>
          <w:rFonts w:ascii="Arial" w:hAnsi="Arial" w:cs="Arial"/>
          <w:sz w:val="16"/>
          <w:szCs w:val="16"/>
        </w:rPr>
        <w:t>622 Third Avenue, 34th Floor</w:t>
      </w:r>
    </w:p>
    <w:p w:rsidR="00B72C9C" w:rsidRPr="00B72C9C" w:rsidRDefault="00B72C9C" w:rsidP="00B72C9C">
      <w:pPr>
        <w:pStyle w:val="PlainText"/>
        <w:rPr>
          <w:rFonts w:ascii="Arial" w:hAnsi="Arial" w:cs="Arial"/>
          <w:color w:val="000000" w:themeColor="text1"/>
          <w:sz w:val="16"/>
          <w:szCs w:val="16"/>
        </w:rPr>
      </w:pPr>
      <w:r w:rsidRPr="00B72C9C">
        <w:rPr>
          <w:rFonts w:ascii="Arial" w:hAnsi="Arial" w:cs="Arial"/>
          <w:sz w:val="16"/>
          <w:szCs w:val="16"/>
        </w:rPr>
        <w:t>New York,</w:t>
      </w:r>
      <w:r w:rsidRPr="00B72C9C">
        <w:rPr>
          <w:rFonts w:ascii="Arial" w:hAnsi="Arial" w:cs="Arial"/>
          <w:color w:val="000000" w:themeColor="text1"/>
          <w:sz w:val="16"/>
          <w:szCs w:val="16"/>
        </w:rPr>
        <w:t xml:space="preserve"> NY 10017</w:t>
      </w:r>
    </w:p>
    <w:p w:rsidR="00B72C9C" w:rsidRPr="00B72C9C" w:rsidRDefault="00B72C9C" w:rsidP="00B72C9C">
      <w:pPr>
        <w:pStyle w:val="PlainText"/>
        <w:rPr>
          <w:rFonts w:ascii="Arial" w:hAnsi="Arial" w:cs="Arial"/>
          <w:color w:val="000000" w:themeColor="text1"/>
          <w:sz w:val="16"/>
          <w:szCs w:val="16"/>
        </w:rPr>
      </w:pPr>
      <w:r w:rsidRPr="00B72C9C">
        <w:rPr>
          <w:rFonts w:ascii="Arial" w:hAnsi="Arial" w:cs="Arial"/>
          <w:color w:val="000000" w:themeColor="text1"/>
          <w:sz w:val="16"/>
          <w:szCs w:val="16"/>
        </w:rPr>
        <w:t>Phone: (212) 687-2020 I Fax: (212) 867-7086</w:t>
      </w:r>
    </w:p>
    <w:p w:rsidR="00B72C9C" w:rsidRPr="00B72C9C" w:rsidRDefault="00B72C9C" w:rsidP="00B72C9C">
      <w:pPr>
        <w:pStyle w:val="PlainText"/>
        <w:rPr>
          <w:rFonts w:ascii="Arial" w:hAnsi="Arial" w:cs="Arial"/>
          <w:color w:val="000000" w:themeColor="text1"/>
          <w:sz w:val="16"/>
          <w:szCs w:val="16"/>
        </w:rPr>
      </w:pPr>
      <w:r w:rsidRPr="00B72C9C">
        <w:rPr>
          <w:rFonts w:ascii="Arial" w:hAnsi="Arial" w:cs="Arial"/>
          <w:color w:val="000000" w:themeColor="text1"/>
          <w:sz w:val="16"/>
          <w:szCs w:val="16"/>
        </w:rPr>
        <w:t xml:space="preserve">Email: </w:t>
      </w:r>
      <w:hyperlink r:id="rId11" w:history="1">
        <w:r w:rsidRPr="00B72C9C">
          <w:rPr>
            <w:rStyle w:val="Hyperlink"/>
            <w:rFonts w:ascii="Arial" w:hAnsi="Arial" w:cs="Arial"/>
            <w:color w:val="000000" w:themeColor="text1"/>
            <w:sz w:val="16"/>
            <w:szCs w:val="16"/>
          </w:rPr>
          <w:t>iran@un.int</w:t>
        </w:r>
      </w:hyperlink>
    </w:p>
    <w:p w:rsidR="00566B13" w:rsidRPr="001550B3" w:rsidRDefault="00B72C9C" w:rsidP="001550B3">
      <w:pPr>
        <w:pStyle w:val="PlainText"/>
        <w:rPr>
          <w:lang w:eastAsia="zh-CN"/>
        </w:rPr>
        <w:sectPr w:rsidR="00566B13" w:rsidRPr="001550B3" w:rsidSect="001550B3">
          <w:type w:val="continuous"/>
          <w:pgSz w:w="12240" w:h="15840" w:code="1"/>
          <w:pgMar w:top="720" w:right="720" w:bottom="2160" w:left="720" w:header="0" w:footer="567" w:gutter="0"/>
          <w:cols w:num="2" w:space="720"/>
          <w:titlePg/>
          <w:docGrid w:linePitch="360"/>
        </w:sectPr>
      </w:pPr>
      <w:r>
        <w:rPr>
          <w:rFonts w:ascii="Arial" w:hAnsi="Arial" w:cs="Arial"/>
          <w:b/>
          <w:sz w:val="16"/>
          <w:szCs w:val="16"/>
        </w:rPr>
        <w:t xml:space="preserve">Salutation: </w:t>
      </w:r>
      <w:proofErr w:type="gramStart"/>
      <w:r w:rsidR="001550B3">
        <w:rPr>
          <w:rFonts w:ascii="Arial" w:hAnsi="Arial" w:cs="Arial"/>
          <w:b/>
          <w:sz w:val="16"/>
          <w:szCs w:val="16"/>
        </w:rPr>
        <w:t>Your</w:t>
      </w:r>
      <w:proofErr w:type="gramEnd"/>
      <w:r w:rsidR="001550B3">
        <w:rPr>
          <w:rFonts w:ascii="Arial" w:hAnsi="Arial" w:cs="Arial"/>
          <w:b/>
          <w:sz w:val="16"/>
          <w:szCs w:val="16"/>
        </w:rPr>
        <w:t xml:space="preserve"> Excellency</w:t>
      </w:r>
    </w:p>
    <w:p w:rsidR="001550B3" w:rsidRDefault="001550B3" w:rsidP="00B72C9C">
      <w:pPr>
        <w:autoSpaceDE w:val="0"/>
        <w:autoSpaceDN w:val="0"/>
        <w:adjustRightInd w:val="0"/>
        <w:rPr>
          <w:rFonts w:ascii="Arial" w:hAnsi="Arial" w:cs="Arial"/>
          <w:b/>
          <w:color w:val="000000"/>
          <w:sz w:val="18"/>
          <w:szCs w:val="18"/>
        </w:rPr>
        <w:sectPr w:rsidR="001550B3" w:rsidSect="00E817FD">
          <w:footerReference w:type="default" r:id="rId12"/>
          <w:type w:val="continuous"/>
          <w:pgSz w:w="12240" w:h="15840" w:code="1"/>
          <w:pgMar w:top="720" w:right="720" w:bottom="2160" w:left="720" w:header="0" w:footer="567" w:gutter="0"/>
          <w:cols w:space="567"/>
          <w:titlePg/>
          <w:docGrid w:linePitch="360"/>
        </w:sectPr>
      </w:pPr>
    </w:p>
    <w:p w:rsidR="00B72C9C" w:rsidRPr="00B72C9C" w:rsidRDefault="00B72C9C" w:rsidP="00B72C9C">
      <w:pPr>
        <w:autoSpaceDE w:val="0"/>
        <w:autoSpaceDN w:val="0"/>
        <w:adjustRightInd w:val="0"/>
        <w:rPr>
          <w:rFonts w:ascii="Arial" w:hAnsi="Arial" w:cs="Arial"/>
          <w:b/>
          <w:color w:val="000000"/>
          <w:sz w:val="18"/>
          <w:szCs w:val="18"/>
          <w:lang w:val="en-US" w:eastAsia="en-US"/>
        </w:rPr>
      </w:pPr>
      <w:r w:rsidRPr="00B72C9C">
        <w:rPr>
          <w:rFonts w:ascii="Arial" w:hAnsi="Arial" w:cs="Arial"/>
          <w:b/>
          <w:color w:val="000000"/>
          <w:sz w:val="18"/>
          <w:szCs w:val="18"/>
        </w:rPr>
        <w:t xml:space="preserve">2) LET US KNOW YOU TOOK ACTION </w:t>
      </w:r>
    </w:p>
    <w:p w:rsidR="00B72C9C" w:rsidRPr="00B72C9C" w:rsidRDefault="00B72C9C" w:rsidP="00B72C9C">
      <w:pPr>
        <w:autoSpaceDE w:val="0"/>
        <w:autoSpaceDN w:val="0"/>
        <w:adjustRightInd w:val="0"/>
        <w:rPr>
          <w:rFonts w:ascii="Arial" w:hAnsi="Arial" w:cs="Arial"/>
          <w:color w:val="000000"/>
          <w:sz w:val="18"/>
          <w:szCs w:val="18"/>
        </w:rPr>
      </w:pPr>
      <w:hyperlink r:id="rId13" w:history="1">
        <w:r w:rsidRPr="00B72C9C">
          <w:rPr>
            <w:rStyle w:val="Hyperlink"/>
            <w:rFonts w:ascii="Arial" w:hAnsi="Arial" w:cs="Arial"/>
            <w:sz w:val="18"/>
            <w:szCs w:val="18"/>
          </w:rPr>
          <w:t>Click here</w:t>
        </w:r>
      </w:hyperlink>
      <w:r w:rsidRPr="00B72C9C">
        <w:rPr>
          <w:rFonts w:ascii="Arial" w:hAnsi="Arial" w:cs="Arial"/>
          <w:color w:val="000000"/>
          <w:sz w:val="18"/>
          <w:szCs w:val="18"/>
        </w:rPr>
        <w:t xml:space="preserve"> to let us know if you took action on this case! </w:t>
      </w:r>
      <w:r w:rsidRPr="00B72C9C">
        <w:rPr>
          <w:rFonts w:ascii="Arial" w:hAnsi="Arial" w:cs="Arial"/>
          <w:i/>
          <w:iCs/>
          <w:color w:val="000000"/>
          <w:sz w:val="18"/>
          <w:szCs w:val="18"/>
        </w:rPr>
        <w:t xml:space="preserve">This is Urgent Action </w:t>
      </w:r>
      <w:r w:rsidRPr="00B72C9C">
        <w:rPr>
          <w:rFonts w:ascii="Arial" w:hAnsi="Arial" w:cs="Arial"/>
          <w:i/>
          <w:iCs/>
          <w:color w:val="000000"/>
          <w:sz w:val="18"/>
          <w:szCs w:val="18"/>
        </w:rPr>
        <w:t>68.18</w:t>
      </w:r>
      <w:r w:rsidRPr="00B72C9C">
        <w:rPr>
          <w:rFonts w:ascii="Arial" w:hAnsi="Arial" w:cs="Arial"/>
          <w:i/>
          <w:iCs/>
          <w:color w:val="000000"/>
          <w:sz w:val="18"/>
          <w:szCs w:val="18"/>
        </w:rPr>
        <w:t xml:space="preserve"> </w:t>
      </w:r>
    </w:p>
    <w:p w:rsidR="00B72C9C" w:rsidRPr="00B72C9C" w:rsidRDefault="00B72C9C" w:rsidP="00B72C9C">
      <w:pPr>
        <w:rPr>
          <w:rFonts w:ascii="Arial" w:hAnsi="Arial" w:cs="Arial"/>
          <w:color w:val="000000"/>
          <w:sz w:val="18"/>
          <w:szCs w:val="18"/>
        </w:rPr>
      </w:pPr>
      <w:r w:rsidRPr="00B72C9C">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E817FD">
      <w:pPr>
        <w:pStyle w:val="AIUASecondHeading"/>
        <w:spacing w:line="240" w:lineRule="auto"/>
        <w:rPr>
          <w:rFonts w:ascii="Arial" w:hAnsi="Arial" w:cs="Arial"/>
        </w:rPr>
      </w:pPr>
      <w:r w:rsidRPr="00F95961">
        <w:rPr>
          <w:rFonts w:ascii="Arial" w:hAnsi="Arial" w:cs="Arial"/>
        </w:rPr>
        <w:t>URGENT ACTION</w:t>
      </w:r>
    </w:p>
    <w:p w:rsidR="0026766F" w:rsidRPr="000F0AF1" w:rsidRDefault="00720960" w:rsidP="00E817FD">
      <w:pPr>
        <w:rPr>
          <w:rStyle w:val="AIHeadline"/>
          <w:rFonts w:cs="Arial"/>
          <w:b/>
          <w:caps w:val="0"/>
          <w:snapToGrid w:val="0"/>
          <w:sz w:val="38"/>
          <w:szCs w:val="38"/>
          <w:lang w:eastAsia="en-US"/>
        </w:rPr>
      </w:pPr>
      <w:r>
        <w:rPr>
          <w:rStyle w:val="AIHeadline"/>
          <w:rFonts w:cs="Arial"/>
          <w:snapToGrid w:val="0"/>
          <w:sz w:val="38"/>
          <w:szCs w:val="38"/>
        </w:rPr>
        <w:t xml:space="preserve">11 women </w:t>
      </w:r>
      <w:r w:rsidR="00345DE0">
        <w:rPr>
          <w:rStyle w:val="AIHeadline"/>
          <w:rFonts w:cs="Arial"/>
          <w:snapToGrid w:val="0"/>
          <w:sz w:val="38"/>
          <w:szCs w:val="38"/>
        </w:rPr>
        <w:t xml:space="preserve">ill-treated and </w:t>
      </w:r>
      <w:r>
        <w:rPr>
          <w:rStyle w:val="AIHeadline"/>
          <w:rFonts w:cs="Arial"/>
          <w:snapToGrid w:val="0"/>
          <w:sz w:val="38"/>
          <w:szCs w:val="38"/>
        </w:rPr>
        <w:t>arbitrarily detained</w:t>
      </w:r>
    </w:p>
    <w:p w:rsidR="0026766F" w:rsidRPr="00F95961" w:rsidRDefault="0026766F" w:rsidP="00E817FD">
      <w:pPr>
        <w:pStyle w:val="Heading2"/>
        <w:spacing w:before="120" w:after="120" w:line="240" w:lineRule="auto"/>
        <w:rPr>
          <w:rFonts w:ascii="Arial" w:hAnsi="Arial" w:cs="Arial"/>
        </w:rPr>
      </w:pPr>
      <w:r w:rsidRPr="00F95961">
        <w:rPr>
          <w:rFonts w:ascii="Arial" w:hAnsi="Arial" w:cs="Arial"/>
        </w:rPr>
        <w:t>ADditional Information</w:t>
      </w:r>
    </w:p>
    <w:p w:rsidR="002A42F9" w:rsidRDefault="0009662D" w:rsidP="00E817FD">
      <w:pPr>
        <w:pStyle w:val="AIAdditionalinformationtext"/>
        <w:tabs>
          <w:tab w:val="clear" w:pos="567"/>
        </w:tabs>
        <w:spacing w:line="240" w:lineRule="auto"/>
      </w:pPr>
      <w:r>
        <w:t>Several hundred Gonabadi</w:t>
      </w:r>
      <w:r w:rsidR="00641829">
        <w:t xml:space="preserve"> D</w:t>
      </w:r>
      <w:r>
        <w:t>ervishes, both men and women, gathered outside the residence of their spiritual leader</w:t>
      </w:r>
      <w:r w:rsidR="001F5171">
        <w:t>,</w:t>
      </w:r>
      <w:r>
        <w:t xml:space="preserve"> Noor Ali Tabandeh</w:t>
      </w:r>
      <w:r w:rsidR="001F5171">
        <w:t>,</w:t>
      </w:r>
      <w:r>
        <w:t xml:space="preserve"> in an area of Tehran known as Gol</w:t>
      </w:r>
      <w:r w:rsidR="00641829">
        <w:t xml:space="preserve">estan Haftom on </w:t>
      </w:r>
      <w:r w:rsidR="005168FC">
        <w:t xml:space="preserve">the night of </w:t>
      </w:r>
      <w:r w:rsidR="00641829">
        <w:t xml:space="preserve">19 February to protest against the authorities’ intensified persecution of their community and to prevent the possible arrest of their leader. </w:t>
      </w:r>
      <w:r w:rsidR="006F159E">
        <w:t>Those presen</w:t>
      </w:r>
      <w:r w:rsidR="00641829">
        <w:t>t at the protest reported</w:t>
      </w:r>
      <w:r w:rsidR="00CD1F46">
        <w:t xml:space="preserve"> t</w:t>
      </w:r>
      <w:r w:rsidR="00641829">
        <w:t>hat</w:t>
      </w:r>
      <w:r w:rsidR="005168FC">
        <w:t xml:space="preserve"> </w:t>
      </w:r>
      <w:r w:rsidR="006F159E">
        <w:t>police</w:t>
      </w:r>
      <w:r w:rsidR="00641829">
        <w:t xml:space="preserve"> </w:t>
      </w:r>
      <w:r w:rsidR="00D21D87">
        <w:t>and plain</w:t>
      </w:r>
      <w:r w:rsidR="001F5171">
        <w:t>-</w:t>
      </w:r>
      <w:r w:rsidR="00D21D87">
        <w:t xml:space="preserve">clothes Basiji forces </w:t>
      </w:r>
      <w:r w:rsidR="00641829">
        <w:t xml:space="preserve">resorted to </w:t>
      </w:r>
      <w:r w:rsidR="000F7844">
        <w:t xml:space="preserve">beatings with batons, </w:t>
      </w:r>
      <w:r w:rsidR="00CD1F46">
        <w:t xml:space="preserve">electric </w:t>
      </w:r>
      <w:r w:rsidR="00011F9E">
        <w:t>cables</w:t>
      </w:r>
      <w:r w:rsidR="000F7844">
        <w:t xml:space="preserve"> and sharp objects</w:t>
      </w:r>
      <w:r w:rsidR="00641829">
        <w:t>,</w:t>
      </w:r>
      <w:r w:rsidR="00D4208F">
        <w:t xml:space="preserve"> and the use of</w:t>
      </w:r>
      <w:r w:rsidR="00641829">
        <w:t xml:space="preserve"> tear gas, water </w:t>
      </w:r>
      <w:r w:rsidR="00641829" w:rsidRPr="00641829">
        <w:t xml:space="preserve">cannons and </w:t>
      </w:r>
      <w:r w:rsidR="00185822">
        <w:t>live ammunition</w:t>
      </w:r>
      <w:r w:rsidR="006F159E" w:rsidRPr="00641829">
        <w:t xml:space="preserve"> </w:t>
      </w:r>
      <w:r w:rsidR="00D21D87">
        <w:t xml:space="preserve">to </w:t>
      </w:r>
      <w:r w:rsidR="006F159E" w:rsidRPr="00641829">
        <w:t>disperse</w:t>
      </w:r>
      <w:r w:rsidR="006F159E">
        <w:t xml:space="preserve"> the crowd, arresti</w:t>
      </w:r>
      <w:r w:rsidR="00D21D87">
        <w:t>ng over 300</w:t>
      </w:r>
      <w:r w:rsidR="006F159E">
        <w:t xml:space="preserve"> people,</w:t>
      </w:r>
      <w:r w:rsidR="00CD1F46">
        <w:t xml:space="preserve"> including </w:t>
      </w:r>
      <w:r w:rsidR="00400340">
        <w:t>60</w:t>
      </w:r>
      <w:r w:rsidR="00CD1F46">
        <w:t xml:space="preserve"> women. </w:t>
      </w:r>
      <w:r w:rsidR="000F7844">
        <w:t xml:space="preserve">Those present </w:t>
      </w:r>
      <w:r w:rsidR="001D6016">
        <w:t>reported</w:t>
      </w:r>
      <w:r w:rsidR="000F7844">
        <w:t xml:space="preserve"> that </w:t>
      </w:r>
      <w:r w:rsidR="00176C4D">
        <w:t>security</w:t>
      </w:r>
      <w:r w:rsidR="001D6016">
        <w:t xml:space="preserve"> forces </w:t>
      </w:r>
      <w:r w:rsidR="00BD5E85">
        <w:t xml:space="preserve">raided </w:t>
      </w:r>
      <w:r w:rsidR="001D6016">
        <w:t>a</w:t>
      </w:r>
      <w:r w:rsidR="00A86FE9">
        <w:t xml:space="preserve"> nearby</w:t>
      </w:r>
      <w:r w:rsidR="001D6016">
        <w:t xml:space="preserve"> five-stor</w:t>
      </w:r>
      <w:r w:rsidR="001F5171">
        <w:t>e</w:t>
      </w:r>
      <w:r w:rsidR="001D6016">
        <w:t>y apartment building</w:t>
      </w:r>
      <w:r w:rsidR="00BD5E85">
        <w:t xml:space="preserve"> </w:t>
      </w:r>
      <w:r w:rsidR="001F5171">
        <w:t xml:space="preserve">to which </w:t>
      </w:r>
      <w:r w:rsidR="00BD5E85">
        <w:t>the protesters had escaped</w:t>
      </w:r>
      <w:r w:rsidR="00176C4D">
        <w:t>,</w:t>
      </w:r>
      <w:r w:rsidR="00BD5E85">
        <w:t xml:space="preserve"> released tear gas into the staircases of the building,</w:t>
      </w:r>
      <w:r w:rsidR="001D6016">
        <w:t xml:space="preserve"> formed a “tunnel” of batons and struck p</w:t>
      </w:r>
      <w:r w:rsidR="00185822">
        <w:t xml:space="preserve">rotesters </w:t>
      </w:r>
      <w:r w:rsidR="001D6016">
        <w:t xml:space="preserve">repeatedly on their backs, heads and faces as they violently dragged them down the stairs and into police vans. </w:t>
      </w:r>
      <w:r w:rsidR="00CD1F46">
        <w:t xml:space="preserve">Pictures and videos </w:t>
      </w:r>
      <w:r w:rsidR="00BD5E85">
        <w:t>from the incident</w:t>
      </w:r>
      <w:r w:rsidR="00CD1F46">
        <w:t xml:space="preserve"> show </w:t>
      </w:r>
      <w:r w:rsidR="00011F9E">
        <w:t>protesters</w:t>
      </w:r>
      <w:r w:rsidR="00907398">
        <w:t xml:space="preserve"> with lacerat</w:t>
      </w:r>
      <w:r w:rsidR="002C491B">
        <w:t>ions</w:t>
      </w:r>
      <w:r w:rsidR="001F5171">
        <w:t xml:space="preserve"> and other wounds</w:t>
      </w:r>
      <w:r w:rsidR="002C491B">
        <w:t xml:space="preserve"> to their faces and bodies and bandaged heads and</w:t>
      </w:r>
      <w:r w:rsidR="00470CBC">
        <w:t xml:space="preserve"> other</w:t>
      </w:r>
      <w:r w:rsidR="008E18DB">
        <w:t xml:space="preserve"> body parts.</w:t>
      </w:r>
    </w:p>
    <w:p w:rsidR="00D55714" w:rsidRDefault="00D55714" w:rsidP="00E817FD">
      <w:pPr>
        <w:pStyle w:val="AIAdditionalinformationtext"/>
        <w:tabs>
          <w:tab w:val="clear" w:pos="567"/>
        </w:tabs>
        <w:spacing w:line="240" w:lineRule="auto"/>
      </w:pPr>
      <w:r>
        <w:t xml:space="preserve">Amnesty International understands that about 170 of those arrested, </w:t>
      </w:r>
      <w:r w:rsidR="00FF531F">
        <w:t>many</w:t>
      </w:r>
      <w:r w:rsidR="00122B5E">
        <w:t xml:space="preserve"> of whom</w:t>
      </w:r>
      <w:r>
        <w:t xml:space="preserve"> had fallen unconscious, were transferred from the scene of the </w:t>
      </w:r>
      <w:r w:rsidR="00185822">
        <w:t>incident</w:t>
      </w:r>
      <w:r>
        <w:t xml:space="preserve"> to hospital to </w:t>
      </w:r>
      <w:r w:rsidRPr="002A42F9">
        <w:t>undergo</w:t>
      </w:r>
      <w:r w:rsidR="00AB7381" w:rsidRPr="002A42F9">
        <w:t xml:space="preserve"> emergency</w:t>
      </w:r>
      <w:r w:rsidRPr="002A42F9">
        <w:t xml:space="preserve"> treatment</w:t>
      </w:r>
      <w:r w:rsidR="00FF531F" w:rsidRPr="002A42F9">
        <w:t xml:space="preserve">. </w:t>
      </w:r>
      <w:r w:rsidR="00122B5E" w:rsidRPr="002A42F9">
        <w:t>In the days that followed</w:t>
      </w:r>
      <w:r w:rsidR="00FF531F" w:rsidRPr="002A42F9">
        <w:t xml:space="preserve">, </w:t>
      </w:r>
      <w:r w:rsidR="00122B5E" w:rsidRPr="002A42F9">
        <w:t xml:space="preserve">some of them were released </w:t>
      </w:r>
      <w:r w:rsidR="00AB7381" w:rsidRPr="002A42F9">
        <w:t>while</w:t>
      </w:r>
      <w:r w:rsidR="00122B5E" w:rsidRPr="002A42F9">
        <w:t xml:space="preserve"> others </w:t>
      </w:r>
      <w:r w:rsidR="00FF531F" w:rsidRPr="002A42F9">
        <w:t>we</w:t>
      </w:r>
      <w:r w:rsidR="00122B5E" w:rsidRPr="002A42F9">
        <w:t>re taken</w:t>
      </w:r>
      <w:r w:rsidRPr="002A42F9">
        <w:t xml:space="preserve"> to Fashafouyeh</w:t>
      </w:r>
      <w:r w:rsidR="00122B5E" w:rsidRPr="002A42F9">
        <w:t xml:space="preserve"> </w:t>
      </w:r>
      <w:r w:rsidR="002A42F9" w:rsidRPr="002A42F9">
        <w:t>prison</w:t>
      </w:r>
      <w:r w:rsidR="00F901C8">
        <w:t xml:space="preserve"> near Tehran</w:t>
      </w:r>
      <w:r w:rsidR="00176C4D" w:rsidRPr="002A42F9">
        <w:t xml:space="preserve"> even though their medical treatment </w:t>
      </w:r>
      <w:r w:rsidR="00470CBC">
        <w:t>had</w:t>
      </w:r>
      <w:r w:rsidR="00470CBC" w:rsidRPr="002A42F9">
        <w:t xml:space="preserve"> </w:t>
      </w:r>
      <w:r w:rsidR="00176C4D" w:rsidRPr="002A42F9">
        <w:t>not</w:t>
      </w:r>
      <w:r w:rsidR="00470CBC">
        <w:t xml:space="preserve"> been</w:t>
      </w:r>
      <w:r w:rsidR="00176C4D" w:rsidRPr="002A42F9">
        <w:t xml:space="preserve"> complete</w:t>
      </w:r>
      <w:r w:rsidR="00470CBC">
        <w:t>d</w:t>
      </w:r>
      <w:r w:rsidR="00AB7381" w:rsidRPr="002A42F9">
        <w:t>.</w:t>
      </w:r>
      <w:r w:rsidR="002A42F9">
        <w:t xml:space="preserve"> </w:t>
      </w:r>
      <w:r w:rsidR="00D75C02">
        <w:t xml:space="preserve">Some detainees were subsequently transferred from </w:t>
      </w:r>
      <w:r w:rsidR="00F06F65">
        <w:t>there</w:t>
      </w:r>
      <w:r w:rsidR="00D75C02">
        <w:t xml:space="preserve"> to solitary confinement in Evin prison or Shapour detention centre, both in Tehran, for interrogations. During this period, their families were kept in the dark about their fate and whereabouts. </w:t>
      </w:r>
      <w:r w:rsidR="00122B5E">
        <w:t xml:space="preserve">There are </w:t>
      </w:r>
      <w:r w:rsidR="00BD5E85">
        <w:t xml:space="preserve">serious </w:t>
      </w:r>
      <w:r w:rsidR="00122B5E">
        <w:t>concerns that they are facing torture and other ill-treatment, including through the denial of medical care</w:t>
      </w:r>
      <w:r w:rsidR="00D75C02">
        <w:t xml:space="preserve"> for their injuries</w:t>
      </w:r>
      <w:r w:rsidR="00122B5E">
        <w:t>, and are under pressure to “confess”</w:t>
      </w:r>
      <w:r w:rsidR="00AB7381">
        <w:t xml:space="preserve">. </w:t>
      </w:r>
      <w:r w:rsidR="00011F9E">
        <w:t>On 15 March, Tehran’s Chief Prosecutor stated that 20 indictments have so far been issued against Gonabadi Dervishes</w:t>
      </w:r>
      <w:r w:rsidR="00185822">
        <w:t xml:space="preserve"> </w:t>
      </w:r>
      <w:r w:rsidR="00011F9E">
        <w:t xml:space="preserve">and that number </w:t>
      </w:r>
      <w:r w:rsidR="00470CBC">
        <w:t>may</w:t>
      </w:r>
      <w:r w:rsidR="008E18DB">
        <w:t xml:space="preserve"> increase to 100.</w:t>
      </w:r>
    </w:p>
    <w:p w:rsidR="00185822" w:rsidRDefault="00AB7381" w:rsidP="00E817FD">
      <w:pPr>
        <w:pStyle w:val="AIAdditionalinformationtext"/>
        <w:tabs>
          <w:tab w:val="clear" w:pos="567"/>
        </w:tabs>
        <w:spacing w:line="240" w:lineRule="auto"/>
      </w:pPr>
      <w:r>
        <w:t>On 4 March, the family of one of the detainees</w:t>
      </w:r>
      <w:r w:rsidR="00011F9E">
        <w:t>,</w:t>
      </w:r>
      <w:r w:rsidRPr="00AB7381">
        <w:t xml:space="preserve"> </w:t>
      </w:r>
      <w:r w:rsidRPr="00D71081">
        <w:rPr>
          <w:bCs/>
        </w:rPr>
        <w:t>Mohammad Raji</w:t>
      </w:r>
      <w:r w:rsidRPr="00720960">
        <w:t xml:space="preserve">, was informed by the police that he had died from the injuries caused by repeated blows to his head. The details concerning the exact manner, place and time of death remain unclear. The authorities have only stated that he was fatally injured during the clashes and he died either during his transfer to hospital or after his admission. His family have emphasized that </w:t>
      </w:r>
      <w:r w:rsidR="00F06F65">
        <w:t>he</w:t>
      </w:r>
      <w:r w:rsidRPr="00720960">
        <w:t xml:space="preserve"> was injured but alive at the time of </w:t>
      </w:r>
      <w:r w:rsidR="00470CBC">
        <w:t>his</w:t>
      </w:r>
      <w:r w:rsidR="00470CBC" w:rsidRPr="00720960">
        <w:t xml:space="preserve"> </w:t>
      </w:r>
      <w:r w:rsidRPr="00720960">
        <w:t xml:space="preserve">arrest </w:t>
      </w:r>
      <w:r w:rsidR="00470CBC">
        <w:t xml:space="preserve">on 19 February </w:t>
      </w:r>
      <w:r w:rsidRPr="00720960">
        <w:t xml:space="preserve">and expressed outrage at the concealment of his fate and whereabouts for 15 days following </w:t>
      </w:r>
      <w:r w:rsidR="00470CBC">
        <w:t>the</w:t>
      </w:r>
      <w:r w:rsidR="00470CBC" w:rsidRPr="00720960">
        <w:t xml:space="preserve"> </w:t>
      </w:r>
      <w:r w:rsidRPr="00720960">
        <w:t xml:space="preserve">arrest, and the authorities’ refusal to clarify the sequence and timing of events that led to his death. </w:t>
      </w:r>
      <w:r w:rsidR="00A86FE9" w:rsidRPr="00720960">
        <w:t>In the clashes that</w:t>
      </w:r>
      <w:r w:rsidRPr="00720960">
        <w:t xml:space="preserve"> occurred on 19 February</w:t>
      </w:r>
      <w:r w:rsidR="00A86FE9" w:rsidRPr="00720960">
        <w:t>, three police officers</w:t>
      </w:r>
      <w:r w:rsidR="007C2F85" w:rsidRPr="00720960">
        <w:t xml:space="preserve">, </w:t>
      </w:r>
      <w:r w:rsidR="007C2F85" w:rsidRPr="00D71081">
        <w:rPr>
          <w:bCs/>
        </w:rPr>
        <w:t>Reza Emami</w:t>
      </w:r>
      <w:r w:rsidR="007C2F85" w:rsidRPr="00720960">
        <w:t xml:space="preserve">, </w:t>
      </w:r>
      <w:r w:rsidR="007C2F85" w:rsidRPr="00D71081">
        <w:rPr>
          <w:bCs/>
        </w:rPr>
        <w:t>Mohammad Ali Bayrami</w:t>
      </w:r>
      <w:r w:rsidR="007C2F85" w:rsidRPr="00720960">
        <w:t xml:space="preserve"> and </w:t>
      </w:r>
      <w:r w:rsidR="007C2F85" w:rsidRPr="00D71081">
        <w:rPr>
          <w:bCs/>
        </w:rPr>
        <w:t>Reza Moradi Alamdar</w:t>
      </w:r>
      <w:r w:rsidR="007C2F85" w:rsidRPr="00720960">
        <w:t xml:space="preserve">, and one Basij militiaman, </w:t>
      </w:r>
      <w:r w:rsidR="007C2F85" w:rsidRPr="00D71081">
        <w:rPr>
          <w:bCs/>
        </w:rPr>
        <w:t>Mohammad Hossein Haddadian</w:t>
      </w:r>
      <w:r w:rsidR="007C2F85" w:rsidRPr="00720960">
        <w:t xml:space="preserve">, </w:t>
      </w:r>
      <w:r w:rsidR="00A86FE9" w:rsidRPr="00720960">
        <w:t>were</w:t>
      </w:r>
      <w:r w:rsidR="00011F9E" w:rsidRPr="00720960">
        <w:t xml:space="preserve"> also</w:t>
      </w:r>
      <w:r w:rsidR="00A86FE9" w:rsidRPr="00720960">
        <w:t xml:space="preserve"> </w:t>
      </w:r>
      <w:r w:rsidR="007C2F85" w:rsidRPr="00720960">
        <w:t>left dead</w:t>
      </w:r>
      <w:r w:rsidR="00185822" w:rsidRPr="00720960">
        <w:t>.</w:t>
      </w:r>
      <w:r w:rsidR="007C2F85" w:rsidRPr="00720960">
        <w:t xml:space="preserve"> </w:t>
      </w:r>
      <w:r w:rsidR="00B7292E" w:rsidRPr="00E7271C">
        <w:t>The</w:t>
      </w:r>
      <w:r w:rsidR="007C2F85" w:rsidRPr="00E7271C">
        <w:t xml:space="preserve"> officers were killed after</w:t>
      </w:r>
      <w:r w:rsidR="00B7292E" w:rsidRPr="00E7271C">
        <w:t xml:space="preserve"> they were r</w:t>
      </w:r>
      <w:r w:rsidR="00470CBC">
        <w:t>u</w:t>
      </w:r>
      <w:r w:rsidR="00B7292E" w:rsidRPr="00E7271C">
        <w:t xml:space="preserve">n over </w:t>
      </w:r>
      <w:r w:rsidR="00065D84" w:rsidRPr="00720960">
        <w:t xml:space="preserve">by </w:t>
      </w:r>
      <w:r w:rsidR="00B7292E" w:rsidRPr="00720960">
        <w:t xml:space="preserve">a bus. </w:t>
      </w:r>
      <w:r w:rsidR="002A42F9" w:rsidRPr="00720960">
        <w:t xml:space="preserve">On 19 March, </w:t>
      </w:r>
      <w:r w:rsidR="00B7292E" w:rsidRPr="00720960">
        <w:t xml:space="preserve">a Dervish man, </w:t>
      </w:r>
      <w:r w:rsidR="00D55714" w:rsidRPr="00D71081">
        <w:rPr>
          <w:bCs/>
        </w:rPr>
        <w:t>Mohammad Sal</w:t>
      </w:r>
      <w:r w:rsidR="00B7292E" w:rsidRPr="00D71081">
        <w:rPr>
          <w:bCs/>
        </w:rPr>
        <w:t>as</w:t>
      </w:r>
      <w:r w:rsidR="00B7292E">
        <w:t xml:space="preserve">, </w:t>
      </w:r>
      <w:r w:rsidR="00E21E39">
        <w:t>was</w:t>
      </w:r>
      <w:r w:rsidR="00D55714">
        <w:t xml:space="preserve"> </w:t>
      </w:r>
      <w:r w:rsidR="005F7A12">
        <w:t xml:space="preserve">held responsible for the </w:t>
      </w:r>
      <w:r w:rsidR="00470CBC">
        <w:t xml:space="preserve">fatal </w:t>
      </w:r>
      <w:r w:rsidR="005F7A12">
        <w:t xml:space="preserve">incident and </w:t>
      </w:r>
      <w:r w:rsidR="00B7292E">
        <w:t>sentenced</w:t>
      </w:r>
      <w:r w:rsidR="00D55714">
        <w:t xml:space="preserve"> </w:t>
      </w:r>
      <w:r w:rsidR="00400340">
        <w:t>to death</w:t>
      </w:r>
      <w:r w:rsidR="00E21E39">
        <w:t xml:space="preserve"> for intentional murder</w:t>
      </w:r>
      <w:r w:rsidR="00B7292E">
        <w:t>.</w:t>
      </w:r>
      <w:r w:rsidR="00400340">
        <w:t xml:space="preserve"> </w:t>
      </w:r>
      <w:r w:rsidR="00470CBC">
        <w:t>He had</w:t>
      </w:r>
      <w:r w:rsidR="00D245ED">
        <w:t xml:space="preserve"> </w:t>
      </w:r>
      <w:r w:rsidR="00400340">
        <w:t>denied the charge during his trial and insisted</w:t>
      </w:r>
      <w:r w:rsidR="00A24015">
        <w:t xml:space="preserve"> </w:t>
      </w:r>
      <w:r w:rsidR="00B7292E">
        <w:t xml:space="preserve">that </w:t>
      </w:r>
      <w:r w:rsidR="00065D84">
        <w:t>his act</w:t>
      </w:r>
      <w:r w:rsidR="00B7292E">
        <w:t xml:space="preserve"> was </w:t>
      </w:r>
      <w:r w:rsidR="00400340">
        <w:t xml:space="preserve">not </w:t>
      </w:r>
      <w:r w:rsidR="00B7292E">
        <w:t>intentional</w:t>
      </w:r>
      <w:r w:rsidR="005168FC">
        <w:t>.</w:t>
      </w:r>
      <w:r w:rsidR="00A24015">
        <w:t xml:space="preserve"> </w:t>
      </w:r>
      <w:r w:rsidR="00400340">
        <w:t xml:space="preserve">In his defence, </w:t>
      </w:r>
      <w:r w:rsidR="005168FC">
        <w:t xml:space="preserve">he </w:t>
      </w:r>
      <w:r w:rsidR="00470CBC">
        <w:t xml:space="preserve">argued that </w:t>
      </w:r>
      <w:r w:rsidR="00400340">
        <w:t>t</w:t>
      </w:r>
      <w:r w:rsidR="005168FC">
        <w:t>he accident was due to his poor eyesight, the disorienting effect of his injuries</w:t>
      </w:r>
      <w:r w:rsidR="00470CBC">
        <w:t>,</w:t>
      </w:r>
      <w:r w:rsidR="005168FC">
        <w:t xml:space="preserve"> which included a fractured skull and </w:t>
      </w:r>
      <w:r w:rsidR="00F40BB9">
        <w:t xml:space="preserve">a </w:t>
      </w:r>
      <w:r w:rsidR="005168FC">
        <w:t>broken arm</w:t>
      </w:r>
      <w:r w:rsidR="00400340">
        <w:t>,</w:t>
      </w:r>
      <w:r w:rsidR="005168FC">
        <w:t xml:space="preserve"> and his panicked rush to escape the area to avoid further beatings. </w:t>
      </w:r>
      <w:r w:rsidR="00F06F65">
        <w:t>O</w:t>
      </w:r>
      <w:r w:rsidR="00D55714">
        <w:t>n 20 February, the Islamic Republi</w:t>
      </w:r>
      <w:r w:rsidR="002A42F9">
        <w:t>c of Iran Broadcasting</w:t>
      </w:r>
      <w:r w:rsidR="00B442C5">
        <w:t xml:space="preserve"> (IRIB)</w:t>
      </w:r>
      <w:r w:rsidR="002A42F9">
        <w:t xml:space="preserve"> </w:t>
      </w:r>
      <w:r w:rsidR="00D55714">
        <w:t xml:space="preserve">aired a video </w:t>
      </w:r>
      <w:r w:rsidR="00E21E39">
        <w:t xml:space="preserve">“confession” from </w:t>
      </w:r>
      <w:r w:rsidR="00D55714">
        <w:t>Mohammad Salas</w:t>
      </w:r>
      <w:r w:rsidR="00065D84">
        <w:t xml:space="preserve"> </w:t>
      </w:r>
      <w:r w:rsidR="00470CBC">
        <w:t xml:space="preserve">that was filmed </w:t>
      </w:r>
      <w:r w:rsidR="00065D84">
        <w:t>while</w:t>
      </w:r>
      <w:r w:rsidR="00470CBC">
        <w:t xml:space="preserve"> he was</w:t>
      </w:r>
      <w:r w:rsidR="00D55714">
        <w:t xml:space="preserve"> lying on a hospital bed </w:t>
      </w:r>
      <w:r w:rsidR="00E21E39">
        <w:t xml:space="preserve">severely injured. </w:t>
      </w:r>
      <w:r w:rsidR="00065D84">
        <w:t>This violate</w:t>
      </w:r>
      <w:r w:rsidR="00470CBC">
        <w:t>d</w:t>
      </w:r>
      <w:r w:rsidR="00065D84">
        <w:t xml:space="preserve"> the presumption of innocence</w:t>
      </w:r>
      <w:r w:rsidR="00B442C5">
        <w:t xml:space="preserve"> and raised concerns that the statement may have been taken </w:t>
      </w:r>
      <w:r w:rsidR="0076360C">
        <w:t>in</w:t>
      </w:r>
      <w:r w:rsidR="00B442C5">
        <w:t xml:space="preserve"> coercive circumstances</w:t>
      </w:r>
      <w:r w:rsidR="00065D84">
        <w:t>.</w:t>
      </w:r>
    </w:p>
    <w:p w:rsidR="00185822" w:rsidRDefault="00176C4D" w:rsidP="00E817FD">
      <w:pPr>
        <w:pStyle w:val="AIAdditionalinformationtext"/>
        <w:tabs>
          <w:tab w:val="clear" w:pos="567"/>
        </w:tabs>
        <w:spacing w:line="240" w:lineRule="auto"/>
      </w:pPr>
      <w:r>
        <w:t xml:space="preserve">Gonabadi </w:t>
      </w:r>
      <w:r w:rsidR="00720960">
        <w:t>D</w:t>
      </w:r>
      <w:r>
        <w:t xml:space="preserve">ervishes in Iran consider themselves Shi’a Muslims. </w:t>
      </w:r>
      <w:r w:rsidR="00BD5E85">
        <w:t xml:space="preserve">However, because of their Sufi beliefs and practices, the authorities have persistently subjected them </w:t>
      </w:r>
      <w:r w:rsidR="00D4208F">
        <w:t xml:space="preserve">to </w:t>
      </w:r>
      <w:r w:rsidR="00BD5E85">
        <w:t xml:space="preserve">discrimination, harassment, arbitrary arrest and detention and attacks on their prayer houses. </w:t>
      </w:r>
      <w:r>
        <w:t>On 6 March 2018, the spiritual leader of Gonabadi Dervishes</w:t>
      </w:r>
      <w:r w:rsidR="00E7271C">
        <w:t>,</w:t>
      </w:r>
      <w:r>
        <w:t xml:space="preserve"> Noor Ali Tabandeh</w:t>
      </w:r>
      <w:r w:rsidR="00E7271C">
        <w:t>,</w:t>
      </w:r>
      <w:r>
        <w:t xml:space="preserve"> revealed in a video statement that the authorities </w:t>
      </w:r>
      <w:r w:rsidR="00470CBC">
        <w:t>we</w:t>
      </w:r>
      <w:r>
        <w:t xml:space="preserve">re preventing him from leaving his </w:t>
      </w:r>
      <w:r w:rsidR="00470CBC">
        <w:t>home</w:t>
      </w:r>
      <w:r>
        <w:t>. He did not provide further infor</w:t>
      </w:r>
      <w:r w:rsidR="008E18DB">
        <w:t>mation about his circumstances.</w:t>
      </w:r>
    </w:p>
    <w:p w:rsidR="0026766F" w:rsidRPr="00F95961" w:rsidRDefault="0026766F" w:rsidP="00E817FD">
      <w:pPr>
        <w:rPr>
          <w:rFonts w:ascii="Arial" w:hAnsi="Arial" w:cs="Arial"/>
          <w:sz w:val="16"/>
          <w:szCs w:val="16"/>
        </w:rPr>
      </w:pPr>
      <w:r w:rsidRPr="00F95961">
        <w:rPr>
          <w:rFonts w:ascii="Arial" w:hAnsi="Arial" w:cs="Arial"/>
          <w:sz w:val="16"/>
          <w:szCs w:val="16"/>
        </w:rPr>
        <w:t>Name:</w:t>
      </w:r>
      <w:r w:rsidR="00720960">
        <w:rPr>
          <w:rFonts w:ascii="Arial" w:hAnsi="Arial" w:cs="Arial"/>
          <w:sz w:val="16"/>
          <w:szCs w:val="16"/>
        </w:rPr>
        <w:t xml:space="preserve"> </w:t>
      </w:r>
      <w:r w:rsidR="00720960" w:rsidRPr="00D71081">
        <w:rPr>
          <w:rFonts w:ascii="Arial" w:hAnsi="Arial" w:cs="Arial"/>
          <w:sz w:val="16"/>
          <w:szCs w:val="16"/>
        </w:rPr>
        <w:t>Shokoufeh Yadollahi, Sepideh Moradi, Maryam Farisani, Nazila Nouri, Sima Entesari, Shima Entesari, Shahnaz Kiani, Maryam Barakouhi, Elham Ahmadi, Avisha Jalaledin and Sedigheh Safabakht</w:t>
      </w:r>
    </w:p>
    <w:p w:rsidR="00D75C02" w:rsidRDefault="0026766F" w:rsidP="00E817F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bookmarkStart w:id="0" w:name="_GoBack"/>
      <w:bookmarkEnd w:id="0"/>
      <w:r w:rsidR="00720960">
        <w:rPr>
          <w:rFonts w:ascii="Arial" w:hAnsi="Arial" w:cs="Arial"/>
          <w:sz w:val="16"/>
          <w:szCs w:val="16"/>
        </w:rPr>
        <w:t xml:space="preserve"> f</w:t>
      </w:r>
    </w:p>
    <w:p w:rsidR="00B442C5" w:rsidRDefault="00B442C5" w:rsidP="00E817FD">
      <w:pPr>
        <w:rPr>
          <w:rFonts w:ascii="Arial" w:hAnsi="Arial" w:cs="Arial"/>
          <w:sz w:val="16"/>
          <w:szCs w:val="16"/>
        </w:rPr>
      </w:pPr>
    </w:p>
    <w:p w:rsidR="0026766F" w:rsidRPr="00F95961" w:rsidRDefault="0026766F" w:rsidP="00E817FD">
      <w:pPr>
        <w:rPr>
          <w:rFonts w:ascii="Arial" w:hAnsi="Arial" w:cs="Arial"/>
          <w:sz w:val="16"/>
          <w:szCs w:val="16"/>
        </w:rPr>
      </w:pPr>
      <w:r w:rsidRPr="00F95961">
        <w:rPr>
          <w:rFonts w:ascii="Arial" w:hAnsi="Arial" w:cs="Arial"/>
          <w:sz w:val="16"/>
          <w:szCs w:val="16"/>
        </w:rPr>
        <w:t xml:space="preserve">UA: </w:t>
      </w:r>
      <w:r w:rsidR="00DA0398">
        <w:rPr>
          <w:rFonts w:ascii="Arial" w:hAnsi="Arial" w:cs="Arial"/>
          <w:sz w:val="16"/>
          <w:szCs w:val="16"/>
        </w:rPr>
        <w:t>68/1</w:t>
      </w:r>
      <w:r w:rsidR="008E18DB">
        <w:rPr>
          <w:rFonts w:ascii="Arial" w:hAnsi="Arial" w:cs="Arial"/>
          <w:sz w:val="16"/>
          <w:szCs w:val="16"/>
        </w:rPr>
        <w:t>8</w:t>
      </w:r>
      <w:r w:rsidRPr="00F95961">
        <w:rPr>
          <w:rFonts w:ascii="Arial" w:hAnsi="Arial" w:cs="Arial"/>
          <w:sz w:val="16"/>
          <w:szCs w:val="16"/>
        </w:rPr>
        <w:t xml:space="preserve"> Index: </w:t>
      </w:r>
      <w:r w:rsidR="005110F6">
        <w:rPr>
          <w:rFonts w:ascii="Arial" w:hAnsi="Arial" w:cs="Arial"/>
          <w:sz w:val="16"/>
          <w:szCs w:val="16"/>
        </w:rPr>
        <w:t>MDE 13/8149/2018</w:t>
      </w:r>
      <w:r w:rsidR="005110F6" w:rsidRPr="00F95961">
        <w:rPr>
          <w:rFonts w:ascii="Arial" w:hAnsi="Arial" w:cs="Arial"/>
          <w:sz w:val="16"/>
          <w:szCs w:val="16"/>
        </w:rPr>
        <w:t xml:space="preserve"> </w:t>
      </w:r>
      <w:r w:rsidRPr="00F95961">
        <w:rPr>
          <w:rFonts w:ascii="Arial" w:hAnsi="Arial" w:cs="Arial"/>
          <w:sz w:val="16"/>
          <w:szCs w:val="16"/>
        </w:rPr>
        <w:t xml:space="preserve">Issue Date: </w:t>
      </w:r>
      <w:r w:rsidR="005110F6">
        <w:rPr>
          <w:rFonts w:ascii="Arial" w:hAnsi="Arial" w:cs="Arial"/>
          <w:sz w:val="16"/>
          <w:szCs w:val="16"/>
        </w:rPr>
        <w:t>29 March 2018</w:t>
      </w:r>
    </w:p>
    <w:sectPr w:rsidR="0026766F" w:rsidRPr="00F95961" w:rsidSect="00E817F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D5" w:rsidRDefault="000F5AD5">
      <w:r>
        <w:separator/>
      </w:r>
    </w:p>
  </w:endnote>
  <w:endnote w:type="continuationSeparator" w:id="0">
    <w:p w:rsidR="000F5AD5" w:rsidRDefault="000F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C9C" w:rsidRDefault="00B72C9C" w:rsidP="00B72C9C">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B72C9C" w:rsidRDefault="00B72C9C" w:rsidP="00B72C9C">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F5AD5">
    <w:pPr>
      <w:pStyle w:val="Footer"/>
    </w:pPr>
    <w:r w:rsidRPr="00284FF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C9C" w:rsidRDefault="00B72C9C" w:rsidP="00B72C9C">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B72C9C" w:rsidRDefault="00B72C9C" w:rsidP="00B72C9C">
    <w:pPr>
      <w:jc w:val="center"/>
      <w:rPr>
        <w:rFonts w:ascii="Arial" w:hAnsi="Arial" w:cs="Arial"/>
        <w:sz w:val="16"/>
        <w:szCs w:val="16"/>
      </w:rPr>
    </w:pPr>
    <w:r>
      <w:rPr>
        <w:rFonts w:ascii="Arial" w:hAnsi="Arial" w:cs="Arial"/>
        <w:sz w:val="16"/>
        <w:szCs w:val="16"/>
      </w:rPr>
      <w:t>T (212) 807- 8400 | uan@aiusa.org | www.amnestyusa.org/uan</w:t>
    </w:r>
  </w:p>
  <w:p w:rsidR="00B72C9C" w:rsidRPr="00D0106D" w:rsidRDefault="00B72C9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D5" w:rsidRDefault="000F5AD5">
      <w:r>
        <w:separator/>
      </w:r>
    </w:p>
  </w:footnote>
  <w:footnote w:type="continuationSeparator" w:id="0">
    <w:p w:rsidR="000F5AD5" w:rsidRDefault="000F5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26766F" w:rsidP="00D71081">
    <w:pPr>
      <w:tabs>
        <w:tab w:val="right" w:pos="10203"/>
      </w:tabs>
    </w:pPr>
    <w:r w:rsidRPr="00D71081">
      <w:rPr>
        <w:rFonts w:ascii="Arial" w:hAnsi="Arial" w:cs="Arial"/>
        <w:sz w:val="16"/>
        <w:szCs w:val="16"/>
      </w:rPr>
      <w:t xml:space="preserve">UA: </w:t>
    </w:r>
    <w:r w:rsidR="00DA0398">
      <w:rPr>
        <w:rFonts w:ascii="Arial" w:hAnsi="Arial" w:cs="Arial"/>
        <w:sz w:val="16"/>
        <w:szCs w:val="16"/>
      </w:rPr>
      <w:t>68/18</w:t>
    </w:r>
    <w:r w:rsidR="00DA0398" w:rsidRPr="00D71081">
      <w:rPr>
        <w:rFonts w:ascii="Arial" w:hAnsi="Arial" w:cs="Arial"/>
        <w:sz w:val="16"/>
        <w:szCs w:val="16"/>
      </w:rPr>
      <w:t xml:space="preserve"> </w:t>
    </w:r>
    <w:r w:rsidRPr="00D71081">
      <w:rPr>
        <w:rFonts w:ascii="Arial" w:hAnsi="Arial" w:cs="Arial"/>
        <w:sz w:val="16"/>
        <w:szCs w:val="16"/>
      </w:rPr>
      <w:t xml:space="preserve">Index: </w:t>
    </w:r>
    <w:r w:rsidR="005110F6">
      <w:rPr>
        <w:rFonts w:ascii="Arial" w:hAnsi="Arial" w:cs="Arial"/>
        <w:sz w:val="16"/>
        <w:szCs w:val="16"/>
      </w:rPr>
      <w:t>MDE 13/8149/2018 Iran</w:t>
    </w:r>
    <w:r w:rsidRPr="00D71081">
      <w:rPr>
        <w:rFonts w:ascii="Arial" w:hAnsi="Arial" w:cs="Arial"/>
        <w:sz w:val="16"/>
        <w:szCs w:val="16"/>
      </w:rPr>
      <w:tab/>
      <w:t xml:space="preserve">Date: </w:t>
    </w:r>
    <w:r w:rsidR="005110F6">
      <w:rPr>
        <w:rFonts w:ascii="Arial" w:hAnsi="Arial" w:cs="Arial"/>
        <w:sz w:val="16"/>
        <w:szCs w:val="16"/>
      </w:rPr>
      <w:t>29 March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1F9E"/>
    <w:rsid w:val="00013724"/>
    <w:rsid w:val="000151AA"/>
    <w:rsid w:val="00023EE0"/>
    <w:rsid w:val="00065D84"/>
    <w:rsid w:val="0009662D"/>
    <w:rsid w:val="000B23F7"/>
    <w:rsid w:val="000E2E2E"/>
    <w:rsid w:val="000F0AF1"/>
    <w:rsid w:val="000F11B8"/>
    <w:rsid w:val="000F5AD5"/>
    <w:rsid w:val="000F7844"/>
    <w:rsid w:val="00113DE7"/>
    <w:rsid w:val="00114598"/>
    <w:rsid w:val="00122B5E"/>
    <w:rsid w:val="001411BF"/>
    <w:rsid w:val="001550B3"/>
    <w:rsid w:val="001624EA"/>
    <w:rsid w:val="001671E0"/>
    <w:rsid w:val="00176C4D"/>
    <w:rsid w:val="00182F7E"/>
    <w:rsid w:val="00185822"/>
    <w:rsid w:val="001951FB"/>
    <w:rsid w:val="00196F3C"/>
    <w:rsid w:val="001B2BD0"/>
    <w:rsid w:val="001B7B2B"/>
    <w:rsid w:val="001D3E2D"/>
    <w:rsid w:val="001D6016"/>
    <w:rsid w:val="001E0993"/>
    <w:rsid w:val="001F1F2A"/>
    <w:rsid w:val="001F5171"/>
    <w:rsid w:val="00212BB0"/>
    <w:rsid w:val="002655E1"/>
    <w:rsid w:val="0026766F"/>
    <w:rsid w:val="0027166B"/>
    <w:rsid w:val="0027169E"/>
    <w:rsid w:val="00284FFA"/>
    <w:rsid w:val="002923B7"/>
    <w:rsid w:val="002932CE"/>
    <w:rsid w:val="002A194F"/>
    <w:rsid w:val="002A42F9"/>
    <w:rsid w:val="002C491B"/>
    <w:rsid w:val="00310926"/>
    <w:rsid w:val="00320624"/>
    <w:rsid w:val="00345DE0"/>
    <w:rsid w:val="00347243"/>
    <w:rsid w:val="00354E50"/>
    <w:rsid w:val="003A2A73"/>
    <w:rsid w:val="003C74DE"/>
    <w:rsid w:val="003D377A"/>
    <w:rsid w:val="003E0B0E"/>
    <w:rsid w:val="00400340"/>
    <w:rsid w:val="00415A74"/>
    <w:rsid w:val="0042462B"/>
    <w:rsid w:val="00470CBC"/>
    <w:rsid w:val="00475586"/>
    <w:rsid w:val="00483E30"/>
    <w:rsid w:val="004A7C51"/>
    <w:rsid w:val="004D19C7"/>
    <w:rsid w:val="004E0F92"/>
    <w:rsid w:val="004E6A6E"/>
    <w:rsid w:val="005040F2"/>
    <w:rsid w:val="005110F6"/>
    <w:rsid w:val="005149A9"/>
    <w:rsid w:val="005168FC"/>
    <w:rsid w:val="0053584A"/>
    <w:rsid w:val="0054749A"/>
    <w:rsid w:val="005534BC"/>
    <w:rsid w:val="005544B5"/>
    <w:rsid w:val="00566B13"/>
    <w:rsid w:val="00595E86"/>
    <w:rsid w:val="005C2CBA"/>
    <w:rsid w:val="005C41FB"/>
    <w:rsid w:val="005D159E"/>
    <w:rsid w:val="005D496D"/>
    <w:rsid w:val="005D5F23"/>
    <w:rsid w:val="005E3947"/>
    <w:rsid w:val="005E3FC4"/>
    <w:rsid w:val="005F0D06"/>
    <w:rsid w:val="005F29C5"/>
    <w:rsid w:val="005F7A12"/>
    <w:rsid w:val="00606C38"/>
    <w:rsid w:val="00641829"/>
    <w:rsid w:val="0065200D"/>
    <w:rsid w:val="00680D36"/>
    <w:rsid w:val="006814D6"/>
    <w:rsid w:val="006820E8"/>
    <w:rsid w:val="006C1E6A"/>
    <w:rsid w:val="006C2190"/>
    <w:rsid w:val="006C3DE2"/>
    <w:rsid w:val="006F159E"/>
    <w:rsid w:val="006F6E01"/>
    <w:rsid w:val="007179E8"/>
    <w:rsid w:val="00717E81"/>
    <w:rsid w:val="00720960"/>
    <w:rsid w:val="00736B40"/>
    <w:rsid w:val="007479B8"/>
    <w:rsid w:val="0075502D"/>
    <w:rsid w:val="007620A6"/>
    <w:rsid w:val="0076360C"/>
    <w:rsid w:val="0077354F"/>
    <w:rsid w:val="00795D45"/>
    <w:rsid w:val="007A1959"/>
    <w:rsid w:val="007A5DA8"/>
    <w:rsid w:val="007C2F85"/>
    <w:rsid w:val="007C6834"/>
    <w:rsid w:val="007E0CAD"/>
    <w:rsid w:val="007E57A7"/>
    <w:rsid w:val="00815508"/>
    <w:rsid w:val="008224D0"/>
    <w:rsid w:val="008241AB"/>
    <w:rsid w:val="00832A08"/>
    <w:rsid w:val="0086100E"/>
    <w:rsid w:val="0086363D"/>
    <w:rsid w:val="00870303"/>
    <w:rsid w:val="00875E19"/>
    <w:rsid w:val="008C6392"/>
    <w:rsid w:val="008E18DB"/>
    <w:rsid w:val="008E47CE"/>
    <w:rsid w:val="008E48B0"/>
    <w:rsid w:val="008F64FC"/>
    <w:rsid w:val="00907398"/>
    <w:rsid w:val="009144AA"/>
    <w:rsid w:val="00946781"/>
    <w:rsid w:val="00950C7F"/>
    <w:rsid w:val="00963CA3"/>
    <w:rsid w:val="00985339"/>
    <w:rsid w:val="00987C31"/>
    <w:rsid w:val="009971C5"/>
    <w:rsid w:val="00997699"/>
    <w:rsid w:val="009C0BC3"/>
    <w:rsid w:val="009D5F0B"/>
    <w:rsid w:val="009E0910"/>
    <w:rsid w:val="009E5CF0"/>
    <w:rsid w:val="009F4BB3"/>
    <w:rsid w:val="00A02B96"/>
    <w:rsid w:val="00A24015"/>
    <w:rsid w:val="00A676EA"/>
    <w:rsid w:val="00A86FE9"/>
    <w:rsid w:val="00AB7381"/>
    <w:rsid w:val="00AE36DD"/>
    <w:rsid w:val="00AF4CF9"/>
    <w:rsid w:val="00B043D9"/>
    <w:rsid w:val="00B06E79"/>
    <w:rsid w:val="00B22D7A"/>
    <w:rsid w:val="00B442C5"/>
    <w:rsid w:val="00B4432F"/>
    <w:rsid w:val="00B60FB0"/>
    <w:rsid w:val="00B7292E"/>
    <w:rsid w:val="00B72C9C"/>
    <w:rsid w:val="00B811E7"/>
    <w:rsid w:val="00B84EF8"/>
    <w:rsid w:val="00B9147D"/>
    <w:rsid w:val="00B971EB"/>
    <w:rsid w:val="00BA31FC"/>
    <w:rsid w:val="00BD5E85"/>
    <w:rsid w:val="00BE2EE5"/>
    <w:rsid w:val="00BE4AEB"/>
    <w:rsid w:val="00C264C5"/>
    <w:rsid w:val="00C57D18"/>
    <w:rsid w:val="00C61FC0"/>
    <w:rsid w:val="00C623E9"/>
    <w:rsid w:val="00C64997"/>
    <w:rsid w:val="00C91CE9"/>
    <w:rsid w:val="00CD1F46"/>
    <w:rsid w:val="00CE6658"/>
    <w:rsid w:val="00CF30A3"/>
    <w:rsid w:val="00D0106D"/>
    <w:rsid w:val="00D03746"/>
    <w:rsid w:val="00D20DEB"/>
    <w:rsid w:val="00D21D87"/>
    <w:rsid w:val="00D245ED"/>
    <w:rsid w:val="00D31501"/>
    <w:rsid w:val="00D4208F"/>
    <w:rsid w:val="00D43854"/>
    <w:rsid w:val="00D55714"/>
    <w:rsid w:val="00D63AA5"/>
    <w:rsid w:val="00D6401F"/>
    <w:rsid w:val="00D71081"/>
    <w:rsid w:val="00D75C02"/>
    <w:rsid w:val="00D85FE8"/>
    <w:rsid w:val="00DA0398"/>
    <w:rsid w:val="00DB4FC2"/>
    <w:rsid w:val="00DC5FB0"/>
    <w:rsid w:val="00DD777F"/>
    <w:rsid w:val="00DF0C26"/>
    <w:rsid w:val="00E21E39"/>
    <w:rsid w:val="00E23769"/>
    <w:rsid w:val="00E2387F"/>
    <w:rsid w:val="00E41389"/>
    <w:rsid w:val="00E45A75"/>
    <w:rsid w:val="00E51A27"/>
    <w:rsid w:val="00E601DC"/>
    <w:rsid w:val="00E6735E"/>
    <w:rsid w:val="00E7271C"/>
    <w:rsid w:val="00E76F90"/>
    <w:rsid w:val="00E817FD"/>
    <w:rsid w:val="00E96397"/>
    <w:rsid w:val="00E97E64"/>
    <w:rsid w:val="00EA7847"/>
    <w:rsid w:val="00EB3D70"/>
    <w:rsid w:val="00EC130D"/>
    <w:rsid w:val="00EC2C85"/>
    <w:rsid w:val="00EC689C"/>
    <w:rsid w:val="00ED3575"/>
    <w:rsid w:val="00ED61F1"/>
    <w:rsid w:val="00EF5658"/>
    <w:rsid w:val="00F06F65"/>
    <w:rsid w:val="00F20743"/>
    <w:rsid w:val="00F25545"/>
    <w:rsid w:val="00F40BB9"/>
    <w:rsid w:val="00F54365"/>
    <w:rsid w:val="00F7781E"/>
    <w:rsid w:val="00F901C8"/>
    <w:rsid w:val="00F95961"/>
    <w:rsid w:val="00FD54FD"/>
    <w:rsid w:val="00FE75FD"/>
    <w:rsid w:val="00FF47FA"/>
    <w:rsid w:val="00FF53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C289EC-B048-45EB-BC73-D80846E5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DB4FC2"/>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DB4FC2"/>
    <w:rPr>
      <w:rFonts w:asciiTheme="majorHAnsi" w:eastAsiaTheme="majorEastAsia" w:hAnsiTheme="majorHAnsi" w:cs="Times New Roman"/>
      <w:color w:val="1F4D78" w:themeColor="accent1" w:themeShade="7F"/>
      <w:sz w:val="24"/>
      <w:szCs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unhideWhenUsed/>
    <w:rsid w:val="001F1F2A"/>
    <w:rPr>
      <w:rFonts w:cs="Times New Roman"/>
      <w:sz w:val="16"/>
      <w:szCs w:val="16"/>
    </w:rPr>
  </w:style>
  <w:style w:type="paragraph" w:styleId="CommentText">
    <w:name w:val="annotation text"/>
    <w:basedOn w:val="Normal"/>
    <w:link w:val="CommentTextChar"/>
    <w:uiPriority w:val="99"/>
    <w:unhideWhenUsed/>
    <w:rsid w:val="001F1F2A"/>
    <w:pPr>
      <w:spacing w:after="160"/>
    </w:pPr>
    <w:rPr>
      <w:rFonts w:asciiTheme="minorHAnsi" w:hAnsiTheme="minorHAnsi"/>
      <w:sz w:val="20"/>
      <w:szCs w:val="20"/>
      <w:lang w:val="nb-NO" w:eastAsia="en-US"/>
    </w:rPr>
  </w:style>
  <w:style w:type="character" w:customStyle="1" w:styleId="CommentTextChar">
    <w:name w:val="Comment Text Char"/>
    <w:basedOn w:val="DefaultParagraphFont"/>
    <w:link w:val="CommentText"/>
    <w:uiPriority w:val="99"/>
    <w:locked/>
    <w:rsid w:val="001F1F2A"/>
    <w:rPr>
      <w:rFonts w:asciiTheme="minorHAnsi" w:hAnsiTheme="minorHAnsi" w:cs="Times New Roman"/>
      <w:lang w:val="nb-NO" w:eastAsia="en-US"/>
    </w:rPr>
  </w:style>
  <w:style w:type="paragraph" w:styleId="BalloonText">
    <w:name w:val="Balloon Text"/>
    <w:basedOn w:val="Normal"/>
    <w:link w:val="BalloonTextChar"/>
    <w:uiPriority w:val="99"/>
    <w:rsid w:val="001F1F2A"/>
    <w:rPr>
      <w:rFonts w:ascii="Segoe UI" w:hAnsi="Segoe UI" w:cs="Segoe UI"/>
      <w:sz w:val="18"/>
      <w:szCs w:val="18"/>
    </w:rPr>
  </w:style>
  <w:style w:type="character" w:customStyle="1" w:styleId="BalloonTextChar">
    <w:name w:val="Balloon Text Char"/>
    <w:basedOn w:val="DefaultParagraphFont"/>
    <w:link w:val="BalloonText"/>
    <w:uiPriority w:val="99"/>
    <w:locked/>
    <w:rsid w:val="001F1F2A"/>
    <w:rPr>
      <w:rFonts w:ascii="Segoe UI" w:hAnsi="Segoe UI" w:cs="Segoe UI"/>
      <w:sz w:val="18"/>
      <w:szCs w:val="18"/>
      <w:lang w:val="x-none" w:eastAsia="zh-CN"/>
    </w:rPr>
  </w:style>
  <w:style w:type="paragraph" w:styleId="CommentSubject">
    <w:name w:val="annotation subject"/>
    <w:basedOn w:val="CommentText"/>
    <w:next w:val="CommentText"/>
    <w:link w:val="CommentSubjectChar"/>
    <w:uiPriority w:val="99"/>
    <w:rsid w:val="00FD54FD"/>
    <w:pPr>
      <w:spacing w:after="0"/>
    </w:pPr>
    <w:rPr>
      <w:rFonts w:ascii="Times New Roman" w:hAnsi="Times New Roman"/>
      <w:b/>
      <w:bCs/>
      <w:lang w:val="en-GB" w:eastAsia="zh-CN"/>
    </w:rPr>
  </w:style>
  <w:style w:type="character" w:customStyle="1" w:styleId="CommentSubjectChar">
    <w:name w:val="Comment Subject Char"/>
    <w:basedOn w:val="CommentTextChar"/>
    <w:link w:val="CommentSubject"/>
    <w:uiPriority w:val="99"/>
    <w:locked/>
    <w:rsid w:val="00FD54FD"/>
    <w:rPr>
      <w:rFonts w:asciiTheme="minorHAnsi" w:hAnsiTheme="minorHAnsi" w:cs="Times New Roman"/>
      <w:b/>
      <w:bCs/>
      <w:lang w:val="nb-NO" w:eastAsia="zh-CN"/>
    </w:rPr>
  </w:style>
  <w:style w:type="character" w:styleId="Emphasis">
    <w:name w:val="Emphasis"/>
    <w:basedOn w:val="DefaultParagraphFont"/>
    <w:uiPriority w:val="20"/>
    <w:qFormat/>
    <w:rsid w:val="00DB4FC2"/>
    <w:rPr>
      <w:rFonts w:cs="Times New Roman"/>
      <w:i/>
      <w:iCs/>
    </w:rPr>
  </w:style>
  <w:style w:type="character" w:styleId="Hyperlink">
    <w:name w:val="Hyperlink"/>
    <w:basedOn w:val="DefaultParagraphFont"/>
    <w:uiPriority w:val="99"/>
    <w:unhideWhenUsed/>
    <w:rsid w:val="007C2F85"/>
    <w:rPr>
      <w:rFonts w:cs="Times New Roman"/>
      <w:color w:val="0000FF"/>
      <w:u w:val="single"/>
    </w:rPr>
  </w:style>
  <w:style w:type="paragraph" w:styleId="NormalWeb">
    <w:name w:val="Normal (Web)"/>
    <w:basedOn w:val="Normal"/>
    <w:uiPriority w:val="99"/>
    <w:unhideWhenUsed/>
    <w:rsid w:val="00A24015"/>
    <w:pPr>
      <w:spacing w:before="100" w:beforeAutospacing="1" w:after="100" w:afterAutospacing="1"/>
    </w:pPr>
    <w:rPr>
      <w:lang w:eastAsia="en-GB"/>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72C9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72C9C"/>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055347">
      <w:marLeft w:val="0"/>
      <w:marRight w:val="0"/>
      <w:marTop w:val="0"/>
      <w:marBottom w:val="0"/>
      <w:divBdr>
        <w:top w:val="none" w:sz="0" w:space="0" w:color="auto"/>
        <w:left w:val="none" w:sz="0" w:space="0" w:color="auto"/>
        <w:bottom w:val="none" w:sz="0" w:space="0" w:color="auto"/>
        <w:right w:val="none" w:sz="0" w:space="0" w:color="auto"/>
      </w:divBdr>
    </w:div>
    <w:div w:id="647055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iar3team\AppData\Local\Microsoft\Windows\INetCache\Content.Outlook\47QF1R6R\iran@un.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157</TotalTime>
  <Pages>2</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iar3team</cp:lastModifiedBy>
  <cp:revision>4</cp:revision>
  <cp:lastPrinted>2018-03-29T16:11:00Z</cp:lastPrinted>
  <dcterms:created xsi:type="dcterms:W3CDTF">2018-03-29T16:11:00Z</dcterms:created>
  <dcterms:modified xsi:type="dcterms:W3CDTF">2018-03-29T19:56:00Z</dcterms:modified>
</cp:coreProperties>
</file>