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D6CD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BA0C36" w:rsidRDefault="00AA7B41" w:rsidP="003D6CD5">
      <w:pPr>
        <w:rPr>
          <w:rStyle w:val="AIHeadline"/>
          <w:rFonts w:cs="Arial"/>
          <w:snapToGrid w:val="0"/>
          <w:sz w:val="38"/>
          <w:szCs w:val="38"/>
        </w:rPr>
      </w:pPr>
      <w:r w:rsidRPr="00BA0C36">
        <w:rPr>
          <w:rStyle w:val="AIHeadline"/>
          <w:rFonts w:cs="Arial"/>
          <w:snapToGrid w:val="0"/>
          <w:sz w:val="38"/>
          <w:szCs w:val="38"/>
        </w:rPr>
        <w:t>students detained</w:t>
      </w:r>
      <w:r w:rsidR="00BA0C36" w:rsidRPr="00BA0C36">
        <w:rPr>
          <w:rStyle w:val="AIHeadline"/>
          <w:rFonts w:cs="Arial"/>
          <w:snapToGrid w:val="0"/>
          <w:sz w:val="38"/>
          <w:szCs w:val="38"/>
        </w:rPr>
        <w:t xml:space="preserve"> for anti-war protest</w:t>
      </w:r>
    </w:p>
    <w:p w:rsidR="0026766F" w:rsidRPr="00AA7B41" w:rsidRDefault="00DA48A5" w:rsidP="003D6CD5">
      <w:pPr>
        <w:pStyle w:val="AIintropara"/>
        <w:spacing w:line="240" w:lineRule="auto"/>
        <w:rPr>
          <w:rFonts w:cs="Arial"/>
        </w:rPr>
      </w:pPr>
      <w:r w:rsidRPr="001736B5">
        <w:rPr>
          <w:rFonts w:cs="Arial"/>
        </w:rPr>
        <w:t xml:space="preserve">11 </w:t>
      </w:r>
      <w:r w:rsidR="00430E3A" w:rsidRPr="001736B5">
        <w:rPr>
          <w:rFonts w:cs="Arial"/>
        </w:rPr>
        <w:t xml:space="preserve">students from Istanbul’s </w:t>
      </w:r>
      <w:proofErr w:type="spellStart"/>
      <w:r w:rsidR="00430E3A" w:rsidRPr="001736B5">
        <w:rPr>
          <w:rStyle w:val="StyleAIBodytextAsianSimSunChar"/>
          <w:rFonts w:cs="Arial"/>
        </w:rPr>
        <w:t>Boğaziçi</w:t>
      </w:r>
      <w:proofErr w:type="spellEnd"/>
      <w:r w:rsidR="00430E3A" w:rsidRPr="001736B5">
        <w:rPr>
          <w:rStyle w:val="StyleAIBodytextAsianSimSunChar"/>
          <w:rFonts w:cs="Arial"/>
        </w:rPr>
        <w:t xml:space="preserve"> University</w:t>
      </w:r>
      <w:r w:rsidRPr="001736B5">
        <w:rPr>
          <w:rStyle w:val="StyleAIBodytextAsianSimSunChar"/>
          <w:rFonts w:cs="Arial"/>
        </w:rPr>
        <w:t>,</w:t>
      </w:r>
      <w:r w:rsidR="00430E3A" w:rsidRPr="001736B5">
        <w:rPr>
          <w:rStyle w:val="StyleAIBodytextAsianSimSunChar"/>
          <w:rFonts w:cs="Arial"/>
        </w:rPr>
        <w:t xml:space="preserve"> </w:t>
      </w:r>
      <w:r w:rsidRPr="001736B5">
        <w:rPr>
          <w:rStyle w:val="StyleAIBodytextAsianSimSunChar"/>
          <w:rFonts w:cs="Arial"/>
        </w:rPr>
        <w:t xml:space="preserve">who had attended a small peaceful campus protest </w:t>
      </w:r>
      <w:r w:rsidR="00BE68EE" w:rsidRPr="001736B5">
        <w:rPr>
          <w:rStyle w:val="StyleAIBodytextAsianSimSunChar"/>
          <w:rFonts w:cs="Arial"/>
        </w:rPr>
        <w:t xml:space="preserve">on 19 March </w:t>
      </w:r>
      <w:r w:rsidRPr="001736B5">
        <w:rPr>
          <w:rStyle w:val="StyleAIBodytextAsianSimSunChar"/>
          <w:rFonts w:cs="Arial"/>
        </w:rPr>
        <w:t xml:space="preserve">against </w:t>
      </w:r>
      <w:r w:rsidR="00AA7B41" w:rsidRPr="001736B5">
        <w:rPr>
          <w:rStyle w:val="StyleAIBodytextAsianSimSunChar"/>
          <w:rFonts w:cs="Arial"/>
        </w:rPr>
        <w:t>Turkey’s</w:t>
      </w:r>
      <w:r w:rsidRPr="001736B5">
        <w:rPr>
          <w:rStyle w:val="StyleAIBodytextAsianSimSunChar"/>
          <w:rFonts w:cs="Arial"/>
        </w:rPr>
        <w:t xml:space="preserve"> military operation</w:t>
      </w:r>
      <w:r w:rsidR="00AA7B41" w:rsidRPr="001736B5">
        <w:rPr>
          <w:rStyle w:val="StyleAIBodytextAsianSimSunChar"/>
          <w:rFonts w:cs="Arial"/>
        </w:rPr>
        <w:t xml:space="preserve"> in Afrin, Syria</w:t>
      </w:r>
      <w:r w:rsidRPr="001736B5">
        <w:rPr>
          <w:rStyle w:val="StyleAIBodytextAsianSimSunChar"/>
          <w:rFonts w:cs="Arial"/>
        </w:rPr>
        <w:t xml:space="preserve">, </w:t>
      </w:r>
      <w:r w:rsidR="00ED7024" w:rsidRPr="001736B5">
        <w:rPr>
          <w:rStyle w:val="StyleAIBodytextAsianSimSunChar"/>
          <w:rFonts w:cs="Arial"/>
        </w:rPr>
        <w:t>have been</w:t>
      </w:r>
      <w:r w:rsidRPr="001736B5">
        <w:rPr>
          <w:rStyle w:val="StyleAIBodytextAsianSimSunChar"/>
          <w:rFonts w:cs="Arial"/>
        </w:rPr>
        <w:t xml:space="preserve"> arrested and remain </w:t>
      </w:r>
      <w:r w:rsidR="00430E3A" w:rsidRPr="001736B5">
        <w:rPr>
          <w:rStyle w:val="StyleAIBodytextAsianSimSunChar"/>
          <w:rFonts w:cs="Arial"/>
        </w:rPr>
        <w:t>in police custody</w:t>
      </w:r>
      <w:r w:rsidR="00167E45" w:rsidRPr="001736B5">
        <w:rPr>
          <w:rStyle w:val="StyleAIBodytextAsianSimSunChar"/>
          <w:rFonts w:cs="Arial"/>
        </w:rPr>
        <w:t xml:space="preserve"> </w:t>
      </w:r>
      <w:r w:rsidR="00AA7B41" w:rsidRPr="001736B5">
        <w:rPr>
          <w:rStyle w:val="StyleAIBodytextAsianSimSunChar"/>
          <w:rFonts w:cs="Arial"/>
        </w:rPr>
        <w:t>follow</w:t>
      </w:r>
      <w:r w:rsidR="007B4258">
        <w:rPr>
          <w:rStyle w:val="StyleAIBodytextAsianSimSunChar"/>
          <w:rFonts w:cs="Arial"/>
        </w:rPr>
        <w:t xml:space="preserve">ing </w:t>
      </w:r>
      <w:r w:rsidR="00A04B58">
        <w:rPr>
          <w:rStyle w:val="StyleAIBodytextAsianSimSunChar"/>
          <w:rFonts w:cs="Arial"/>
        </w:rPr>
        <w:t>statements by</w:t>
      </w:r>
      <w:r w:rsidR="007B4258">
        <w:rPr>
          <w:rStyle w:val="StyleAIBodytextAsianSimSunChar"/>
          <w:rFonts w:cs="Arial"/>
        </w:rPr>
        <w:t xml:space="preserve"> government </w:t>
      </w:r>
      <w:r w:rsidR="00A04B58">
        <w:rPr>
          <w:rStyle w:val="StyleAIBodytextAsianSimSunChar"/>
          <w:rFonts w:cs="Arial"/>
        </w:rPr>
        <w:t xml:space="preserve">officials labelling them </w:t>
      </w:r>
      <w:r w:rsidRPr="001736B5">
        <w:rPr>
          <w:rStyle w:val="StyleAIBodytextAsianSimSunChar"/>
          <w:rFonts w:cs="Arial"/>
        </w:rPr>
        <w:t>‘</w:t>
      </w:r>
      <w:r w:rsidR="00167E45" w:rsidRPr="001736B5">
        <w:rPr>
          <w:rStyle w:val="StyleAIBodytextAsianSimSunChar"/>
          <w:rFonts w:cs="Arial"/>
        </w:rPr>
        <w:t>terrorist</w:t>
      </w:r>
      <w:r w:rsidRPr="001736B5">
        <w:rPr>
          <w:rStyle w:val="StyleAIBodytextAsianSimSunChar"/>
          <w:rFonts w:cs="Arial"/>
        </w:rPr>
        <w:t>s’</w:t>
      </w:r>
      <w:r w:rsidR="00167E45" w:rsidRPr="001736B5">
        <w:rPr>
          <w:rStyle w:val="StyleAIBodytextAsianSimSunChar"/>
          <w:rFonts w:cs="Arial"/>
        </w:rPr>
        <w:t xml:space="preserve">. </w:t>
      </w:r>
      <w:r w:rsidR="007B4258">
        <w:rPr>
          <w:rStyle w:val="StyleAIBodytextAsianSimSunChar"/>
          <w:rFonts w:cs="Arial"/>
        </w:rPr>
        <w:t>They risk prosec</w:t>
      </w:r>
      <w:r w:rsidR="005721D1">
        <w:rPr>
          <w:rStyle w:val="StyleAIBodytextAsianSimSunChar"/>
          <w:rFonts w:cs="Arial"/>
        </w:rPr>
        <w:t>ution under anti-terrorism laws</w:t>
      </w:r>
      <w:r w:rsidR="007B4258">
        <w:rPr>
          <w:rStyle w:val="StyleAIBodytextAsianSimSunChar"/>
          <w:rFonts w:cs="Arial"/>
        </w:rPr>
        <w:t xml:space="preserve"> and </w:t>
      </w:r>
      <w:r w:rsidR="00486242">
        <w:rPr>
          <w:rStyle w:val="StyleAIBodytextAsianSimSunChar"/>
          <w:rFonts w:cs="Arial"/>
        </w:rPr>
        <w:t>expulsion</w:t>
      </w:r>
      <w:r w:rsidR="007B4258">
        <w:rPr>
          <w:rStyle w:val="StyleAIBodytextAsianSimSunChar"/>
          <w:rFonts w:cs="Arial"/>
        </w:rPr>
        <w:t xml:space="preserve"> from university.</w:t>
      </w:r>
    </w:p>
    <w:p w:rsidR="00430E3A" w:rsidRDefault="00C16C57" w:rsidP="003D6CD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C264D2">
        <w:rPr>
          <w:rStyle w:val="StyleAIBodytextAsianSimSunChar"/>
          <w:rFonts w:cs="Arial"/>
        </w:rPr>
        <w:t>At least</w:t>
      </w:r>
      <w:r w:rsidRPr="00E15055">
        <w:rPr>
          <w:rStyle w:val="StyleAIBodytextAsianSimSunChar"/>
          <w:rFonts w:cs="Arial"/>
          <w:b/>
        </w:rPr>
        <w:t xml:space="preserve"> </w:t>
      </w:r>
      <w:r w:rsidR="00DA48A5" w:rsidRPr="00E15055">
        <w:rPr>
          <w:rStyle w:val="StyleAIBodytextAsianSimSunChar"/>
          <w:rFonts w:cs="Arial"/>
          <w:b/>
        </w:rPr>
        <w:t xml:space="preserve">11 </w:t>
      </w:r>
      <w:r w:rsidR="0073011F" w:rsidRPr="00E15055">
        <w:rPr>
          <w:rStyle w:val="StyleAIBodytextAsianSimSunChar"/>
          <w:rFonts w:cs="Arial"/>
          <w:b/>
        </w:rPr>
        <w:t xml:space="preserve">students from Istanbul’s </w:t>
      </w:r>
      <w:proofErr w:type="spellStart"/>
      <w:r w:rsidR="0073011F" w:rsidRPr="00E15055">
        <w:rPr>
          <w:rStyle w:val="StyleAIBodytextAsianSimSunChar"/>
          <w:rFonts w:cs="Arial"/>
          <w:b/>
        </w:rPr>
        <w:t>Bo</w:t>
      </w:r>
      <w:r w:rsidR="00935862" w:rsidRPr="00E15055">
        <w:rPr>
          <w:rStyle w:val="StyleAIBodytextAsianSimSunChar"/>
          <w:rFonts w:cs="Arial"/>
          <w:b/>
        </w:rPr>
        <w:t>ğ</w:t>
      </w:r>
      <w:r w:rsidR="00430E3A" w:rsidRPr="00E15055">
        <w:rPr>
          <w:rStyle w:val="StyleAIBodytextAsianSimSunChar"/>
          <w:rFonts w:cs="Arial"/>
          <w:b/>
        </w:rPr>
        <w:t>aziç</w:t>
      </w:r>
      <w:r w:rsidR="00935862" w:rsidRPr="00E15055">
        <w:rPr>
          <w:rStyle w:val="StyleAIBodytextAsianSimSunChar"/>
          <w:rFonts w:cs="Arial"/>
          <w:b/>
        </w:rPr>
        <w:t>i</w:t>
      </w:r>
      <w:proofErr w:type="spellEnd"/>
      <w:r w:rsidR="00935862" w:rsidRPr="00E15055">
        <w:rPr>
          <w:rStyle w:val="StyleAIBodytextAsianSimSunChar"/>
          <w:rFonts w:cs="Arial"/>
          <w:b/>
        </w:rPr>
        <w:t xml:space="preserve"> U</w:t>
      </w:r>
      <w:r w:rsidR="0073011F" w:rsidRPr="00E15055">
        <w:rPr>
          <w:rStyle w:val="StyleAIBodytextAsianSimSunChar"/>
          <w:rFonts w:cs="Arial"/>
          <w:b/>
        </w:rPr>
        <w:t>niversity</w:t>
      </w:r>
      <w:r w:rsidR="0073011F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have been taken into</w:t>
      </w:r>
      <w:r w:rsidR="0073011F">
        <w:rPr>
          <w:rStyle w:val="StyleAIBodytextAsianSimSunChar"/>
          <w:rFonts w:cs="Arial"/>
        </w:rPr>
        <w:t xml:space="preserve"> police custody</w:t>
      </w:r>
      <w:r w:rsidR="00ED7024">
        <w:rPr>
          <w:rStyle w:val="StyleAIBodytextAsianSimSunChar"/>
          <w:rFonts w:cs="Arial"/>
        </w:rPr>
        <w:t>,</w:t>
      </w:r>
      <w:r w:rsidR="0073011F">
        <w:rPr>
          <w:rStyle w:val="StyleAIBodytextAsianSimSunChar"/>
          <w:rFonts w:cs="Arial"/>
        </w:rPr>
        <w:t xml:space="preserve"> </w:t>
      </w:r>
      <w:r w:rsidR="00935862">
        <w:rPr>
          <w:rStyle w:val="StyleAIBodytextAsianSimSunChar"/>
          <w:rFonts w:cs="Arial"/>
        </w:rPr>
        <w:t>accused of ‘making propaganda for a terrorist organization’</w:t>
      </w:r>
      <w:r w:rsidR="00ED7024">
        <w:rPr>
          <w:rStyle w:val="StyleAIBodytextAsianSimSunChar"/>
          <w:rFonts w:cs="Arial"/>
        </w:rPr>
        <w:t>,</w:t>
      </w:r>
      <w:r w:rsidR="00935862">
        <w:rPr>
          <w:rStyle w:val="StyleAIBodytextAsianSimSunChar"/>
          <w:rFonts w:cs="Arial"/>
        </w:rPr>
        <w:t xml:space="preserve"> </w:t>
      </w:r>
      <w:r w:rsidR="00594533">
        <w:rPr>
          <w:rStyle w:val="StyleAIBodytextAsianSimSunChar"/>
          <w:rFonts w:cs="Arial"/>
        </w:rPr>
        <w:t>for s</w:t>
      </w:r>
      <w:r w:rsidR="007B4258">
        <w:rPr>
          <w:rStyle w:val="StyleAIBodytextAsianSimSunChar"/>
          <w:rFonts w:cs="Arial"/>
        </w:rPr>
        <w:t>taging</w:t>
      </w:r>
      <w:r w:rsidR="00594533">
        <w:rPr>
          <w:rStyle w:val="StyleAIBodytextAsianSimSunChar"/>
          <w:rFonts w:cs="Arial"/>
        </w:rPr>
        <w:t xml:space="preserve"> a peaceful protest on the university campus on 19 March, </w:t>
      </w:r>
      <w:r w:rsidR="007B4258">
        <w:rPr>
          <w:rStyle w:val="StyleAIBodytextAsianSimSunChar"/>
          <w:rFonts w:cs="Arial"/>
        </w:rPr>
        <w:t xml:space="preserve">against </w:t>
      </w:r>
      <w:r w:rsidR="00594533">
        <w:rPr>
          <w:rStyle w:val="StyleAIBodytextAsianSimSunChar"/>
          <w:rFonts w:cs="Arial"/>
        </w:rPr>
        <w:t>Turkey’s military operation in Afrin, Syria. They remain</w:t>
      </w:r>
      <w:r w:rsidR="0081004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held at </w:t>
      </w:r>
      <w:proofErr w:type="spellStart"/>
      <w:r w:rsidR="0073011F">
        <w:rPr>
          <w:rStyle w:val="StyleAIBodytextAsianSimSunChar"/>
          <w:rFonts w:cs="Arial"/>
        </w:rPr>
        <w:t>Gayrettepe</w:t>
      </w:r>
      <w:proofErr w:type="spellEnd"/>
      <w:r w:rsidR="0073011F">
        <w:rPr>
          <w:rStyle w:val="StyleAIBodytextAsianSimSunChar"/>
          <w:rFonts w:cs="Arial"/>
        </w:rPr>
        <w:t xml:space="preserve"> police station, </w:t>
      </w:r>
      <w:r w:rsidR="0081004A">
        <w:rPr>
          <w:rStyle w:val="StyleAIBodytextAsianSimSunChar"/>
          <w:rFonts w:cs="Arial"/>
        </w:rPr>
        <w:t xml:space="preserve">in </w:t>
      </w:r>
      <w:proofErr w:type="spellStart"/>
      <w:r w:rsidR="0073011F">
        <w:rPr>
          <w:rStyle w:val="StyleAIBodytextAsianSimSunChar"/>
          <w:rFonts w:cs="Arial"/>
        </w:rPr>
        <w:t>Be</w:t>
      </w:r>
      <w:r w:rsidR="00935862">
        <w:rPr>
          <w:rStyle w:val="StyleAIBodytextAsianSimSunChar"/>
          <w:rFonts w:cs="Arial"/>
        </w:rPr>
        <w:t>ş</w:t>
      </w:r>
      <w:r w:rsidR="0073011F">
        <w:rPr>
          <w:rStyle w:val="StyleAIBodytextAsianSimSunChar"/>
          <w:rFonts w:cs="Arial"/>
        </w:rPr>
        <w:t>ikta</w:t>
      </w:r>
      <w:r w:rsidR="00935862">
        <w:rPr>
          <w:rStyle w:val="StyleAIBodytextAsianSimSunChar"/>
          <w:rFonts w:cs="Arial"/>
        </w:rPr>
        <w:t>ş</w:t>
      </w:r>
      <w:proofErr w:type="spellEnd"/>
      <w:r w:rsidR="0073011F">
        <w:rPr>
          <w:rStyle w:val="StyleAIBodytextAsianSimSunChar"/>
          <w:rFonts w:cs="Arial"/>
        </w:rPr>
        <w:t xml:space="preserve"> district</w:t>
      </w:r>
      <w:r w:rsidR="00935862">
        <w:rPr>
          <w:rStyle w:val="StyleAIBodytextAsianSimSunChar"/>
          <w:rFonts w:cs="Arial"/>
        </w:rPr>
        <w:t>.</w:t>
      </w:r>
      <w:r w:rsidR="00C17C79">
        <w:rPr>
          <w:rStyle w:val="StyleAIBodytextAsianSimSunChar"/>
          <w:rFonts w:cs="Arial"/>
        </w:rPr>
        <w:t xml:space="preserve"> </w:t>
      </w:r>
      <w:r w:rsidR="00FD3879">
        <w:rPr>
          <w:rStyle w:val="StyleAIBodytextAsianSimSunChar"/>
          <w:rFonts w:cs="Arial"/>
        </w:rPr>
        <w:t>Six</w:t>
      </w:r>
      <w:r>
        <w:rPr>
          <w:rStyle w:val="StyleAIBodytextAsianSimSunChar"/>
          <w:rFonts w:cs="Arial"/>
        </w:rPr>
        <w:t xml:space="preserve"> students were taken into custody on 22 March, </w:t>
      </w:r>
      <w:r w:rsidR="00164EF4">
        <w:rPr>
          <w:rStyle w:val="StyleAIBodytextAsianSimSunChar"/>
          <w:rFonts w:cs="Arial"/>
        </w:rPr>
        <w:t>arrested at</w:t>
      </w:r>
      <w:r>
        <w:rPr>
          <w:rStyle w:val="StyleAIBodytextAsianSimSunChar"/>
          <w:rFonts w:cs="Arial"/>
        </w:rPr>
        <w:t xml:space="preserve"> their </w:t>
      </w:r>
      <w:r w:rsidR="00227B03">
        <w:rPr>
          <w:rStyle w:val="StyleAIBodytextAsianSimSunChar"/>
          <w:rFonts w:cs="Arial"/>
        </w:rPr>
        <w:t xml:space="preserve">houses </w:t>
      </w:r>
      <w:r>
        <w:rPr>
          <w:rStyle w:val="StyleAIBodytextAsianSimSunChar"/>
          <w:rFonts w:cs="Arial"/>
        </w:rPr>
        <w:t>and student halls of residen</w:t>
      </w:r>
      <w:r w:rsidR="00BE68EE">
        <w:rPr>
          <w:rStyle w:val="StyleAIBodytextAsianSimSunChar"/>
          <w:rFonts w:cs="Arial"/>
        </w:rPr>
        <w:t>ce</w:t>
      </w:r>
      <w:r>
        <w:rPr>
          <w:rStyle w:val="StyleAIBodytextAsianSimSunChar"/>
          <w:rFonts w:cs="Arial"/>
        </w:rPr>
        <w:t xml:space="preserve">. </w:t>
      </w:r>
      <w:r w:rsidR="00347C77">
        <w:rPr>
          <w:rStyle w:val="StyleAIBodytextAsianSimSunChar"/>
          <w:rFonts w:cs="Arial"/>
        </w:rPr>
        <w:t>On 23 March, a</w:t>
      </w:r>
      <w:r w:rsidR="00FD3879">
        <w:rPr>
          <w:rStyle w:val="StyleAIBodytextAsianSimSunChar"/>
          <w:rFonts w:cs="Arial"/>
        </w:rPr>
        <w:t xml:space="preserve">nother student was </w:t>
      </w:r>
      <w:r w:rsidR="00BE68EE">
        <w:rPr>
          <w:rStyle w:val="StyleAIBodytextAsianSimSunChar"/>
          <w:rFonts w:cs="Arial"/>
        </w:rPr>
        <w:t xml:space="preserve">arrested on </w:t>
      </w:r>
      <w:r w:rsidR="00FD3879">
        <w:rPr>
          <w:rStyle w:val="StyleAIBodytextAsianSimSunChar"/>
          <w:rFonts w:cs="Arial"/>
        </w:rPr>
        <w:t>campus</w:t>
      </w:r>
      <w:r w:rsidR="00347C77">
        <w:rPr>
          <w:rStyle w:val="StyleAIBodytextAsianSimSunChar"/>
          <w:rFonts w:cs="Arial"/>
        </w:rPr>
        <w:t xml:space="preserve">. On 24 March, three </w:t>
      </w:r>
      <w:r w:rsidR="00BE68EE">
        <w:rPr>
          <w:rStyle w:val="StyleAIBodytextAsianSimSunChar"/>
          <w:rFonts w:cs="Arial"/>
        </w:rPr>
        <w:t xml:space="preserve">of the seven </w:t>
      </w:r>
      <w:r w:rsidR="00347C77">
        <w:rPr>
          <w:rStyle w:val="StyleAIBodytextAsianSimSunChar"/>
          <w:rFonts w:cs="Arial"/>
        </w:rPr>
        <w:t>students were released from detention but</w:t>
      </w:r>
      <w:r w:rsidR="00164EF4">
        <w:rPr>
          <w:rStyle w:val="StyleAIBodytextAsianSimSunChar"/>
          <w:rFonts w:cs="Arial"/>
        </w:rPr>
        <w:t>,</w:t>
      </w:r>
      <w:r w:rsidR="00347C77">
        <w:rPr>
          <w:rStyle w:val="StyleAIBodytextAsianSimSunChar"/>
          <w:rFonts w:cs="Arial"/>
        </w:rPr>
        <w:t xml:space="preserve"> on 25 March, three </w:t>
      </w:r>
      <w:r w:rsidR="007D15CA">
        <w:rPr>
          <w:rStyle w:val="StyleAIBodytextAsianSimSunChar"/>
          <w:rFonts w:cs="Arial"/>
        </w:rPr>
        <w:t xml:space="preserve">more </w:t>
      </w:r>
      <w:r w:rsidR="00347C77">
        <w:rPr>
          <w:rStyle w:val="StyleAIBodytextAsianSimSunChar"/>
          <w:rFonts w:cs="Arial"/>
        </w:rPr>
        <w:t xml:space="preserve">were </w:t>
      </w:r>
      <w:r w:rsidR="00E11137">
        <w:rPr>
          <w:rStyle w:val="StyleAIBodytextAsianSimSunChar"/>
          <w:rFonts w:cs="Arial"/>
        </w:rPr>
        <w:t>taken into custody</w:t>
      </w:r>
      <w:r w:rsidR="00347C77">
        <w:rPr>
          <w:rStyle w:val="StyleAIBodytextAsianSimSunChar"/>
          <w:rFonts w:cs="Arial"/>
        </w:rPr>
        <w:t>. On 26 March, another student</w:t>
      </w:r>
      <w:r w:rsidR="00E11137">
        <w:rPr>
          <w:rStyle w:val="StyleAIBodytextAsianSimSunChar"/>
          <w:rFonts w:cs="Arial"/>
        </w:rPr>
        <w:t>,</w:t>
      </w:r>
      <w:r w:rsidR="00347C77">
        <w:rPr>
          <w:rStyle w:val="StyleAIBodytextAsianSimSunChar"/>
          <w:rFonts w:cs="Arial"/>
        </w:rPr>
        <w:t xml:space="preserve"> who</w:t>
      </w:r>
      <w:r w:rsidR="007B4258">
        <w:rPr>
          <w:rStyle w:val="StyleAIBodytextAsianSimSunChar"/>
          <w:rFonts w:cs="Arial"/>
        </w:rPr>
        <w:t xml:space="preserve"> had been absent during the raid on his home,</w:t>
      </w:r>
      <w:r w:rsidR="00347C77">
        <w:rPr>
          <w:rStyle w:val="StyleAIBodytextAsianSimSunChar"/>
          <w:rFonts w:cs="Arial"/>
        </w:rPr>
        <w:t xml:space="preserve"> presented himself at the police station </w:t>
      </w:r>
      <w:r w:rsidR="007B4258">
        <w:rPr>
          <w:rStyle w:val="StyleAIBodytextAsianSimSunChar"/>
          <w:rFonts w:cs="Arial"/>
        </w:rPr>
        <w:t xml:space="preserve">and </w:t>
      </w:r>
      <w:r w:rsidR="00347C77">
        <w:rPr>
          <w:rStyle w:val="StyleAIBodytextAsianSimSunChar"/>
          <w:rFonts w:cs="Arial"/>
        </w:rPr>
        <w:t xml:space="preserve">was also detained, </w:t>
      </w:r>
      <w:r w:rsidR="00E11137">
        <w:rPr>
          <w:rStyle w:val="StyleAIBodytextAsianSimSunChar"/>
          <w:rFonts w:cs="Arial"/>
        </w:rPr>
        <w:t xml:space="preserve">while </w:t>
      </w:r>
      <w:r w:rsidR="00347C77">
        <w:rPr>
          <w:rStyle w:val="StyleAIBodytextAsianSimSunChar"/>
          <w:rFonts w:cs="Arial"/>
        </w:rPr>
        <w:t>another three were detained on campus</w:t>
      </w:r>
      <w:r w:rsidR="007B4258">
        <w:rPr>
          <w:rStyle w:val="StyleAIBodytextAsianSimSunChar"/>
          <w:rFonts w:cs="Arial"/>
        </w:rPr>
        <w:t>. This</w:t>
      </w:r>
      <w:r w:rsidR="00347C77">
        <w:rPr>
          <w:rStyle w:val="StyleAIBodytextAsianSimSunChar"/>
          <w:rFonts w:cs="Arial"/>
        </w:rPr>
        <w:t xml:space="preserve"> bring</w:t>
      </w:r>
      <w:r w:rsidR="007B4258">
        <w:rPr>
          <w:rStyle w:val="StyleAIBodytextAsianSimSunChar"/>
          <w:rFonts w:cs="Arial"/>
        </w:rPr>
        <w:t>s</w:t>
      </w:r>
      <w:r w:rsidR="00347C77">
        <w:rPr>
          <w:rStyle w:val="StyleAIBodytextAsianSimSunChar"/>
          <w:rFonts w:cs="Arial"/>
        </w:rPr>
        <w:t xml:space="preserve"> the total number of detained students to </w:t>
      </w:r>
      <w:r w:rsidR="00C17C79">
        <w:rPr>
          <w:rStyle w:val="StyleAIBodytextAsianSimSunChar"/>
          <w:rFonts w:cs="Arial"/>
        </w:rPr>
        <w:t>11</w:t>
      </w:r>
      <w:r w:rsidR="00347C77">
        <w:rPr>
          <w:rStyle w:val="StyleAIBodytextAsianSimSunChar"/>
          <w:rFonts w:cs="Arial"/>
        </w:rPr>
        <w:t>.</w:t>
      </w:r>
      <w:r w:rsidR="001736B5">
        <w:rPr>
          <w:rStyle w:val="StyleAIBodytextAsianSimSunChar"/>
          <w:rFonts w:cs="Arial"/>
        </w:rPr>
        <w:t xml:space="preserve"> </w:t>
      </w:r>
      <w:r w:rsidR="00430E3A">
        <w:rPr>
          <w:rStyle w:val="StyleAIBodytextAsianSimSunChar"/>
          <w:rFonts w:cs="Arial"/>
        </w:rPr>
        <w:t>The students’ lawyer told Amnesty International that they were likely to be interrogated by police in the coming days before being referred to the prosecutor.</w:t>
      </w:r>
      <w:r w:rsidR="007B4258">
        <w:rPr>
          <w:rStyle w:val="StyleAIBodytextAsianSimSunChar"/>
          <w:rFonts w:cs="Arial"/>
          <w:b/>
        </w:rPr>
        <w:t xml:space="preserve"> </w:t>
      </w:r>
      <w:r w:rsidR="007B4258">
        <w:rPr>
          <w:rStyle w:val="StyleAIBodytextAsianSimSunChar"/>
          <w:rFonts w:cs="Arial"/>
        </w:rPr>
        <w:t>They risk prosec</w:t>
      </w:r>
      <w:r w:rsidR="005721D1">
        <w:rPr>
          <w:rStyle w:val="StyleAIBodytextAsianSimSunChar"/>
          <w:rFonts w:cs="Arial"/>
        </w:rPr>
        <w:t>ution under anti-terrorism laws</w:t>
      </w:r>
      <w:r w:rsidR="007B4258">
        <w:rPr>
          <w:rStyle w:val="StyleAIBodytextAsianSimSunChar"/>
          <w:rFonts w:cs="Arial"/>
        </w:rPr>
        <w:t xml:space="preserve"> and expulsion from university.</w:t>
      </w:r>
    </w:p>
    <w:p w:rsidR="00347C77" w:rsidRDefault="00347C77" w:rsidP="003D6CD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Another group of seven students</w:t>
      </w:r>
      <w:r w:rsidR="00E11137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</w:t>
      </w:r>
      <w:r w:rsidR="00430E3A">
        <w:rPr>
          <w:rStyle w:val="StyleAIBodytextAsianSimSunChar"/>
          <w:rFonts w:cs="Arial"/>
        </w:rPr>
        <w:t xml:space="preserve">who were </w:t>
      </w:r>
      <w:r w:rsidR="001218DF">
        <w:rPr>
          <w:rStyle w:val="StyleAIBodytextAsianSimSunChar"/>
          <w:rFonts w:cs="Arial"/>
        </w:rPr>
        <w:t xml:space="preserve">peacefully </w:t>
      </w:r>
      <w:r w:rsidR="00430E3A">
        <w:rPr>
          <w:rStyle w:val="StyleAIBodytextAsianSimSunChar"/>
          <w:rFonts w:cs="Arial"/>
        </w:rPr>
        <w:t>protesting the initial detentions</w:t>
      </w:r>
      <w:r w:rsidR="00E11137">
        <w:rPr>
          <w:rStyle w:val="StyleAIBodytextAsianSimSunChar"/>
          <w:rFonts w:cs="Arial"/>
        </w:rPr>
        <w:t>,</w:t>
      </w:r>
      <w:r w:rsidR="00430E3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were also detained for eight hours on 22 March</w:t>
      </w:r>
      <w:r w:rsidR="00164EF4">
        <w:rPr>
          <w:rStyle w:val="StyleAIBodytextAsianSimSunChar"/>
          <w:rFonts w:cs="Arial"/>
        </w:rPr>
        <w:t xml:space="preserve"> and</w:t>
      </w:r>
      <w:r>
        <w:rPr>
          <w:rStyle w:val="StyleAIBodytextAsianSimSunChar"/>
          <w:rFonts w:cs="Arial"/>
        </w:rPr>
        <w:t xml:space="preserve"> </w:t>
      </w:r>
      <w:r w:rsidR="00164EF4">
        <w:rPr>
          <w:rStyle w:val="StyleAIBodytextAsianSimSunChar"/>
          <w:rFonts w:cs="Arial"/>
        </w:rPr>
        <w:t xml:space="preserve">were </w:t>
      </w:r>
      <w:r w:rsidR="005721D1">
        <w:rPr>
          <w:rStyle w:val="StyleAIBodytextAsianSimSunChar"/>
          <w:rFonts w:cs="Arial"/>
        </w:rPr>
        <w:t xml:space="preserve">all </w:t>
      </w:r>
      <w:r>
        <w:rPr>
          <w:rStyle w:val="StyleAIBodytextAsianSimSunChar"/>
          <w:rFonts w:cs="Arial"/>
        </w:rPr>
        <w:t>allegedly ill-treated</w:t>
      </w:r>
      <w:r w:rsidR="00AA298F">
        <w:rPr>
          <w:rStyle w:val="StyleAIBodytextAsianSimSunChar"/>
          <w:rFonts w:cs="Arial"/>
        </w:rPr>
        <w:t xml:space="preserve">, </w:t>
      </w:r>
      <w:r w:rsidR="00AA298F" w:rsidRPr="00C3505C">
        <w:rPr>
          <w:rStyle w:val="StyleAIBodytextAsianSimSunChar"/>
          <w:rFonts w:cs="Arial"/>
        </w:rPr>
        <w:t>some sexually</w:t>
      </w:r>
      <w:r w:rsidRPr="00C3505C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with one person susta</w:t>
      </w:r>
      <w:r w:rsidR="00AA298F">
        <w:rPr>
          <w:rStyle w:val="StyleAIBodytextAsianSimSunChar"/>
          <w:rFonts w:cs="Arial"/>
        </w:rPr>
        <w:t>ining a broken nose.</w:t>
      </w:r>
    </w:p>
    <w:p w:rsidR="0081004A" w:rsidRDefault="0081004A" w:rsidP="003D6CD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81004A">
        <w:rPr>
          <w:rStyle w:val="StyleAIBodytextAsianSimSunChar"/>
          <w:rFonts w:cs="Arial"/>
        </w:rPr>
        <w:t>Their arrests came after a numb</w:t>
      </w:r>
      <w:r>
        <w:rPr>
          <w:rStyle w:val="StyleAIBodytextAsianSimSunChar"/>
          <w:rFonts w:cs="Arial"/>
        </w:rPr>
        <w:t xml:space="preserve">er of government spokespeople, </w:t>
      </w:r>
      <w:r w:rsidRPr="0081004A">
        <w:rPr>
          <w:rStyle w:val="StyleAIBodytextAsianSimSunChar"/>
          <w:rFonts w:cs="Arial"/>
        </w:rPr>
        <w:t>including President Erdogan, issued inflammatory and prejudicial</w:t>
      </w:r>
      <w:r w:rsidR="007B4258">
        <w:rPr>
          <w:rStyle w:val="StyleAIBodytextAsianSimSunChar"/>
          <w:rFonts w:cs="Arial"/>
        </w:rPr>
        <w:t xml:space="preserve"> statements about the students, labelling</w:t>
      </w:r>
      <w:r w:rsidRPr="0081004A">
        <w:rPr>
          <w:rStyle w:val="StyleAIBodytextAsianSimSunChar"/>
          <w:rFonts w:cs="Arial"/>
        </w:rPr>
        <w:t xml:space="preserve"> them ‘terrorist students’.</w:t>
      </w:r>
    </w:p>
    <w:p w:rsidR="00E369E1" w:rsidRDefault="00347C77" w:rsidP="003D6CD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The detained students</w:t>
      </w:r>
      <w:r w:rsidR="00883339">
        <w:rPr>
          <w:rStyle w:val="StyleAIBodytextAsianSimSunChar"/>
          <w:rFonts w:cs="Arial"/>
        </w:rPr>
        <w:t>’</w:t>
      </w:r>
      <w:r>
        <w:rPr>
          <w:rStyle w:val="StyleAIBodytextAsianSimSunChar"/>
          <w:rFonts w:cs="Arial"/>
        </w:rPr>
        <w:t xml:space="preserve"> </w:t>
      </w:r>
      <w:r w:rsidR="004E4799">
        <w:rPr>
          <w:rStyle w:val="StyleAIBodytextAsianSimSunChar"/>
          <w:rFonts w:cs="Arial"/>
        </w:rPr>
        <w:t>peaceful opposition to Turkey</w:t>
      </w:r>
      <w:r w:rsidR="007B4258">
        <w:rPr>
          <w:rStyle w:val="StyleAIBodytextAsianSimSunChar"/>
          <w:rFonts w:cs="Arial"/>
        </w:rPr>
        <w:t>’s</w:t>
      </w:r>
      <w:r w:rsidR="004E4799">
        <w:rPr>
          <w:rStyle w:val="StyleAIBodytextAsianSimSunChar"/>
          <w:rFonts w:cs="Arial"/>
        </w:rPr>
        <w:t xml:space="preserve"> military operation in Syria is protected under</w:t>
      </w:r>
      <w:r w:rsidR="007B4258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the right</w:t>
      </w:r>
      <w:r w:rsidR="00164EF4">
        <w:rPr>
          <w:rStyle w:val="StyleAIBodytextAsianSimSunChar"/>
          <w:rFonts w:cs="Arial"/>
        </w:rPr>
        <w:t>s</w:t>
      </w:r>
      <w:r>
        <w:rPr>
          <w:rStyle w:val="StyleAIBodytextAsianSimSunChar"/>
          <w:rFonts w:cs="Arial"/>
        </w:rPr>
        <w:t xml:space="preserve"> to </w:t>
      </w:r>
      <w:r w:rsidR="00164EF4">
        <w:rPr>
          <w:rStyle w:val="StyleAIBodytextAsianSimSunChar"/>
          <w:rFonts w:cs="Arial"/>
        </w:rPr>
        <w:t xml:space="preserve">freedom of </w:t>
      </w:r>
      <w:r>
        <w:rPr>
          <w:rStyle w:val="StyleAIBodytextAsianSimSunChar"/>
          <w:rFonts w:cs="Arial"/>
        </w:rPr>
        <w:t>peaceful assembly</w:t>
      </w:r>
      <w:r w:rsidR="007B5259">
        <w:rPr>
          <w:rStyle w:val="StyleAIBodytextAsianSimSunChar"/>
          <w:rFonts w:cs="Arial"/>
        </w:rPr>
        <w:t xml:space="preserve"> and expression, </w:t>
      </w:r>
      <w:r>
        <w:rPr>
          <w:rStyle w:val="StyleAIBodytextAsianSimSunChar"/>
          <w:rFonts w:cs="Arial"/>
        </w:rPr>
        <w:t xml:space="preserve">guaranteed under </w:t>
      </w:r>
      <w:r w:rsidR="00AA298F">
        <w:rPr>
          <w:rStyle w:val="StyleAIBodytextAsianSimSunChar"/>
          <w:rFonts w:cs="Arial"/>
        </w:rPr>
        <w:t xml:space="preserve">both </w:t>
      </w:r>
      <w:r w:rsidR="007B5259">
        <w:rPr>
          <w:rStyle w:val="StyleAIBodytextAsianSimSunChar"/>
          <w:rFonts w:cs="Arial"/>
        </w:rPr>
        <w:t>domestic and international law.</w:t>
      </w:r>
    </w:p>
    <w:p w:rsidR="003D6CD5" w:rsidRPr="00E35808" w:rsidRDefault="003D6CD5" w:rsidP="003D6CD5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3D6CD5" w:rsidRDefault="003D6CD5" w:rsidP="003D6CD5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1F5178" w:rsidRPr="00963865" w:rsidRDefault="001F5178" w:rsidP="003D6CD5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63865">
        <w:rPr>
          <w:rFonts w:ascii="Arial" w:hAnsi="Arial" w:cs="Arial"/>
          <w:sz w:val="20"/>
          <w:szCs w:val="20"/>
        </w:rPr>
        <w:t>Immediately and unconditionally release all detained students;</w:t>
      </w:r>
    </w:p>
    <w:p w:rsidR="001F5178" w:rsidRPr="00963865" w:rsidRDefault="001F5178" w:rsidP="003D6CD5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63865">
        <w:rPr>
          <w:rFonts w:ascii="Arial" w:hAnsi="Arial" w:cs="Arial"/>
          <w:sz w:val="20"/>
          <w:szCs w:val="20"/>
        </w:rPr>
        <w:t>Ensure that they are not subject to any administrative sanction and are able to continue their studies at university;</w:t>
      </w:r>
    </w:p>
    <w:p w:rsidR="001F5178" w:rsidRPr="00963865" w:rsidRDefault="001F5178" w:rsidP="003D6CD5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63865">
        <w:rPr>
          <w:rFonts w:ascii="Arial" w:hAnsi="Arial" w:cs="Arial"/>
          <w:sz w:val="20"/>
          <w:szCs w:val="20"/>
        </w:rPr>
        <w:t>Carry out a prompt, independent and impartial investigation into all allegations of ill-treatment in custody of the seven students detained on 22 March, and ensure those still in detention are protected from torture and ill-treatment.</w:t>
      </w:r>
    </w:p>
    <w:p w:rsidR="0026766F" w:rsidRPr="00F95961" w:rsidRDefault="0026766F" w:rsidP="003D6CD5">
      <w:pPr>
        <w:pStyle w:val="AITableHeading"/>
        <w:tabs>
          <w:tab w:val="clear" w:pos="567"/>
        </w:tabs>
        <w:rPr>
          <w:rFonts w:cs="Arial"/>
        </w:rPr>
      </w:pPr>
    </w:p>
    <w:p w:rsidR="003D6CD5" w:rsidRDefault="003D6CD5" w:rsidP="003D6CD5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9 May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3F073F" w:rsidRPr="003F073F" w:rsidRDefault="003F073F" w:rsidP="003D6CD5">
      <w:pPr>
        <w:pStyle w:val="AITableHeading"/>
        <w:tabs>
          <w:tab w:val="clear" w:pos="567"/>
        </w:tabs>
        <w:sectPr w:rsidR="003F073F" w:rsidRPr="003F073F" w:rsidSect="003D6CD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7578F" w:rsidRPr="00963865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963865">
        <w:rPr>
          <w:rFonts w:cs="Arial"/>
          <w:sz w:val="16"/>
          <w:szCs w:val="16"/>
          <w:u w:val="single"/>
        </w:rPr>
        <w:t>Minister of Justice</w:t>
      </w:r>
    </w:p>
    <w:p w:rsidR="0037578F" w:rsidRPr="005D159E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Mr. </w:t>
      </w:r>
      <w:proofErr w:type="spellStart"/>
      <w:r w:rsidRPr="00963865">
        <w:rPr>
          <w:rFonts w:cs="Arial"/>
          <w:sz w:val="16"/>
          <w:szCs w:val="16"/>
        </w:rPr>
        <w:t>Abdülhamit</w:t>
      </w:r>
      <w:proofErr w:type="spellEnd"/>
      <w:r w:rsidRPr="00963865">
        <w:rPr>
          <w:rFonts w:cs="Arial"/>
          <w:sz w:val="16"/>
          <w:szCs w:val="16"/>
        </w:rPr>
        <w:t xml:space="preserve"> </w:t>
      </w:r>
      <w:proofErr w:type="spellStart"/>
      <w:r w:rsidRPr="00963865">
        <w:rPr>
          <w:rFonts w:cs="Arial"/>
          <w:sz w:val="16"/>
          <w:szCs w:val="16"/>
        </w:rPr>
        <w:t>Gül</w:t>
      </w:r>
      <w:proofErr w:type="spellEnd"/>
    </w:p>
    <w:p w:rsidR="0037578F" w:rsidRPr="00390D35" w:rsidRDefault="0037578F" w:rsidP="003D6CD5">
      <w:pPr>
        <w:pStyle w:val="AIAddressText"/>
        <w:tabs>
          <w:tab w:val="clear" w:pos="567"/>
        </w:tabs>
        <w:spacing w:line="240" w:lineRule="auto"/>
      </w:pPr>
      <w:proofErr w:type="spellStart"/>
      <w:r w:rsidRPr="00963865">
        <w:rPr>
          <w:rFonts w:cs="Arial"/>
          <w:sz w:val="16"/>
          <w:szCs w:val="16"/>
        </w:rPr>
        <w:t>Adalet</w:t>
      </w:r>
      <w:proofErr w:type="spellEnd"/>
      <w:r w:rsidRPr="00963865">
        <w:rPr>
          <w:rFonts w:cs="Arial"/>
          <w:sz w:val="16"/>
          <w:szCs w:val="16"/>
        </w:rPr>
        <w:t xml:space="preserve"> </w:t>
      </w:r>
      <w:proofErr w:type="spellStart"/>
      <w:r w:rsidRPr="00963865">
        <w:rPr>
          <w:rFonts w:cs="Arial"/>
          <w:sz w:val="16"/>
          <w:szCs w:val="16"/>
        </w:rPr>
        <w:t>Bakanlığı</w:t>
      </w:r>
      <w:proofErr w:type="spellEnd"/>
    </w:p>
    <w:p w:rsidR="0037578F" w:rsidRPr="005D159E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06659 Ankara</w:t>
      </w:r>
    </w:p>
    <w:p w:rsidR="0037578F" w:rsidRPr="005D159E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Turkey</w:t>
      </w:r>
    </w:p>
    <w:p w:rsidR="0037578F" w:rsidRPr="005D159E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Tel: </w:t>
      </w:r>
      <w:r w:rsidRPr="00963865">
        <w:rPr>
          <w:rFonts w:cs="Arial"/>
          <w:sz w:val="16"/>
          <w:szCs w:val="16"/>
        </w:rPr>
        <w:t>+90 (0312) 417 77 70</w:t>
      </w:r>
    </w:p>
    <w:p w:rsidR="0037578F" w:rsidRPr="003D6CD5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Pr="00963865">
        <w:rPr>
          <w:rFonts w:cs="Arial"/>
          <w:sz w:val="16"/>
          <w:szCs w:val="16"/>
        </w:rPr>
        <w:t>+</w:t>
      </w:r>
      <w:r w:rsidRPr="003D6CD5">
        <w:rPr>
          <w:rFonts w:cs="Arial"/>
          <w:color w:val="000000" w:themeColor="text1"/>
          <w:sz w:val="16"/>
          <w:szCs w:val="16"/>
        </w:rPr>
        <w:t>90 (0312) 419 33 70</w:t>
      </w:r>
    </w:p>
    <w:p w:rsidR="0037578F" w:rsidRPr="003D6CD5" w:rsidRDefault="0037578F" w:rsidP="003D6CD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D6CD5">
        <w:rPr>
          <w:rFonts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3D6CD5">
          <w:rPr>
            <w:rStyle w:val="Hyperlink"/>
            <w:rFonts w:cs="Arial"/>
            <w:color w:val="000000" w:themeColor="text1"/>
            <w:sz w:val="16"/>
            <w:szCs w:val="16"/>
          </w:rPr>
          <w:t>ozelkalem@adalet.gov.tr</w:t>
        </w:r>
      </w:hyperlink>
    </w:p>
    <w:p w:rsidR="0037578F" w:rsidRPr="003D6CD5" w:rsidRDefault="0037578F" w:rsidP="003D6CD5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3D6CD5">
        <w:rPr>
          <w:rFonts w:cs="Arial"/>
          <w:color w:val="000000" w:themeColor="text1"/>
          <w:sz w:val="16"/>
          <w:szCs w:val="16"/>
        </w:rPr>
        <w:t>Salutation: Dear Minister</w:t>
      </w:r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u w:val="single"/>
          <w:lang w:eastAsia="zh-CN"/>
        </w:rPr>
      </w:pPr>
      <w:r w:rsidRPr="003D6CD5">
        <w:rPr>
          <w:rFonts w:cs="Arial"/>
          <w:bCs/>
          <w:u w:val="single"/>
          <w:lang w:eastAsia="zh-CN"/>
        </w:rPr>
        <w:t xml:space="preserve">Ambassador </w:t>
      </w:r>
      <w:proofErr w:type="spellStart"/>
      <w:r w:rsidRPr="003D6CD5">
        <w:rPr>
          <w:rFonts w:cs="Arial"/>
          <w:bCs/>
          <w:u w:val="single"/>
          <w:lang w:eastAsia="zh-CN"/>
        </w:rPr>
        <w:t>Serdar</w:t>
      </w:r>
      <w:proofErr w:type="spellEnd"/>
      <w:r w:rsidRPr="003D6CD5">
        <w:rPr>
          <w:rFonts w:cs="Arial"/>
          <w:bCs/>
          <w:u w:val="single"/>
          <w:lang w:eastAsia="zh-CN"/>
        </w:rPr>
        <w:t xml:space="preserve"> </w:t>
      </w:r>
      <w:proofErr w:type="spellStart"/>
      <w:r w:rsidRPr="003D6CD5">
        <w:rPr>
          <w:rFonts w:cs="Arial"/>
          <w:bCs/>
          <w:u w:val="single"/>
          <w:lang w:eastAsia="zh-CN"/>
        </w:rPr>
        <w:t>Kiliç</w:t>
      </w:r>
      <w:proofErr w:type="spellEnd"/>
      <w:r w:rsidRPr="003D6CD5">
        <w:rPr>
          <w:rFonts w:cs="Arial"/>
          <w:bCs/>
          <w:u w:val="single"/>
          <w:lang w:eastAsia="zh-CN"/>
        </w:rPr>
        <w:t>, Embassy of the Republic of Turkey</w:t>
      </w:r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lang w:eastAsia="zh-CN"/>
        </w:rPr>
      </w:pPr>
      <w:r w:rsidRPr="003D6CD5">
        <w:rPr>
          <w:rFonts w:cs="Arial"/>
          <w:bCs/>
          <w:lang w:eastAsia="zh-CN"/>
        </w:rPr>
        <w:t>2525 Massachusetts Ave. NW, Washington DC 20008</w:t>
      </w:r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lang w:eastAsia="zh-CN"/>
        </w:rPr>
      </w:pPr>
      <w:r w:rsidRPr="003D6CD5">
        <w:rPr>
          <w:rFonts w:cs="Arial"/>
          <w:bCs/>
          <w:lang w:eastAsia="zh-CN"/>
        </w:rPr>
        <w:t>Phone: 1 202 612 6700 OR 202 612 6701</w:t>
      </w:r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color w:val="000000" w:themeColor="text1"/>
          <w:lang w:eastAsia="zh-CN"/>
        </w:rPr>
      </w:pPr>
      <w:r w:rsidRPr="003D6CD5">
        <w:rPr>
          <w:rFonts w:cs="Arial"/>
          <w:bCs/>
          <w:color w:val="000000" w:themeColor="text1"/>
          <w:lang w:eastAsia="zh-CN"/>
        </w:rPr>
        <w:t xml:space="preserve">Fax: 1 202 612 6744  </w:t>
      </w:r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color w:val="000000" w:themeColor="text1"/>
          <w:lang w:eastAsia="zh-CN"/>
        </w:rPr>
      </w:pPr>
      <w:r w:rsidRPr="003D6CD5">
        <w:rPr>
          <w:rFonts w:cs="Arial"/>
          <w:bCs/>
          <w:color w:val="000000" w:themeColor="text1"/>
          <w:lang w:eastAsia="zh-CN"/>
        </w:rPr>
        <w:t xml:space="preserve">Email: </w:t>
      </w:r>
      <w:hyperlink r:id="rId12" w:history="1">
        <w:r w:rsidRPr="003D6CD5">
          <w:rPr>
            <w:rStyle w:val="Hyperlink"/>
            <w:rFonts w:cs="Arial"/>
            <w:bCs/>
            <w:color w:val="000000" w:themeColor="text1"/>
            <w:lang w:eastAsia="zh-CN"/>
          </w:rPr>
          <w:t>embassy.washingtondc@mfa.gov.tr</w:t>
        </w:r>
      </w:hyperlink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color w:val="000000" w:themeColor="text1"/>
          <w:lang w:eastAsia="zh-CN"/>
        </w:rPr>
      </w:pPr>
      <w:r w:rsidRPr="003D6CD5">
        <w:rPr>
          <w:rFonts w:cs="Arial"/>
          <w:bCs/>
          <w:color w:val="000000" w:themeColor="text1"/>
          <w:lang w:eastAsia="zh-CN"/>
        </w:rPr>
        <w:t xml:space="preserve">Contact Form: </w:t>
      </w:r>
      <w:hyperlink r:id="rId13" w:history="1">
        <w:r w:rsidRPr="003D6CD5">
          <w:rPr>
            <w:rStyle w:val="Hyperlink"/>
            <w:rFonts w:cs="Arial"/>
            <w:bCs/>
            <w:color w:val="000000" w:themeColor="text1"/>
            <w:lang w:eastAsia="zh-CN"/>
          </w:rPr>
          <w:t>http://washington.emb.mfa.gov.tr/Mission/Contact</w:t>
        </w:r>
      </w:hyperlink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Cs/>
          <w:color w:val="000000" w:themeColor="text1"/>
          <w:lang w:eastAsia="zh-CN"/>
        </w:rPr>
      </w:pPr>
      <w:r w:rsidRPr="003D6CD5">
        <w:rPr>
          <w:rFonts w:cs="Arial"/>
          <w:bCs/>
          <w:color w:val="000000" w:themeColor="text1"/>
          <w:lang w:eastAsia="zh-CN"/>
        </w:rPr>
        <w:t xml:space="preserve">Twitter: </w:t>
      </w:r>
      <w:hyperlink r:id="rId14" w:history="1">
        <w:r w:rsidRPr="003D6CD5">
          <w:rPr>
            <w:rStyle w:val="Hyperlink"/>
            <w:rFonts w:cs="Arial"/>
            <w:bCs/>
            <w:color w:val="000000" w:themeColor="text1"/>
            <w:lang w:eastAsia="zh-CN"/>
          </w:rPr>
          <w:t>@SerdarKilic9</w:t>
        </w:r>
      </w:hyperlink>
    </w:p>
    <w:p w:rsidR="003D6CD5" w:rsidRPr="003D6CD5" w:rsidRDefault="003D6CD5" w:rsidP="003D6CD5">
      <w:pPr>
        <w:pStyle w:val="AITextSmallNoLineSpacing"/>
        <w:spacing w:line="240" w:lineRule="auto"/>
        <w:rPr>
          <w:rFonts w:cs="Arial"/>
          <w:b/>
          <w:bCs/>
          <w:color w:val="000000" w:themeColor="text1"/>
          <w:lang w:eastAsia="zh-CN"/>
        </w:rPr>
      </w:pPr>
      <w:r w:rsidRPr="003D6CD5">
        <w:rPr>
          <w:rFonts w:cs="Arial"/>
          <w:b/>
          <w:bCs/>
          <w:color w:val="000000" w:themeColor="text1"/>
          <w:lang w:eastAsia="zh-CN"/>
        </w:rPr>
        <w:t>Salutation: Dear Ambassador</w:t>
      </w:r>
    </w:p>
    <w:p w:rsidR="003D6CD5" w:rsidRDefault="003D6CD5" w:rsidP="003D6CD5">
      <w:pPr>
        <w:pStyle w:val="AITextSmallNoLineSpacing"/>
        <w:spacing w:line="240" w:lineRule="auto"/>
        <w:rPr>
          <w:rFonts w:cs="Arial"/>
          <w:b/>
          <w:bCs/>
        </w:rPr>
        <w:sectPr w:rsidR="003D6CD5" w:rsidSect="003D6CD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3D6CD5" w:rsidRDefault="003D6CD5" w:rsidP="003D6CD5">
      <w:pPr>
        <w:pStyle w:val="AITextSmallNoLineSpacing"/>
        <w:spacing w:line="240" w:lineRule="auto"/>
        <w:rPr>
          <w:rFonts w:cs="Arial"/>
          <w:b/>
          <w:bCs/>
        </w:rPr>
      </w:pPr>
    </w:p>
    <w:p w:rsidR="003D6CD5" w:rsidRPr="009B1268" w:rsidRDefault="003D6CD5" w:rsidP="003D6CD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3D6CD5" w:rsidRPr="009B1268" w:rsidRDefault="003D6CD5" w:rsidP="003D6C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66.18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3D6CD5" w:rsidRPr="00D876E1" w:rsidRDefault="003D6CD5" w:rsidP="00D876E1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3D6CD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BA0C36" w:rsidRPr="00BA0C36" w:rsidRDefault="00BA0C36" w:rsidP="003D6CD5">
      <w:pPr>
        <w:rPr>
          <w:rStyle w:val="AIHeadline"/>
          <w:rFonts w:cs="Arial"/>
          <w:snapToGrid w:val="0"/>
          <w:sz w:val="38"/>
          <w:szCs w:val="38"/>
        </w:rPr>
      </w:pPr>
      <w:r w:rsidRPr="00BA0C36">
        <w:rPr>
          <w:rStyle w:val="AIHeadline"/>
          <w:rFonts w:cs="Arial"/>
          <w:snapToGrid w:val="0"/>
          <w:sz w:val="38"/>
          <w:szCs w:val="38"/>
        </w:rPr>
        <w:t>students detained for anti-war protest</w:t>
      </w:r>
    </w:p>
    <w:p w:rsidR="0026766F" w:rsidRPr="00F95961" w:rsidRDefault="0026766F" w:rsidP="00D876E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47C77" w:rsidRPr="00CB595B" w:rsidRDefault="00430E3A" w:rsidP="003D6CD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595B">
        <w:rPr>
          <w:rStyle w:val="StyleAIBodytextAsianSimSunChar"/>
          <w:rFonts w:cs="Arial"/>
          <w:sz w:val="18"/>
          <w:szCs w:val="18"/>
        </w:rPr>
        <w:t xml:space="preserve">On 23 March, </w:t>
      </w:r>
      <w:r w:rsidR="001218DF" w:rsidRPr="00CB595B">
        <w:rPr>
          <w:rStyle w:val="StyleAIBodytextAsianSimSunChar"/>
          <w:rFonts w:cs="Arial"/>
          <w:sz w:val="18"/>
          <w:szCs w:val="18"/>
        </w:rPr>
        <w:t xml:space="preserve">President Erdogan </w:t>
      </w:r>
      <w:r w:rsidR="00347C77" w:rsidRPr="00CB595B">
        <w:rPr>
          <w:rStyle w:val="StyleAIBodytextAsianSimSunChar"/>
          <w:rFonts w:cs="Arial"/>
          <w:sz w:val="18"/>
          <w:szCs w:val="18"/>
        </w:rPr>
        <w:t>stated: ‘we will find these terrorist students and do what’s necessary. The academics in our universities must also be very careful. When we establish a link between these students and the academics we will also do what’s necessary about them</w:t>
      </w:r>
      <w:r w:rsidR="00A04B58" w:rsidRPr="00CB595B">
        <w:rPr>
          <w:rStyle w:val="StyleAIBodytextAsianSimSunChar"/>
          <w:rFonts w:cs="Arial"/>
          <w:sz w:val="18"/>
          <w:szCs w:val="18"/>
        </w:rPr>
        <w:t>’</w:t>
      </w:r>
      <w:r w:rsidR="00347C77" w:rsidRPr="00CB595B">
        <w:rPr>
          <w:rStyle w:val="StyleAIBodytextAsianSimSunChar"/>
          <w:rFonts w:cs="Arial"/>
          <w:sz w:val="18"/>
          <w:szCs w:val="18"/>
        </w:rPr>
        <w:t xml:space="preserve">. On 24 March, </w:t>
      </w:r>
      <w:r w:rsidRPr="00CB595B">
        <w:rPr>
          <w:rStyle w:val="StyleAIBodytextAsianSimSunChar"/>
          <w:rFonts w:cs="Arial"/>
          <w:sz w:val="18"/>
          <w:szCs w:val="18"/>
        </w:rPr>
        <w:t xml:space="preserve">commenting on the detentions again, </w:t>
      </w:r>
      <w:r w:rsidR="00347C77" w:rsidRPr="00CB595B">
        <w:rPr>
          <w:rStyle w:val="StyleAIBodytextAsianSimSunChar"/>
          <w:rFonts w:cs="Arial"/>
          <w:sz w:val="18"/>
          <w:szCs w:val="18"/>
        </w:rPr>
        <w:t xml:space="preserve">President Erdogan said: ‘we will not grant those communist students, those terrorist enemies of the state the right to education at university’. </w:t>
      </w:r>
    </w:p>
    <w:p w:rsidR="007B5259" w:rsidRPr="00CB595B" w:rsidRDefault="009D6B98" w:rsidP="003D6CD5">
      <w:pPr>
        <w:pStyle w:val="AIAdditionalinformationtext"/>
        <w:tabs>
          <w:tab w:val="clear" w:pos="567"/>
        </w:tabs>
        <w:spacing w:line="240" w:lineRule="auto"/>
        <w:rPr>
          <w:rFonts w:cs="Arial"/>
          <w:color w:val="111111"/>
          <w:szCs w:val="18"/>
          <w:shd w:val="clear" w:color="auto" w:fill="FFFFFF"/>
        </w:rPr>
      </w:pPr>
      <w:r w:rsidRPr="00CB595B">
        <w:rPr>
          <w:rFonts w:cs="Arial"/>
          <w:szCs w:val="18"/>
        </w:rPr>
        <w:t xml:space="preserve">The right to freedom of expression is guaranteed in Article 10 of the European Convention on Human Rights and Article 19 of the </w:t>
      </w:r>
      <w:r w:rsidRPr="00CB595B">
        <w:rPr>
          <w:rFonts w:cs="Arial"/>
          <w:color w:val="111111"/>
          <w:szCs w:val="18"/>
          <w:shd w:val="clear" w:color="auto" w:fill="FFFFFF"/>
        </w:rPr>
        <w:t>ICCPR</w:t>
      </w:r>
      <w:r w:rsidRPr="00CB595B">
        <w:rPr>
          <w:rFonts w:cs="Arial"/>
          <w:szCs w:val="18"/>
        </w:rPr>
        <w:t xml:space="preserve">, both of which Turkey is a party to. </w:t>
      </w:r>
      <w:r w:rsidRPr="00CB595B">
        <w:rPr>
          <w:rFonts w:cs="Arial"/>
          <w:color w:val="111111"/>
          <w:szCs w:val="18"/>
          <w:shd w:val="clear" w:color="auto" w:fill="FFFFFF"/>
        </w:rPr>
        <w:t>Although international human rights law does permit certain restrictions on freedom of expression, these restrictions must meet a strict three-part test: they must be provided by law; be limited to specific purposes such as national security, public order or respect of the rights or reputation of others; and be necessary and proportionate to the achievement of one of those permissible purposes.</w:t>
      </w:r>
    </w:p>
    <w:p w:rsidR="0026766F" w:rsidRPr="00F95961" w:rsidRDefault="0026766F" w:rsidP="003D6CD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</w:p>
    <w:p w:rsidR="0026766F" w:rsidRPr="00F95961" w:rsidRDefault="0026766F" w:rsidP="003D6CD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07C95">
        <w:rPr>
          <w:rFonts w:ascii="Arial" w:hAnsi="Arial" w:cs="Arial"/>
          <w:sz w:val="16"/>
          <w:szCs w:val="16"/>
        </w:rPr>
        <w:t xml:space="preserve"> detained </w:t>
      </w:r>
      <w:r w:rsidR="00407C95" w:rsidRPr="00407C95">
        <w:rPr>
          <w:rFonts w:ascii="Arial" w:hAnsi="Arial" w:cs="Arial"/>
          <w:sz w:val="16"/>
          <w:szCs w:val="16"/>
        </w:rPr>
        <w:t xml:space="preserve">students from Istanbul’s </w:t>
      </w:r>
      <w:proofErr w:type="spellStart"/>
      <w:r w:rsidR="00407C95" w:rsidRPr="00407C95">
        <w:rPr>
          <w:rFonts w:ascii="Arial" w:hAnsi="Arial" w:cs="Arial"/>
          <w:sz w:val="16"/>
          <w:szCs w:val="16"/>
        </w:rPr>
        <w:t>Boğaziçi</w:t>
      </w:r>
      <w:proofErr w:type="spellEnd"/>
      <w:r w:rsidR="00407C95" w:rsidRPr="00407C95">
        <w:rPr>
          <w:rFonts w:ascii="Arial" w:hAnsi="Arial" w:cs="Arial"/>
          <w:sz w:val="16"/>
          <w:szCs w:val="16"/>
        </w:rPr>
        <w:t xml:space="preserve"> University</w:t>
      </w:r>
    </w:p>
    <w:p w:rsidR="0026766F" w:rsidRPr="00F95961" w:rsidRDefault="0026766F" w:rsidP="003D6CD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B595B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3D6CD5">
      <w:pPr>
        <w:rPr>
          <w:rFonts w:ascii="Arial" w:hAnsi="Arial" w:cs="Arial"/>
        </w:rPr>
      </w:pPr>
    </w:p>
    <w:p w:rsidR="0026766F" w:rsidRPr="00F95961" w:rsidRDefault="0026766F" w:rsidP="003D6CD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3D6CD5">
          <w:footerReference w:type="default" r:id="rId2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3D6CD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3D6CD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3D6CD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3505B6">
        <w:rPr>
          <w:rFonts w:ascii="Arial" w:hAnsi="Arial" w:cs="Arial"/>
          <w:sz w:val="16"/>
          <w:szCs w:val="16"/>
        </w:rPr>
        <w:t>66/18</w:t>
      </w:r>
      <w:r w:rsidR="003505B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3505B6" w:rsidRPr="003505B6">
        <w:rPr>
          <w:rFonts w:ascii="Arial" w:hAnsi="Arial" w:cs="Arial"/>
          <w:sz w:val="16"/>
          <w:szCs w:val="16"/>
        </w:rPr>
        <w:t>EUR 44/8142/2018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3505B6">
        <w:rPr>
          <w:rFonts w:ascii="Arial" w:hAnsi="Arial" w:cs="Arial"/>
          <w:sz w:val="16"/>
          <w:szCs w:val="16"/>
        </w:rPr>
        <w:t>28 Ma</w:t>
      </w:r>
      <w:r w:rsidR="0074410D">
        <w:rPr>
          <w:rFonts w:ascii="Arial" w:hAnsi="Arial" w:cs="Arial"/>
          <w:sz w:val="16"/>
          <w:szCs w:val="16"/>
        </w:rPr>
        <w:t>r</w:t>
      </w:r>
      <w:r w:rsidR="003505B6">
        <w:rPr>
          <w:rFonts w:ascii="Arial" w:hAnsi="Arial" w:cs="Arial"/>
          <w:sz w:val="16"/>
          <w:szCs w:val="16"/>
        </w:rPr>
        <w:t>ch 2018</w:t>
      </w:r>
    </w:p>
    <w:p w:rsidR="0026766F" w:rsidRPr="00F95961" w:rsidRDefault="0026766F" w:rsidP="003D6CD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3D6CD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88" w:rsidRDefault="00090988">
      <w:r>
        <w:separator/>
      </w:r>
    </w:p>
  </w:endnote>
  <w:endnote w:type="continuationSeparator" w:id="0">
    <w:p w:rsidR="00090988" w:rsidRDefault="000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8F" w:rsidRPr="00D0106D" w:rsidRDefault="0037578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8F" w:rsidRDefault="00090988">
    <w:pPr>
      <w:pStyle w:val="Footer"/>
    </w:pPr>
    <w:r w:rsidRPr="000B03E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90988">
    <w:pPr>
      <w:pStyle w:val="Footer"/>
    </w:pPr>
    <w:r w:rsidRPr="000B03E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E1" w:rsidRPr="00D158C3" w:rsidRDefault="00D876E1" w:rsidP="00D876E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876E1" w:rsidRPr="00D158C3" w:rsidRDefault="00D876E1" w:rsidP="00D876E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876E1" w:rsidRPr="00D0106D" w:rsidRDefault="00D876E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88" w:rsidRDefault="00090988">
      <w:r>
        <w:separator/>
      </w:r>
    </w:p>
  </w:footnote>
  <w:footnote w:type="continuationSeparator" w:id="0">
    <w:p w:rsidR="00090988" w:rsidRDefault="0009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8F" w:rsidRPr="00D0106D" w:rsidRDefault="0037578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8F" w:rsidRDefault="0037578F"/>
  <w:p w:rsidR="0037578F" w:rsidRDefault="0037578F"/>
  <w:p w:rsidR="0037578F" w:rsidRPr="00817483" w:rsidRDefault="0037578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74410D">
      <w:rPr>
        <w:rFonts w:ascii="Amnesty Trade Gothic" w:hAnsi="Amnesty Trade Gothic"/>
        <w:sz w:val="16"/>
        <w:szCs w:val="16"/>
      </w:rPr>
      <w:t xml:space="preserve">66/18 Index: </w:t>
    </w:r>
    <w:r w:rsidR="0074410D" w:rsidRPr="0074410D">
      <w:rPr>
        <w:rFonts w:ascii="Amnesty Trade Gothic" w:hAnsi="Amnesty Trade Gothic"/>
        <w:sz w:val="16"/>
        <w:szCs w:val="16"/>
      </w:rPr>
      <w:t xml:space="preserve">EUR 44/8142/2018 </w:t>
    </w:r>
    <w:r w:rsidR="0074410D">
      <w:rPr>
        <w:rFonts w:ascii="Amnesty Trade Gothic" w:hAnsi="Amnesty Trade Gothic"/>
        <w:sz w:val="16"/>
        <w:szCs w:val="16"/>
      </w:rPr>
      <w:t>Turkey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74410D">
      <w:rPr>
        <w:rFonts w:ascii="Amnesty Trade Gothic" w:hAnsi="Amnesty Trade Gothic"/>
        <w:sz w:val="16"/>
        <w:szCs w:val="16"/>
      </w:rPr>
      <w:t>28 March 2018</w:t>
    </w:r>
  </w:p>
  <w:p w:rsidR="0037578F" w:rsidRDefault="003757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3505B6">
      <w:rPr>
        <w:rFonts w:ascii="Amnesty Trade Gothic" w:hAnsi="Amnesty Trade Gothic"/>
        <w:sz w:val="16"/>
        <w:szCs w:val="16"/>
      </w:rPr>
      <w:t xml:space="preserve">66/18 </w:t>
    </w:r>
    <w:r>
      <w:rPr>
        <w:rFonts w:ascii="Amnesty Trade Gothic" w:hAnsi="Amnesty Trade Gothic"/>
        <w:sz w:val="16"/>
        <w:szCs w:val="16"/>
      </w:rPr>
      <w:t xml:space="preserve">Index: </w:t>
    </w:r>
    <w:r w:rsidR="003505B6" w:rsidRPr="003505B6">
      <w:rPr>
        <w:rFonts w:ascii="Amnesty Trade Gothic" w:hAnsi="Amnesty Trade Gothic"/>
        <w:sz w:val="16"/>
        <w:szCs w:val="16"/>
      </w:rPr>
      <w:t>EUR 44/8142/2018</w:t>
    </w:r>
    <w:r w:rsidR="00E15055">
      <w:rPr>
        <w:rFonts w:ascii="Amnesty Trade Gothic" w:hAnsi="Amnesty Trade Gothic"/>
        <w:sz w:val="16"/>
        <w:szCs w:val="16"/>
      </w:rPr>
      <w:t xml:space="preserve"> </w:t>
    </w:r>
    <w:r w:rsidR="003505B6">
      <w:rPr>
        <w:rFonts w:ascii="Amnesty Trade Gothic" w:hAnsi="Amnesty Trade Gothic"/>
        <w:sz w:val="16"/>
        <w:szCs w:val="16"/>
      </w:rPr>
      <w:t>Turkey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3505B6">
      <w:rPr>
        <w:rFonts w:ascii="Amnesty Trade Gothic" w:hAnsi="Amnesty Trade Gothic"/>
        <w:sz w:val="16"/>
        <w:szCs w:val="16"/>
      </w:rPr>
      <w:t>28 March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1F"/>
    <w:rsid w:val="00023EE0"/>
    <w:rsid w:val="000305D2"/>
    <w:rsid w:val="000832F8"/>
    <w:rsid w:val="00090988"/>
    <w:rsid w:val="000B03E9"/>
    <w:rsid w:val="000B23F7"/>
    <w:rsid w:val="000C00C6"/>
    <w:rsid w:val="000F11B8"/>
    <w:rsid w:val="0011292E"/>
    <w:rsid w:val="00114598"/>
    <w:rsid w:val="00121801"/>
    <w:rsid w:val="001218DF"/>
    <w:rsid w:val="00140DB2"/>
    <w:rsid w:val="001411BF"/>
    <w:rsid w:val="001624EA"/>
    <w:rsid w:val="00164EF4"/>
    <w:rsid w:val="001671E0"/>
    <w:rsid w:val="00167E45"/>
    <w:rsid w:val="001736B5"/>
    <w:rsid w:val="001831D8"/>
    <w:rsid w:val="001951FB"/>
    <w:rsid w:val="00196F3C"/>
    <w:rsid w:val="001B7B2B"/>
    <w:rsid w:val="001E0993"/>
    <w:rsid w:val="001F5178"/>
    <w:rsid w:val="00212E7C"/>
    <w:rsid w:val="00214846"/>
    <w:rsid w:val="00227B03"/>
    <w:rsid w:val="0026007B"/>
    <w:rsid w:val="0026766F"/>
    <w:rsid w:val="0027166B"/>
    <w:rsid w:val="00276FD4"/>
    <w:rsid w:val="002923B7"/>
    <w:rsid w:val="002932CE"/>
    <w:rsid w:val="002A3790"/>
    <w:rsid w:val="00301BA5"/>
    <w:rsid w:val="00310926"/>
    <w:rsid w:val="00347243"/>
    <w:rsid w:val="00347C77"/>
    <w:rsid w:val="003505B6"/>
    <w:rsid w:val="0037578F"/>
    <w:rsid w:val="00390D35"/>
    <w:rsid w:val="003A1C87"/>
    <w:rsid w:val="003A2A73"/>
    <w:rsid w:val="003B33FA"/>
    <w:rsid w:val="003D377A"/>
    <w:rsid w:val="003D4905"/>
    <w:rsid w:val="003D6CD5"/>
    <w:rsid w:val="003D7FD8"/>
    <w:rsid w:val="003F073F"/>
    <w:rsid w:val="00407C95"/>
    <w:rsid w:val="00415A74"/>
    <w:rsid w:val="00430E3A"/>
    <w:rsid w:val="0045286C"/>
    <w:rsid w:val="00475586"/>
    <w:rsid w:val="00483E30"/>
    <w:rsid w:val="00486242"/>
    <w:rsid w:val="004D19C7"/>
    <w:rsid w:val="004E4799"/>
    <w:rsid w:val="004E6A6E"/>
    <w:rsid w:val="005040F2"/>
    <w:rsid w:val="005149A9"/>
    <w:rsid w:val="0053413C"/>
    <w:rsid w:val="0053584A"/>
    <w:rsid w:val="005534BC"/>
    <w:rsid w:val="00566E0A"/>
    <w:rsid w:val="005721D1"/>
    <w:rsid w:val="00594533"/>
    <w:rsid w:val="005A58EB"/>
    <w:rsid w:val="005C2CBA"/>
    <w:rsid w:val="005C41FB"/>
    <w:rsid w:val="005C7072"/>
    <w:rsid w:val="005D159E"/>
    <w:rsid w:val="005E3947"/>
    <w:rsid w:val="005F0D06"/>
    <w:rsid w:val="005F29C5"/>
    <w:rsid w:val="00606C38"/>
    <w:rsid w:val="006768A3"/>
    <w:rsid w:val="006814D6"/>
    <w:rsid w:val="006820E8"/>
    <w:rsid w:val="006C2190"/>
    <w:rsid w:val="006C3DE2"/>
    <w:rsid w:val="006E2A41"/>
    <w:rsid w:val="007179E8"/>
    <w:rsid w:val="0073011F"/>
    <w:rsid w:val="0073075E"/>
    <w:rsid w:val="00736B40"/>
    <w:rsid w:val="0074410D"/>
    <w:rsid w:val="007479B8"/>
    <w:rsid w:val="007620A6"/>
    <w:rsid w:val="0077354F"/>
    <w:rsid w:val="00774B38"/>
    <w:rsid w:val="00795D45"/>
    <w:rsid w:val="007A1959"/>
    <w:rsid w:val="007A5DA8"/>
    <w:rsid w:val="007B4258"/>
    <w:rsid w:val="007B5259"/>
    <w:rsid w:val="007D15CA"/>
    <w:rsid w:val="007D1F44"/>
    <w:rsid w:val="007E0CAD"/>
    <w:rsid w:val="007E57A7"/>
    <w:rsid w:val="0081004A"/>
    <w:rsid w:val="00815508"/>
    <w:rsid w:val="00817483"/>
    <w:rsid w:val="008224D0"/>
    <w:rsid w:val="0082382E"/>
    <w:rsid w:val="008241AB"/>
    <w:rsid w:val="00836495"/>
    <w:rsid w:val="0086100E"/>
    <w:rsid w:val="0086363D"/>
    <w:rsid w:val="00875E19"/>
    <w:rsid w:val="00883339"/>
    <w:rsid w:val="008C6392"/>
    <w:rsid w:val="008E48B0"/>
    <w:rsid w:val="008F64FC"/>
    <w:rsid w:val="009144AA"/>
    <w:rsid w:val="00935862"/>
    <w:rsid w:val="00946781"/>
    <w:rsid w:val="00950C7F"/>
    <w:rsid w:val="00963865"/>
    <w:rsid w:val="00963CA3"/>
    <w:rsid w:val="00985339"/>
    <w:rsid w:val="00987C31"/>
    <w:rsid w:val="009971C5"/>
    <w:rsid w:val="009A7EB5"/>
    <w:rsid w:val="009C0BC3"/>
    <w:rsid w:val="009C4631"/>
    <w:rsid w:val="009D5F0B"/>
    <w:rsid w:val="009D6B98"/>
    <w:rsid w:val="009E0910"/>
    <w:rsid w:val="009F4BB3"/>
    <w:rsid w:val="00A04B58"/>
    <w:rsid w:val="00A46DF7"/>
    <w:rsid w:val="00A54171"/>
    <w:rsid w:val="00AA298F"/>
    <w:rsid w:val="00AA7B41"/>
    <w:rsid w:val="00AF4CF9"/>
    <w:rsid w:val="00AF5461"/>
    <w:rsid w:val="00B043D9"/>
    <w:rsid w:val="00B06E79"/>
    <w:rsid w:val="00B22D7A"/>
    <w:rsid w:val="00B4432F"/>
    <w:rsid w:val="00B60FB0"/>
    <w:rsid w:val="00B811E7"/>
    <w:rsid w:val="00B84EF8"/>
    <w:rsid w:val="00B9147D"/>
    <w:rsid w:val="00BA0C36"/>
    <w:rsid w:val="00BA31FC"/>
    <w:rsid w:val="00BE4AEB"/>
    <w:rsid w:val="00BE68EE"/>
    <w:rsid w:val="00C16C57"/>
    <w:rsid w:val="00C17C79"/>
    <w:rsid w:val="00C264C5"/>
    <w:rsid w:val="00C264D2"/>
    <w:rsid w:val="00C3505C"/>
    <w:rsid w:val="00C40659"/>
    <w:rsid w:val="00C64997"/>
    <w:rsid w:val="00CA18B1"/>
    <w:rsid w:val="00CB595B"/>
    <w:rsid w:val="00CC3D61"/>
    <w:rsid w:val="00CE6658"/>
    <w:rsid w:val="00D0106D"/>
    <w:rsid w:val="00D03746"/>
    <w:rsid w:val="00D20DEB"/>
    <w:rsid w:val="00D63AA5"/>
    <w:rsid w:val="00D6401F"/>
    <w:rsid w:val="00D76383"/>
    <w:rsid w:val="00D85FE8"/>
    <w:rsid w:val="00D876E1"/>
    <w:rsid w:val="00DA48A5"/>
    <w:rsid w:val="00DC5FB0"/>
    <w:rsid w:val="00DD777F"/>
    <w:rsid w:val="00DF0C26"/>
    <w:rsid w:val="00E11137"/>
    <w:rsid w:val="00E15055"/>
    <w:rsid w:val="00E23769"/>
    <w:rsid w:val="00E2387F"/>
    <w:rsid w:val="00E369E1"/>
    <w:rsid w:val="00E601DC"/>
    <w:rsid w:val="00E64310"/>
    <w:rsid w:val="00E6735E"/>
    <w:rsid w:val="00E910A7"/>
    <w:rsid w:val="00E96397"/>
    <w:rsid w:val="00E97E64"/>
    <w:rsid w:val="00EA7847"/>
    <w:rsid w:val="00EB3D70"/>
    <w:rsid w:val="00EC130D"/>
    <w:rsid w:val="00EC2C85"/>
    <w:rsid w:val="00ED61F1"/>
    <w:rsid w:val="00ED7024"/>
    <w:rsid w:val="00F20743"/>
    <w:rsid w:val="00F25545"/>
    <w:rsid w:val="00F47F20"/>
    <w:rsid w:val="00F52BAB"/>
    <w:rsid w:val="00F54365"/>
    <w:rsid w:val="00F7781E"/>
    <w:rsid w:val="00F86094"/>
    <w:rsid w:val="00F95961"/>
    <w:rsid w:val="00FC6ACC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7EFDAF-D499-495F-AD5A-7CAB39E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27B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7B03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7B03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227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B03"/>
    <w:rPr>
      <w:rFonts w:ascii="Segoe UI" w:hAnsi="Segoe UI" w:cs="Segoe UI"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7B4258"/>
    <w:pPr>
      <w:ind w:left="720"/>
      <w:contextualSpacing/>
    </w:pPr>
  </w:style>
  <w:style w:type="paragraph" w:styleId="Revision">
    <w:name w:val="Revision"/>
    <w:hidden/>
    <w:uiPriority w:val="99"/>
    <w:semiHidden/>
    <w:rsid w:val="007B425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3D6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ashington.emb.mfa.gov.tr/Mission/Contact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embassy.washingtondc@mfa.gov.tr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zelkalem@adalet.gov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s://www.amnestyusa.org/report-urgent-action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goo.gl/NJ3pnj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750</Words>
  <Characters>4276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Milena Buyum</dc:creator>
  <cp:keywords/>
  <dc:description/>
  <cp:lastModifiedBy>IAR1Team</cp:lastModifiedBy>
  <cp:revision>2</cp:revision>
  <dcterms:created xsi:type="dcterms:W3CDTF">2018-03-28T18:18:00Z</dcterms:created>
  <dcterms:modified xsi:type="dcterms:W3CDTF">2018-03-28T18:18:00Z</dcterms:modified>
</cp:coreProperties>
</file>