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2A3790">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4B51C8" w:rsidRDefault="000C7ADB" w:rsidP="002A3790">
      <w:pPr>
        <w:rPr>
          <w:rStyle w:val="AIHeadline"/>
          <w:rFonts w:cs="Arial"/>
          <w:sz w:val="34"/>
          <w:szCs w:val="34"/>
        </w:rPr>
      </w:pPr>
      <w:bookmarkStart w:id="0" w:name="_Hlk509212984"/>
      <w:r w:rsidRPr="00B03E4B">
        <w:rPr>
          <w:rStyle w:val="AIHeadline"/>
          <w:rFonts w:cs="Arial"/>
          <w:sz w:val="34"/>
          <w:szCs w:val="34"/>
        </w:rPr>
        <w:t xml:space="preserve">peaceful </w:t>
      </w:r>
      <w:r w:rsidR="00281C0D" w:rsidRPr="004B51C8">
        <w:rPr>
          <w:rStyle w:val="AIHeadline"/>
          <w:rFonts w:cs="Arial"/>
          <w:sz w:val="34"/>
          <w:szCs w:val="34"/>
        </w:rPr>
        <w:t xml:space="preserve">pashtun </w:t>
      </w:r>
      <w:r>
        <w:rPr>
          <w:rStyle w:val="AIHeadline"/>
          <w:rFonts w:cs="Arial"/>
          <w:sz w:val="34"/>
          <w:szCs w:val="34"/>
        </w:rPr>
        <w:t>activists</w:t>
      </w:r>
      <w:r w:rsidRPr="004B51C8">
        <w:rPr>
          <w:rStyle w:val="AIHeadline"/>
          <w:rFonts w:cs="Arial"/>
          <w:sz w:val="34"/>
          <w:szCs w:val="34"/>
        </w:rPr>
        <w:t xml:space="preserve"> </w:t>
      </w:r>
      <w:r w:rsidRPr="00F04227">
        <w:rPr>
          <w:rStyle w:val="AIHeadline"/>
          <w:rFonts w:cs="Arial"/>
          <w:sz w:val="34"/>
          <w:szCs w:val="34"/>
        </w:rPr>
        <w:t>face criminal c</w:t>
      </w:r>
      <w:r w:rsidR="004B51C8">
        <w:rPr>
          <w:rStyle w:val="AIHeadline"/>
          <w:rFonts w:cs="Arial"/>
          <w:sz w:val="34"/>
          <w:szCs w:val="34"/>
        </w:rPr>
        <w:t>ases</w:t>
      </w:r>
      <w:r w:rsidRPr="00F04227">
        <w:rPr>
          <w:rStyle w:val="AIHeadline"/>
          <w:rFonts w:cs="Arial"/>
          <w:sz w:val="34"/>
          <w:szCs w:val="34"/>
        </w:rPr>
        <w:t xml:space="preserve"> </w:t>
      </w:r>
    </w:p>
    <w:p w:rsidR="00281C0D" w:rsidRDefault="000C7ADB" w:rsidP="002A3790">
      <w:pPr>
        <w:pStyle w:val="AIintropara"/>
        <w:spacing w:line="240" w:lineRule="auto"/>
        <w:rPr>
          <w:rFonts w:cs="Arial"/>
        </w:rPr>
      </w:pPr>
      <w:bookmarkStart w:id="1" w:name="_Hlk509212975"/>
      <w:bookmarkEnd w:id="0"/>
      <w:r>
        <w:rPr>
          <w:rFonts w:cs="Arial"/>
        </w:rPr>
        <w:t>C</w:t>
      </w:r>
      <w:r w:rsidR="00420EC7">
        <w:rPr>
          <w:rFonts w:cs="Arial"/>
        </w:rPr>
        <w:t xml:space="preserve">riminal </w:t>
      </w:r>
      <w:r w:rsidR="00281C0D">
        <w:rPr>
          <w:rFonts w:cs="Arial"/>
        </w:rPr>
        <w:t>cases</w:t>
      </w:r>
      <w:r>
        <w:rPr>
          <w:rFonts w:cs="Arial"/>
        </w:rPr>
        <w:t xml:space="preserve"> have been filed</w:t>
      </w:r>
      <w:r w:rsidR="00281C0D">
        <w:rPr>
          <w:rFonts w:cs="Arial"/>
        </w:rPr>
        <w:t xml:space="preserve"> against Manzoor Pashteen and other leaders of the Pashtun Tahaffuz Movement (Movement for the Protection of Pashtuns</w:t>
      </w:r>
      <w:r w:rsidR="009637D6">
        <w:rPr>
          <w:rFonts w:cs="Arial"/>
        </w:rPr>
        <w:t xml:space="preserve">), </w:t>
      </w:r>
      <w:r>
        <w:rPr>
          <w:rFonts w:cs="Arial"/>
        </w:rPr>
        <w:t>for peacefully calling for</w:t>
      </w:r>
      <w:r w:rsidR="00281C0D">
        <w:rPr>
          <w:rFonts w:cs="Arial"/>
        </w:rPr>
        <w:t xml:space="preserve"> equality and justice for human rights violations against the Pashtun community.</w:t>
      </w:r>
    </w:p>
    <w:bookmarkEnd w:id="1"/>
    <w:p w:rsidR="00281C0D" w:rsidRDefault="00AC7BAC" w:rsidP="002A3790">
      <w:pPr>
        <w:pStyle w:val="AIBodytext"/>
        <w:tabs>
          <w:tab w:val="clear" w:pos="567"/>
        </w:tabs>
        <w:spacing w:line="240" w:lineRule="auto"/>
        <w:rPr>
          <w:rStyle w:val="StyleAIBodytextAsianSimSunChar"/>
          <w:rFonts w:cs="Arial"/>
        </w:rPr>
      </w:pPr>
      <w:r>
        <w:rPr>
          <w:rStyle w:val="StyleAIBodytextAsianSimSunChar"/>
          <w:rFonts w:cs="Arial"/>
        </w:rPr>
        <w:t>A</w:t>
      </w:r>
      <w:r w:rsidR="00281C0D">
        <w:rPr>
          <w:rStyle w:val="StyleAIBodytextAsianSimSunChar"/>
          <w:rFonts w:cs="Arial"/>
        </w:rPr>
        <w:t xml:space="preserve"> “first information report”, effectively a criminal complaint</w:t>
      </w:r>
      <w:r w:rsidR="00C0265C">
        <w:rPr>
          <w:rStyle w:val="StyleAIBodytextAsianSimSunChar"/>
          <w:rFonts w:cs="Arial"/>
        </w:rPr>
        <w:t>,</w:t>
      </w:r>
      <w:r>
        <w:rPr>
          <w:rStyle w:val="StyleAIBodytextAsianSimSunChar"/>
          <w:rFonts w:cs="Arial"/>
        </w:rPr>
        <w:t xml:space="preserve"> was filed</w:t>
      </w:r>
      <w:r w:rsidR="00420EC7" w:rsidRPr="00420EC7">
        <w:rPr>
          <w:rStyle w:val="StyleAIBodytextAsianSimSunChar"/>
          <w:rFonts w:cs="Arial"/>
        </w:rPr>
        <w:t xml:space="preserve"> </w:t>
      </w:r>
      <w:r>
        <w:rPr>
          <w:rStyle w:val="StyleAIBodytextAsianSimSunChar"/>
          <w:rFonts w:cs="Arial"/>
        </w:rPr>
        <w:t xml:space="preserve">by the police </w:t>
      </w:r>
      <w:r w:rsidR="007F501C">
        <w:rPr>
          <w:rStyle w:val="StyleAIBodytextAsianSimSunChar"/>
          <w:rFonts w:cs="Arial"/>
        </w:rPr>
        <w:t xml:space="preserve">against </w:t>
      </w:r>
      <w:r w:rsidR="007F501C" w:rsidRPr="008C7065">
        <w:rPr>
          <w:rStyle w:val="StyleAIBodytextAsianSimSunChar"/>
          <w:rFonts w:cs="Arial"/>
          <w:b/>
        </w:rPr>
        <w:t>Manzoor Pashteen, Haji Hidayatullah, Ali Wazir, Khan Zaman Kakar and Nawab Ayaz Khan Jogezai</w:t>
      </w:r>
      <w:r w:rsidR="007F501C">
        <w:rPr>
          <w:rStyle w:val="StyleAIBodytextAsianSimSunChar"/>
          <w:rFonts w:cs="Arial"/>
        </w:rPr>
        <w:t xml:space="preserve"> </w:t>
      </w:r>
      <w:r w:rsidR="00420EC7">
        <w:rPr>
          <w:rStyle w:val="StyleAIBodytextAsianSimSunChar"/>
          <w:rFonts w:cs="Arial"/>
        </w:rPr>
        <w:t>at Qilla Saifullah station in the</w:t>
      </w:r>
      <w:r w:rsidR="00420EC7" w:rsidRPr="00420EC7">
        <w:rPr>
          <w:rStyle w:val="StyleAIBodytextAsianSimSunChar"/>
          <w:rFonts w:cs="Arial"/>
        </w:rPr>
        <w:t xml:space="preserve"> </w:t>
      </w:r>
      <w:r w:rsidR="00420EC7">
        <w:rPr>
          <w:rStyle w:val="StyleAIBodytextAsianSimSunChar"/>
          <w:rFonts w:cs="Arial"/>
        </w:rPr>
        <w:t>south-western Pakistan province of Balochistan</w:t>
      </w:r>
      <w:r w:rsidR="00281C0D">
        <w:rPr>
          <w:rStyle w:val="StyleAIBodytextAsianSimSunChar"/>
          <w:rFonts w:cs="Arial"/>
        </w:rPr>
        <w:t xml:space="preserve">, </w:t>
      </w:r>
      <w:r w:rsidR="00420EC7">
        <w:rPr>
          <w:rStyle w:val="StyleAIBodytextAsianSimSunChar"/>
          <w:rFonts w:cs="Arial"/>
        </w:rPr>
        <w:t>on 13 March 2018</w:t>
      </w:r>
      <w:r w:rsidR="007F501C">
        <w:rPr>
          <w:rStyle w:val="StyleAIBodytextAsianSimSunChar"/>
          <w:rFonts w:cs="Arial"/>
        </w:rPr>
        <w:t>.</w:t>
      </w:r>
      <w:r w:rsidR="00420EC7">
        <w:rPr>
          <w:rStyle w:val="StyleAIBodytextAsianSimSunChar"/>
          <w:rFonts w:cs="Arial"/>
        </w:rPr>
        <w:t xml:space="preserve"> </w:t>
      </w:r>
      <w:r w:rsidR="00836B82">
        <w:rPr>
          <w:rStyle w:val="StyleAIBodytextAsianSimSunChar"/>
          <w:rFonts w:cs="Arial"/>
        </w:rPr>
        <w:t>U</w:t>
      </w:r>
      <w:r w:rsidR="000C7ADB">
        <w:rPr>
          <w:rStyle w:val="StyleAIBodytextAsianSimSunChar"/>
          <w:rFonts w:cs="Arial"/>
        </w:rPr>
        <w:t>nder d</w:t>
      </w:r>
      <w:r w:rsidR="000C7ADB" w:rsidRPr="000C7ADB">
        <w:rPr>
          <w:rStyle w:val="StyleAIBodytextAsianSimSunChar"/>
          <w:rFonts w:cs="Arial"/>
        </w:rPr>
        <w:t>raconian sections of the Pakista</w:t>
      </w:r>
      <w:r w:rsidR="000C7ADB">
        <w:rPr>
          <w:rStyle w:val="StyleAIBodytextAsianSimSunChar"/>
          <w:rFonts w:cs="Arial"/>
        </w:rPr>
        <w:t xml:space="preserve">n Criminal Code Criminal, the </w:t>
      </w:r>
      <w:r w:rsidR="007F501C">
        <w:rPr>
          <w:rStyle w:val="StyleAIBodytextAsianSimSunChar"/>
          <w:rFonts w:cs="Arial"/>
        </w:rPr>
        <w:t xml:space="preserve">men </w:t>
      </w:r>
      <w:r w:rsidR="000C7ADB">
        <w:rPr>
          <w:rStyle w:val="StyleAIBodytextAsianSimSunChar"/>
          <w:rFonts w:cs="Arial"/>
        </w:rPr>
        <w:t xml:space="preserve">are accused </w:t>
      </w:r>
      <w:bookmarkStart w:id="2" w:name="_Hlk509213269"/>
      <w:r>
        <w:rPr>
          <w:rStyle w:val="StyleAIBodytextAsianSimSunChar"/>
          <w:rFonts w:cs="Arial"/>
        </w:rPr>
        <w:t>of “</w:t>
      </w:r>
      <w:r w:rsidR="00281C0D">
        <w:rPr>
          <w:rStyle w:val="StyleAIBodytextAsianSimSunChar"/>
          <w:rFonts w:cs="Arial"/>
        </w:rPr>
        <w:t>provoking with intent to cause riot”</w:t>
      </w:r>
      <w:r w:rsidR="000C7ADB">
        <w:rPr>
          <w:rStyle w:val="StyleAIBodytextAsianSimSunChar"/>
          <w:rFonts w:cs="Arial"/>
        </w:rPr>
        <w:t xml:space="preserve"> and </w:t>
      </w:r>
      <w:r w:rsidR="00281C0D">
        <w:rPr>
          <w:rStyle w:val="StyleAIBodytextAsianSimSunChar"/>
          <w:rFonts w:cs="Arial"/>
        </w:rPr>
        <w:t>“promoting enmity between different groups”</w:t>
      </w:r>
      <w:bookmarkEnd w:id="2"/>
      <w:r w:rsidR="000C7ADB">
        <w:rPr>
          <w:rStyle w:val="StyleAIBodytextAsianSimSunChar"/>
          <w:rFonts w:cs="Arial"/>
        </w:rPr>
        <w:t xml:space="preserve"> (under section 153 and 153a respectively)</w:t>
      </w:r>
      <w:r w:rsidR="00281C0D">
        <w:rPr>
          <w:rStyle w:val="StyleAIBodytextAsianSimSunChar"/>
          <w:rFonts w:cs="Arial"/>
        </w:rPr>
        <w:t>.</w:t>
      </w:r>
    </w:p>
    <w:p w:rsidR="00281C0D" w:rsidRDefault="00281C0D" w:rsidP="002A3790">
      <w:pPr>
        <w:pStyle w:val="AIBodytext"/>
        <w:tabs>
          <w:tab w:val="clear" w:pos="567"/>
        </w:tabs>
        <w:spacing w:line="240" w:lineRule="auto"/>
        <w:rPr>
          <w:rStyle w:val="StyleAIBodytextAsianSimSunChar"/>
          <w:rFonts w:cs="Arial"/>
        </w:rPr>
      </w:pPr>
      <w:bookmarkStart w:id="3" w:name="_Hlk509213193"/>
      <w:r>
        <w:rPr>
          <w:rStyle w:val="StyleAIBodytextAsianSimSunChar"/>
          <w:rFonts w:cs="Arial"/>
        </w:rPr>
        <w:t xml:space="preserve">The trumped-up </w:t>
      </w:r>
      <w:r w:rsidR="007F501C">
        <w:rPr>
          <w:rStyle w:val="StyleAIBodytextAsianSimSunChar"/>
          <w:rFonts w:cs="Arial"/>
        </w:rPr>
        <w:t>c</w:t>
      </w:r>
      <w:r w:rsidR="004B51C8">
        <w:rPr>
          <w:rStyle w:val="StyleAIBodytextAsianSimSunChar"/>
          <w:rFonts w:cs="Arial"/>
        </w:rPr>
        <w:t>ases</w:t>
      </w:r>
      <w:r w:rsidR="007F501C">
        <w:rPr>
          <w:rStyle w:val="StyleAIBodytextAsianSimSunChar"/>
          <w:rFonts w:cs="Arial"/>
        </w:rPr>
        <w:t xml:space="preserve"> appear to be an </w:t>
      </w:r>
      <w:r>
        <w:rPr>
          <w:rStyle w:val="StyleAIBodytextAsianSimSunChar"/>
          <w:rFonts w:cs="Arial"/>
        </w:rPr>
        <w:t>attempt to smear the Pashtun Tahaffuz Movement</w:t>
      </w:r>
      <w:r w:rsidR="00744158">
        <w:rPr>
          <w:rStyle w:val="StyleAIBodytextAsianSimSunChar"/>
          <w:rFonts w:cs="Arial"/>
        </w:rPr>
        <w:t xml:space="preserve"> (PTM)</w:t>
      </w:r>
      <w:r>
        <w:rPr>
          <w:rStyle w:val="StyleAIBodytextAsianSimSunChar"/>
          <w:rFonts w:cs="Arial"/>
        </w:rPr>
        <w:t xml:space="preserve"> and punish its leaders for exercising their rights to freedom of expression and freedom of assembly.</w:t>
      </w:r>
      <w:r w:rsidR="00744158">
        <w:rPr>
          <w:rStyle w:val="StyleAIBodytextAsianSimSunChar"/>
          <w:rFonts w:cs="Arial"/>
        </w:rPr>
        <w:t xml:space="preserve"> The PTM</w:t>
      </w:r>
      <w:r w:rsidR="004B51C8">
        <w:rPr>
          <w:rStyle w:val="StyleAIBodytextAsianSimSunChar"/>
          <w:rFonts w:cs="Arial"/>
        </w:rPr>
        <w:t xml:space="preserve"> has up to now been</w:t>
      </w:r>
      <w:r w:rsidR="00744158">
        <w:rPr>
          <w:rStyle w:val="StyleAIBodytextAsianSimSunChar"/>
          <w:rFonts w:cs="Arial"/>
        </w:rPr>
        <w:t xml:space="preserve"> </w:t>
      </w:r>
      <w:r w:rsidR="00825E1F">
        <w:rPr>
          <w:rStyle w:val="StyleAIBodytextAsianSimSunChar"/>
          <w:rFonts w:cs="Arial"/>
        </w:rPr>
        <w:t xml:space="preserve">a </w:t>
      </w:r>
      <w:r w:rsidR="00744158">
        <w:rPr>
          <w:rStyle w:val="StyleAIBodytextAsianSimSunChar"/>
          <w:rFonts w:cs="Arial"/>
        </w:rPr>
        <w:t xml:space="preserve">peaceful, grassroots movement demanding equality for Pakistan’s Pashtun community, which has suffered </w:t>
      </w:r>
      <w:r w:rsidR="009637D6">
        <w:rPr>
          <w:rStyle w:val="StyleAIBodytextAsianSimSunChar"/>
          <w:rFonts w:cs="Arial"/>
        </w:rPr>
        <w:t xml:space="preserve">systemic </w:t>
      </w:r>
      <w:r w:rsidR="00744158">
        <w:rPr>
          <w:rStyle w:val="StyleAIBodytextAsianSimSunChar"/>
          <w:rFonts w:cs="Arial"/>
        </w:rPr>
        <w:t xml:space="preserve">discrimination and human rights violations. </w:t>
      </w:r>
    </w:p>
    <w:bookmarkEnd w:id="3"/>
    <w:p w:rsidR="00644835" w:rsidRPr="00644835" w:rsidRDefault="00C72193" w:rsidP="002A3790">
      <w:pPr>
        <w:pStyle w:val="AIBodytext"/>
        <w:tabs>
          <w:tab w:val="clear" w:pos="567"/>
        </w:tabs>
        <w:spacing w:line="240" w:lineRule="auto"/>
        <w:rPr>
          <w:rFonts w:cs="Arial"/>
        </w:rPr>
      </w:pPr>
      <w:r>
        <w:rPr>
          <w:rStyle w:val="StyleAIBodytextAsianSimSunChar"/>
          <w:rFonts w:cs="Arial"/>
        </w:rPr>
        <w:t>Coming</w:t>
      </w:r>
      <w:r w:rsidR="00744158">
        <w:rPr>
          <w:rStyle w:val="StyleAIBodytextAsianSimSunChar"/>
          <w:rFonts w:cs="Arial"/>
        </w:rPr>
        <w:t xml:space="preserve"> to prominence </w:t>
      </w:r>
      <w:r>
        <w:rPr>
          <w:rStyle w:val="StyleAIBodytextAsianSimSunChar"/>
          <w:rFonts w:cs="Arial"/>
        </w:rPr>
        <w:t>after a</w:t>
      </w:r>
      <w:r w:rsidR="00744158">
        <w:rPr>
          <w:rStyle w:val="StyleAIBodytextAsianSimSunChar"/>
          <w:rFonts w:cs="Arial"/>
        </w:rPr>
        <w:t xml:space="preserve"> </w:t>
      </w:r>
      <w:r w:rsidR="007F501C">
        <w:rPr>
          <w:rStyle w:val="StyleAIBodytextAsianSimSunChar"/>
          <w:rFonts w:cs="Arial"/>
        </w:rPr>
        <w:t>thousand</w:t>
      </w:r>
      <w:r w:rsidR="00744158">
        <w:rPr>
          <w:rStyle w:val="StyleAIBodytextAsianSimSunChar"/>
          <w:rFonts w:cs="Arial"/>
        </w:rPr>
        <w:t>-strong sit-in protest in Islamabad</w:t>
      </w:r>
      <w:r w:rsidR="005234AE">
        <w:rPr>
          <w:rStyle w:val="StyleAIBodytextAsianSimSunChar"/>
          <w:rFonts w:cs="Arial"/>
        </w:rPr>
        <w:t xml:space="preserve"> in </w:t>
      </w:r>
      <w:r w:rsidR="00836B82">
        <w:rPr>
          <w:rStyle w:val="StyleAIBodytextAsianSimSunChar"/>
          <w:rFonts w:cs="Arial"/>
        </w:rPr>
        <w:t>February 2018,</w:t>
      </w:r>
      <w:r w:rsidR="005234AE">
        <w:rPr>
          <w:rStyle w:val="StyleAIBodytextAsianSimSunChar"/>
          <w:rFonts w:cs="Arial"/>
        </w:rPr>
        <w:t xml:space="preserve"> the PTM have continued to peacefully demand</w:t>
      </w:r>
      <w:r w:rsidR="005234AE" w:rsidRPr="005234AE">
        <w:rPr>
          <w:rStyle w:val="StyleAIBodytextAsianSimSunChar"/>
          <w:rFonts w:cs="Arial"/>
        </w:rPr>
        <w:t xml:space="preserve"> equality and justice for human rights violations </w:t>
      </w:r>
      <w:r w:rsidR="005234AE">
        <w:rPr>
          <w:rStyle w:val="StyleAIBodytextAsianSimSunChar"/>
          <w:rFonts w:cs="Arial"/>
        </w:rPr>
        <w:t>across the country following a lack of progress by the civilian government</w:t>
      </w:r>
      <w:r w:rsidR="009637D6">
        <w:rPr>
          <w:rStyle w:val="StyleAIBodytextAsianSimSunChar"/>
          <w:rFonts w:cs="Arial"/>
        </w:rPr>
        <w:t xml:space="preserve"> to uphold their commitments</w:t>
      </w:r>
      <w:r w:rsidR="005234AE">
        <w:rPr>
          <w:rStyle w:val="StyleAIBodytextAsianSimSunChar"/>
          <w:rFonts w:cs="Arial"/>
        </w:rPr>
        <w:t>. The latest rally, of what has become know</w:t>
      </w:r>
      <w:r w:rsidR="009637D6">
        <w:rPr>
          <w:rStyle w:val="StyleAIBodytextAsianSimSunChar"/>
          <w:rFonts w:cs="Arial"/>
        </w:rPr>
        <w:t>n</w:t>
      </w:r>
      <w:r w:rsidR="005234AE">
        <w:rPr>
          <w:rStyle w:val="StyleAIBodytextAsianSimSunChar"/>
          <w:rFonts w:cs="Arial"/>
        </w:rPr>
        <w:t xml:space="preserve"> as the </w:t>
      </w:r>
      <w:r w:rsidR="005234AE">
        <w:rPr>
          <w:rFonts w:cs="Arial"/>
        </w:rPr>
        <w:t xml:space="preserve">“Pashtun Long March”, </w:t>
      </w:r>
      <w:r w:rsidR="005234AE">
        <w:rPr>
          <w:rStyle w:val="StyleAIBodytextAsianSimSunChar"/>
          <w:rFonts w:cs="Arial"/>
        </w:rPr>
        <w:t xml:space="preserve">took place in </w:t>
      </w:r>
      <w:r w:rsidR="005234AE" w:rsidRPr="005234AE">
        <w:rPr>
          <w:rStyle w:val="StyleAIBodytextAsianSimSunChar"/>
          <w:rFonts w:cs="Arial"/>
        </w:rPr>
        <w:t>Zhob</w:t>
      </w:r>
      <w:r w:rsidR="005234AE">
        <w:rPr>
          <w:rStyle w:val="StyleAIBodytextAsianSimSunChar"/>
          <w:rFonts w:cs="Arial"/>
        </w:rPr>
        <w:t xml:space="preserve">, </w:t>
      </w:r>
      <w:r w:rsidR="005234AE" w:rsidRPr="005234AE">
        <w:rPr>
          <w:rStyle w:val="StyleAIBodytextAsianSimSunChar"/>
          <w:rFonts w:cs="Arial"/>
        </w:rPr>
        <w:t>Balochistan</w:t>
      </w:r>
      <w:r w:rsidR="005234AE">
        <w:rPr>
          <w:rStyle w:val="StyleAIBodytextAsianSimSunChar"/>
          <w:rFonts w:cs="Arial"/>
        </w:rPr>
        <w:t xml:space="preserve"> days befor</w:t>
      </w:r>
      <w:r w:rsidR="009637D6">
        <w:rPr>
          <w:rStyle w:val="StyleAIBodytextAsianSimSunChar"/>
          <w:rFonts w:cs="Arial"/>
        </w:rPr>
        <w:t>e</w:t>
      </w:r>
      <w:r w:rsidR="005234AE">
        <w:rPr>
          <w:rStyle w:val="StyleAIBodytextAsianSimSunChar"/>
          <w:rFonts w:cs="Arial"/>
        </w:rPr>
        <w:t xml:space="preserve"> the criminal cases were filed. </w:t>
      </w:r>
    </w:p>
    <w:p w:rsidR="002A3790" w:rsidRPr="00E35808" w:rsidRDefault="002A3790" w:rsidP="002A3790">
      <w:pPr>
        <w:rPr>
          <w:rFonts w:ascii="Arial" w:eastAsia="Calibri" w:hAnsi="Arial" w:cs="Arial"/>
          <w:b/>
          <w:sz w:val="20"/>
          <w:szCs w:val="20"/>
        </w:rPr>
      </w:pPr>
      <w:r w:rsidRPr="00E35808">
        <w:rPr>
          <w:rFonts w:ascii="Arial" w:eastAsia="Calibri" w:hAnsi="Arial" w:cs="Arial"/>
          <w:b/>
          <w:sz w:val="20"/>
          <w:szCs w:val="20"/>
        </w:rPr>
        <w:t>1) TAKE ACTION</w:t>
      </w:r>
    </w:p>
    <w:p w:rsidR="002A3790" w:rsidRPr="00E35808" w:rsidRDefault="002A3790" w:rsidP="002A3790">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0F5EB5" w:rsidRPr="004B51C8" w:rsidRDefault="005A6F7F" w:rsidP="002A3790">
      <w:pPr>
        <w:numPr>
          <w:ilvl w:val="0"/>
          <w:numId w:val="6"/>
        </w:numPr>
        <w:rPr>
          <w:rFonts w:ascii="Arial" w:hAnsi="Arial" w:cs="Arial"/>
          <w:sz w:val="20"/>
          <w:szCs w:val="18"/>
        </w:rPr>
      </w:pPr>
      <w:r w:rsidRPr="004B51C8">
        <w:rPr>
          <w:rFonts w:ascii="Arial" w:hAnsi="Arial" w:cs="Arial"/>
          <w:sz w:val="20"/>
          <w:szCs w:val="18"/>
        </w:rPr>
        <w:t>Immediately</w:t>
      </w:r>
      <w:r w:rsidR="00644835" w:rsidRPr="004B51C8">
        <w:rPr>
          <w:rFonts w:ascii="Arial" w:hAnsi="Arial" w:cs="Arial"/>
          <w:sz w:val="20"/>
          <w:szCs w:val="18"/>
        </w:rPr>
        <w:t xml:space="preserve"> drop</w:t>
      </w:r>
      <w:r w:rsidR="004B51C8">
        <w:rPr>
          <w:rFonts w:ascii="Arial" w:hAnsi="Arial" w:cs="Arial"/>
          <w:sz w:val="20"/>
          <w:szCs w:val="18"/>
        </w:rPr>
        <w:t xml:space="preserve"> criminal</w:t>
      </w:r>
      <w:r w:rsidR="00644835" w:rsidRPr="004B51C8">
        <w:rPr>
          <w:rFonts w:ascii="Arial" w:hAnsi="Arial" w:cs="Arial"/>
          <w:sz w:val="20"/>
          <w:szCs w:val="18"/>
        </w:rPr>
        <w:t xml:space="preserve"> </w:t>
      </w:r>
      <w:r w:rsidR="004B51C8">
        <w:rPr>
          <w:rFonts w:ascii="Arial" w:hAnsi="Arial" w:cs="Arial"/>
          <w:sz w:val="20"/>
          <w:szCs w:val="18"/>
        </w:rPr>
        <w:t>cases a</w:t>
      </w:r>
      <w:r w:rsidR="00644835" w:rsidRPr="004B51C8">
        <w:rPr>
          <w:rFonts w:ascii="Arial" w:hAnsi="Arial" w:cs="Arial"/>
          <w:sz w:val="20"/>
          <w:szCs w:val="18"/>
        </w:rPr>
        <w:t>gainst Manzoor Pashteen and other leaders of the Pashtun Tahaffuz Movement</w:t>
      </w:r>
      <w:r w:rsidR="00B46E57">
        <w:rPr>
          <w:rFonts w:ascii="Arial" w:hAnsi="Arial" w:cs="Arial"/>
          <w:sz w:val="20"/>
          <w:szCs w:val="18"/>
        </w:rPr>
        <w:t>;</w:t>
      </w:r>
    </w:p>
    <w:p w:rsidR="005A6F7F" w:rsidRPr="004B51C8" w:rsidRDefault="005A6F7F" w:rsidP="002A3790">
      <w:pPr>
        <w:numPr>
          <w:ilvl w:val="0"/>
          <w:numId w:val="6"/>
        </w:numPr>
        <w:rPr>
          <w:rFonts w:ascii="Arial" w:hAnsi="Arial" w:cs="Arial"/>
          <w:sz w:val="20"/>
          <w:szCs w:val="18"/>
        </w:rPr>
      </w:pPr>
      <w:r w:rsidRPr="004B51C8">
        <w:rPr>
          <w:rFonts w:ascii="Arial" w:hAnsi="Arial" w:cs="Arial"/>
          <w:sz w:val="20"/>
          <w:szCs w:val="18"/>
        </w:rPr>
        <w:t>Respect and protect the Pashtun Tahaffuz Movement’s rights to freedom of expression and freedom peaceful assembly</w:t>
      </w:r>
      <w:r w:rsidR="00B46E57">
        <w:rPr>
          <w:rFonts w:ascii="Arial" w:hAnsi="Arial" w:cs="Arial"/>
          <w:sz w:val="20"/>
          <w:szCs w:val="18"/>
        </w:rPr>
        <w:t>;</w:t>
      </w:r>
    </w:p>
    <w:p w:rsidR="000F5EB5" w:rsidRPr="00244FA1" w:rsidRDefault="005A6F7F" w:rsidP="002A3790">
      <w:pPr>
        <w:numPr>
          <w:ilvl w:val="0"/>
          <w:numId w:val="6"/>
        </w:numPr>
        <w:autoSpaceDE w:val="0"/>
        <w:autoSpaceDN w:val="0"/>
        <w:adjustRightInd w:val="0"/>
        <w:rPr>
          <w:rFonts w:ascii="Arial" w:hAnsi="Arial" w:cs="Arial"/>
          <w:color w:val="000000"/>
          <w:sz w:val="20"/>
          <w:szCs w:val="18"/>
          <w:lang w:val="en-US" w:eastAsia="en-US"/>
        </w:rPr>
        <w:sectPr w:rsidR="000F5EB5" w:rsidRPr="00244FA1" w:rsidSect="002A3790">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r w:rsidRPr="004B51C8">
        <w:rPr>
          <w:rFonts w:ascii="Arial" w:hAnsi="Arial" w:cs="Arial"/>
          <w:color w:val="000000"/>
          <w:sz w:val="20"/>
          <w:szCs w:val="18"/>
          <w:lang w:val="en-US" w:eastAsia="en-US"/>
        </w:rPr>
        <w:t xml:space="preserve">Adopt and implement legislation which recognizes and protects human rights defenders; and repeal or amend legislation that </w:t>
      </w:r>
      <w:r w:rsidR="002F1678">
        <w:rPr>
          <w:rFonts w:ascii="Arial" w:hAnsi="Arial" w:cs="Arial"/>
          <w:color w:val="000000"/>
          <w:sz w:val="20"/>
          <w:szCs w:val="18"/>
          <w:lang w:val="en-US" w:eastAsia="en-US"/>
        </w:rPr>
        <w:t xml:space="preserve">violates </w:t>
      </w:r>
      <w:r w:rsidR="002F1678" w:rsidRPr="00440499">
        <w:rPr>
          <w:rFonts w:ascii="Arial" w:hAnsi="Arial" w:cs="Arial"/>
          <w:color w:val="000000"/>
          <w:sz w:val="20"/>
          <w:szCs w:val="18"/>
          <w:lang w:val="en-US" w:eastAsia="en-US"/>
        </w:rPr>
        <w:t xml:space="preserve">the rights to freedom of peaceful assembly and association </w:t>
      </w:r>
      <w:r w:rsidR="002F1678">
        <w:rPr>
          <w:rFonts w:ascii="Arial" w:hAnsi="Arial" w:cs="Arial"/>
          <w:color w:val="000000"/>
          <w:sz w:val="20"/>
          <w:szCs w:val="18"/>
          <w:lang w:val="en-US" w:eastAsia="en-US"/>
        </w:rPr>
        <w:t>or</w:t>
      </w:r>
      <w:r w:rsidR="002F1678" w:rsidRPr="004B51C8">
        <w:rPr>
          <w:rFonts w:ascii="Arial" w:hAnsi="Arial" w:cs="Arial"/>
          <w:color w:val="000000"/>
          <w:sz w:val="20"/>
          <w:szCs w:val="18"/>
          <w:lang w:val="en-US" w:eastAsia="en-US"/>
        </w:rPr>
        <w:t xml:space="preserve"> </w:t>
      </w:r>
      <w:r w:rsidRPr="004B51C8">
        <w:rPr>
          <w:rFonts w:ascii="Arial" w:hAnsi="Arial" w:cs="Arial"/>
          <w:color w:val="000000"/>
          <w:sz w:val="20"/>
          <w:szCs w:val="18"/>
          <w:lang w:val="en-US" w:eastAsia="en-US"/>
        </w:rPr>
        <w:t>place obstacles in the way of legitimate activities to promote and defend human rights</w:t>
      </w:r>
      <w:r w:rsidR="002F1678">
        <w:rPr>
          <w:rFonts w:ascii="Arial" w:hAnsi="Arial" w:cs="Arial"/>
          <w:color w:val="000000"/>
          <w:sz w:val="20"/>
          <w:szCs w:val="18"/>
          <w:lang w:val="en-US" w:eastAsia="en-US"/>
        </w:rPr>
        <w:t>.</w:t>
      </w:r>
      <w:r w:rsidRPr="004B51C8">
        <w:rPr>
          <w:rFonts w:ascii="Arial" w:hAnsi="Arial" w:cs="Arial"/>
          <w:color w:val="000000"/>
          <w:sz w:val="20"/>
          <w:szCs w:val="18"/>
          <w:lang w:val="en-US" w:eastAsia="en-US"/>
        </w:rPr>
        <w:t xml:space="preserve"> </w:t>
      </w:r>
    </w:p>
    <w:p w:rsidR="00622CC9" w:rsidRDefault="00622CC9" w:rsidP="002A3790">
      <w:pPr>
        <w:pStyle w:val="AITextSmallNoLineSpacing"/>
        <w:spacing w:line="240" w:lineRule="auto"/>
        <w:rPr>
          <w:rFonts w:cs="Arial"/>
        </w:rPr>
        <w:sectPr w:rsidR="00622CC9" w:rsidSect="002A3790">
          <w:type w:val="continuous"/>
          <w:pgSz w:w="12240" w:h="15840" w:code="1"/>
          <w:pgMar w:top="720" w:right="720" w:bottom="2160" w:left="720" w:header="0" w:footer="567" w:gutter="0"/>
          <w:cols w:num="3" w:space="567"/>
          <w:titlePg/>
          <w:docGrid w:linePitch="360"/>
        </w:sectPr>
      </w:pPr>
    </w:p>
    <w:p w:rsidR="00244FA1" w:rsidRDefault="00244FA1" w:rsidP="00244FA1">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30 April</w:t>
      </w:r>
      <w:r>
        <w:rPr>
          <w:rFonts w:ascii="Arial" w:eastAsia="Calibri" w:hAnsi="Arial" w:cs="Arial"/>
          <w:b/>
          <w:sz w:val="20"/>
          <w:szCs w:val="20"/>
        </w:rPr>
        <w:t>, 2018</w:t>
      </w:r>
      <w:r w:rsidRPr="00E35808">
        <w:rPr>
          <w:rFonts w:ascii="Arial" w:eastAsia="Calibri" w:hAnsi="Arial" w:cs="Arial"/>
          <w:b/>
          <w:sz w:val="20"/>
          <w:szCs w:val="20"/>
        </w:rPr>
        <w:t>:</w:t>
      </w:r>
    </w:p>
    <w:p w:rsidR="007F501C" w:rsidRDefault="007F501C" w:rsidP="002A3790">
      <w:pPr>
        <w:pStyle w:val="AIAddressText"/>
        <w:tabs>
          <w:tab w:val="clear" w:pos="567"/>
        </w:tabs>
        <w:spacing w:line="240" w:lineRule="auto"/>
        <w:rPr>
          <w:rFonts w:cs="Arial"/>
          <w:sz w:val="16"/>
          <w:szCs w:val="16"/>
        </w:rPr>
        <w:sectPr w:rsidR="007F501C" w:rsidSect="002A3790">
          <w:type w:val="continuous"/>
          <w:pgSz w:w="12240" w:h="15840" w:code="1"/>
          <w:pgMar w:top="720" w:right="720" w:bottom="2160" w:left="720" w:header="0" w:footer="567" w:gutter="0"/>
          <w:cols w:space="567"/>
          <w:titlePg/>
          <w:docGrid w:linePitch="360"/>
        </w:sectPr>
      </w:pPr>
    </w:p>
    <w:p w:rsidR="00622CC9" w:rsidRPr="004B51C8" w:rsidRDefault="00622CC9" w:rsidP="002A3790">
      <w:pPr>
        <w:pStyle w:val="AIAddressText"/>
        <w:tabs>
          <w:tab w:val="clear" w:pos="567"/>
        </w:tabs>
        <w:spacing w:line="240" w:lineRule="auto"/>
        <w:rPr>
          <w:rFonts w:cs="Arial"/>
          <w:sz w:val="16"/>
          <w:szCs w:val="16"/>
          <w:u w:val="single"/>
        </w:rPr>
      </w:pPr>
      <w:r w:rsidRPr="004B51C8">
        <w:rPr>
          <w:rFonts w:cs="Arial"/>
          <w:sz w:val="16"/>
          <w:szCs w:val="16"/>
          <w:u w:val="single"/>
        </w:rPr>
        <w:t>Inspector General of Police, Balochistan</w:t>
      </w:r>
    </w:p>
    <w:p w:rsidR="00622CC9" w:rsidRPr="002A3790" w:rsidRDefault="002A3790" w:rsidP="002A3790">
      <w:pPr>
        <w:pStyle w:val="AIAddressText"/>
        <w:tabs>
          <w:tab w:val="clear" w:pos="567"/>
        </w:tabs>
        <w:spacing w:line="240" w:lineRule="auto"/>
        <w:rPr>
          <w:rFonts w:cs="Arial"/>
          <w:sz w:val="16"/>
          <w:szCs w:val="16"/>
          <w:u w:val="single"/>
        </w:rPr>
        <w:sectPr w:rsidR="00622CC9" w:rsidRPr="002A3790" w:rsidSect="002A3790">
          <w:type w:val="continuous"/>
          <w:pgSz w:w="12240" w:h="15840" w:code="1"/>
          <w:pgMar w:top="720" w:right="720" w:bottom="2160" w:left="720" w:header="0" w:footer="567" w:gutter="0"/>
          <w:cols w:num="2" w:space="567"/>
          <w:titlePg/>
          <w:docGrid w:linePitch="360"/>
        </w:sectPr>
      </w:pPr>
      <w:r w:rsidRPr="002A3790">
        <w:rPr>
          <w:rFonts w:cs="Arial"/>
          <w:sz w:val="16"/>
          <w:szCs w:val="16"/>
          <w:u w:val="single"/>
        </w:rPr>
        <w:t xml:space="preserve">H.E. Ambassador Aizaz Ahmad Chaudhry, Embassy of </w:t>
      </w:r>
    </w:p>
    <w:p w:rsidR="00622CC9" w:rsidRPr="004B51C8" w:rsidRDefault="00622CC9" w:rsidP="002A3790">
      <w:pPr>
        <w:pStyle w:val="AIAddressText"/>
        <w:tabs>
          <w:tab w:val="clear" w:pos="567"/>
        </w:tabs>
        <w:spacing w:line="240" w:lineRule="auto"/>
        <w:rPr>
          <w:rFonts w:cs="Arial"/>
          <w:sz w:val="16"/>
          <w:szCs w:val="16"/>
        </w:rPr>
      </w:pPr>
      <w:r w:rsidRPr="004B51C8">
        <w:rPr>
          <w:rFonts w:cs="Arial"/>
          <w:sz w:val="16"/>
          <w:szCs w:val="16"/>
        </w:rPr>
        <w:t>Mr. Moazzam Jah Ansari</w:t>
      </w:r>
    </w:p>
    <w:p w:rsidR="00622CC9" w:rsidRPr="004B51C8" w:rsidRDefault="00622CC9" w:rsidP="002A3790">
      <w:pPr>
        <w:pStyle w:val="AIAddressText"/>
        <w:tabs>
          <w:tab w:val="clear" w:pos="567"/>
        </w:tabs>
        <w:spacing w:line="240" w:lineRule="auto"/>
        <w:rPr>
          <w:rFonts w:cs="Arial"/>
          <w:sz w:val="16"/>
          <w:szCs w:val="16"/>
          <w:lang w:val="fr-FR"/>
        </w:rPr>
      </w:pPr>
      <w:r w:rsidRPr="004B51C8">
        <w:rPr>
          <w:rFonts w:cs="Arial"/>
          <w:sz w:val="16"/>
          <w:szCs w:val="16"/>
          <w:lang w:val="fr-FR"/>
        </w:rPr>
        <w:t>Central Police Office</w:t>
      </w:r>
    </w:p>
    <w:p w:rsidR="00622CC9" w:rsidRPr="004B51C8" w:rsidRDefault="00622CC9" w:rsidP="002A3790">
      <w:pPr>
        <w:pStyle w:val="AIAddressText"/>
        <w:tabs>
          <w:tab w:val="clear" w:pos="567"/>
        </w:tabs>
        <w:spacing w:line="240" w:lineRule="auto"/>
        <w:rPr>
          <w:rFonts w:cs="Arial"/>
          <w:sz w:val="16"/>
          <w:szCs w:val="16"/>
          <w:lang w:val="fr-FR"/>
        </w:rPr>
      </w:pPr>
      <w:r w:rsidRPr="004B51C8">
        <w:rPr>
          <w:rFonts w:cs="Arial"/>
          <w:sz w:val="16"/>
          <w:szCs w:val="16"/>
          <w:lang w:val="fr-FR"/>
        </w:rPr>
        <w:t>Quetta</w:t>
      </w:r>
      <w:r w:rsidR="00C0265C">
        <w:rPr>
          <w:rFonts w:cs="Arial"/>
          <w:sz w:val="16"/>
          <w:szCs w:val="16"/>
          <w:lang w:val="fr-FR"/>
        </w:rPr>
        <w:t xml:space="preserve">, </w:t>
      </w:r>
      <w:r w:rsidRPr="004B51C8">
        <w:rPr>
          <w:rFonts w:cs="Arial"/>
          <w:sz w:val="16"/>
          <w:szCs w:val="16"/>
          <w:lang w:val="fr-FR"/>
        </w:rPr>
        <w:t>Balochistan</w:t>
      </w:r>
    </w:p>
    <w:p w:rsidR="00622CC9" w:rsidRPr="004B51C8" w:rsidRDefault="00622CC9" w:rsidP="002A3790">
      <w:pPr>
        <w:pStyle w:val="AIAddressText"/>
        <w:tabs>
          <w:tab w:val="clear" w:pos="567"/>
        </w:tabs>
        <w:spacing w:line="240" w:lineRule="auto"/>
        <w:rPr>
          <w:rFonts w:cs="Arial"/>
          <w:sz w:val="16"/>
          <w:szCs w:val="16"/>
          <w:lang w:val="fr-FR"/>
        </w:rPr>
      </w:pPr>
      <w:r w:rsidRPr="004B51C8">
        <w:rPr>
          <w:rFonts w:cs="Arial"/>
          <w:sz w:val="16"/>
          <w:szCs w:val="16"/>
          <w:lang w:val="fr-FR"/>
        </w:rPr>
        <w:t>Pakistan</w:t>
      </w:r>
    </w:p>
    <w:p w:rsidR="00622CC9" w:rsidRPr="004B51C8" w:rsidRDefault="00622CC9" w:rsidP="002A3790">
      <w:pPr>
        <w:pStyle w:val="AIAddressText"/>
        <w:tabs>
          <w:tab w:val="clear" w:pos="567"/>
        </w:tabs>
        <w:spacing w:line="240" w:lineRule="auto"/>
        <w:rPr>
          <w:rFonts w:cs="Arial"/>
          <w:sz w:val="16"/>
          <w:szCs w:val="16"/>
        </w:rPr>
      </w:pPr>
      <w:r w:rsidRPr="004B51C8">
        <w:rPr>
          <w:rFonts w:cs="Arial"/>
          <w:sz w:val="16"/>
          <w:szCs w:val="16"/>
        </w:rPr>
        <w:t>Fax: +92 81 920</w:t>
      </w:r>
      <w:r w:rsidR="00C0265C">
        <w:rPr>
          <w:rFonts w:cs="Arial"/>
          <w:sz w:val="16"/>
          <w:szCs w:val="16"/>
        </w:rPr>
        <w:t xml:space="preserve"> </w:t>
      </w:r>
      <w:r w:rsidRPr="004B51C8">
        <w:rPr>
          <w:rFonts w:cs="Arial"/>
          <w:sz w:val="16"/>
          <w:szCs w:val="16"/>
        </w:rPr>
        <w:t>1267</w:t>
      </w:r>
    </w:p>
    <w:p w:rsidR="00622CC9" w:rsidRPr="004B51C8" w:rsidRDefault="00622CC9" w:rsidP="002A3790">
      <w:pPr>
        <w:pStyle w:val="AIAddressText"/>
        <w:tabs>
          <w:tab w:val="clear" w:pos="567"/>
        </w:tabs>
        <w:spacing w:line="240" w:lineRule="auto"/>
        <w:rPr>
          <w:rFonts w:cs="Arial"/>
          <w:sz w:val="16"/>
          <w:szCs w:val="16"/>
        </w:rPr>
      </w:pPr>
      <w:r w:rsidRPr="004B51C8">
        <w:rPr>
          <w:rFonts w:cs="Arial"/>
          <w:sz w:val="16"/>
          <w:szCs w:val="16"/>
        </w:rPr>
        <w:t>Email</w:t>
      </w:r>
      <w:r w:rsidRPr="00244FA1">
        <w:rPr>
          <w:rFonts w:cs="Arial"/>
          <w:color w:val="000000" w:themeColor="text1"/>
          <w:sz w:val="16"/>
          <w:szCs w:val="16"/>
        </w:rPr>
        <w:t xml:space="preserve">: </w:t>
      </w:r>
      <w:hyperlink r:id="rId17" w:history="1">
        <w:r w:rsidRPr="00244FA1">
          <w:rPr>
            <w:rStyle w:val="Hyperlink"/>
            <w:rFonts w:cs="Arial"/>
            <w:color w:val="000000" w:themeColor="text1"/>
            <w:sz w:val="16"/>
            <w:szCs w:val="16"/>
          </w:rPr>
          <w:t>blncpo@yahoo.com</w:t>
        </w:r>
      </w:hyperlink>
    </w:p>
    <w:p w:rsidR="002A3790" w:rsidRPr="002A3790" w:rsidRDefault="002A3790" w:rsidP="002A3790">
      <w:pPr>
        <w:pStyle w:val="AITableHeading"/>
        <w:tabs>
          <w:tab w:val="clear" w:pos="567"/>
        </w:tabs>
        <w:rPr>
          <w:rFonts w:cs="Arial"/>
          <w:b w:val="0"/>
          <w:sz w:val="16"/>
          <w:szCs w:val="16"/>
          <w:u w:val="single"/>
        </w:rPr>
      </w:pPr>
      <w:r w:rsidRPr="002A3790">
        <w:rPr>
          <w:rFonts w:cs="Arial"/>
          <w:b w:val="0"/>
          <w:sz w:val="16"/>
          <w:szCs w:val="16"/>
          <w:u w:val="single"/>
        </w:rPr>
        <w:t>The Islamic</w:t>
      </w:r>
      <w:r w:rsidRPr="002A3790">
        <w:rPr>
          <w:rFonts w:cs="Arial"/>
          <w:b w:val="0"/>
          <w:sz w:val="16"/>
          <w:szCs w:val="16"/>
          <w:u w:val="single"/>
        </w:rPr>
        <w:t xml:space="preserve"> Republic of Pakistan</w:t>
      </w:r>
    </w:p>
    <w:p w:rsidR="002A3790" w:rsidRPr="00244FA1" w:rsidRDefault="002A3790" w:rsidP="00F03D58">
      <w:pPr>
        <w:pStyle w:val="PlainText"/>
        <w:rPr>
          <w:rFonts w:ascii="Arial" w:hAnsi="Arial" w:cs="Arial"/>
          <w:color w:val="000000" w:themeColor="text1"/>
          <w:sz w:val="16"/>
          <w:szCs w:val="16"/>
        </w:rPr>
      </w:pPr>
      <w:r w:rsidRPr="002A3790">
        <w:rPr>
          <w:rFonts w:ascii="Arial" w:hAnsi="Arial" w:cs="Arial"/>
          <w:sz w:val="16"/>
          <w:szCs w:val="16"/>
        </w:rPr>
        <w:t>3517 Internat</w:t>
      </w:r>
      <w:r w:rsidRPr="00244FA1">
        <w:rPr>
          <w:rFonts w:ascii="Arial" w:hAnsi="Arial" w:cs="Arial"/>
          <w:color w:val="000000" w:themeColor="text1"/>
          <w:sz w:val="16"/>
          <w:szCs w:val="16"/>
        </w:rPr>
        <w:t>ional Ct NW, Washington DC 20008</w:t>
      </w:r>
    </w:p>
    <w:p w:rsidR="002A3790" w:rsidRPr="00244FA1" w:rsidRDefault="002A3790" w:rsidP="00F03D58">
      <w:pPr>
        <w:pStyle w:val="PlainText"/>
        <w:rPr>
          <w:rFonts w:ascii="Arial" w:hAnsi="Arial" w:cs="Arial"/>
          <w:color w:val="000000" w:themeColor="text1"/>
          <w:sz w:val="16"/>
          <w:szCs w:val="16"/>
        </w:rPr>
      </w:pPr>
      <w:r w:rsidRPr="00244FA1">
        <w:rPr>
          <w:rFonts w:ascii="Arial" w:hAnsi="Arial" w:cs="Arial"/>
          <w:color w:val="000000" w:themeColor="text1"/>
          <w:sz w:val="16"/>
          <w:szCs w:val="16"/>
        </w:rPr>
        <w:t>Phone: 1 202 243 6500 I Fax: 1 202 686 1534</w:t>
      </w:r>
    </w:p>
    <w:p w:rsidR="002A3790" w:rsidRPr="00244FA1" w:rsidRDefault="002A3790" w:rsidP="00F03D58">
      <w:pPr>
        <w:pStyle w:val="PlainText"/>
        <w:rPr>
          <w:rFonts w:ascii="Arial" w:hAnsi="Arial" w:cs="Arial"/>
          <w:color w:val="000000" w:themeColor="text1"/>
          <w:sz w:val="16"/>
          <w:szCs w:val="16"/>
        </w:rPr>
      </w:pPr>
      <w:r w:rsidRPr="00244FA1">
        <w:rPr>
          <w:rFonts w:ascii="Arial" w:hAnsi="Arial" w:cs="Arial"/>
          <w:color w:val="000000" w:themeColor="text1"/>
          <w:sz w:val="16"/>
          <w:szCs w:val="16"/>
        </w:rPr>
        <w:t xml:space="preserve">Email: </w:t>
      </w:r>
      <w:hyperlink r:id="rId18" w:history="1">
        <w:r w:rsidRPr="00244FA1">
          <w:rPr>
            <w:rStyle w:val="Hyperlink"/>
            <w:rFonts w:ascii="Arial" w:hAnsi="Arial" w:cs="Arial"/>
            <w:color w:val="000000" w:themeColor="text1"/>
            <w:sz w:val="16"/>
            <w:szCs w:val="16"/>
          </w:rPr>
          <w:t>info@embassyofpakistanusa.org</w:t>
        </w:r>
      </w:hyperlink>
    </w:p>
    <w:p w:rsidR="002A3790" w:rsidRPr="002A3790" w:rsidRDefault="002A3790" w:rsidP="00F03D58">
      <w:pPr>
        <w:pStyle w:val="PlainText"/>
        <w:rPr>
          <w:rFonts w:ascii="Courier New" w:hAnsi="Courier New" w:cs="Courier New"/>
          <w:b/>
        </w:rPr>
      </w:pPr>
      <w:r w:rsidRPr="002A3790">
        <w:rPr>
          <w:rFonts w:ascii="Arial" w:hAnsi="Arial" w:cs="Arial"/>
          <w:b/>
          <w:sz w:val="16"/>
          <w:szCs w:val="16"/>
        </w:rPr>
        <w:t>Salutation: Dear Ambassador</w:t>
      </w:r>
      <w:r w:rsidRPr="002A3790">
        <w:rPr>
          <w:rFonts w:ascii="Courier New" w:hAnsi="Courier New" w:cs="Courier New"/>
          <w:b/>
        </w:rPr>
        <w:t xml:space="preserve"> </w:t>
      </w:r>
    </w:p>
    <w:p w:rsidR="002A3790" w:rsidRDefault="002A3790" w:rsidP="00F03D58">
      <w:pPr>
        <w:pStyle w:val="PlainText"/>
        <w:rPr>
          <w:rFonts w:ascii="Courier New" w:hAnsi="Courier New" w:cs="Courier New"/>
        </w:rPr>
        <w:sectPr w:rsidR="002A3790" w:rsidSect="002A3790">
          <w:type w:val="continuous"/>
          <w:pgSz w:w="12240" w:h="15840" w:code="1"/>
          <w:pgMar w:top="720" w:right="720" w:bottom="2160" w:left="720" w:header="0" w:footer="567" w:gutter="0"/>
          <w:cols w:num="2" w:space="567"/>
          <w:titlePg/>
          <w:docGrid w:linePitch="360"/>
        </w:sectPr>
      </w:pPr>
    </w:p>
    <w:p w:rsidR="002A3790" w:rsidRDefault="002A3790" w:rsidP="002A3790">
      <w:pPr>
        <w:pStyle w:val="AITableHeading"/>
        <w:tabs>
          <w:tab w:val="clear" w:pos="567"/>
        </w:tabs>
        <w:rPr>
          <w:rFonts w:cs="Arial"/>
          <w:sz w:val="16"/>
          <w:szCs w:val="16"/>
        </w:rPr>
      </w:pPr>
      <w:r w:rsidRPr="004B51C8">
        <w:rPr>
          <w:rFonts w:cs="Arial"/>
          <w:sz w:val="16"/>
          <w:szCs w:val="16"/>
        </w:rPr>
        <w:t>Salutation: Dear Inspector General</w:t>
      </w:r>
    </w:p>
    <w:p w:rsidR="00C0265C" w:rsidRDefault="00C0265C" w:rsidP="00244FA1">
      <w:pPr>
        <w:pStyle w:val="AITextSmallNoLineSpacing"/>
        <w:spacing w:line="240" w:lineRule="auto"/>
        <w:rPr>
          <w:rFonts w:cs="Arial"/>
          <w:b/>
          <w:bCs/>
        </w:rPr>
      </w:pPr>
    </w:p>
    <w:p w:rsidR="00244FA1" w:rsidRDefault="00244FA1" w:rsidP="00244FA1">
      <w:pPr>
        <w:pStyle w:val="AITextSmallNoLineSpacing"/>
        <w:spacing w:line="240" w:lineRule="auto"/>
        <w:rPr>
          <w:rFonts w:cs="Arial"/>
          <w:b/>
          <w:bCs/>
        </w:rPr>
      </w:pPr>
    </w:p>
    <w:p w:rsidR="00244FA1" w:rsidRPr="009B1268" w:rsidRDefault="00244FA1" w:rsidP="00244FA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44FA1" w:rsidRPr="009B1268" w:rsidRDefault="00244FA1" w:rsidP="00244FA1">
      <w:pPr>
        <w:autoSpaceDE w:val="0"/>
        <w:autoSpaceDN w:val="0"/>
        <w:adjustRightInd w:val="0"/>
        <w:rPr>
          <w:rFonts w:ascii="Arial" w:hAnsi="Arial" w:cs="Arial"/>
          <w:color w:val="000000"/>
          <w:sz w:val="20"/>
          <w:szCs w:val="20"/>
        </w:rPr>
      </w:pPr>
      <w:hyperlink r:id="rId19"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61.18</w:t>
      </w:r>
      <w:r w:rsidRPr="009B1268">
        <w:rPr>
          <w:rFonts w:ascii="Arial" w:hAnsi="Arial" w:cs="Arial"/>
          <w:i/>
          <w:iCs/>
          <w:color w:val="000000"/>
          <w:sz w:val="20"/>
          <w:szCs w:val="20"/>
        </w:rPr>
        <w:t xml:space="preserve"> </w:t>
      </w:r>
    </w:p>
    <w:p w:rsidR="00244FA1" w:rsidRPr="00C27E96" w:rsidRDefault="00244FA1" w:rsidP="00244FA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44FA1" w:rsidRPr="00C27E96" w:rsidRDefault="00244FA1" w:rsidP="00244FA1">
      <w:pPr>
        <w:rPr>
          <w:rFonts w:ascii="Arial" w:hAnsi="Arial" w:cs="Arial"/>
          <w:color w:val="000000"/>
          <w:sz w:val="20"/>
          <w:szCs w:val="20"/>
        </w:rPr>
      </w:pPr>
    </w:p>
    <w:p w:rsidR="00244FA1" w:rsidRDefault="00244FA1" w:rsidP="00244FA1">
      <w:pPr>
        <w:pStyle w:val="AITextSmallNoLineSpacing"/>
        <w:spacing w:line="240" w:lineRule="auto"/>
        <w:rPr>
          <w:rFonts w:cs="Arial"/>
          <w:b/>
          <w:bCs/>
        </w:rPr>
      </w:pPr>
    </w:p>
    <w:p w:rsidR="00244FA1" w:rsidRDefault="00244FA1" w:rsidP="00244FA1">
      <w:pPr>
        <w:pStyle w:val="AITextSmallNoLineSpacing"/>
        <w:spacing w:line="240" w:lineRule="auto"/>
        <w:rPr>
          <w:rFonts w:cs="Arial"/>
          <w:b/>
          <w:bCs/>
        </w:rPr>
      </w:pPr>
      <w:bookmarkStart w:id="4" w:name="_GoBack"/>
      <w:bookmarkEnd w:id="4"/>
    </w:p>
    <w:p w:rsidR="00244FA1" w:rsidRDefault="00244FA1" w:rsidP="002A3790">
      <w:pPr>
        <w:pStyle w:val="AITextSmallNoLineSpacing"/>
        <w:spacing w:line="240" w:lineRule="auto"/>
        <w:rPr>
          <w:rFonts w:cs="Arial"/>
          <w:b/>
          <w:bCs/>
        </w:rPr>
        <w:sectPr w:rsidR="00244FA1" w:rsidSect="00244FA1">
          <w:footerReference w:type="default" r:id="rId20"/>
          <w:type w:val="continuous"/>
          <w:pgSz w:w="12240" w:h="15840" w:code="1"/>
          <w:pgMar w:top="720" w:right="720" w:bottom="2160" w:left="720" w:header="0" w:footer="567" w:gutter="0"/>
          <w:cols w:space="567"/>
          <w:titlePg/>
          <w:docGrid w:linePitch="360"/>
        </w:sectPr>
      </w:pPr>
    </w:p>
    <w:p w:rsidR="002A3790" w:rsidRDefault="002A3790" w:rsidP="002A3790">
      <w:pPr>
        <w:pStyle w:val="AIUASecondHeading"/>
        <w:spacing w:after="0" w:line="240" w:lineRule="auto"/>
        <w:rPr>
          <w:rFonts w:ascii="Arial" w:hAnsi="Arial" w:cs="Arial"/>
        </w:rPr>
        <w:sectPr w:rsidR="002A3790" w:rsidSect="002A3790">
          <w:type w:val="continuous"/>
          <w:pgSz w:w="12240" w:h="15840" w:code="1"/>
          <w:pgMar w:top="720" w:right="720" w:bottom="2160" w:left="720" w:header="0" w:footer="567" w:gutter="0"/>
          <w:cols w:num="2" w:space="567"/>
          <w:titlePg/>
          <w:docGrid w:linePitch="360"/>
        </w:sectPr>
      </w:pPr>
    </w:p>
    <w:p w:rsidR="000F5EB5" w:rsidRPr="00F95961" w:rsidRDefault="000F5EB5" w:rsidP="002A3790">
      <w:pPr>
        <w:pStyle w:val="AIUASecondHeading"/>
        <w:spacing w:after="0" w:line="240" w:lineRule="auto"/>
        <w:rPr>
          <w:rFonts w:ascii="Arial" w:hAnsi="Arial" w:cs="Arial"/>
        </w:rPr>
      </w:pPr>
      <w:r w:rsidRPr="00F95961">
        <w:rPr>
          <w:rFonts w:ascii="Arial" w:hAnsi="Arial" w:cs="Arial"/>
        </w:rPr>
        <w:t>URGENT ACTION</w:t>
      </w:r>
    </w:p>
    <w:p w:rsidR="000C7ADB" w:rsidRPr="000C14EC" w:rsidRDefault="000C7ADB" w:rsidP="002A3790">
      <w:pPr>
        <w:rPr>
          <w:rStyle w:val="AIHeadline"/>
          <w:rFonts w:cs="Arial"/>
          <w:sz w:val="34"/>
          <w:szCs w:val="34"/>
        </w:rPr>
      </w:pPr>
      <w:r w:rsidRPr="00B03E4B">
        <w:rPr>
          <w:rStyle w:val="AIHeadline"/>
          <w:rFonts w:cs="Arial"/>
          <w:sz w:val="34"/>
          <w:szCs w:val="34"/>
        </w:rPr>
        <w:t xml:space="preserve">peaceful </w:t>
      </w:r>
      <w:r w:rsidRPr="000C14EC">
        <w:rPr>
          <w:rStyle w:val="AIHeadline"/>
          <w:rFonts w:cs="Arial"/>
          <w:sz w:val="34"/>
          <w:szCs w:val="34"/>
        </w:rPr>
        <w:t xml:space="preserve">pashtun </w:t>
      </w:r>
      <w:r>
        <w:rPr>
          <w:rStyle w:val="AIHeadline"/>
          <w:rFonts w:cs="Arial"/>
          <w:sz w:val="34"/>
          <w:szCs w:val="34"/>
        </w:rPr>
        <w:t>activists</w:t>
      </w:r>
      <w:r w:rsidRPr="000C14EC">
        <w:rPr>
          <w:rStyle w:val="AIHeadline"/>
          <w:rFonts w:cs="Arial"/>
          <w:sz w:val="34"/>
          <w:szCs w:val="34"/>
        </w:rPr>
        <w:t xml:space="preserve"> face criminal charges </w:t>
      </w:r>
    </w:p>
    <w:p w:rsidR="000F5EB5" w:rsidRPr="00F95961" w:rsidRDefault="000F5EB5" w:rsidP="002A3790">
      <w:pPr>
        <w:pStyle w:val="Heading2"/>
        <w:spacing w:before="120" w:after="120" w:line="240" w:lineRule="auto"/>
        <w:rPr>
          <w:rFonts w:ascii="Arial" w:hAnsi="Arial" w:cs="Arial"/>
        </w:rPr>
      </w:pPr>
      <w:r w:rsidRPr="00F95961">
        <w:rPr>
          <w:rFonts w:ascii="Arial" w:hAnsi="Arial" w:cs="Arial"/>
        </w:rPr>
        <w:t>ADditional Information</w:t>
      </w:r>
    </w:p>
    <w:p w:rsidR="004B51C8" w:rsidRDefault="005A6F7F" w:rsidP="002A3790">
      <w:pPr>
        <w:rPr>
          <w:rFonts w:ascii="Arial" w:hAnsi="Arial" w:cs="Arial"/>
          <w:color w:val="000000"/>
          <w:sz w:val="18"/>
          <w:szCs w:val="18"/>
          <w:shd w:val="clear" w:color="auto" w:fill="FFFFFF"/>
          <w:lang w:eastAsia="en-US"/>
        </w:rPr>
      </w:pPr>
      <w:r w:rsidRPr="004B51C8">
        <w:rPr>
          <w:rFonts w:ascii="Arial" w:hAnsi="Arial" w:cs="Arial"/>
          <w:sz w:val="18"/>
          <w:szCs w:val="18"/>
        </w:rPr>
        <w:t>The Pashtun Tahaffuz Movement</w:t>
      </w:r>
      <w:r w:rsidR="00805BBD" w:rsidRPr="004B51C8">
        <w:rPr>
          <w:rFonts w:ascii="Arial" w:hAnsi="Arial" w:cs="Arial"/>
          <w:sz w:val="18"/>
          <w:szCs w:val="18"/>
        </w:rPr>
        <w:t xml:space="preserve"> (PTM)</w:t>
      </w:r>
      <w:r w:rsidRPr="004B51C8">
        <w:rPr>
          <w:rFonts w:ascii="Arial" w:hAnsi="Arial" w:cs="Arial"/>
          <w:sz w:val="18"/>
          <w:szCs w:val="18"/>
        </w:rPr>
        <w:t xml:space="preserve"> came to prominence after the extrajudicial execution of Naqeebullah Mehsud</w:t>
      </w:r>
      <w:r w:rsidR="00805BBD" w:rsidRPr="004B51C8">
        <w:rPr>
          <w:rFonts w:ascii="Arial" w:hAnsi="Arial" w:cs="Arial"/>
          <w:sz w:val="18"/>
          <w:szCs w:val="18"/>
        </w:rPr>
        <w:t xml:space="preserve"> </w:t>
      </w:r>
      <w:r w:rsidR="0000247C" w:rsidRPr="004B51C8">
        <w:rPr>
          <w:rFonts w:ascii="Arial" w:hAnsi="Arial" w:cs="Arial"/>
          <w:sz w:val="18"/>
          <w:szCs w:val="18"/>
        </w:rPr>
        <w:t>in Karachi</w:t>
      </w:r>
      <w:r w:rsidR="00C72193" w:rsidRPr="004B51C8">
        <w:rPr>
          <w:rFonts w:ascii="Arial" w:hAnsi="Arial" w:cs="Arial"/>
          <w:sz w:val="18"/>
          <w:szCs w:val="18"/>
        </w:rPr>
        <w:t>, the capital of the Pakistani province of Sindh,</w:t>
      </w:r>
      <w:r w:rsidR="0000247C" w:rsidRPr="004B51C8">
        <w:rPr>
          <w:rFonts w:ascii="Arial" w:hAnsi="Arial" w:cs="Arial"/>
          <w:sz w:val="18"/>
          <w:szCs w:val="18"/>
        </w:rPr>
        <w:t xml:space="preserve"> in January. Mehsud, who owned a clothing store and established a social media presence as a model</w:t>
      </w:r>
      <w:r w:rsidR="00805BBD" w:rsidRPr="004B51C8">
        <w:rPr>
          <w:rFonts w:ascii="Arial" w:hAnsi="Arial" w:cs="Arial"/>
          <w:sz w:val="18"/>
          <w:szCs w:val="18"/>
        </w:rPr>
        <w:t>, was the victim of an extrajudicial execution by the Karachi police after they alleged that he was a fighter with the Pakistani Taliban. A</w:t>
      </w:r>
      <w:r w:rsidR="004B51C8" w:rsidRPr="004B51C8">
        <w:rPr>
          <w:rFonts w:ascii="Arial" w:hAnsi="Arial" w:cs="Arial"/>
          <w:sz w:val="18"/>
          <w:szCs w:val="18"/>
        </w:rPr>
        <w:t xml:space="preserve"> three-member</w:t>
      </w:r>
      <w:r w:rsidR="00805BBD" w:rsidRPr="004B51C8">
        <w:rPr>
          <w:rFonts w:ascii="Arial" w:hAnsi="Arial" w:cs="Arial"/>
          <w:sz w:val="18"/>
          <w:szCs w:val="18"/>
        </w:rPr>
        <w:t xml:space="preserve"> inquiry</w:t>
      </w:r>
      <w:r w:rsidR="004B51C8" w:rsidRPr="004B51C8">
        <w:rPr>
          <w:rFonts w:ascii="Arial" w:hAnsi="Arial" w:cs="Arial"/>
          <w:sz w:val="18"/>
          <w:szCs w:val="18"/>
        </w:rPr>
        <w:t xml:space="preserve">, headed by </w:t>
      </w:r>
      <w:r w:rsidR="004B51C8" w:rsidRPr="004B51C8">
        <w:rPr>
          <w:rFonts w:ascii="Arial" w:hAnsi="Arial" w:cs="Arial"/>
          <w:color w:val="000000"/>
          <w:sz w:val="18"/>
          <w:szCs w:val="18"/>
          <w:shd w:val="clear" w:color="auto" w:fill="FFFFFF"/>
          <w:lang w:eastAsia="en-US"/>
        </w:rPr>
        <w:t>Additional Inspector General of the Counter-Terrorism Department Dr Sanaullah Abbasi,</w:t>
      </w:r>
      <w:r w:rsidR="00AC7BAC" w:rsidRPr="00AC7BAC">
        <w:rPr>
          <w:rFonts w:ascii="Arial" w:hAnsi="Arial" w:cs="Arial"/>
          <w:color w:val="000000"/>
          <w:sz w:val="18"/>
          <w:szCs w:val="18"/>
          <w:shd w:val="clear" w:color="auto" w:fill="FFFFFF"/>
          <w:lang w:eastAsia="en-US"/>
        </w:rPr>
        <w:t xml:space="preserve"> established that Mehsud had no links with the armed group. Rao Anwar, a senior Karachi police officer, was found to be responsible for Mehsud’s killing and consequently has fled into hiding.</w:t>
      </w:r>
    </w:p>
    <w:p w:rsidR="00AC7BAC" w:rsidRPr="004B51C8" w:rsidRDefault="00AC7BAC" w:rsidP="002A3790">
      <w:pPr>
        <w:rPr>
          <w:rFonts w:ascii="Arial" w:hAnsi="Arial" w:cs="Arial"/>
          <w:sz w:val="18"/>
          <w:szCs w:val="18"/>
          <w:lang w:eastAsia="en-US"/>
        </w:rPr>
      </w:pPr>
    </w:p>
    <w:p w:rsidR="000F5EB5" w:rsidRPr="004B51C8" w:rsidRDefault="00C72193" w:rsidP="002A3790">
      <w:pPr>
        <w:pStyle w:val="AIAdditionalinformationtext"/>
        <w:tabs>
          <w:tab w:val="clear" w:pos="567"/>
        </w:tabs>
        <w:spacing w:line="240" w:lineRule="auto"/>
        <w:rPr>
          <w:rFonts w:cs="Arial"/>
          <w:szCs w:val="18"/>
        </w:rPr>
      </w:pPr>
      <w:r w:rsidRPr="004B51C8">
        <w:rPr>
          <w:rFonts w:cs="Arial"/>
          <w:szCs w:val="18"/>
        </w:rPr>
        <w:t xml:space="preserve">Naqeebullah </w:t>
      </w:r>
      <w:r w:rsidR="00805BBD" w:rsidRPr="004B51C8">
        <w:rPr>
          <w:rFonts w:cs="Arial"/>
          <w:szCs w:val="18"/>
        </w:rPr>
        <w:t>Mehsud’s killing sparked large protests, led by Manzoor Pashteen</w:t>
      </w:r>
      <w:r w:rsidR="0000247C" w:rsidRPr="004B51C8">
        <w:rPr>
          <w:rFonts w:cs="Arial"/>
          <w:szCs w:val="18"/>
        </w:rPr>
        <w:t xml:space="preserve">, </w:t>
      </w:r>
      <w:r w:rsidRPr="004B51C8">
        <w:rPr>
          <w:rFonts w:cs="Arial"/>
          <w:szCs w:val="18"/>
        </w:rPr>
        <w:t>the</w:t>
      </w:r>
      <w:r w:rsidR="0000247C" w:rsidRPr="004B51C8">
        <w:rPr>
          <w:rFonts w:cs="Arial"/>
          <w:szCs w:val="18"/>
        </w:rPr>
        <w:t xml:space="preserve"> 26-year-old</w:t>
      </w:r>
      <w:r w:rsidRPr="004B51C8">
        <w:rPr>
          <w:rFonts w:cs="Arial"/>
          <w:szCs w:val="18"/>
        </w:rPr>
        <w:t xml:space="preserve"> leader of the PTM</w:t>
      </w:r>
      <w:r w:rsidR="00805BBD" w:rsidRPr="004B51C8">
        <w:rPr>
          <w:rFonts w:cs="Arial"/>
          <w:szCs w:val="18"/>
        </w:rPr>
        <w:t xml:space="preserve">, demanding </w:t>
      </w:r>
      <w:r w:rsidRPr="004B51C8">
        <w:rPr>
          <w:rFonts w:cs="Arial"/>
          <w:szCs w:val="18"/>
        </w:rPr>
        <w:t xml:space="preserve">Rao </w:t>
      </w:r>
      <w:r w:rsidR="00805BBD" w:rsidRPr="004B51C8">
        <w:rPr>
          <w:rFonts w:cs="Arial"/>
          <w:szCs w:val="18"/>
        </w:rPr>
        <w:t>Anwar be held accountable; an end to extrajudicial executions; the clearing of landmines in the South Waziristan tribal area, where the Mehsud tribe is from; and for all victims of enforced disappearances to be produced in court.</w:t>
      </w:r>
    </w:p>
    <w:p w:rsidR="0000247C" w:rsidRPr="004B51C8" w:rsidRDefault="00805BBD" w:rsidP="002A3790">
      <w:pPr>
        <w:pStyle w:val="AIAdditionalinformationtext"/>
        <w:tabs>
          <w:tab w:val="clear" w:pos="567"/>
        </w:tabs>
        <w:spacing w:line="240" w:lineRule="auto"/>
        <w:rPr>
          <w:rFonts w:cs="Arial"/>
          <w:szCs w:val="18"/>
        </w:rPr>
      </w:pPr>
      <w:r w:rsidRPr="004B51C8">
        <w:rPr>
          <w:rFonts w:cs="Arial"/>
          <w:szCs w:val="18"/>
        </w:rPr>
        <w:t xml:space="preserve">The PTM’s peaceful protests attracted large numbers of Pashtuns aggrieved by the systemic discrimination they have faced over the past two </w:t>
      </w:r>
      <w:r w:rsidR="00D25A5A" w:rsidRPr="004B51C8">
        <w:rPr>
          <w:rFonts w:cs="Arial"/>
          <w:szCs w:val="18"/>
        </w:rPr>
        <w:t xml:space="preserve">decades as the Pakistani security forces waged military operations against the Pakistani Taliban based in the tribal areas. </w:t>
      </w:r>
      <w:r w:rsidR="0000247C" w:rsidRPr="004B51C8">
        <w:rPr>
          <w:rFonts w:cs="Arial"/>
          <w:szCs w:val="18"/>
        </w:rPr>
        <w:t xml:space="preserve">The operations involved large scale displacements, harassment and surveillance, arbitrary detentions, extrajudicial executions and enforced disappearances. </w:t>
      </w:r>
    </w:p>
    <w:p w:rsidR="00805BBD" w:rsidRPr="004B51C8" w:rsidRDefault="00D25A5A" w:rsidP="002A3790">
      <w:pPr>
        <w:pStyle w:val="AIAdditionalinformationtext"/>
        <w:tabs>
          <w:tab w:val="clear" w:pos="567"/>
        </w:tabs>
        <w:spacing w:line="240" w:lineRule="auto"/>
        <w:rPr>
          <w:rFonts w:cs="Arial"/>
          <w:szCs w:val="18"/>
        </w:rPr>
      </w:pPr>
      <w:r w:rsidRPr="004B51C8">
        <w:rPr>
          <w:rFonts w:cs="Arial"/>
          <w:szCs w:val="18"/>
        </w:rPr>
        <w:t>In February</w:t>
      </w:r>
      <w:r w:rsidR="00836B82" w:rsidRPr="004B51C8">
        <w:rPr>
          <w:rFonts w:cs="Arial"/>
          <w:szCs w:val="18"/>
        </w:rPr>
        <w:t xml:space="preserve"> 2018</w:t>
      </w:r>
      <w:r w:rsidRPr="004B51C8">
        <w:rPr>
          <w:rFonts w:cs="Arial"/>
          <w:szCs w:val="18"/>
        </w:rPr>
        <w:t>, the PTM held a thousand-strong rally in Islamabad to reiterate its demands for equality and justice for human rights violations. Protestors came in large numbers from different parts of the country – Karachi, the Swat Valley, and the tribal areas. The protests were shunned by the mainstream media</w:t>
      </w:r>
      <w:r w:rsidR="00C72193" w:rsidRPr="004B51C8">
        <w:rPr>
          <w:rFonts w:cs="Arial"/>
          <w:szCs w:val="18"/>
        </w:rPr>
        <w:t xml:space="preserve">, suspected to be a result of </w:t>
      </w:r>
      <w:r w:rsidRPr="004B51C8">
        <w:rPr>
          <w:rFonts w:cs="Arial"/>
          <w:szCs w:val="18"/>
        </w:rPr>
        <w:t xml:space="preserve">pressure </w:t>
      </w:r>
      <w:r w:rsidR="00C72193" w:rsidRPr="004B51C8">
        <w:rPr>
          <w:rFonts w:cs="Arial"/>
          <w:szCs w:val="18"/>
        </w:rPr>
        <w:t>from</w:t>
      </w:r>
      <w:r w:rsidRPr="004B51C8">
        <w:rPr>
          <w:rFonts w:cs="Arial"/>
          <w:szCs w:val="18"/>
        </w:rPr>
        <w:t xml:space="preserve"> the authorities to </w:t>
      </w:r>
      <w:r w:rsidR="00C72193" w:rsidRPr="004B51C8">
        <w:rPr>
          <w:rFonts w:cs="Arial"/>
          <w:szCs w:val="18"/>
        </w:rPr>
        <w:t>limit any publicity of the events</w:t>
      </w:r>
      <w:r w:rsidRPr="004B51C8">
        <w:rPr>
          <w:rFonts w:cs="Arial"/>
          <w:szCs w:val="18"/>
        </w:rPr>
        <w:t xml:space="preserve">. </w:t>
      </w:r>
      <w:r w:rsidR="00C72193" w:rsidRPr="004B51C8">
        <w:rPr>
          <w:rFonts w:cs="Arial"/>
          <w:szCs w:val="18"/>
        </w:rPr>
        <w:t>Nevertheless</w:t>
      </w:r>
      <w:r w:rsidRPr="004B51C8">
        <w:rPr>
          <w:rFonts w:cs="Arial"/>
          <w:szCs w:val="18"/>
        </w:rPr>
        <w:t>, the civilian government did meet with the protest’s leaders and signed an agreement assuring them that their concerns would be heard. With that assurance, the protestors dispersed.</w:t>
      </w:r>
    </w:p>
    <w:p w:rsidR="0000247C" w:rsidRPr="004B51C8" w:rsidRDefault="00D25A5A" w:rsidP="002A3790">
      <w:pPr>
        <w:pStyle w:val="AIAdditionalinformationtext"/>
        <w:tabs>
          <w:tab w:val="clear" w:pos="567"/>
        </w:tabs>
        <w:spacing w:line="240" w:lineRule="auto"/>
        <w:rPr>
          <w:rFonts w:cs="Arial"/>
          <w:szCs w:val="18"/>
        </w:rPr>
      </w:pPr>
      <w:r w:rsidRPr="004B51C8">
        <w:rPr>
          <w:rFonts w:cs="Arial"/>
          <w:szCs w:val="18"/>
        </w:rPr>
        <w:t>Since then, there has been no progress on the commitments made by the civilian government. Meanwhile, the PTM’s “Pashtun Long March”, as the pro</w:t>
      </w:r>
      <w:r w:rsidR="00271813" w:rsidRPr="004B51C8">
        <w:rPr>
          <w:rFonts w:cs="Arial"/>
          <w:szCs w:val="18"/>
        </w:rPr>
        <w:t xml:space="preserve">tests are popularly known, has taken its demands to other parts </w:t>
      </w:r>
      <w:r w:rsidR="0000247C" w:rsidRPr="004B51C8">
        <w:rPr>
          <w:rFonts w:cs="Arial"/>
          <w:szCs w:val="18"/>
        </w:rPr>
        <w:t xml:space="preserve">of the country. The latest rally took place in Zhob in Balochistan. The criminal cases against Manzoor Pashteen and other leaders of the PTM were filed just days later. </w:t>
      </w:r>
    </w:p>
    <w:p w:rsidR="0000247C" w:rsidRPr="004B51C8" w:rsidRDefault="0000247C" w:rsidP="002A3790">
      <w:pPr>
        <w:pStyle w:val="AIAdditionalinformationtext"/>
        <w:tabs>
          <w:tab w:val="clear" w:pos="567"/>
        </w:tabs>
        <w:spacing w:line="240" w:lineRule="auto"/>
        <w:rPr>
          <w:rFonts w:cs="Arial"/>
          <w:szCs w:val="18"/>
        </w:rPr>
      </w:pPr>
      <w:r w:rsidRPr="004B51C8">
        <w:rPr>
          <w:rFonts w:cs="Arial"/>
          <w:szCs w:val="18"/>
        </w:rPr>
        <w:t>The criminal cases also came as Pakistan’s Universal Periodic Review was coming to an end at the UN Human Rights Council in Geneva, where Pakistan accepted recommendations from several states to protect freedom of expression and human rights defenders – commitments that are being called into que</w:t>
      </w:r>
      <w:r w:rsidR="00144091" w:rsidRPr="004B51C8">
        <w:rPr>
          <w:rFonts w:cs="Arial"/>
          <w:szCs w:val="18"/>
        </w:rPr>
        <w:t>stion in light of the cases against the PTM</w:t>
      </w:r>
      <w:r w:rsidRPr="004B51C8">
        <w:rPr>
          <w:rFonts w:cs="Arial"/>
          <w:szCs w:val="18"/>
        </w:rPr>
        <w:t xml:space="preserve">. Pakistan was elected to the UN Human Rights Council in October 2017 and started its term in January 2018. As a member of the Council, it is expected to </w:t>
      </w:r>
      <w:r w:rsidR="00144091" w:rsidRPr="004B51C8">
        <w:rPr>
          <w:rFonts w:cs="Arial"/>
          <w:szCs w:val="18"/>
        </w:rPr>
        <w:t>“uphold the highest standards in the promotion and protection of human rights”.</w:t>
      </w:r>
    </w:p>
    <w:p w:rsidR="000F5EB5" w:rsidRPr="00F95961" w:rsidRDefault="000F5EB5" w:rsidP="002A3790">
      <w:pPr>
        <w:rPr>
          <w:rFonts w:ascii="Arial" w:hAnsi="Arial" w:cs="Arial"/>
          <w:sz w:val="16"/>
          <w:szCs w:val="16"/>
        </w:rPr>
      </w:pPr>
      <w:r w:rsidRPr="00F95961">
        <w:rPr>
          <w:rFonts w:ascii="Arial" w:hAnsi="Arial" w:cs="Arial"/>
          <w:sz w:val="16"/>
          <w:szCs w:val="16"/>
        </w:rPr>
        <w:t>Name:</w:t>
      </w:r>
      <w:r w:rsidR="00420EC7" w:rsidRPr="00420EC7">
        <w:t xml:space="preserve"> </w:t>
      </w:r>
      <w:r w:rsidR="00420EC7" w:rsidRPr="00420EC7">
        <w:rPr>
          <w:rFonts w:ascii="Arial" w:hAnsi="Arial" w:cs="Arial"/>
          <w:sz w:val="16"/>
          <w:szCs w:val="16"/>
        </w:rPr>
        <w:t>Manzoor Pashteen, Haji Hidayatullah, Ali Wazir, Khan Zaman Kakar and Nawab Ayaz Khan Jogezai,</w:t>
      </w:r>
    </w:p>
    <w:p w:rsidR="000F5EB5" w:rsidRPr="00F95961" w:rsidRDefault="000F5EB5" w:rsidP="002A3790">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420EC7">
        <w:rPr>
          <w:rFonts w:ascii="Arial" w:hAnsi="Arial" w:cs="Arial"/>
          <w:sz w:val="16"/>
          <w:szCs w:val="16"/>
        </w:rPr>
        <w:t xml:space="preserve"> male</w:t>
      </w:r>
    </w:p>
    <w:p w:rsidR="000F5EB5" w:rsidRPr="00F95961" w:rsidRDefault="000F5EB5" w:rsidP="002A3790">
      <w:pPr>
        <w:rPr>
          <w:rFonts w:ascii="Arial" w:hAnsi="Arial" w:cs="Arial"/>
        </w:rPr>
      </w:pPr>
    </w:p>
    <w:p w:rsidR="000F5EB5" w:rsidRPr="00F95961" w:rsidRDefault="000F5EB5" w:rsidP="002A3790">
      <w:pPr>
        <w:pStyle w:val="AITextSmallNoLineSpacing"/>
        <w:spacing w:line="240" w:lineRule="auto"/>
        <w:rPr>
          <w:rStyle w:val="StyleAIBodytextAsianSimSunChar"/>
          <w:rFonts w:cs="Arial"/>
          <w:sz w:val="18"/>
          <w:szCs w:val="18"/>
        </w:rPr>
        <w:sectPr w:rsidR="000F5EB5" w:rsidRPr="00F95961" w:rsidSect="002A3790">
          <w:footerReference w:type="first" r:id="rId21"/>
          <w:type w:val="continuous"/>
          <w:pgSz w:w="12240" w:h="15840" w:code="1"/>
          <w:pgMar w:top="720" w:right="720" w:bottom="2160" w:left="720" w:header="0" w:footer="567" w:gutter="0"/>
          <w:cols w:space="567"/>
          <w:titlePg/>
          <w:docGrid w:linePitch="360"/>
        </w:sectPr>
      </w:pPr>
    </w:p>
    <w:p w:rsidR="000F5EB5" w:rsidRPr="00F95961" w:rsidRDefault="000F5EB5" w:rsidP="002A3790">
      <w:pPr>
        <w:pStyle w:val="AITextSmallNoLineSpacing"/>
        <w:spacing w:line="240" w:lineRule="auto"/>
        <w:jc w:val="right"/>
        <w:rPr>
          <w:rFonts w:cs="Arial"/>
          <w:sz w:val="18"/>
        </w:rPr>
      </w:pPr>
    </w:p>
    <w:p w:rsidR="000F5EB5" w:rsidRPr="00F95961" w:rsidRDefault="000F5EB5" w:rsidP="002A3790">
      <w:pPr>
        <w:pStyle w:val="AITextSmallNoLineSpacing"/>
        <w:spacing w:line="240" w:lineRule="auto"/>
        <w:jc w:val="right"/>
        <w:rPr>
          <w:rFonts w:cs="Arial"/>
          <w:sz w:val="18"/>
        </w:rPr>
      </w:pPr>
    </w:p>
    <w:p w:rsidR="00622CC9" w:rsidRPr="00817483" w:rsidRDefault="00622CC9" w:rsidP="002A3790">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61/18 Index: </w:t>
      </w:r>
      <w:r w:rsidRPr="00622CC9">
        <w:rPr>
          <w:rFonts w:ascii="Amnesty Trade Gothic" w:hAnsi="Amnesty Trade Gothic"/>
          <w:sz w:val="16"/>
          <w:szCs w:val="16"/>
        </w:rPr>
        <w:t>ASA 33/8079/2018</w:t>
      </w:r>
      <w:r w:rsidR="000109CC">
        <w:rPr>
          <w:rFonts w:ascii="Amnesty Trade Gothic" w:hAnsi="Amnesty Trade Gothic"/>
          <w:sz w:val="16"/>
          <w:szCs w:val="16"/>
        </w:rPr>
        <w:t xml:space="preserve"> Issue Date: 19</w:t>
      </w:r>
      <w:r>
        <w:rPr>
          <w:rFonts w:ascii="Amnesty Trade Gothic" w:hAnsi="Amnesty Trade Gothic"/>
          <w:sz w:val="16"/>
          <w:szCs w:val="16"/>
        </w:rPr>
        <w:t xml:space="preserve"> March 2018</w:t>
      </w:r>
    </w:p>
    <w:p w:rsidR="00B76E54" w:rsidRPr="005115A2" w:rsidRDefault="00B76E54" w:rsidP="002A3790">
      <w:pPr>
        <w:rPr>
          <w:rFonts w:ascii="Arial" w:hAnsi="Arial" w:cs="Arial"/>
          <w:sz w:val="16"/>
          <w:szCs w:val="16"/>
        </w:rPr>
      </w:pPr>
    </w:p>
    <w:sectPr w:rsidR="00B76E54" w:rsidRPr="005115A2" w:rsidSect="002A3790">
      <w:headerReference w:type="default" r:id="rId22"/>
      <w:footerReference w:type="default" r:id="rId23"/>
      <w:headerReference w:type="first" r:id="rId24"/>
      <w:footerReference w:type="first" r:id="rId2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FC9" w:rsidRDefault="00C04FC9">
      <w:r>
        <w:separator/>
      </w:r>
    </w:p>
  </w:endnote>
  <w:endnote w:type="continuationSeparator" w:id="0">
    <w:p w:rsidR="00C04FC9" w:rsidRDefault="00C0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213" w:rsidRDefault="00076213">
    <w:pPr>
      <w:pStyle w:val="Footer"/>
    </w:pPr>
    <w:r>
      <w:rPr>
        <w:noProof/>
        <w:lang w:val="en-US"/>
      </w:rPr>
      <w:drawing>
        <wp:inline distT="0" distB="0" distL="0" distR="0">
          <wp:extent cx="6467475" cy="990600"/>
          <wp:effectExtent l="0" t="0" r="9525"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213" w:rsidRPr="00D158C3" w:rsidRDefault="00076213" w:rsidP="0007621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76213" w:rsidRPr="00D158C3" w:rsidRDefault="00076213" w:rsidP="00076213">
    <w:pPr>
      <w:jc w:val="center"/>
      <w:rPr>
        <w:rFonts w:ascii="Arial" w:hAnsi="Arial" w:cs="Arial"/>
        <w:sz w:val="16"/>
        <w:szCs w:val="16"/>
      </w:rPr>
    </w:pPr>
    <w:r w:rsidRPr="00D158C3">
      <w:rPr>
        <w:rFonts w:ascii="Arial" w:hAnsi="Arial" w:cs="Arial"/>
        <w:sz w:val="16"/>
        <w:szCs w:val="16"/>
      </w:rPr>
      <w:t>T (212) 807- 8400 | uan@aiusa.org | www.amnestyusa.org/uan</w:t>
    </w:r>
  </w:p>
  <w:p w:rsidR="00076213" w:rsidRDefault="00076213" w:rsidP="00076213">
    <w:pPr>
      <w:spacing w:line="300" w:lineRule="atLeast"/>
      <w:rPr>
        <w:rFonts w:ascii="Trebuchet MS" w:eastAsia="Times New Roman" w:hAnsi="Trebuchet MS"/>
        <w:b/>
        <w:bCs/>
        <w:sz w:val="20"/>
        <w:szCs w:val="20"/>
        <w:lang w:val="en"/>
      </w:rPr>
    </w:pPr>
  </w:p>
  <w:p w:rsidR="00076213" w:rsidRPr="00D0106D" w:rsidRDefault="00076213"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A1" w:rsidRPr="00D158C3" w:rsidRDefault="00244FA1" w:rsidP="00244FA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44FA1" w:rsidRPr="00D158C3" w:rsidRDefault="00244FA1" w:rsidP="00244FA1">
    <w:pPr>
      <w:jc w:val="center"/>
      <w:rPr>
        <w:rFonts w:ascii="Arial" w:hAnsi="Arial" w:cs="Arial"/>
        <w:sz w:val="16"/>
        <w:szCs w:val="16"/>
      </w:rPr>
    </w:pPr>
    <w:r w:rsidRPr="00D158C3">
      <w:rPr>
        <w:rFonts w:ascii="Arial" w:hAnsi="Arial" w:cs="Arial"/>
        <w:sz w:val="16"/>
        <w:szCs w:val="16"/>
      </w:rPr>
      <w:t>T (212) 807- 8400 | uan@aiusa.org | www.amnestyusa.org/uan</w:t>
    </w:r>
  </w:p>
  <w:p w:rsidR="00244FA1" w:rsidRDefault="00244FA1" w:rsidP="00244FA1">
    <w:pPr>
      <w:spacing w:line="300" w:lineRule="atLeast"/>
      <w:rPr>
        <w:rFonts w:ascii="Trebuchet MS" w:eastAsia="Times New Roman" w:hAnsi="Trebuchet MS"/>
        <w:b/>
        <w:bCs/>
        <w:sz w:val="20"/>
        <w:szCs w:val="20"/>
        <w:lang w:val="en"/>
      </w:rPr>
    </w:pPr>
  </w:p>
  <w:p w:rsidR="00244FA1" w:rsidRDefault="00244FA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A801A8">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FC9" w:rsidRDefault="00C04FC9">
      <w:r>
        <w:separator/>
      </w:r>
    </w:p>
  </w:footnote>
  <w:footnote w:type="continuationSeparator" w:id="0">
    <w:p w:rsidR="00C04FC9" w:rsidRDefault="00C04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622CC9">
      <w:rPr>
        <w:rFonts w:ascii="Amnesty Trade Gothic" w:hAnsi="Amnesty Trade Gothic"/>
        <w:sz w:val="16"/>
        <w:szCs w:val="16"/>
      </w:rPr>
      <w:t xml:space="preserve">61/18 </w:t>
    </w:r>
    <w:r w:rsidR="005115A2">
      <w:rPr>
        <w:rFonts w:ascii="Amnesty Trade Gothic" w:hAnsi="Amnesty Trade Gothic"/>
        <w:sz w:val="16"/>
        <w:szCs w:val="16"/>
      </w:rPr>
      <w:t xml:space="preserve">Index: </w:t>
    </w:r>
    <w:r w:rsidR="00622CC9" w:rsidRPr="00622CC9">
      <w:rPr>
        <w:rFonts w:ascii="Amnesty Trade Gothic" w:hAnsi="Amnesty Trade Gothic"/>
        <w:sz w:val="16"/>
        <w:szCs w:val="16"/>
      </w:rPr>
      <w:t>ASA 33/8079/2018</w:t>
    </w:r>
    <w:r w:rsidR="00622CC9">
      <w:rPr>
        <w:rFonts w:ascii="Amnesty Trade Gothic" w:hAnsi="Amnesty Trade Gothic"/>
        <w:sz w:val="16"/>
        <w:szCs w:val="16"/>
      </w:rPr>
      <w:t xml:space="preserve"> Pakistan</w:t>
    </w:r>
    <w:r>
      <w:rPr>
        <w:rFonts w:ascii="Amnesty Trade Gothic" w:hAnsi="Amnesty Trade Gothic"/>
        <w:sz w:val="16"/>
        <w:szCs w:val="16"/>
      </w:rPr>
      <w:tab/>
      <w:t xml:space="preserve">Date: </w:t>
    </w:r>
    <w:r w:rsidR="000109CC">
      <w:rPr>
        <w:rFonts w:ascii="Amnesty Trade Gothic" w:hAnsi="Amnesty Trade Gothic"/>
        <w:sz w:val="16"/>
        <w:szCs w:val="16"/>
      </w:rPr>
      <w:t>19</w:t>
    </w:r>
    <w:r w:rsidR="00622CC9">
      <w:rPr>
        <w:rFonts w:ascii="Amnesty Trade Gothic" w:hAnsi="Amnesty Trade Gothic"/>
        <w:sz w:val="16"/>
        <w:szCs w:val="16"/>
      </w:rPr>
      <w:t xml:space="preserve"> March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67BDE"/>
    <w:multiLevelType w:val="hybridMultilevel"/>
    <w:tmpl w:val="AB1C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247C"/>
    <w:rsid w:val="000109CC"/>
    <w:rsid w:val="00023EE0"/>
    <w:rsid w:val="00024887"/>
    <w:rsid w:val="000325E6"/>
    <w:rsid w:val="000418EE"/>
    <w:rsid w:val="00043D13"/>
    <w:rsid w:val="00051FA3"/>
    <w:rsid w:val="000536E0"/>
    <w:rsid w:val="0005741D"/>
    <w:rsid w:val="00060E8A"/>
    <w:rsid w:val="00064488"/>
    <w:rsid w:val="000664A2"/>
    <w:rsid w:val="00067212"/>
    <w:rsid w:val="00076213"/>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4EC"/>
    <w:rsid w:val="000C161E"/>
    <w:rsid w:val="000C1B1B"/>
    <w:rsid w:val="000C7ADB"/>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658E"/>
    <w:rsid w:val="00127130"/>
    <w:rsid w:val="001340E2"/>
    <w:rsid w:val="00134316"/>
    <w:rsid w:val="001411BF"/>
    <w:rsid w:val="00144091"/>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2E41"/>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33F3"/>
    <w:rsid w:val="002260B4"/>
    <w:rsid w:val="002336BE"/>
    <w:rsid w:val="00234F4C"/>
    <w:rsid w:val="0024089B"/>
    <w:rsid w:val="00240976"/>
    <w:rsid w:val="00244FA1"/>
    <w:rsid w:val="00263B6F"/>
    <w:rsid w:val="002666D7"/>
    <w:rsid w:val="00267115"/>
    <w:rsid w:val="0026766F"/>
    <w:rsid w:val="002676E1"/>
    <w:rsid w:val="0027166B"/>
    <w:rsid w:val="00271813"/>
    <w:rsid w:val="00272361"/>
    <w:rsid w:val="00272E84"/>
    <w:rsid w:val="0027630F"/>
    <w:rsid w:val="0028172B"/>
    <w:rsid w:val="00281C0D"/>
    <w:rsid w:val="00282ADC"/>
    <w:rsid w:val="00290BCB"/>
    <w:rsid w:val="002923B7"/>
    <w:rsid w:val="002932CE"/>
    <w:rsid w:val="0029385D"/>
    <w:rsid w:val="0029532E"/>
    <w:rsid w:val="002A3790"/>
    <w:rsid w:val="002B25FD"/>
    <w:rsid w:val="002B5A58"/>
    <w:rsid w:val="002C431D"/>
    <w:rsid w:val="002C7156"/>
    <w:rsid w:val="002D4041"/>
    <w:rsid w:val="002E0CB9"/>
    <w:rsid w:val="002E16BA"/>
    <w:rsid w:val="002F1678"/>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3F8"/>
    <w:rsid w:val="00355BAE"/>
    <w:rsid w:val="00355EAE"/>
    <w:rsid w:val="0035609C"/>
    <w:rsid w:val="003656FE"/>
    <w:rsid w:val="00373C67"/>
    <w:rsid w:val="00373FF8"/>
    <w:rsid w:val="00375E81"/>
    <w:rsid w:val="00376DCC"/>
    <w:rsid w:val="00385865"/>
    <w:rsid w:val="0038596F"/>
    <w:rsid w:val="00386454"/>
    <w:rsid w:val="003977DC"/>
    <w:rsid w:val="003A2A73"/>
    <w:rsid w:val="003A6617"/>
    <w:rsid w:val="003B4359"/>
    <w:rsid w:val="003B62B5"/>
    <w:rsid w:val="003C1E84"/>
    <w:rsid w:val="003C2C28"/>
    <w:rsid w:val="003C391E"/>
    <w:rsid w:val="003C3DB5"/>
    <w:rsid w:val="003D120E"/>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0EC7"/>
    <w:rsid w:val="00426D1C"/>
    <w:rsid w:val="004312FA"/>
    <w:rsid w:val="00437710"/>
    <w:rsid w:val="00440499"/>
    <w:rsid w:val="00447941"/>
    <w:rsid w:val="00462F25"/>
    <w:rsid w:val="00464642"/>
    <w:rsid w:val="004667B6"/>
    <w:rsid w:val="00475586"/>
    <w:rsid w:val="00483E30"/>
    <w:rsid w:val="0048414A"/>
    <w:rsid w:val="004909FC"/>
    <w:rsid w:val="00495110"/>
    <w:rsid w:val="00496846"/>
    <w:rsid w:val="004A3ACC"/>
    <w:rsid w:val="004A74DB"/>
    <w:rsid w:val="004B3580"/>
    <w:rsid w:val="004B51C8"/>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15A2"/>
    <w:rsid w:val="00513094"/>
    <w:rsid w:val="00513E94"/>
    <w:rsid w:val="005149A9"/>
    <w:rsid w:val="00516AFE"/>
    <w:rsid w:val="005170A4"/>
    <w:rsid w:val="0052048F"/>
    <w:rsid w:val="00522948"/>
    <w:rsid w:val="005234AE"/>
    <w:rsid w:val="00524588"/>
    <w:rsid w:val="005263A0"/>
    <w:rsid w:val="005264BB"/>
    <w:rsid w:val="0053246B"/>
    <w:rsid w:val="00534491"/>
    <w:rsid w:val="00534E01"/>
    <w:rsid w:val="0053584A"/>
    <w:rsid w:val="005462CF"/>
    <w:rsid w:val="005534BC"/>
    <w:rsid w:val="0055767E"/>
    <w:rsid w:val="005636B1"/>
    <w:rsid w:val="00576569"/>
    <w:rsid w:val="00576926"/>
    <w:rsid w:val="005949D2"/>
    <w:rsid w:val="00595887"/>
    <w:rsid w:val="0059647C"/>
    <w:rsid w:val="005A080E"/>
    <w:rsid w:val="005A1308"/>
    <w:rsid w:val="005A3F57"/>
    <w:rsid w:val="005A58EB"/>
    <w:rsid w:val="005A6F7F"/>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9A0"/>
    <w:rsid w:val="00622B89"/>
    <w:rsid w:val="00622CC9"/>
    <w:rsid w:val="00640BF2"/>
    <w:rsid w:val="00644835"/>
    <w:rsid w:val="00647838"/>
    <w:rsid w:val="006615B3"/>
    <w:rsid w:val="00664C69"/>
    <w:rsid w:val="006730DE"/>
    <w:rsid w:val="00677BB5"/>
    <w:rsid w:val="006814D6"/>
    <w:rsid w:val="006820E8"/>
    <w:rsid w:val="006824FD"/>
    <w:rsid w:val="006B1575"/>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536A"/>
    <w:rsid w:val="00736B40"/>
    <w:rsid w:val="00742A3F"/>
    <w:rsid w:val="00744158"/>
    <w:rsid w:val="007479B8"/>
    <w:rsid w:val="007620A6"/>
    <w:rsid w:val="00765FDB"/>
    <w:rsid w:val="0077354F"/>
    <w:rsid w:val="007749CD"/>
    <w:rsid w:val="00775460"/>
    <w:rsid w:val="0078257C"/>
    <w:rsid w:val="00786023"/>
    <w:rsid w:val="00795D45"/>
    <w:rsid w:val="007A1959"/>
    <w:rsid w:val="007A1F62"/>
    <w:rsid w:val="007A5DA8"/>
    <w:rsid w:val="007B34AE"/>
    <w:rsid w:val="007B473F"/>
    <w:rsid w:val="007C4B9F"/>
    <w:rsid w:val="007C5E10"/>
    <w:rsid w:val="007C696A"/>
    <w:rsid w:val="007C7FCD"/>
    <w:rsid w:val="007D5AF7"/>
    <w:rsid w:val="007D75F2"/>
    <w:rsid w:val="007E0CAD"/>
    <w:rsid w:val="007E57A7"/>
    <w:rsid w:val="007E5A86"/>
    <w:rsid w:val="007E6C94"/>
    <w:rsid w:val="007F1204"/>
    <w:rsid w:val="007F4786"/>
    <w:rsid w:val="007F501C"/>
    <w:rsid w:val="007F5DA6"/>
    <w:rsid w:val="00804AC7"/>
    <w:rsid w:val="00805BBD"/>
    <w:rsid w:val="00814004"/>
    <w:rsid w:val="00815508"/>
    <w:rsid w:val="00816FB0"/>
    <w:rsid w:val="00817483"/>
    <w:rsid w:val="00820661"/>
    <w:rsid w:val="008224D0"/>
    <w:rsid w:val="008241AB"/>
    <w:rsid w:val="00825E1F"/>
    <w:rsid w:val="00833E80"/>
    <w:rsid w:val="00833F6B"/>
    <w:rsid w:val="00836B82"/>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3B6F"/>
    <w:rsid w:val="008C422E"/>
    <w:rsid w:val="008C576C"/>
    <w:rsid w:val="008C6392"/>
    <w:rsid w:val="008C7065"/>
    <w:rsid w:val="008C7566"/>
    <w:rsid w:val="008D047B"/>
    <w:rsid w:val="008D57A8"/>
    <w:rsid w:val="008D7305"/>
    <w:rsid w:val="008E02B0"/>
    <w:rsid w:val="008E48B0"/>
    <w:rsid w:val="008E6015"/>
    <w:rsid w:val="008F1A9C"/>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ABB"/>
    <w:rsid w:val="00962C6C"/>
    <w:rsid w:val="009637D6"/>
    <w:rsid w:val="00963CA3"/>
    <w:rsid w:val="00967860"/>
    <w:rsid w:val="009713D4"/>
    <w:rsid w:val="00971F57"/>
    <w:rsid w:val="00972F9D"/>
    <w:rsid w:val="00977EE0"/>
    <w:rsid w:val="009847F5"/>
    <w:rsid w:val="00985339"/>
    <w:rsid w:val="00986A2C"/>
    <w:rsid w:val="00987C31"/>
    <w:rsid w:val="00987CD7"/>
    <w:rsid w:val="0099233C"/>
    <w:rsid w:val="009926E3"/>
    <w:rsid w:val="00993429"/>
    <w:rsid w:val="009964CD"/>
    <w:rsid w:val="00996F28"/>
    <w:rsid w:val="009971C5"/>
    <w:rsid w:val="009A7F84"/>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1A8"/>
    <w:rsid w:val="00A80480"/>
    <w:rsid w:val="00A83AB0"/>
    <w:rsid w:val="00A852C7"/>
    <w:rsid w:val="00A93950"/>
    <w:rsid w:val="00AA5AAC"/>
    <w:rsid w:val="00AB4379"/>
    <w:rsid w:val="00AC32EE"/>
    <w:rsid w:val="00AC4C54"/>
    <w:rsid w:val="00AC704F"/>
    <w:rsid w:val="00AC7BAC"/>
    <w:rsid w:val="00AD2793"/>
    <w:rsid w:val="00AE60FD"/>
    <w:rsid w:val="00AF15BC"/>
    <w:rsid w:val="00AF43F7"/>
    <w:rsid w:val="00AF4CF9"/>
    <w:rsid w:val="00B03E4B"/>
    <w:rsid w:val="00B043D9"/>
    <w:rsid w:val="00B06E79"/>
    <w:rsid w:val="00B12D4B"/>
    <w:rsid w:val="00B15E11"/>
    <w:rsid w:val="00B22D7A"/>
    <w:rsid w:val="00B24B0A"/>
    <w:rsid w:val="00B30C02"/>
    <w:rsid w:val="00B337E6"/>
    <w:rsid w:val="00B35919"/>
    <w:rsid w:val="00B376BA"/>
    <w:rsid w:val="00B404F1"/>
    <w:rsid w:val="00B4432F"/>
    <w:rsid w:val="00B452E3"/>
    <w:rsid w:val="00B46E57"/>
    <w:rsid w:val="00B46EFA"/>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265C"/>
    <w:rsid w:val="00C0395F"/>
    <w:rsid w:val="00C04FC9"/>
    <w:rsid w:val="00C06BC7"/>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193"/>
    <w:rsid w:val="00C7240F"/>
    <w:rsid w:val="00C73548"/>
    <w:rsid w:val="00C76BD8"/>
    <w:rsid w:val="00C817DF"/>
    <w:rsid w:val="00C9098A"/>
    <w:rsid w:val="00C91F82"/>
    <w:rsid w:val="00C92819"/>
    <w:rsid w:val="00C97FBA"/>
    <w:rsid w:val="00CA00DD"/>
    <w:rsid w:val="00CA0E47"/>
    <w:rsid w:val="00CA164A"/>
    <w:rsid w:val="00CA77FD"/>
    <w:rsid w:val="00CB0762"/>
    <w:rsid w:val="00CB76BB"/>
    <w:rsid w:val="00CC04F5"/>
    <w:rsid w:val="00CC0686"/>
    <w:rsid w:val="00CC2305"/>
    <w:rsid w:val="00CD1D89"/>
    <w:rsid w:val="00CD2CDE"/>
    <w:rsid w:val="00CD3E97"/>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25A5A"/>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4646"/>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1C74"/>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1D59"/>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EF4923"/>
    <w:rsid w:val="00F04227"/>
    <w:rsid w:val="00F103EC"/>
    <w:rsid w:val="00F10A13"/>
    <w:rsid w:val="00F16B8A"/>
    <w:rsid w:val="00F1703B"/>
    <w:rsid w:val="00F20743"/>
    <w:rsid w:val="00F21A97"/>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8392B8-F160-4880-8FE2-914A8325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apple-converted-space">
    <w:name w:val="apple-converted-space"/>
    <w:rsid w:val="004B51C8"/>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A3790"/>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2A3790"/>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248350">
      <w:marLeft w:val="0"/>
      <w:marRight w:val="0"/>
      <w:marTop w:val="0"/>
      <w:marBottom w:val="0"/>
      <w:divBdr>
        <w:top w:val="none" w:sz="0" w:space="0" w:color="auto"/>
        <w:left w:val="none" w:sz="0" w:space="0" w:color="auto"/>
        <w:bottom w:val="none" w:sz="0" w:space="0" w:color="auto"/>
        <w:right w:val="none" w:sz="0" w:space="0" w:color="auto"/>
      </w:divBdr>
    </w:div>
    <w:div w:id="1849248351">
      <w:marLeft w:val="0"/>
      <w:marRight w:val="0"/>
      <w:marTop w:val="0"/>
      <w:marBottom w:val="0"/>
      <w:divBdr>
        <w:top w:val="none" w:sz="0" w:space="0" w:color="auto"/>
        <w:left w:val="none" w:sz="0" w:space="0" w:color="auto"/>
        <w:bottom w:val="none" w:sz="0" w:space="0" w:color="auto"/>
        <w:right w:val="none" w:sz="0" w:space="0" w:color="auto"/>
      </w:divBdr>
    </w:div>
    <w:div w:id="1849248352">
      <w:marLeft w:val="0"/>
      <w:marRight w:val="0"/>
      <w:marTop w:val="0"/>
      <w:marBottom w:val="0"/>
      <w:divBdr>
        <w:top w:val="none" w:sz="0" w:space="0" w:color="auto"/>
        <w:left w:val="none" w:sz="0" w:space="0" w:color="auto"/>
        <w:bottom w:val="none" w:sz="0" w:space="0" w:color="auto"/>
        <w:right w:val="none" w:sz="0" w:space="0" w:color="auto"/>
      </w:divBdr>
    </w:div>
    <w:div w:id="1849248353">
      <w:marLeft w:val="0"/>
      <w:marRight w:val="0"/>
      <w:marTop w:val="0"/>
      <w:marBottom w:val="0"/>
      <w:divBdr>
        <w:top w:val="none" w:sz="0" w:space="0" w:color="auto"/>
        <w:left w:val="none" w:sz="0" w:space="0" w:color="auto"/>
        <w:bottom w:val="none" w:sz="0" w:space="0" w:color="auto"/>
        <w:right w:val="none" w:sz="0" w:space="0" w:color="auto"/>
      </w:divBdr>
    </w:div>
    <w:div w:id="1849248354">
      <w:marLeft w:val="0"/>
      <w:marRight w:val="0"/>
      <w:marTop w:val="0"/>
      <w:marBottom w:val="0"/>
      <w:divBdr>
        <w:top w:val="none" w:sz="0" w:space="0" w:color="auto"/>
        <w:left w:val="none" w:sz="0" w:space="0" w:color="auto"/>
        <w:bottom w:val="none" w:sz="0" w:space="0" w:color="auto"/>
        <w:right w:val="none" w:sz="0" w:space="0" w:color="auto"/>
      </w:divBdr>
    </w:div>
    <w:div w:id="1849248355">
      <w:marLeft w:val="0"/>
      <w:marRight w:val="0"/>
      <w:marTop w:val="0"/>
      <w:marBottom w:val="0"/>
      <w:divBdr>
        <w:top w:val="none" w:sz="0" w:space="0" w:color="auto"/>
        <w:left w:val="none" w:sz="0" w:space="0" w:color="auto"/>
        <w:bottom w:val="none" w:sz="0" w:space="0" w:color="auto"/>
        <w:right w:val="none" w:sz="0" w:space="0" w:color="auto"/>
      </w:divBdr>
    </w:div>
    <w:div w:id="1849248356">
      <w:marLeft w:val="0"/>
      <w:marRight w:val="0"/>
      <w:marTop w:val="0"/>
      <w:marBottom w:val="0"/>
      <w:divBdr>
        <w:top w:val="none" w:sz="0" w:space="0" w:color="auto"/>
        <w:left w:val="none" w:sz="0" w:space="0" w:color="auto"/>
        <w:bottom w:val="none" w:sz="0" w:space="0" w:color="auto"/>
        <w:right w:val="none" w:sz="0" w:space="0" w:color="auto"/>
      </w:divBdr>
    </w:div>
    <w:div w:id="1849248357">
      <w:marLeft w:val="0"/>
      <w:marRight w:val="0"/>
      <w:marTop w:val="0"/>
      <w:marBottom w:val="0"/>
      <w:divBdr>
        <w:top w:val="none" w:sz="0" w:space="0" w:color="auto"/>
        <w:left w:val="none" w:sz="0" w:space="0" w:color="auto"/>
        <w:bottom w:val="none" w:sz="0" w:space="0" w:color="auto"/>
        <w:right w:val="none" w:sz="0" w:space="0" w:color="auto"/>
      </w:divBdr>
    </w:div>
    <w:div w:id="1849248358">
      <w:marLeft w:val="0"/>
      <w:marRight w:val="0"/>
      <w:marTop w:val="0"/>
      <w:marBottom w:val="0"/>
      <w:divBdr>
        <w:top w:val="none" w:sz="0" w:space="0" w:color="auto"/>
        <w:left w:val="none" w:sz="0" w:space="0" w:color="auto"/>
        <w:bottom w:val="none" w:sz="0" w:space="0" w:color="auto"/>
        <w:right w:val="none" w:sz="0" w:space="0" w:color="auto"/>
      </w:divBdr>
    </w:div>
    <w:div w:id="1849248359">
      <w:marLeft w:val="0"/>
      <w:marRight w:val="0"/>
      <w:marTop w:val="0"/>
      <w:marBottom w:val="0"/>
      <w:divBdr>
        <w:top w:val="none" w:sz="0" w:space="0" w:color="auto"/>
        <w:left w:val="none" w:sz="0" w:space="0" w:color="auto"/>
        <w:bottom w:val="none" w:sz="0" w:space="0" w:color="auto"/>
        <w:right w:val="none" w:sz="0" w:space="0" w:color="auto"/>
      </w:divBdr>
    </w:div>
    <w:div w:id="1849248360">
      <w:marLeft w:val="0"/>
      <w:marRight w:val="0"/>
      <w:marTop w:val="0"/>
      <w:marBottom w:val="0"/>
      <w:divBdr>
        <w:top w:val="none" w:sz="0" w:space="0" w:color="auto"/>
        <w:left w:val="none" w:sz="0" w:space="0" w:color="auto"/>
        <w:bottom w:val="none" w:sz="0" w:space="0" w:color="auto"/>
        <w:right w:val="none" w:sz="0" w:space="0" w:color="auto"/>
      </w:divBdr>
    </w:div>
    <w:div w:id="1849248361">
      <w:marLeft w:val="0"/>
      <w:marRight w:val="0"/>
      <w:marTop w:val="0"/>
      <w:marBottom w:val="0"/>
      <w:divBdr>
        <w:top w:val="none" w:sz="0" w:space="0" w:color="auto"/>
        <w:left w:val="none" w:sz="0" w:space="0" w:color="auto"/>
        <w:bottom w:val="none" w:sz="0" w:space="0" w:color="auto"/>
        <w:right w:val="none" w:sz="0" w:space="0" w:color="auto"/>
      </w:divBdr>
    </w:div>
    <w:div w:id="1849248362">
      <w:marLeft w:val="0"/>
      <w:marRight w:val="0"/>
      <w:marTop w:val="0"/>
      <w:marBottom w:val="0"/>
      <w:divBdr>
        <w:top w:val="none" w:sz="0" w:space="0" w:color="auto"/>
        <w:left w:val="none" w:sz="0" w:space="0" w:color="auto"/>
        <w:bottom w:val="none" w:sz="0" w:space="0" w:color="auto"/>
        <w:right w:val="none" w:sz="0" w:space="0" w:color="auto"/>
      </w:divBdr>
    </w:div>
    <w:div w:id="1849248363">
      <w:marLeft w:val="0"/>
      <w:marRight w:val="0"/>
      <w:marTop w:val="0"/>
      <w:marBottom w:val="0"/>
      <w:divBdr>
        <w:top w:val="none" w:sz="0" w:space="0" w:color="auto"/>
        <w:left w:val="none" w:sz="0" w:space="0" w:color="auto"/>
        <w:bottom w:val="none" w:sz="0" w:space="0" w:color="auto"/>
        <w:right w:val="none" w:sz="0" w:space="0" w:color="auto"/>
      </w:divBdr>
    </w:div>
    <w:div w:id="1849248364">
      <w:marLeft w:val="0"/>
      <w:marRight w:val="0"/>
      <w:marTop w:val="0"/>
      <w:marBottom w:val="0"/>
      <w:divBdr>
        <w:top w:val="none" w:sz="0" w:space="0" w:color="auto"/>
        <w:left w:val="none" w:sz="0" w:space="0" w:color="auto"/>
        <w:bottom w:val="none" w:sz="0" w:space="0" w:color="auto"/>
        <w:right w:val="none" w:sz="0" w:space="0" w:color="auto"/>
      </w:divBdr>
    </w:div>
    <w:div w:id="18492483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info@embassyofpakistanusa.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blncpo@yahoo.com"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240446BD-98E3-4DFD-903C-26D700119B9D}">
  <ds:schemaRefs>
    <ds:schemaRef ds:uri="http://purl.org/dc/elements/1.1/"/>
    <ds:schemaRef ds:uri="http://purl.org/dc/dcmitype/"/>
    <ds:schemaRef ds:uri="http://schemas.microsoft.com/office/2006/documentManagement/types"/>
    <ds:schemaRef ds:uri="http://purl.org/dc/terms/"/>
    <ds:schemaRef ds:uri="b9e52a15-8fce-43d3-9ff2-f6bd6a140a3c"/>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003D1A9B-6A9C-40AB-B1D3-EA5BB4A7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 Team</cp:lastModifiedBy>
  <cp:revision>2</cp:revision>
  <dcterms:created xsi:type="dcterms:W3CDTF">2018-03-19T14:33:00Z</dcterms:created>
  <dcterms:modified xsi:type="dcterms:W3CDTF">2018-03-19T14:33:00Z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