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3795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896D5F" w:rsidRDefault="00967414" w:rsidP="00637952">
      <w:pPr>
        <w:rPr>
          <w:rStyle w:val="AIHeadline"/>
          <w:rFonts w:cs="Arial"/>
          <w:snapToGrid w:val="0"/>
          <w:sz w:val="36"/>
          <w:szCs w:val="36"/>
        </w:rPr>
      </w:pPr>
      <w:bookmarkStart w:id="0" w:name="_Hlk529277033"/>
      <w:r w:rsidRPr="00896D5F">
        <w:rPr>
          <w:rStyle w:val="AIHeadline"/>
          <w:rFonts w:cs="Arial"/>
          <w:snapToGrid w:val="0"/>
          <w:sz w:val="36"/>
          <w:szCs w:val="36"/>
        </w:rPr>
        <w:t>PRESIDENT PARDONS TWO MEN SENTENCED TO DEATH</w:t>
      </w:r>
    </w:p>
    <w:p w:rsidR="0026766F" w:rsidRPr="00F95961" w:rsidRDefault="00623CA0" w:rsidP="0063795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James </w:t>
      </w:r>
      <w:proofErr w:type="spellStart"/>
      <w:r>
        <w:rPr>
          <w:rFonts w:cs="Arial"/>
        </w:rPr>
        <w:t>Gatdet</w:t>
      </w:r>
      <w:proofErr w:type="spellEnd"/>
      <w:r>
        <w:rPr>
          <w:rFonts w:cs="Arial"/>
        </w:rPr>
        <w:t xml:space="preserve"> and William </w:t>
      </w:r>
      <w:proofErr w:type="spellStart"/>
      <w:r>
        <w:rPr>
          <w:rFonts w:cs="Arial"/>
        </w:rPr>
        <w:t>Endley</w:t>
      </w:r>
      <w:proofErr w:type="spellEnd"/>
      <w:r>
        <w:rPr>
          <w:rFonts w:cs="Arial"/>
        </w:rPr>
        <w:t xml:space="preserve"> </w:t>
      </w:r>
      <w:r w:rsidR="00347CCD">
        <w:rPr>
          <w:rFonts w:cs="Arial"/>
        </w:rPr>
        <w:t xml:space="preserve">received a presidential pardon </w:t>
      </w:r>
      <w:r>
        <w:rPr>
          <w:rFonts w:cs="Arial"/>
        </w:rPr>
        <w:t>on 31 October 2018</w:t>
      </w:r>
      <w:r w:rsidR="00347CCD">
        <w:rPr>
          <w:rFonts w:cs="Arial"/>
        </w:rPr>
        <w:t>.</w:t>
      </w:r>
      <w:r>
        <w:rPr>
          <w:rFonts w:cs="Arial"/>
        </w:rPr>
        <w:t xml:space="preserve"> </w:t>
      </w:r>
      <w:r w:rsidR="00347CCD">
        <w:rPr>
          <w:rFonts w:cs="Arial"/>
        </w:rPr>
        <w:t xml:space="preserve">The president also </w:t>
      </w:r>
      <w:r>
        <w:rPr>
          <w:rFonts w:cs="Arial"/>
        </w:rPr>
        <w:t xml:space="preserve">ordered the immediate deportation of </w:t>
      </w:r>
      <w:r w:rsidR="00347CCD">
        <w:rPr>
          <w:rFonts w:cs="Arial"/>
        </w:rPr>
        <w:t xml:space="preserve">William </w:t>
      </w:r>
      <w:proofErr w:type="spellStart"/>
      <w:r>
        <w:rPr>
          <w:rFonts w:cs="Arial"/>
        </w:rPr>
        <w:t>Endley</w:t>
      </w:r>
      <w:proofErr w:type="spellEnd"/>
      <w:r>
        <w:rPr>
          <w:rFonts w:cs="Arial"/>
        </w:rPr>
        <w:t xml:space="preserve"> to his </w:t>
      </w:r>
      <w:r w:rsidR="008F2967">
        <w:rPr>
          <w:rFonts w:cs="Arial"/>
        </w:rPr>
        <w:t xml:space="preserve">home </w:t>
      </w:r>
      <w:r>
        <w:rPr>
          <w:rFonts w:cs="Arial"/>
        </w:rPr>
        <w:t xml:space="preserve">country, South Africa. </w:t>
      </w:r>
      <w:r w:rsidR="00B06CA0">
        <w:rPr>
          <w:rFonts w:cs="Arial"/>
        </w:rPr>
        <w:t>They were released on 2 November.</w:t>
      </w:r>
    </w:p>
    <w:bookmarkEnd w:id="0"/>
    <w:p w:rsidR="00967414" w:rsidRDefault="00623CA0" w:rsidP="0063795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896D5F">
        <w:rPr>
          <w:rStyle w:val="StyleAIBodytextAsianSimSunChar"/>
          <w:rFonts w:cs="Arial"/>
          <w:b/>
        </w:rPr>
        <w:t xml:space="preserve">James </w:t>
      </w:r>
      <w:proofErr w:type="spellStart"/>
      <w:r w:rsidRPr="00896D5F">
        <w:rPr>
          <w:rStyle w:val="StyleAIBodytextAsianSimSunChar"/>
          <w:rFonts w:cs="Arial"/>
          <w:b/>
        </w:rPr>
        <w:t>Ga</w:t>
      </w:r>
      <w:r w:rsidR="00967414">
        <w:rPr>
          <w:rStyle w:val="StyleAIBodytextAsianSimSunChar"/>
          <w:rFonts w:cs="Arial"/>
          <w:b/>
        </w:rPr>
        <w:t>t</w:t>
      </w:r>
      <w:r w:rsidRPr="00896D5F">
        <w:rPr>
          <w:rStyle w:val="StyleAIBodytextAsianSimSunChar"/>
          <w:rFonts w:cs="Arial"/>
          <w:b/>
        </w:rPr>
        <w:t>det</w:t>
      </w:r>
      <w:proofErr w:type="spellEnd"/>
      <w:r>
        <w:rPr>
          <w:rStyle w:val="StyleAIBodytextAsianSimSunChar"/>
          <w:rFonts w:cs="Arial"/>
        </w:rPr>
        <w:t xml:space="preserve">, </w:t>
      </w:r>
      <w:r w:rsidR="003E46FE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>former spoke</w:t>
      </w:r>
      <w:r w:rsidR="008F2967">
        <w:rPr>
          <w:rStyle w:val="StyleAIBodytextAsianSimSunChar"/>
          <w:rFonts w:cs="Arial"/>
        </w:rPr>
        <w:t xml:space="preserve">sman for </w:t>
      </w:r>
      <w:r w:rsidR="008138B0">
        <w:rPr>
          <w:rStyle w:val="StyleAIBodytextAsianSimSunChar"/>
          <w:rFonts w:cs="Arial"/>
        </w:rPr>
        <w:t xml:space="preserve">the Sudan </w:t>
      </w:r>
      <w:r w:rsidR="008F2967">
        <w:rPr>
          <w:rStyle w:val="StyleAIBodytextAsianSimSunChar"/>
          <w:rFonts w:cs="Arial"/>
        </w:rPr>
        <w:t xml:space="preserve">People’s </w:t>
      </w:r>
      <w:r w:rsidR="008138B0">
        <w:rPr>
          <w:rStyle w:val="StyleAIBodytextAsianSimSunChar"/>
          <w:rFonts w:cs="Arial"/>
        </w:rPr>
        <w:t>Liberation Army – In Opposition (SPLA-IO)</w:t>
      </w:r>
      <w:r w:rsidR="003E46FE">
        <w:rPr>
          <w:rStyle w:val="StyleAIBodytextAsianSimSunChar"/>
          <w:rFonts w:cs="Arial"/>
        </w:rPr>
        <w:t xml:space="preserve">, and </w:t>
      </w:r>
      <w:r w:rsidR="003E46FE" w:rsidRPr="00896D5F">
        <w:rPr>
          <w:rStyle w:val="StyleAIBodytextAsianSimSunChar"/>
          <w:rFonts w:cs="Arial"/>
          <w:b/>
        </w:rPr>
        <w:t xml:space="preserve">William </w:t>
      </w:r>
      <w:proofErr w:type="spellStart"/>
      <w:r w:rsidR="003E46FE" w:rsidRPr="00896D5F">
        <w:rPr>
          <w:rStyle w:val="StyleAIBodytextAsianSimSunChar"/>
          <w:rFonts w:cs="Arial"/>
          <w:b/>
        </w:rPr>
        <w:t>Endley</w:t>
      </w:r>
      <w:proofErr w:type="spellEnd"/>
      <w:r w:rsidR="003E46FE">
        <w:rPr>
          <w:rStyle w:val="StyleAIBodytextAsianSimSunChar"/>
          <w:rFonts w:cs="Arial"/>
        </w:rPr>
        <w:t xml:space="preserve">, a </w:t>
      </w:r>
      <w:r w:rsidR="008138B0">
        <w:rPr>
          <w:rStyle w:val="StyleAIBodytextAsianSimSunChar"/>
          <w:rFonts w:cs="Arial"/>
        </w:rPr>
        <w:t xml:space="preserve">South African </w:t>
      </w:r>
      <w:r w:rsidR="008F2967">
        <w:rPr>
          <w:rStyle w:val="StyleAIBodytextAsianSimSunChar"/>
          <w:rFonts w:cs="Arial"/>
        </w:rPr>
        <w:t>n</w:t>
      </w:r>
      <w:r w:rsidR="008138B0">
        <w:rPr>
          <w:rStyle w:val="StyleAIBodytextAsianSimSunChar"/>
          <w:rFonts w:cs="Arial"/>
        </w:rPr>
        <w:t xml:space="preserve">ational </w:t>
      </w:r>
      <w:r w:rsidR="00347CCD">
        <w:rPr>
          <w:rStyle w:val="StyleAIBodytextAsianSimSunChar"/>
          <w:rFonts w:cs="Arial"/>
        </w:rPr>
        <w:t xml:space="preserve">and </w:t>
      </w:r>
      <w:r w:rsidR="003E46FE">
        <w:rPr>
          <w:rStyle w:val="StyleAIBodytextAsianSimSunChar"/>
          <w:rFonts w:cs="Arial"/>
        </w:rPr>
        <w:t>former advis</w:t>
      </w:r>
      <w:r w:rsidR="008F2967">
        <w:rPr>
          <w:rStyle w:val="StyleAIBodytextAsianSimSunChar"/>
          <w:rFonts w:cs="Arial"/>
        </w:rPr>
        <w:t>e</w:t>
      </w:r>
      <w:r w:rsidR="003E46FE">
        <w:rPr>
          <w:rStyle w:val="StyleAIBodytextAsianSimSunChar"/>
          <w:rFonts w:cs="Arial"/>
        </w:rPr>
        <w:t xml:space="preserve">r </w:t>
      </w:r>
      <w:r w:rsidR="008F2967">
        <w:rPr>
          <w:rStyle w:val="StyleAIBodytextAsianSimSunChar"/>
          <w:rFonts w:cs="Arial"/>
        </w:rPr>
        <w:t xml:space="preserve">to </w:t>
      </w:r>
      <w:r w:rsidR="003E46FE">
        <w:rPr>
          <w:rStyle w:val="StyleAIBodytextAsianSimSunChar"/>
          <w:rFonts w:cs="Arial"/>
        </w:rPr>
        <w:t xml:space="preserve">the </w:t>
      </w:r>
      <w:r w:rsidR="008F2967">
        <w:rPr>
          <w:rStyle w:val="StyleAIBodytextAsianSimSunChar"/>
          <w:rFonts w:cs="Arial"/>
        </w:rPr>
        <w:t xml:space="preserve">South Sudanese </w:t>
      </w:r>
      <w:r w:rsidR="003E46FE">
        <w:rPr>
          <w:rStyle w:val="StyleAIBodytextAsianSimSunChar"/>
          <w:rFonts w:cs="Arial"/>
        </w:rPr>
        <w:t xml:space="preserve">opposition leader, </w:t>
      </w:r>
      <w:proofErr w:type="spellStart"/>
      <w:r w:rsidR="003E46FE">
        <w:rPr>
          <w:rStyle w:val="StyleAIBodytextAsianSimSunChar"/>
          <w:rFonts w:cs="Arial"/>
        </w:rPr>
        <w:t>Riek</w:t>
      </w:r>
      <w:proofErr w:type="spellEnd"/>
      <w:r w:rsidR="003E46FE">
        <w:rPr>
          <w:rStyle w:val="StyleAIBodytextAsianSimSunChar"/>
          <w:rFonts w:cs="Arial"/>
        </w:rPr>
        <w:t xml:space="preserve"> Machar, </w:t>
      </w:r>
      <w:r w:rsidR="00967414">
        <w:rPr>
          <w:rStyle w:val="StyleAIBodytextAsianSimSunChar"/>
          <w:rFonts w:cs="Arial"/>
        </w:rPr>
        <w:t xml:space="preserve">were released on 2 November. </w:t>
      </w:r>
      <w:r w:rsidR="00812A9A">
        <w:rPr>
          <w:rStyle w:val="StyleAIBodytextAsianSimSunChar"/>
          <w:rFonts w:cs="Arial"/>
        </w:rPr>
        <w:t>Their</w:t>
      </w:r>
      <w:r w:rsidR="008F2967">
        <w:rPr>
          <w:rStyle w:val="StyleAIBodytextAsianSimSunChar"/>
          <w:rFonts w:cs="Arial"/>
        </w:rPr>
        <w:t xml:space="preserve"> release comes </w:t>
      </w:r>
      <w:r w:rsidR="00967414">
        <w:rPr>
          <w:rStyle w:val="StyleAIBodytextAsianSimSunChar"/>
          <w:rFonts w:cs="Arial"/>
        </w:rPr>
        <w:t xml:space="preserve">after </w:t>
      </w:r>
      <w:r w:rsidR="007779EB">
        <w:rPr>
          <w:rStyle w:val="StyleAIBodytextAsianSimSunChar"/>
          <w:rFonts w:cs="Arial"/>
        </w:rPr>
        <w:t xml:space="preserve">they were granted a </w:t>
      </w:r>
      <w:r w:rsidR="00967414">
        <w:rPr>
          <w:rStyle w:val="StyleAIBodytextAsianSimSunChar"/>
          <w:rFonts w:cs="Arial"/>
        </w:rPr>
        <w:t xml:space="preserve">pardon by </w:t>
      </w:r>
      <w:r w:rsidR="00967414">
        <w:rPr>
          <w:rFonts w:cs="Arial"/>
        </w:rPr>
        <w:t xml:space="preserve">South Sudanese </w:t>
      </w:r>
      <w:r w:rsidR="008F2967">
        <w:rPr>
          <w:rFonts w:cs="Arial"/>
        </w:rPr>
        <w:t>President</w:t>
      </w:r>
      <w:r w:rsidR="00967414">
        <w:rPr>
          <w:rFonts w:cs="Arial"/>
        </w:rPr>
        <w:t xml:space="preserve"> Salva Kiir </w:t>
      </w:r>
      <w:r w:rsidR="00967414">
        <w:rPr>
          <w:rStyle w:val="StyleAIBodytextAsianSimSunChar"/>
          <w:rFonts w:cs="Arial"/>
        </w:rPr>
        <w:t xml:space="preserve">during celebrations </w:t>
      </w:r>
      <w:r w:rsidR="007779EB">
        <w:rPr>
          <w:rStyle w:val="StyleAIBodytextAsianSimSunChar"/>
          <w:rFonts w:cs="Arial"/>
        </w:rPr>
        <w:t xml:space="preserve">attended by </w:t>
      </w:r>
      <w:proofErr w:type="spellStart"/>
      <w:r w:rsidR="007779EB">
        <w:rPr>
          <w:rStyle w:val="StyleAIBodytextAsianSimSunChar"/>
          <w:rFonts w:cs="Arial"/>
        </w:rPr>
        <w:t>Riek</w:t>
      </w:r>
      <w:proofErr w:type="spellEnd"/>
      <w:r w:rsidR="007779EB">
        <w:rPr>
          <w:rStyle w:val="StyleAIBodytextAsianSimSunChar"/>
          <w:rFonts w:cs="Arial"/>
        </w:rPr>
        <w:t xml:space="preserve"> Machar in the capital Juba, </w:t>
      </w:r>
      <w:r w:rsidR="008F2967">
        <w:rPr>
          <w:rStyle w:val="StyleAIBodytextAsianSimSunChar"/>
          <w:rFonts w:cs="Arial"/>
        </w:rPr>
        <w:t xml:space="preserve">marking the latest peace agreement </w:t>
      </w:r>
      <w:r w:rsidR="007779EB">
        <w:rPr>
          <w:rStyle w:val="StyleAIBodytextAsianSimSunChar"/>
          <w:rFonts w:cs="Arial"/>
        </w:rPr>
        <w:t xml:space="preserve">aimed at </w:t>
      </w:r>
      <w:r w:rsidR="008F2967">
        <w:rPr>
          <w:rStyle w:val="StyleAIBodytextAsianSimSunChar"/>
          <w:rFonts w:cs="Arial"/>
        </w:rPr>
        <w:t>end</w:t>
      </w:r>
      <w:r w:rsidR="007779EB">
        <w:rPr>
          <w:rStyle w:val="StyleAIBodytextAsianSimSunChar"/>
          <w:rFonts w:cs="Arial"/>
        </w:rPr>
        <w:t>ing</w:t>
      </w:r>
      <w:r w:rsidR="008F2967">
        <w:rPr>
          <w:rStyle w:val="StyleAIBodytextAsianSimSunChar"/>
          <w:rFonts w:cs="Arial"/>
        </w:rPr>
        <w:t xml:space="preserve"> nearly five</w:t>
      </w:r>
      <w:r w:rsidR="007779EB">
        <w:rPr>
          <w:rStyle w:val="StyleAIBodytextAsianSimSunChar"/>
          <w:rFonts w:cs="Arial"/>
        </w:rPr>
        <w:t xml:space="preserve"> </w:t>
      </w:r>
      <w:r w:rsidR="008F2967">
        <w:rPr>
          <w:rStyle w:val="StyleAIBodytextAsianSimSunChar"/>
          <w:rFonts w:cs="Arial"/>
        </w:rPr>
        <w:t>year</w:t>
      </w:r>
      <w:r w:rsidR="007779EB">
        <w:rPr>
          <w:rStyle w:val="StyleAIBodytextAsianSimSunChar"/>
          <w:rFonts w:cs="Arial"/>
        </w:rPr>
        <w:t>s of</w:t>
      </w:r>
      <w:r w:rsidR="008F2967">
        <w:rPr>
          <w:rStyle w:val="StyleAIBodytextAsianSimSunChar"/>
          <w:rFonts w:cs="Arial"/>
        </w:rPr>
        <w:t xml:space="preserve"> armed conflict in the country</w:t>
      </w:r>
      <w:r w:rsidR="00967414">
        <w:rPr>
          <w:rStyle w:val="StyleAIBodytextAsianSimSunChar"/>
          <w:rFonts w:cs="Arial"/>
        </w:rPr>
        <w:t xml:space="preserve">. </w:t>
      </w:r>
      <w:r w:rsidR="00B06CA0">
        <w:rPr>
          <w:rStyle w:val="StyleAIBodytextAsianSimSunChar"/>
          <w:rFonts w:cs="Arial"/>
        </w:rPr>
        <w:t xml:space="preserve">The president also ordered the immediate deportation of William </w:t>
      </w:r>
      <w:proofErr w:type="spellStart"/>
      <w:r w:rsidR="00B06CA0">
        <w:rPr>
          <w:rStyle w:val="StyleAIBodytextAsianSimSunChar"/>
          <w:rFonts w:cs="Arial"/>
        </w:rPr>
        <w:t>Endley</w:t>
      </w:r>
      <w:proofErr w:type="spellEnd"/>
      <w:r w:rsidR="00B06CA0">
        <w:rPr>
          <w:rStyle w:val="StyleAIBodytextAsianSimSunChar"/>
          <w:rFonts w:cs="Arial"/>
        </w:rPr>
        <w:t xml:space="preserve"> back to South Africa.</w:t>
      </w:r>
    </w:p>
    <w:p w:rsidR="00FD1862" w:rsidRDefault="00967414" w:rsidP="00637952">
      <w:pPr>
        <w:pStyle w:val="AIBodytext"/>
        <w:tabs>
          <w:tab w:val="clear" w:pos="567"/>
        </w:tabs>
        <w:spacing w:line="240" w:lineRule="auto"/>
      </w:pPr>
      <w:r w:rsidRPr="00B06CA0">
        <w:rPr>
          <w:rStyle w:val="StyleAIBodytextAsianSimSunChar"/>
          <w:rFonts w:cs="Arial"/>
          <w:bCs/>
        </w:rPr>
        <w:t xml:space="preserve">James </w:t>
      </w:r>
      <w:proofErr w:type="spellStart"/>
      <w:r w:rsidRPr="00B06CA0">
        <w:rPr>
          <w:rStyle w:val="StyleAIBodytextAsianSimSunChar"/>
          <w:rFonts w:cs="Arial"/>
          <w:bCs/>
        </w:rPr>
        <w:t>Gatdet</w:t>
      </w:r>
      <w:proofErr w:type="spellEnd"/>
      <w:r w:rsidR="00D01F16" w:rsidRPr="00B06CA0">
        <w:rPr>
          <w:rStyle w:val="StyleAIBodytextAsianSimSunChar"/>
          <w:rFonts w:cs="Arial"/>
          <w:rtl/>
        </w:rPr>
        <w:t xml:space="preserve"> </w:t>
      </w:r>
      <w:r w:rsidR="00B56742" w:rsidRPr="00B06CA0">
        <w:rPr>
          <w:rStyle w:val="StyleAIBodytextAsianSimSunChar"/>
          <w:rFonts w:cs="Arial"/>
          <w:lang w:val="en-US"/>
        </w:rPr>
        <w:t xml:space="preserve">was sentenced to death on 12 February after </w:t>
      </w:r>
      <w:r w:rsidR="007779EB" w:rsidRPr="00B06CA0">
        <w:rPr>
          <w:rStyle w:val="StyleAIBodytextAsianSimSunChar"/>
          <w:rFonts w:cs="Arial"/>
          <w:lang w:val="en-US"/>
        </w:rPr>
        <w:t xml:space="preserve">he was </w:t>
      </w:r>
      <w:r w:rsidR="00B56742" w:rsidRPr="00B06CA0">
        <w:rPr>
          <w:rStyle w:val="StyleAIBodytextAsianSimSunChar"/>
          <w:rFonts w:cs="Arial"/>
          <w:lang w:val="en-US"/>
        </w:rPr>
        <w:t>convicted</w:t>
      </w:r>
      <w:r w:rsidR="00D01F16" w:rsidRPr="00B06CA0">
        <w:rPr>
          <w:rStyle w:val="StyleAIBodytextAsianSimSunChar"/>
          <w:rFonts w:cs="Arial"/>
          <w:lang w:val="en-US"/>
        </w:rPr>
        <w:t xml:space="preserve"> </w:t>
      </w:r>
      <w:r w:rsidR="00B56742" w:rsidRPr="00B06CA0">
        <w:rPr>
          <w:rStyle w:val="StyleAIBodytextAsianSimSunChar"/>
          <w:rFonts w:cs="Arial"/>
          <w:lang w:val="en-US"/>
        </w:rPr>
        <w:t>of treason</w:t>
      </w:r>
      <w:r w:rsidR="007779EB" w:rsidRPr="00B06CA0">
        <w:rPr>
          <w:rStyle w:val="StyleAIBodytextAsianSimSunChar"/>
          <w:rFonts w:cs="Arial"/>
          <w:lang w:val="en-US"/>
        </w:rPr>
        <w:t xml:space="preserve">, </w:t>
      </w:r>
      <w:r w:rsidR="007779EB" w:rsidRPr="00B06CA0">
        <w:rPr>
          <w:rStyle w:val="StyleAIBodytextAsianSimSunChar"/>
          <w:rFonts w:cs="Arial"/>
        </w:rPr>
        <w:t>while</w:t>
      </w:r>
      <w:r w:rsidRPr="00B06CA0">
        <w:rPr>
          <w:rStyle w:val="StyleAIBodytextAsianSimSunChar"/>
          <w:rFonts w:cs="Arial"/>
        </w:rPr>
        <w:t xml:space="preserve"> </w:t>
      </w:r>
      <w:r w:rsidRPr="00B06CA0">
        <w:rPr>
          <w:rStyle w:val="StyleAIBodytextAsianSimSunChar"/>
          <w:rFonts w:cs="Arial"/>
          <w:bCs/>
        </w:rPr>
        <w:t xml:space="preserve">William </w:t>
      </w:r>
      <w:proofErr w:type="spellStart"/>
      <w:r w:rsidRPr="00B06CA0">
        <w:rPr>
          <w:rStyle w:val="StyleAIBodytextAsianSimSunChar"/>
          <w:rFonts w:cs="Arial"/>
          <w:bCs/>
        </w:rPr>
        <w:t>Endley</w:t>
      </w:r>
      <w:proofErr w:type="spellEnd"/>
      <w:r w:rsidRPr="00B06CA0">
        <w:rPr>
          <w:rStyle w:val="CommentReference"/>
          <w:rFonts w:ascii="Times New Roman" w:hAnsi="Times New Roman"/>
          <w:szCs w:val="16"/>
          <w:lang w:eastAsia="zh-CN"/>
        </w:rPr>
        <w:t xml:space="preserve"> </w:t>
      </w:r>
      <w:r w:rsidR="008F2967" w:rsidRPr="00B06CA0">
        <w:rPr>
          <w:rStyle w:val="StyleAIBodytextAsianSimSunChar"/>
          <w:rFonts w:cs="Arial"/>
        </w:rPr>
        <w:t>w</w:t>
      </w:r>
      <w:r w:rsidR="00B56742" w:rsidRPr="00B06CA0">
        <w:rPr>
          <w:rStyle w:val="StyleAIBodytextAsianSimSunChar"/>
          <w:rFonts w:cs="Arial"/>
        </w:rPr>
        <w:t>as</w:t>
      </w:r>
      <w:r w:rsidR="00B56742">
        <w:rPr>
          <w:rStyle w:val="StyleAIBodytextAsianSimSunChar"/>
          <w:rFonts w:cs="Arial"/>
        </w:rPr>
        <w:t xml:space="preserve"> </w:t>
      </w:r>
      <w:r w:rsidR="003E46FE">
        <w:rPr>
          <w:rStyle w:val="StyleAIBodytextAsianSimSunChar"/>
          <w:rFonts w:cs="Arial"/>
        </w:rPr>
        <w:t xml:space="preserve">convicted </w:t>
      </w:r>
      <w:r w:rsidR="00B06CA0">
        <w:rPr>
          <w:rStyle w:val="StyleAIBodytextAsianSimSunChar"/>
          <w:rFonts w:cs="Arial"/>
        </w:rPr>
        <w:t xml:space="preserve">and </w:t>
      </w:r>
      <w:r w:rsidR="00657525">
        <w:rPr>
          <w:rStyle w:val="StyleAIBodytextAsianSimSunChar"/>
          <w:rFonts w:cs="Arial"/>
        </w:rPr>
        <w:t xml:space="preserve">sentenced to death on 23 February </w:t>
      </w:r>
      <w:r w:rsidR="007779EB">
        <w:rPr>
          <w:rStyle w:val="StyleAIBodytextAsianSimSunChar"/>
          <w:rFonts w:cs="Arial"/>
        </w:rPr>
        <w:t xml:space="preserve">for </w:t>
      </w:r>
      <w:r w:rsidR="00B56742">
        <w:rPr>
          <w:rStyle w:val="StyleAIBodytextAsianSimSunChar"/>
          <w:rFonts w:cs="Arial"/>
        </w:rPr>
        <w:t xml:space="preserve">espionage, terrorism, </w:t>
      </w:r>
      <w:r w:rsidR="007779EB">
        <w:rPr>
          <w:rStyle w:val="StyleAIBodytextAsianSimSunChar"/>
          <w:rFonts w:cs="Arial"/>
        </w:rPr>
        <w:t xml:space="preserve">spying and </w:t>
      </w:r>
      <w:r w:rsidR="00B56742">
        <w:rPr>
          <w:rStyle w:val="StyleAIBodytextAsianSimSunChar"/>
          <w:rFonts w:cs="Arial"/>
        </w:rPr>
        <w:t>attempts to overthrow a constitutionally</w:t>
      </w:r>
      <w:r w:rsidR="007779EB">
        <w:rPr>
          <w:rStyle w:val="StyleAIBodytextAsianSimSunChar"/>
          <w:rFonts w:cs="Arial"/>
        </w:rPr>
        <w:t>-</w:t>
      </w:r>
      <w:r w:rsidR="00B56742">
        <w:rPr>
          <w:rStyle w:val="StyleAIBodytextAsianSimSunChar"/>
          <w:rFonts w:cs="Arial"/>
        </w:rPr>
        <w:t>established government.</w:t>
      </w:r>
    </w:p>
    <w:p w:rsidR="00597217" w:rsidRPr="00597217" w:rsidRDefault="00597217" w:rsidP="00637952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637952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347CCD">
        <w:rPr>
          <w:rFonts w:cs="Arial"/>
        </w:rPr>
        <w:t>second</w:t>
      </w:r>
      <w:r w:rsidRPr="00F95961">
        <w:rPr>
          <w:rFonts w:cs="Arial"/>
        </w:rPr>
        <w:t xml:space="preserve"> update of UA </w:t>
      </w:r>
      <w:r w:rsidR="00347CCD">
        <w:rPr>
          <w:rFonts w:cs="Arial"/>
        </w:rPr>
        <w:t>240/17</w:t>
      </w:r>
      <w:r w:rsidRPr="00F95961">
        <w:rPr>
          <w:rFonts w:cs="Arial"/>
        </w:rPr>
        <w:t xml:space="preserve">. Further information: </w:t>
      </w:r>
      <w:r w:rsidR="00347CCD" w:rsidRPr="00347CCD">
        <w:rPr>
          <w:rFonts w:cs="Arial"/>
        </w:rPr>
        <w:t>https://www.amnesty.org/en/documents/afr65/8036/2018/en/</w:t>
      </w:r>
    </w:p>
    <w:p w:rsidR="00B06CA0" w:rsidRDefault="00B06CA0" w:rsidP="00637952">
      <w:pPr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26766F" w:rsidRPr="00F95961" w:rsidRDefault="0026766F" w:rsidP="0063795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67414">
        <w:rPr>
          <w:rFonts w:ascii="Arial" w:hAnsi="Arial" w:cs="Arial"/>
          <w:sz w:val="16"/>
          <w:szCs w:val="16"/>
        </w:rPr>
        <w:t xml:space="preserve"> </w:t>
      </w:r>
      <w:r w:rsidR="00967414" w:rsidRPr="00896D5F">
        <w:rPr>
          <w:rStyle w:val="StyleAIBodytextAsianSimSunChar"/>
          <w:rFonts w:cs="Arial"/>
          <w:sz w:val="16"/>
          <w:szCs w:val="16"/>
        </w:rPr>
        <w:t xml:space="preserve">James </w:t>
      </w:r>
      <w:proofErr w:type="spellStart"/>
      <w:r w:rsidR="00967414" w:rsidRPr="00896D5F">
        <w:rPr>
          <w:rStyle w:val="StyleAIBodytextAsianSimSunChar"/>
          <w:rFonts w:cs="Arial"/>
          <w:sz w:val="16"/>
          <w:szCs w:val="16"/>
        </w:rPr>
        <w:t>Gatdet</w:t>
      </w:r>
      <w:proofErr w:type="spellEnd"/>
      <w:r w:rsidR="00967414" w:rsidRPr="00896D5F">
        <w:rPr>
          <w:rStyle w:val="StyleAIBodytextAsianSimSunChar"/>
          <w:rFonts w:cs="Arial"/>
          <w:sz w:val="16"/>
          <w:szCs w:val="16"/>
        </w:rPr>
        <w:t xml:space="preserve"> and William </w:t>
      </w:r>
      <w:proofErr w:type="spellStart"/>
      <w:r w:rsidR="00967414" w:rsidRPr="00896D5F">
        <w:rPr>
          <w:rStyle w:val="StyleAIBodytextAsianSimSunChar"/>
          <w:rFonts w:cs="Arial"/>
          <w:sz w:val="16"/>
          <w:szCs w:val="16"/>
        </w:rPr>
        <w:t>Endley</w:t>
      </w:r>
      <w:proofErr w:type="spellEnd"/>
    </w:p>
    <w:p w:rsidR="0026766F" w:rsidRPr="00637952" w:rsidRDefault="0026766F" w:rsidP="00637952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637952" w:rsidSect="0063795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67414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637952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637952">
      <w:pPr>
        <w:rPr>
          <w:rFonts w:ascii="Arial" w:hAnsi="Arial" w:cs="Arial"/>
          <w:sz w:val="16"/>
          <w:szCs w:val="16"/>
        </w:rPr>
      </w:pPr>
      <w:bookmarkStart w:id="2" w:name="_Hlk529277050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347CCD">
        <w:rPr>
          <w:rFonts w:ascii="Arial" w:hAnsi="Arial" w:cs="Arial"/>
          <w:sz w:val="16"/>
          <w:szCs w:val="16"/>
        </w:rPr>
        <w:t>240/17</w:t>
      </w:r>
      <w:r w:rsidR="00347CCD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347CCD" w:rsidRPr="00896D5F">
        <w:rPr>
          <w:rFonts w:ascii="Arial" w:hAnsi="Arial" w:cs="Arial"/>
          <w:bCs/>
          <w:sz w:val="16"/>
          <w:szCs w:val="16"/>
        </w:rPr>
        <w:t>AFR 65/9369/2018</w:t>
      </w:r>
      <w:r w:rsidRPr="00F95961">
        <w:rPr>
          <w:rFonts w:ascii="Arial" w:hAnsi="Arial" w:cs="Arial"/>
          <w:sz w:val="16"/>
          <w:szCs w:val="16"/>
        </w:rPr>
        <w:t xml:space="preserve"> </w:t>
      </w:r>
      <w:bookmarkEnd w:id="2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347CCD">
        <w:rPr>
          <w:rFonts w:ascii="Arial" w:hAnsi="Arial" w:cs="Arial"/>
          <w:sz w:val="16"/>
          <w:szCs w:val="16"/>
        </w:rPr>
        <w:t>6 November 2018</w:t>
      </w:r>
    </w:p>
    <w:sectPr w:rsidR="0026766F" w:rsidRPr="00F95961" w:rsidSect="00637952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35" w:rsidRDefault="00F11935">
      <w:r>
        <w:separator/>
      </w:r>
    </w:p>
  </w:endnote>
  <w:endnote w:type="continuationSeparator" w:id="0">
    <w:p w:rsidR="00F11935" w:rsidRDefault="00F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11935">
    <w:pPr>
      <w:pStyle w:val="Footer"/>
    </w:pPr>
    <w:r w:rsidRPr="00F3360D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35" w:rsidRDefault="00F11935">
      <w:r>
        <w:separator/>
      </w:r>
    </w:p>
  </w:footnote>
  <w:footnote w:type="continuationSeparator" w:id="0">
    <w:p w:rsidR="00F11935" w:rsidRDefault="00F1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96D5F" w:rsidRDefault="00597217" w:rsidP="00B4432F">
    <w:pPr>
      <w:tabs>
        <w:tab w:val="right" w:pos="10203"/>
      </w:tabs>
      <w:rPr>
        <w:rFonts w:ascii="Arial" w:hAnsi="Arial" w:cs="Arial"/>
      </w:rPr>
    </w:pPr>
    <w:r w:rsidRPr="00347CCD">
      <w:rPr>
        <w:rFonts w:ascii="Arial" w:hAnsi="Arial" w:cs="Arial"/>
        <w:sz w:val="16"/>
        <w:szCs w:val="16"/>
      </w:rPr>
      <w:t xml:space="preserve">Further information on </w:t>
    </w:r>
    <w:r w:rsidR="0026766F" w:rsidRPr="00347CCD">
      <w:rPr>
        <w:rFonts w:ascii="Arial" w:hAnsi="Arial" w:cs="Arial"/>
        <w:sz w:val="16"/>
        <w:szCs w:val="16"/>
      </w:rPr>
      <w:t xml:space="preserve">UA: </w:t>
    </w:r>
    <w:r w:rsidR="00347CCD" w:rsidRPr="00967414">
      <w:rPr>
        <w:rFonts w:ascii="Arial" w:hAnsi="Arial" w:cs="Arial"/>
        <w:sz w:val="16"/>
        <w:szCs w:val="16"/>
      </w:rPr>
      <w:t xml:space="preserve">240/17 </w:t>
    </w:r>
    <w:r w:rsidR="0026766F" w:rsidRPr="00967414">
      <w:rPr>
        <w:rFonts w:ascii="Arial" w:hAnsi="Arial" w:cs="Arial"/>
        <w:sz w:val="16"/>
        <w:szCs w:val="16"/>
      </w:rPr>
      <w:t xml:space="preserve">Index: </w:t>
    </w:r>
    <w:r w:rsidR="00347CCD" w:rsidRPr="00896D5F">
      <w:rPr>
        <w:rFonts w:ascii="Arial" w:hAnsi="Arial" w:cs="Arial"/>
        <w:bCs/>
        <w:sz w:val="16"/>
        <w:szCs w:val="16"/>
      </w:rPr>
      <w:t>AFR 65/9369/2018</w:t>
    </w:r>
    <w:r w:rsidR="00347CCD" w:rsidRPr="00967414">
      <w:rPr>
        <w:rFonts w:ascii="Arial" w:hAnsi="Arial" w:cs="Arial"/>
        <w:sz w:val="16"/>
        <w:szCs w:val="16"/>
      </w:rPr>
      <w:t xml:space="preserve"> South Sudan</w:t>
    </w:r>
    <w:r w:rsidR="0026766F" w:rsidRPr="00967414">
      <w:rPr>
        <w:rFonts w:ascii="Arial" w:hAnsi="Arial" w:cs="Arial"/>
        <w:sz w:val="16"/>
        <w:szCs w:val="16"/>
      </w:rPr>
      <w:tab/>
      <w:t xml:space="preserve">Date: </w:t>
    </w:r>
    <w:r w:rsidR="00347CCD" w:rsidRPr="00967414">
      <w:rPr>
        <w:rFonts w:ascii="Arial" w:hAnsi="Arial" w:cs="Arial"/>
        <w:sz w:val="16"/>
        <w:szCs w:val="16"/>
      </w:rPr>
      <w:t>6 November 2018</w:t>
    </w:r>
  </w:p>
  <w:p w:rsidR="0026766F" w:rsidRPr="00967414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B23F7"/>
    <w:rsid w:val="000B7003"/>
    <w:rsid w:val="000F11B8"/>
    <w:rsid w:val="00114598"/>
    <w:rsid w:val="001368CB"/>
    <w:rsid w:val="001411BF"/>
    <w:rsid w:val="001624EA"/>
    <w:rsid w:val="001671E0"/>
    <w:rsid w:val="00175738"/>
    <w:rsid w:val="001951FB"/>
    <w:rsid w:val="00196F3C"/>
    <w:rsid w:val="001B7B2B"/>
    <w:rsid w:val="001E0993"/>
    <w:rsid w:val="0026766F"/>
    <w:rsid w:val="0027166B"/>
    <w:rsid w:val="002923B7"/>
    <w:rsid w:val="002932CE"/>
    <w:rsid w:val="002D3629"/>
    <w:rsid w:val="00310926"/>
    <w:rsid w:val="00347243"/>
    <w:rsid w:val="00347CCD"/>
    <w:rsid w:val="003A2A73"/>
    <w:rsid w:val="003D377A"/>
    <w:rsid w:val="003E46FE"/>
    <w:rsid w:val="00415A74"/>
    <w:rsid w:val="004745F6"/>
    <w:rsid w:val="00475586"/>
    <w:rsid w:val="00483E30"/>
    <w:rsid w:val="004D19C7"/>
    <w:rsid w:val="004E6A6E"/>
    <w:rsid w:val="005040F2"/>
    <w:rsid w:val="005149A9"/>
    <w:rsid w:val="0053584A"/>
    <w:rsid w:val="005534BC"/>
    <w:rsid w:val="00597217"/>
    <w:rsid w:val="005C2CBA"/>
    <w:rsid w:val="005C41FB"/>
    <w:rsid w:val="005E3947"/>
    <w:rsid w:val="005E736E"/>
    <w:rsid w:val="005F0D06"/>
    <w:rsid w:val="005F29C5"/>
    <w:rsid w:val="00606C38"/>
    <w:rsid w:val="00623CA0"/>
    <w:rsid w:val="00637952"/>
    <w:rsid w:val="00657525"/>
    <w:rsid w:val="006814D6"/>
    <w:rsid w:val="006820E8"/>
    <w:rsid w:val="006C2190"/>
    <w:rsid w:val="006C3DE2"/>
    <w:rsid w:val="007179E8"/>
    <w:rsid w:val="00736B40"/>
    <w:rsid w:val="007459C2"/>
    <w:rsid w:val="007479B8"/>
    <w:rsid w:val="007620A6"/>
    <w:rsid w:val="0077354F"/>
    <w:rsid w:val="007779EB"/>
    <w:rsid w:val="00795D45"/>
    <w:rsid w:val="007A1959"/>
    <w:rsid w:val="007A5DA8"/>
    <w:rsid w:val="007E0CAD"/>
    <w:rsid w:val="007E57A7"/>
    <w:rsid w:val="00812A9A"/>
    <w:rsid w:val="008138B0"/>
    <w:rsid w:val="00815508"/>
    <w:rsid w:val="008224D0"/>
    <w:rsid w:val="008241AB"/>
    <w:rsid w:val="0086100E"/>
    <w:rsid w:val="0086363D"/>
    <w:rsid w:val="00875E19"/>
    <w:rsid w:val="00896D5F"/>
    <w:rsid w:val="008C6392"/>
    <w:rsid w:val="008E48B0"/>
    <w:rsid w:val="008F2967"/>
    <w:rsid w:val="008F64FC"/>
    <w:rsid w:val="009144AA"/>
    <w:rsid w:val="00946781"/>
    <w:rsid w:val="00950C7F"/>
    <w:rsid w:val="00963CA3"/>
    <w:rsid w:val="00967414"/>
    <w:rsid w:val="009776A9"/>
    <w:rsid w:val="00985339"/>
    <w:rsid w:val="00987C31"/>
    <w:rsid w:val="009971C5"/>
    <w:rsid w:val="009C0BC3"/>
    <w:rsid w:val="009D5F0B"/>
    <w:rsid w:val="009E0910"/>
    <w:rsid w:val="009F4BB3"/>
    <w:rsid w:val="00AB3858"/>
    <w:rsid w:val="00AF4CF9"/>
    <w:rsid w:val="00B043D9"/>
    <w:rsid w:val="00B06CA0"/>
    <w:rsid w:val="00B06E79"/>
    <w:rsid w:val="00B22D7A"/>
    <w:rsid w:val="00B4432F"/>
    <w:rsid w:val="00B56742"/>
    <w:rsid w:val="00B60FB0"/>
    <w:rsid w:val="00B811E7"/>
    <w:rsid w:val="00B84EF8"/>
    <w:rsid w:val="00B9147D"/>
    <w:rsid w:val="00B96C0B"/>
    <w:rsid w:val="00BA31FC"/>
    <w:rsid w:val="00BB20EB"/>
    <w:rsid w:val="00BE4AEB"/>
    <w:rsid w:val="00C264C5"/>
    <w:rsid w:val="00C64997"/>
    <w:rsid w:val="00C64C0F"/>
    <w:rsid w:val="00CE6658"/>
    <w:rsid w:val="00D0106D"/>
    <w:rsid w:val="00D01F16"/>
    <w:rsid w:val="00D03746"/>
    <w:rsid w:val="00D20DEB"/>
    <w:rsid w:val="00D63AA5"/>
    <w:rsid w:val="00D6401F"/>
    <w:rsid w:val="00D85FE8"/>
    <w:rsid w:val="00DC5FB0"/>
    <w:rsid w:val="00DD3A1D"/>
    <w:rsid w:val="00DD777F"/>
    <w:rsid w:val="00DF0C26"/>
    <w:rsid w:val="00E23769"/>
    <w:rsid w:val="00E2387F"/>
    <w:rsid w:val="00E601DC"/>
    <w:rsid w:val="00E6735E"/>
    <w:rsid w:val="00E901A6"/>
    <w:rsid w:val="00E96397"/>
    <w:rsid w:val="00E97E64"/>
    <w:rsid w:val="00EA7847"/>
    <w:rsid w:val="00EB3D70"/>
    <w:rsid w:val="00EC130D"/>
    <w:rsid w:val="00EC2C85"/>
    <w:rsid w:val="00ED61F1"/>
    <w:rsid w:val="00EE0181"/>
    <w:rsid w:val="00F11935"/>
    <w:rsid w:val="00F20743"/>
    <w:rsid w:val="00F25545"/>
    <w:rsid w:val="00F3360D"/>
    <w:rsid w:val="00F54365"/>
    <w:rsid w:val="00F7781E"/>
    <w:rsid w:val="00F95961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7809B91-55CC-4F14-9148-2C5DDE52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47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CCD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96741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96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7414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67414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2</cp:revision>
  <dcterms:created xsi:type="dcterms:W3CDTF">2018-11-06T14:50:00Z</dcterms:created>
  <dcterms:modified xsi:type="dcterms:W3CDTF">2018-11-06T14:50:00Z</dcterms:modified>
</cp:coreProperties>
</file>