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64C7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1522E" w:rsidP="00664C7E">
      <w:pPr>
        <w:rPr>
          <w:rStyle w:val="AIHeadline"/>
          <w:rFonts w:cs="Arial"/>
          <w:snapToGrid w:val="0"/>
          <w:sz w:val="38"/>
          <w:szCs w:val="38"/>
        </w:rPr>
      </w:pPr>
      <w:r>
        <w:rPr>
          <w:rStyle w:val="AIHeadline"/>
          <w:rFonts w:cs="Arial"/>
          <w:snapToGrid w:val="0"/>
          <w:sz w:val="38"/>
          <w:szCs w:val="38"/>
        </w:rPr>
        <w:t xml:space="preserve">teen arrested at 14 </w:t>
      </w:r>
      <w:r w:rsidR="00053C01">
        <w:rPr>
          <w:rStyle w:val="AIHeadline"/>
          <w:rFonts w:cs="Arial"/>
          <w:snapToGrid w:val="0"/>
          <w:sz w:val="38"/>
          <w:szCs w:val="38"/>
        </w:rPr>
        <w:t>still at risk of execution</w:t>
      </w:r>
    </w:p>
    <w:p w:rsidR="0026766F" w:rsidRPr="0001522E" w:rsidRDefault="0001522E" w:rsidP="00664C7E">
      <w:pPr>
        <w:pStyle w:val="AIintropara"/>
        <w:spacing w:line="240" w:lineRule="auto"/>
        <w:rPr>
          <w:rFonts w:cs="Arial"/>
        </w:rPr>
      </w:pPr>
      <w:r w:rsidRPr="0001522E">
        <w:rPr>
          <w:rFonts w:cs="Arial"/>
          <w:lang w:eastAsia="en-GB"/>
        </w:rPr>
        <w:t xml:space="preserve">Iranian teenager </w:t>
      </w:r>
      <w:r w:rsidRPr="0001522E">
        <w:rPr>
          <w:rFonts w:cs="Arial"/>
          <w:bCs/>
          <w:lang w:eastAsia="en-GB"/>
        </w:rPr>
        <w:t>Abolfazl Chezani Sharahi</w:t>
      </w:r>
      <w:r>
        <w:rPr>
          <w:rFonts w:cs="Arial"/>
        </w:rPr>
        <w:t xml:space="preserve"> </w:t>
      </w:r>
      <w:r w:rsidR="00053C01">
        <w:rPr>
          <w:rFonts w:cs="Arial"/>
        </w:rPr>
        <w:t>remains at risk of execution after his execution</w:t>
      </w:r>
      <w:r w:rsidR="000610D2">
        <w:rPr>
          <w:rFonts w:cs="Arial"/>
        </w:rPr>
        <w:t xml:space="preserve"> scheduled</w:t>
      </w:r>
      <w:r w:rsidR="00053C01">
        <w:rPr>
          <w:rFonts w:cs="Arial"/>
        </w:rPr>
        <w:t xml:space="preserve"> for 17 January was postponed. He was </w:t>
      </w:r>
      <w:r>
        <w:rPr>
          <w:rFonts w:cs="Arial"/>
        </w:rPr>
        <w:t>14 years old</w:t>
      </w:r>
      <w:r w:rsidR="00053C01">
        <w:rPr>
          <w:rFonts w:cs="Arial"/>
        </w:rPr>
        <w:t xml:space="preserve"> at the time of the crime of which he was convicted. Since 2014, he</w:t>
      </w:r>
      <w:r>
        <w:rPr>
          <w:rFonts w:cs="Arial"/>
        </w:rPr>
        <w:t xml:space="preserve"> has been subjected to the anguish of being transferred to solitary confinement in preparation for his </w:t>
      </w:r>
      <w:r w:rsidR="006348BF">
        <w:rPr>
          <w:rFonts w:cs="Arial"/>
        </w:rPr>
        <w:t>execution</w:t>
      </w:r>
      <w:r>
        <w:rPr>
          <w:rFonts w:cs="Arial"/>
        </w:rPr>
        <w:t xml:space="preserve"> four times. </w:t>
      </w:r>
    </w:p>
    <w:p w:rsidR="00053C01" w:rsidRPr="00664C7E" w:rsidRDefault="00053C01" w:rsidP="00664C7E">
      <w:pPr>
        <w:pStyle w:val="AIBodytext"/>
        <w:tabs>
          <w:tab w:val="clear" w:pos="567"/>
        </w:tabs>
        <w:spacing w:line="240" w:lineRule="auto"/>
        <w:rPr>
          <w:rStyle w:val="StyleAIBodytextAsianSimSunChar"/>
          <w:b/>
          <w:sz w:val="19"/>
          <w:szCs w:val="19"/>
        </w:rPr>
      </w:pPr>
      <w:r w:rsidRPr="00664C7E">
        <w:rPr>
          <w:rStyle w:val="StyleAIBodytextAsianSimSunChar"/>
          <w:rFonts w:cs="Arial"/>
          <w:sz w:val="19"/>
          <w:szCs w:val="19"/>
        </w:rPr>
        <w:t xml:space="preserve">The execution of </w:t>
      </w:r>
      <w:r w:rsidR="0001522E" w:rsidRPr="00664C7E">
        <w:rPr>
          <w:rStyle w:val="StyleAIBodytextAsianSimSunChar"/>
          <w:rFonts w:cs="Arial"/>
          <w:sz w:val="19"/>
          <w:szCs w:val="19"/>
        </w:rPr>
        <w:t xml:space="preserve">Iranian teenager </w:t>
      </w:r>
      <w:r w:rsidR="0001522E" w:rsidRPr="00664C7E">
        <w:rPr>
          <w:rStyle w:val="StyleAIBodytextAsianSimSunChar"/>
          <w:b/>
          <w:sz w:val="19"/>
          <w:szCs w:val="19"/>
        </w:rPr>
        <w:t>Abolfazl Chezani Sharahi</w:t>
      </w:r>
      <w:r w:rsidR="00C166A1" w:rsidRPr="00664C7E">
        <w:rPr>
          <w:rStyle w:val="StyleAIBodytextAsianSimSunChar"/>
          <w:sz w:val="19"/>
          <w:szCs w:val="19"/>
        </w:rPr>
        <w:t>, aged 19,</w:t>
      </w:r>
      <w:r w:rsidR="0001522E" w:rsidRPr="00664C7E">
        <w:rPr>
          <w:rStyle w:val="StyleAIBodytextAsianSimSunChar"/>
          <w:sz w:val="19"/>
          <w:szCs w:val="19"/>
        </w:rPr>
        <w:t xml:space="preserve"> was </w:t>
      </w:r>
      <w:r w:rsidR="006A274B" w:rsidRPr="00664C7E">
        <w:rPr>
          <w:rStyle w:val="StyleAIBodytextAsianSimSunChar"/>
          <w:sz w:val="19"/>
          <w:szCs w:val="19"/>
        </w:rPr>
        <w:t>scheduled</w:t>
      </w:r>
      <w:r w:rsidRPr="00664C7E">
        <w:rPr>
          <w:rStyle w:val="StyleAIBodytextAsianSimSunChar"/>
          <w:sz w:val="19"/>
          <w:szCs w:val="19"/>
        </w:rPr>
        <w:t xml:space="preserve"> to take place on 17 January 2018 in Qom prison</w:t>
      </w:r>
      <w:r w:rsidR="00AB743C" w:rsidRPr="00664C7E">
        <w:rPr>
          <w:rStyle w:val="StyleAIBodytextAsianSimSunChar"/>
          <w:sz w:val="19"/>
          <w:szCs w:val="19"/>
        </w:rPr>
        <w:t>. T</w:t>
      </w:r>
      <w:r w:rsidRPr="00664C7E">
        <w:rPr>
          <w:rStyle w:val="StyleAIBodytextAsianSimSunChar"/>
          <w:sz w:val="19"/>
          <w:szCs w:val="19"/>
        </w:rPr>
        <w:t xml:space="preserve">he authorities postponed it hours </w:t>
      </w:r>
      <w:r w:rsidR="0019225E" w:rsidRPr="00664C7E">
        <w:rPr>
          <w:rStyle w:val="StyleAIBodytextAsianSimSunChar"/>
          <w:sz w:val="19"/>
          <w:szCs w:val="19"/>
        </w:rPr>
        <w:t xml:space="preserve">before it was due to take place </w:t>
      </w:r>
      <w:r w:rsidRPr="00664C7E">
        <w:rPr>
          <w:rStyle w:val="StyleAIBodytextAsianSimSunChar"/>
          <w:sz w:val="19"/>
          <w:szCs w:val="19"/>
        </w:rPr>
        <w:t>without stating a reason and after international pressure</w:t>
      </w:r>
      <w:r w:rsidR="00AB743C" w:rsidRPr="00664C7E">
        <w:rPr>
          <w:rStyle w:val="StyleAIBodytextAsianSimSunChar"/>
          <w:sz w:val="19"/>
          <w:szCs w:val="19"/>
        </w:rPr>
        <w:t xml:space="preserve"> mounted</w:t>
      </w:r>
      <w:r w:rsidRPr="00664C7E">
        <w:rPr>
          <w:rStyle w:val="StyleAIBodytextAsianSimSunChar"/>
          <w:sz w:val="19"/>
          <w:szCs w:val="19"/>
        </w:rPr>
        <w:t>. He remains at risk of execution.</w:t>
      </w:r>
    </w:p>
    <w:p w:rsidR="00F779CF" w:rsidRPr="00664C7E" w:rsidRDefault="00053C01" w:rsidP="00664C7E">
      <w:pPr>
        <w:pStyle w:val="AIBodytext"/>
        <w:tabs>
          <w:tab w:val="clear" w:pos="567"/>
        </w:tabs>
        <w:spacing w:line="240" w:lineRule="auto"/>
        <w:rPr>
          <w:rStyle w:val="StyleAIBodytextAsianSimSunChar"/>
          <w:sz w:val="19"/>
          <w:szCs w:val="19"/>
        </w:rPr>
      </w:pPr>
      <w:r w:rsidRPr="00664C7E">
        <w:rPr>
          <w:rStyle w:val="StyleAIBodytextAsianSimSunChar"/>
          <w:sz w:val="19"/>
          <w:szCs w:val="19"/>
        </w:rPr>
        <w:t xml:space="preserve">Abolfazl Chezani Sharahi was </w:t>
      </w:r>
      <w:r w:rsidR="0001522E" w:rsidRPr="00664C7E">
        <w:rPr>
          <w:rStyle w:val="StyleAIBodytextAsianSimSunChar"/>
          <w:sz w:val="19"/>
          <w:szCs w:val="19"/>
        </w:rPr>
        <w:t xml:space="preserve">sentenced to death on </w:t>
      </w:r>
      <w:r w:rsidR="00F779CF" w:rsidRPr="00664C7E">
        <w:rPr>
          <w:rStyle w:val="StyleAIBodytextAsianSimSunChar"/>
          <w:sz w:val="19"/>
          <w:szCs w:val="19"/>
        </w:rPr>
        <w:t xml:space="preserve">17 </w:t>
      </w:r>
      <w:r w:rsidR="0001522E" w:rsidRPr="00664C7E">
        <w:rPr>
          <w:rStyle w:val="StyleAIBodytextAsianSimSunChar"/>
          <w:sz w:val="19"/>
          <w:szCs w:val="19"/>
        </w:rPr>
        <w:t>September 2014</w:t>
      </w:r>
      <w:r w:rsidR="00AB743C" w:rsidRPr="00664C7E">
        <w:rPr>
          <w:rStyle w:val="StyleAIBodytextAsianSimSunChar"/>
          <w:sz w:val="19"/>
          <w:szCs w:val="19"/>
        </w:rPr>
        <w:t>,</w:t>
      </w:r>
      <w:r w:rsidR="0001522E" w:rsidRPr="00664C7E">
        <w:rPr>
          <w:rStyle w:val="StyleAIBodytextAsianSimSunChar"/>
          <w:sz w:val="19"/>
          <w:szCs w:val="19"/>
        </w:rPr>
        <w:t xml:space="preserve"> after Branch 1 of the Criminal Court in Qom province convicted him of murder for the fatal stabbing of a young man during a fight</w:t>
      </w:r>
      <w:r w:rsidR="00C166A1" w:rsidRPr="00664C7E">
        <w:rPr>
          <w:rStyle w:val="StyleAIBodytextAsianSimSunChar"/>
          <w:sz w:val="19"/>
          <w:szCs w:val="19"/>
        </w:rPr>
        <w:t xml:space="preserve"> on 26 December 2013</w:t>
      </w:r>
      <w:r w:rsidR="0001522E" w:rsidRPr="00664C7E">
        <w:rPr>
          <w:rStyle w:val="StyleAIBodytextAsianSimSunChar"/>
          <w:sz w:val="19"/>
          <w:szCs w:val="19"/>
        </w:rPr>
        <w:t>. He was 14 years old at the time of the crime</w:t>
      </w:r>
      <w:r w:rsidR="00F779CF" w:rsidRPr="00664C7E">
        <w:rPr>
          <w:rStyle w:val="StyleAIBodytextAsianSimSunChar"/>
          <w:sz w:val="19"/>
          <w:szCs w:val="19"/>
        </w:rPr>
        <w:t xml:space="preserve">. In sentencing him to death, the court held that he had reached the age of adult criminal responsibility as per Article 147 of the 2013 Islamic Penal Code, which sets this age at 15 lunar years (14 years and </w:t>
      </w:r>
      <w:r w:rsidR="006A274B" w:rsidRPr="00664C7E">
        <w:rPr>
          <w:rStyle w:val="StyleAIBodytextAsianSimSunChar"/>
          <w:sz w:val="19"/>
          <w:szCs w:val="19"/>
        </w:rPr>
        <w:t xml:space="preserve">six </w:t>
      </w:r>
      <w:r w:rsidR="00F779CF" w:rsidRPr="00664C7E">
        <w:rPr>
          <w:rStyle w:val="StyleAIBodytextAsianSimSunChar"/>
          <w:sz w:val="19"/>
          <w:szCs w:val="19"/>
        </w:rPr>
        <w:t xml:space="preserve">months) for boys and 9 lunar years (8 years and </w:t>
      </w:r>
      <w:r w:rsidR="006A274B" w:rsidRPr="00664C7E">
        <w:rPr>
          <w:rStyle w:val="StyleAIBodytextAsianSimSunChar"/>
          <w:sz w:val="19"/>
          <w:szCs w:val="19"/>
        </w:rPr>
        <w:t xml:space="preserve">8 </w:t>
      </w:r>
      <w:r w:rsidR="00F779CF" w:rsidRPr="00664C7E">
        <w:rPr>
          <w:rStyle w:val="StyleAIBodytextAsianSimSunChar"/>
          <w:sz w:val="19"/>
          <w:szCs w:val="19"/>
        </w:rPr>
        <w:t xml:space="preserve">months) for girls. The court also cited an opinion from the Legal Medicine Organization of Iran that stated he had “mental maturity” at the time of the crime. The verdict was upheld by the Supreme Court in November 2014. In 2015, Abolfazl Chezani Sharahi submitted a request for retrial noting his young age and the fact that the medical </w:t>
      </w:r>
      <w:r w:rsidR="006348BF" w:rsidRPr="00664C7E">
        <w:rPr>
          <w:rStyle w:val="StyleAIBodytextAsianSimSunChar"/>
          <w:sz w:val="19"/>
          <w:szCs w:val="19"/>
        </w:rPr>
        <w:t>panel</w:t>
      </w:r>
      <w:r w:rsidR="00F779CF" w:rsidRPr="00664C7E">
        <w:rPr>
          <w:rStyle w:val="StyleAIBodytextAsianSimSunChar"/>
          <w:sz w:val="19"/>
          <w:szCs w:val="19"/>
        </w:rPr>
        <w:t xml:space="preserve"> assessing his maturity at the time of the crime did not include a child psychology specialist. Branch 33 of the Supreme Court rejected the request for retrial in October 2015.</w:t>
      </w:r>
    </w:p>
    <w:p w:rsidR="009C08F6" w:rsidRPr="00664C7E" w:rsidRDefault="009C08F6" w:rsidP="00664C7E">
      <w:pPr>
        <w:spacing w:before="100" w:beforeAutospacing="1" w:after="100" w:afterAutospacing="1"/>
        <w:rPr>
          <w:rStyle w:val="StyleAIBodytextAsianSimSunChar"/>
          <w:rFonts w:asciiTheme="minorBidi" w:hAnsiTheme="minorBidi"/>
          <w:sz w:val="19"/>
          <w:szCs w:val="19"/>
          <w:lang w:eastAsia="en-GB"/>
        </w:rPr>
      </w:pPr>
      <w:r w:rsidRPr="00664C7E">
        <w:rPr>
          <w:rFonts w:asciiTheme="minorBidi" w:hAnsiTheme="minorBidi"/>
          <w:sz w:val="19"/>
          <w:szCs w:val="19"/>
          <w:lang w:eastAsia="en-GB"/>
        </w:rPr>
        <w:t>The Convention on the Rights of the Child, which Iran ratified in 1993, is unequivocal in its absolute prohibition on the use of the death penalty for crimes committed by individuals below 18 years of age. 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rsidR="00664C7E" w:rsidRPr="00E35808" w:rsidRDefault="00664C7E" w:rsidP="00664C7E">
      <w:pPr>
        <w:rPr>
          <w:rFonts w:ascii="Arial" w:eastAsia="Calibri" w:hAnsi="Arial" w:cs="Arial"/>
          <w:b/>
          <w:sz w:val="20"/>
          <w:szCs w:val="20"/>
        </w:rPr>
      </w:pPr>
      <w:r w:rsidRPr="00E35808">
        <w:rPr>
          <w:rFonts w:ascii="Arial" w:eastAsia="Calibri" w:hAnsi="Arial" w:cs="Arial"/>
          <w:b/>
          <w:sz w:val="20"/>
          <w:szCs w:val="20"/>
        </w:rPr>
        <w:t>1) TAKE ACTION</w:t>
      </w:r>
    </w:p>
    <w:p w:rsidR="0026766F" w:rsidRPr="00664C7E" w:rsidRDefault="00664C7E" w:rsidP="00664C7E">
      <w:pPr>
        <w:rPr>
          <w:rFonts w:ascii="Arial" w:eastAsia="Calibri" w:hAnsi="Arial" w:cs="Arial"/>
          <w:b/>
          <w:sz w:val="20"/>
          <w:szCs w:val="20"/>
        </w:rPr>
      </w:pPr>
      <w:r w:rsidRPr="00E35808">
        <w:rPr>
          <w:rFonts w:ascii="Arial" w:eastAsia="Calibri" w:hAnsi="Arial" w:cs="Arial"/>
          <w:b/>
          <w:sz w:val="20"/>
          <w:szCs w:val="20"/>
        </w:rPr>
        <w:t>Write a letter, send an email, call, fax or tweet:</w:t>
      </w:r>
      <w:r w:rsidR="00C166A1">
        <w:rPr>
          <w:rFonts w:cs="Arial"/>
        </w:rPr>
        <w:t xml:space="preserve"> </w:t>
      </w:r>
    </w:p>
    <w:p w:rsidR="00C166A1" w:rsidRPr="00664C7E" w:rsidRDefault="006348BF" w:rsidP="00664C7E">
      <w:pPr>
        <w:numPr>
          <w:ilvl w:val="0"/>
          <w:numId w:val="2"/>
        </w:numPr>
        <w:rPr>
          <w:rFonts w:ascii="Arial" w:hAnsi="Arial" w:cs="Arial"/>
          <w:sz w:val="19"/>
          <w:szCs w:val="19"/>
        </w:rPr>
      </w:pPr>
      <w:r w:rsidRPr="00664C7E">
        <w:rPr>
          <w:rFonts w:ascii="Arial" w:hAnsi="Arial" w:cs="Arial"/>
          <w:sz w:val="19"/>
          <w:szCs w:val="19"/>
        </w:rPr>
        <w:t>Cancel</w:t>
      </w:r>
      <w:r w:rsidR="00C166A1" w:rsidRPr="00664C7E">
        <w:rPr>
          <w:rFonts w:ascii="Arial" w:hAnsi="Arial" w:cs="Arial"/>
          <w:sz w:val="19"/>
          <w:szCs w:val="19"/>
        </w:rPr>
        <w:t xml:space="preserve"> any plans to execute </w:t>
      </w:r>
      <w:r w:rsidR="00C166A1" w:rsidRPr="00664C7E">
        <w:rPr>
          <w:rStyle w:val="StyleAIBodytextAsianSimSunChar"/>
          <w:sz w:val="19"/>
          <w:szCs w:val="19"/>
        </w:rPr>
        <w:t>Abolfazl Chezani Sharahi</w:t>
      </w:r>
      <w:r w:rsidR="00C166A1" w:rsidRPr="00664C7E">
        <w:rPr>
          <w:rFonts w:ascii="Arial" w:hAnsi="Arial" w:cs="Arial"/>
          <w:sz w:val="19"/>
          <w:szCs w:val="19"/>
        </w:rPr>
        <w:t xml:space="preserve"> and ensure that his death sentence is commuted without delay; </w:t>
      </w:r>
    </w:p>
    <w:p w:rsidR="00C166A1" w:rsidRPr="00664C7E" w:rsidRDefault="00C166A1" w:rsidP="00664C7E">
      <w:pPr>
        <w:pStyle w:val="ListParagraph"/>
        <w:numPr>
          <w:ilvl w:val="0"/>
          <w:numId w:val="2"/>
        </w:numPr>
        <w:ind w:left="0"/>
        <w:rPr>
          <w:rFonts w:ascii="Arial" w:hAnsi="Arial" w:cs="Arial"/>
          <w:sz w:val="19"/>
          <w:szCs w:val="19"/>
        </w:rPr>
      </w:pPr>
      <w:r w:rsidRPr="00664C7E">
        <w:rPr>
          <w:rFonts w:ascii="Arial" w:hAnsi="Arial" w:cs="Arial"/>
          <w:sz w:val="19"/>
          <w:szCs w:val="19"/>
        </w:rPr>
        <w:t xml:space="preserve">Immediately establish an official moratorium on </w:t>
      </w:r>
      <w:r w:rsidR="006348BF" w:rsidRPr="00664C7E">
        <w:rPr>
          <w:rFonts w:ascii="Arial" w:hAnsi="Arial" w:cs="Arial"/>
          <w:sz w:val="19"/>
          <w:szCs w:val="19"/>
        </w:rPr>
        <w:t>execution</w:t>
      </w:r>
      <w:r w:rsidR="000610D2" w:rsidRPr="00664C7E">
        <w:rPr>
          <w:rFonts w:ascii="Arial" w:hAnsi="Arial" w:cs="Arial"/>
          <w:sz w:val="19"/>
          <w:szCs w:val="19"/>
        </w:rPr>
        <w:t>s</w:t>
      </w:r>
      <w:r w:rsidRPr="00664C7E">
        <w:rPr>
          <w:rFonts w:ascii="Arial" w:hAnsi="Arial" w:cs="Arial"/>
          <w:sz w:val="19"/>
          <w:szCs w:val="19"/>
        </w:rPr>
        <w:t xml:space="preserve"> </w:t>
      </w:r>
      <w:r w:rsidR="006A274B" w:rsidRPr="00664C7E">
        <w:rPr>
          <w:rFonts w:ascii="Arial" w:hAnsi="Arial" w:cs="Arial"/>
          <w:sz w:val="19"/>
          <w:szCs w:val="19"/>
        </w:rPr>
        <w:t xml:space="preserve">of </w:t>
      </w:r>
      <w:r w:rsidR="006348BF" w:rsidRPr="00664C7E">
        <w:rPr>
          <w:rFonts w:ascii="Arial" w:hAnsi="Arial" w:cs="Arial"/>
          <w:sz w:val="19"/>
          <w:szCs w:val="19"/>
        </w:rPr>
        <w:t>all</w:t>
      </w:r>
      <w:r w:rsidRPr="00664C7E">
        <w:rPr>
          <w:rFonts w:ascii="Arial" w:hAnsi="Arial" w:cs="Arial"/>
          <w:sz w:val="19"/>
          <w:szCs w:val="19"/>
        </w:rPr>
        <w:t xml:space="preserve"> juvenile offenders </w:t>
      </w:r>
      <w:r w:rsidR="002B3C44" w:rsidRPr="00664C7E">
        <w:rPr>
          <w:rFonts w:ascii="Arial" w:hAnsi="Arial" w:cs="Arial"/>
          <w:sz w:val="19"/>
          <w:szCs w:val="19"/>
        </w:rPr>
        <w:t xml:space="preserve">and commute their death sentences without delay; </w:t>
      </w:r>
    </w:p>
    <w:p w:rsidR="00C166A1" w:rsidRPr="00664C7E" w:rsidRDefault="00C166A1" w:rsidP="00664C7E">
      <w:pPr>
        <w:numPr>
          <w:ilvl w:val="0"/>
          <w:numId w:val="2"/>
        </w:numPr>
        <w:rPr>
          <w:rFonts w:ascii="Arial" w:hAnsi="Arial" w:cs="Arial"/>
          <w:sz w:val="19"/>
          <w:szCs w:val="19"/>
        </w:rPr>
      </w:pPr>
      <w:r w:rsidRPr="00664C7E">
        <w:rPr>
          <w:rFonts w:ascii="Arial" w:hAnsi="Arial" w:cs="Arial"/>
          <w:sz w:val="19"/>
          <w:szCs w:val="19"/>
        </w:rPr>
        <w:t xml:space="preserve">Amend Article 91 of the 2013 Islamic Penal Code to completely abolish the use of the death penalty for crimes committed by </w:t>
      </w:r>
      <w:r w:rsidR="00DE2E83" w:rsidRPr="00664C7E">
        <w:rPr>
          <w:rFonts w:ascii="Arial" w:hAnsi="Arial" w:cs="Arial"/>
          <w:sz w:val="19"/>
          <w:szCs w:val="19"/>
        </w:rPr>
        <w:t>individuals</w:t>
      </w:r>
      <w:r w:rsidRPr="00664C7E">
        <w:rPr>
          <w:rFonts w:ascii="Arial" w:hAnsi="Arial" w:cs="Arial"/>
          <w:sz w:val="19"/>
          <w:szCs w:val="19"/>
        </w:rPr>
        <w:t xml:space="preserve"> below the age of 18, in line with Iran’s human rights obligations under the International Covenant on Civil and Political Rights and the Convention on the Rights of the Child.</w:t>
      </w:r>
    </w:p>
    <w:p w:rsidR="0026766F" w:rsidRPr="00F95961" w:rsidRDefault="0026766F" w:rsidP="00664C7E">
      <w:pPr>
        <w:pStyle w:val="AITableHeading"/>
        <w:tabs>
          <w:tab w:val="clear" w:pos="567"/>
        </w:tabs>
        <w:rPr>
          <w:rFonts w:cs="Arial"/>
        </w:rPr>
      </w:pPr>
    </w:p>
    <w:p w:rsidR="005534BC" w:rsidRPr="00664C7E" w:rsidRDefault="00664C7E" w:rsidP="00664C7E">
      <w:pPr>
        <w:shd w:val="clear" w:color="auto" w:fill="FFFFFF"/>
        <w:rPr>
          <w:rFonts w:ascii="Arial" w:eastAsia="Calibri" w:hAnsi="Arial" w:cs="Arial"/>
          <w:sz w:val="20"/>
          <w:szCs w:val="20"/>
        </w:rPr>
      </w:pPr>
      <w:r w:rsidRPr="009218F0">
        <w:rPr>
          <w:rFonts w:ascii="Arial" w:eastAsia="Calibri" w:hAnsi="Arial" w:cs="Arial"/>
          <w:b/>
          <w:bCs/>
          <w:sz w:val="20"/>
          <w:szCs w:val="20"/>
        </w:rPr>
        <w:t xml:space="preserve">Contact below official by </w:t>
      </w:r>
      <w:r>
        <w:rPr>
          <w:rFonts w:ascii="Arial" w:eastAsia="Calibri" w:hAnsi="Arial" w:cs="Arial"/>
          <w:b/>
          <w:bCs/>
          <w:sz w:val="20"/>
          <w:szCs w:val="20"/>
        </w:rPr>
        <w:t>2 March</w:t>
      </w:r>
      <w:r w:rsidRPr="009218F0">
        <w:rPr>
          <w:rFonts w:ascii="Arial" w:eastAsia="Calibri" w:hAnsi="Arial" w:cs="Arial"/>
          <w:b/>
          <w:bCs/>
          <w:sz w:val="20"/>
          <w:szCs w:val="20"/>
        </w:rPr>
        <w:t xml:space="preserve">, </w:t>
      </w:r>
      <w:r>
        <w:rPr>
          <w:rFonts w:ascii="Arial" w:eastAsia="Calibri" w:hAnsi="Arial" w:cs="Arial"/>
          <w:b/>
          <w:bCs/>
          <w:sz w:val="20"/>
          <w:szCs w:val="20"/>
        </w:rPr>
        <w:t>2018</w:t>
      </w:r>
      <w:r w:rsidRPr="009218F0">
        <w:rPr>
          <w:rFonts w:ascii="Arial" w:eastAsia="Calibri" w:hAnsi="Arial" w:cs="Arial"/>
          <w:b/>
          <w:bCs/>
          <w:sz w:val="20"/>
          <w:szCs w:val="20"/>
        </w:rPr>
        <w:t>:</w:t>
      </w:r>
    </w:p>
    <w:p w:rsidR="005534BC" w:rsidRDefault="005534BC" w:rsidP="00664C7E">
      <w:pPr>
        <w:pStyle w:val="AIAddressText"/>
        <w:tabs>
          <w:tab w:val="clear" w:pos="567"/>
        </w:tabs>
        <w:spacing w:line="240" w:lineRule="auto"/>
        <w:rPr>
          <w:rFonts w:cs="Arial"/>
          <w:sz w:val="16"/>
          <w:szCs w:val="16"/>
        </w:rPr>
        <w:sectPr w:rsidR="005534BC" w:rsidSect="00664C7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E730FD" w:rsidRDefault="00E730FD" w:rsidP="00664C7E">
      <w:pPr>
        <w:pStyle w:val="AIAddressText"/>
        <w:tabs>
          <w:tab w:val="clear" w:pos="567"/>
        </w:tabs>
        <w:spacing w:line="240" w:lineRule="auto"/>
        <w:rPr>
          <w:rFonts w:cs="Arial"/>
          <w:sz w:val="16"/>
          <w:szCs w:val="16"/>
          <w:u w:val="single"/>
        </w:rPr>
      </w:pPr>
      <w:r w:rsidRPr="00E730FD">
        <w:rPr>
          <w:rFonts w:cs="Arial"/>
          <w:sz w:val="16"/>
          <w:szCs w:val="16"/>
          <w:u w:val="single"/>
        </w:rPr>
        <w:t xml:space="preserve">Deputy Secretary General of </w:t>
      </w:r>
      <w:r>
        <w:rPr>
          <w:rFonts w:cs="Arial"/>
          <w:sz w:val="16"/>
          <w:szCs w:val="16"/>
          <w:u w:val="single"/>
        </w:rPr>
        <w:t xml:space="preserve">the </w:t>
      </w:r>
      <w:r w:rsidRPr="00E730FD">
        <w:rPr>
          <w:rFonts w:cs="Arial"/>
          <w:sz w:val="16"/>
          <w:szCs w:val="16"/>
          <w:u w:val="single"/>
        </w:rPr>
        <w:t xml:space="preserve">High Council for Human Rights </w:t>
      </w:r>
    </w:p>
    <w:p w:rsidR="005534BC" w:rsidRPr="00390D35" w:rsidRDefault="00E730FD" w:rsidP="00664C7E">
      <w:pPr>
        <w:pStyle w:val="AIAddressText"/>
        <w:tabs>
          <w:tab w:val="clear" w:pos="567"/>
        </w:tabs>
        <w:spacing w:line="240" w:lineRule="auto"/>
      </w:pPr>
      <w:r>
        <w:rPr>
          <w:rFonts w:cs="Arial"/>
          <w:sz w:val="16"/>
          <w:szCs w:val="16"/>
        </w:rPr>
        <w:t xml:space="preserve">Kazem Gharib Abadi </w:t>
      </w:r>
    </w:p>
    <w:p w:rsidR="005534BC" w:rsidRPr="005D159E" w:rsidRDefault="00E730FD" w:rsidP="00664C7E">
      <w:pPr>
        <w:pStyle w:val="AIAddressText"/>
        <w:tabs>
          <w:tab w:val="clear" w:pos="567"/>
        </w:tabs>
        <w:spacing w:line="240" w:lineRule="auto"/>
        <w:rPr>
          <w:rFonts w:cs="Arial"/>
          <w:sz w:val="16"/>
          <w:szCs w:val="16"/>
        </w:rPr>
      </w:pPr>
      <w:r>
        <w:rPr>
          <w:rFonts w:cs="Arial"/>
          <w:sz w:val="16"/>
          <w:szCs w:val="16"/>
        </w:rPr>
        <w:t>Esfandiar Boulevard</w:t>
      </w:r>
    </w:p>
    <w:p w:rsidR="005534BC" w:rsidRPr="005D159E" w:rsidRDefault="00E730FD" w:rsidP="00664C7E">
      <w:pPr>
        <w:pStyle w:val="AIAddressText"/>
        <w:tabs>
          <w:tab w:val="clear" w:pos="567"/>
        </w:tabs>
        <w:spacing w:line="240" w:lineRule="auto"/>
        <w:rPr>
          <w:rFonts w:cs="Arial"/>
          <w:sz w:val="16"/>
          <w:szCs w:val="16"/>
        </w:rPr>
      </w:pPr>
      <w:r>
        <w:rPr>
          <w:rFonts w:cs="Arial"/>
          <w:sz w:val="16"/>
          <w:szCs w:val="16"/>
        </w:rPr>
        <w:t>T</w:t>
      </w:r>
      <w:r w:rsidR="00F0114A">
        <w:rPr>
          <w:rFonts w:cs="Arial"/>
          <w:sz w:val="16"/>
          <w:szCs w:val="16"/>
        </w:rPr>
        <w:t>ehran, Islamic Republic of Iran</w:t>
      </w:r>
    </w:p>
    <w:p w:rsidR="00E730FD" w:rsidRPr="00664C7E" w:rsidRDefault="00664C7E" w:rsidP="00664C7E">
      <w:pPr>
        <w:pStyle w:val="AIAddressText"/>
        <w:tabs>
          <w:tab w:val="clear" w:pos="567"/>
        </w:tabs>
        <w:spacing w:line="240" w:lineRule="auto"/>
        <w:rPr>
          <w:rFonts w:cs="Arial"/>
          <w:b/>
          <w:sz w:val="16"/>
          <w:szCs w:val="16"/>
        </w:rPr>
      </w:pPr>
      <w:r w:rsidRPr="00664C7E">
        <w:rPr>
          <w:rFonts w:cs="Arial"/>
          <w:b/>
          <w:sz w:val="16"/>
          <w:szCs w:val="16"/>
        </w:rPr>
        <w:t xml:space="preserve">Salutation: Dear </w:t>
      </w:r>
      <w:r>
        <w:rPr>
          <w:rFonts w:cs="Arial"/>
          <w:b/>
          <w:sz w:val="16"/>
          <w:szCs w:val="16"/>
        </w:rPr>
        <w:t>Excellency</w:t>
      </w:r>
    </w:p>
    <w:p w:rsidR="00664C7E" w:rsidRDefault="00664C7E" w:rsidP="00664C7E">
      <w:pPr>
        <w:pStyle w:val="AIAddressText"/>
        <w:tabs>
          <w:tab w:val="clear" w:pos="567"/>
        </w:tabs>
        <w:spacing w:line="240" w:lineRule="auto"/>
        <w:rPr>
          <w:rFonts w:cs="Arial"/>
          <w:sz w:val="16"/>
          <w:szCs w:val="16"/>
          <w:u w:val="single"/>
        </w:rPr>
      </w:pPr>
    </w:p>
    <w:p w:rsidR="00664C7E" w:rsidRDefault="00664C7E" w:rsidP="00664C7E">
      <w:pPr>
        <w:pStyle w:val="AIAddressText"/>
        <w:tabs>
          <w:tab w:val="clear" w:pos="567"/>
        </w:tabs>
        <w:spacing w:line="240" w:lineRule="auto"/>
        <w:rPr>
          <w:rFonts w:cs="Arial"/>
          <w:sz w:val="16"/>
          <w:szCs w:val="16"/>
          <w:u w:val="single"/>
        </w:rPr>
      </w:pPr>
    </w:p>
    <w:p w:rsidR="00664C7E" w:rsidRDefault="00664C7E" w:rsidP="00664C7E">
      <w:pPr>
        <w:pStyle w:val="AIAddressText"/>
        <w:tabs>
          <w:tab w:val="clear" w:pos="567"/>
        </w:tabs>
        <w:spacing w:line="240" w:lineRule="auto"/>
        <w:rPr>
          <w:rFonts w:cs="Arial"/>
          <w:sz w:val="16"/>
          <w:szCs w:val="16"/>
          <w:u w:val="single"/>
        </w:rPr>
      </w:pPr>
    </w:p>
    <w:p w:rsidR="00664C7E" w:rsidRPr="00664C7E" w:rsidRDefault="00664C7E" w:rsidP="00664C7E">
      <w:pPr>
        <w:pStyle w:val="AITextSmallNoLineSpacing"/>
        <w:spacing w:line="240" w:lineRule="auto"/>
        <w:rPr>
          <w:rFonts w:cs="Arial"/>
          <w:u w:val="single"/>
        </w:rPr>
      </w:pPr>
      <w:r w:rsidRPr="00664C7E">
        <w:rPr>
          <w:rFonts w:cs="Arial"/>
          <w:u w:val="single"/>
        </w:rPr>
        <w:t>H.E. Gholamali Khoshroo</w:t>
      </w:r>
    </w:p>
    <w:p w:rsidR="00664C7E" w:rsidRPr="00664C7E" w:rsidRDefault="00664C7E" w:rsidP="00664C7E">
      <w:pPr>
        <w:pStyle w:val="AITextSmallNoLineSpacing"/>
        <w:spacing w:line="240" w:lineRule="auto"/>
        <w:rPr>
          <w:rFonts w:cs="Arial"/>
          <w:u w:val="single"/>
        </w:rPr>
      </w:pPr>
      <w:r w:rsidRPr="00664C7E">
        <w:rPr>
          <w:rFonts w:cs="Arial"/>
          <w:u w:val="single"/>
        </w:rPr>
        <w:t xml:space="preserve">Permanent Representative of the Islamic </w:t>
      </w:r>
      <w:r w:rsidRPr="00664C7E">
        <w:rPr>
          <w:rFonts w:cs="Arial"/>
          <w:u w:val="single"/>
        </w:rPr>
        <w:br/>
      </w:r>
      <w:r w:rsidRPr="00664C7E">
        <w:rPr>
          <w:rFonts w:cs="Arial"/>
          <w:u w:val="single"/>
        </w:rPr>
        <w:t>Republic of Iran to the United Nations</w:t>
      </w:r>
    </w:p>
    <w:p w:rsidR="00664C7E" w:rsidRPr="00664C7E" w:rsidRDefault="00664C7E" w:rsidP="00664C7E">
      <w:pPr>
        <w:pStyle w:val="AITextSmallNoLineSpacing"/>
        <w:spacing w:line="240" w:lineRule="auto"/>
        <w:rPr>
          <w:rFonts w:cs="Arial"/>
        </w:rPr>
      </w:pPr>
      <w:r w:rsidRPr="00664C7E">
        <w:rPr>
          <w:rFonts w:cs="Arial"/>
        </w:rPr>
        <w:t>622 Third Avenue, 34th Floor</w:t>
      </w:r>
    </w:p>
    <w:p w:rsidR="00664C7E" w:rsidRPr="00664C7E" w:rsidRDefault="00664C7E" w:rsidP="00664C7E">
      <w:pPr>
        <w:pStyle w:val="AITextSmallNoLineSpacing"/>
        <w:spacing w:line="240" w:lineRule="auto"/>
        <w:rPr>
          <w:rFonts w:cs="Arial"/>
        </w:rPr>
      </w:pPr>
      <w:r w:rsidRPr="00664C7E">
        <w:rPr>
          <w:rFonts w:cs="Arial"/>
        </w:rPr>
        <w:t>New York, NY 10017</w:t>
      </w:r>
      <w:bookmarkStart w:id="0" w:name="_GoBack"/>
      <w:bookmarkEnd w:id="0"/>
    </w:p>
    <w:p w:rsidR="00664C7E" w:rsidRPr="00664C7E" w:rsidRDefault="00664C7E" w:rsidP="00664C7E">
      <w:pPr>
        <w:pStyle w:val="AITextSmallNoLineSpacing"/>
        <w:spacing w:line="240" w:lineRule="auto"/>
        <w:rPr>
          <w:rFonts w:cs="Arial"/>
          <w:color w:val="000000" w:themeColor="text1"/>
        </w:rPr>
      </w:pPr>
      <w:r w:rsidRPr="00664C7E">
        <w:rPr>
          <w:rFonts w:cs="Arial"/>
        </w:rPr>
        <w:t xml:space="preserve">Phone: (212) 687-2020 I Fax: (212) </w:t>
      </w:r>
      <w:r w:rsidRPr="00664C7E">
        <w:rPr>
          <w:rFonts w:cs="Arial"/>
          <w:color w:val="000000" w:themeColor="text1"/>
        </w:rPr>
        <w:t>867-7086</w:t>
      </w:r>
    </w:p>
    <w:p w:rsidR="00664C7E" w:rsidRPr="00664C7E" w:rsidRDefault="00664C7E" w:rsidP="00664C7E">
      <w:pPr>
        <w:pStyle w:val="AITextSmallNoLineSpacing"/>
        <w:spacing w:line="240" w:lineRule="auto"/>
        <w:rPr>
          <w:rFonts w:cs="Arial"/>
          <w:color w:val="000000" w:themeColor="text1"/>
        </w:rPr>
      </w:pPr>
      <w:r w:rsidRPr="00664C7E">
        <w:rPr>
          <w:rFonts w:cs="Arial"/>
          <w:color w:val="000000" w:themeColor="text1"/>
        </w:rPr>
        <w:t xml:space="preserve">Email: </w:t>
      </w:r>
      <w:hyperlink r:id="rId11" w:history="1">
        <w:r w:rsidRPr="00664C7E">
          <w:rPr>
            <w:rStyle w:val="Hyperlink"/>
            <w:rFonts w:cs="Arial"/>
            <w:color w:val="000000" w:themeColor="text1"/>
          </w:rPr>
          <w:t>iran@un.int</w:t>
        </w:r>
      </w:hyperlink>
    </w:p>
    <w:p w:rsidR="005534BC" w:rsidRPr="00664C7E" w:rsidRDefault="00664C7E" w:rsidP="00664C7E">
      <w:pPr>
        <w:pStyle w:val="AITextSmallNoLineSpacing"/>
        <w:spacing w:line="240" w:lineRule="auto"/>
        <w:rPr>
          <w:rFonts w:cs="Arial"/>
          <w:b/>
          <w:bCs/>
        </w:rPr>
      </w:pPr>
      <w:r w:rsidRPr="00664C7E">
        <w:rPr>
          <w:rFonts w:cs="Arial"/>
          <w:b/>
          <w:color w:val="000000" w:themeColor="text1"/>
        </w:rPr>
        <w:t>Salut</w:t>
      </w:r>
      <w:r w:rsidRPr="00664C7E">
        <w:rPr>
          <w:rFonts w:cs="Arial"/>
          <w:b/>
        </w:rPr>
        <w:t>ation: Dear Excellency</w:t>
      </w:r>
    </w:p>
    <w:p w:rsidR="00664C7E" w:rsidRDefault="00664C7E" w:rsidP="00664C7E">
      <w:pPr>
        <w:pStyle w:val="AITextSmallNoLineSpacing"/>
        <w:spacing w:line="240" w:lineRule="auto"/>
        <w:rPr>
          <w:rFonts w:cs="Arial"/>
          <w:b/>
          <w:bCs/>
        </w:rPr>
        <w:sectPr w:rsidR="00664C7E" w:rsidSect="00664C7E">
          <w:type w:val="continuous"/>
          <w:pgSz w:w="12240" w:h="15840" w:code="1"/>
          <w:pgMar w:top="720" w:right="720" w:bottom="2160" w:left="720" w:header="0" w:footer="567" w:gutter="0"/>
          <w:cols w:num="2" w:space="567"/>
          <w:titlePg/>
          <w:docGrid w:linePitch="360"/>
        </w:sectPr>
      </w:pPr>
    </w:p>
    <w:p w:rsidR="006C627C" w:rsidRDefault="006C627C" w:rsidP="00664C7E">
      <w:pPr>
        <w:pStyle w:val="AITextSmallNoLineSpacing"/>
        <w:spacing w:line="240" w:lineRule="auto"/>
        <w:rPr>
          <w:rFonts w:cs="Arial"/>
          <w:b/>
          <w:bCs/>
        </w:rPr>
      </w:pPr>
    </w:p>
    <w:p w:rsidR="00664C7E" w:rsidRPr="009B1268" w:rsidRDefault="00664C7E" w:rsidP="00664C7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64C7E" w:rsidRPr="00664C7E" w:rsidRDefault="00664C7E" w:rsidP="00664C7E">
      <w:pPr>
        <w:autoSpaceDE w:val="0"/>
        <w:autoSpaceDN w:val="0"/>
        <w:adjustRightInd w:val="0"/>
        <w:rPr>
          <w:rFonts w:ascii="Arial" w:hAnsi="Arial" w:cs="Arial"/>
          <w:color w:val="000000"/>
          <w:sz w:val="19"/>
          <w:szCs w:val="19"/>
        </w:rPr>
      </w:pPr>
      <w:hyperlink r:id="rId12" w:history="1">
        <w:r w:rsidRPr="00664C7E">
          <w:rPr>
            <w:rStyle w:val="Hyperlink"/>
            <w:rFonts w:ascii="Arial" w:hAnsi="Arial" w:cs="Arial"/>
            <w:sz w:val="19"/>
            <w:szCs w:val="19"/>
          </w:rPr>
          <w:t>Click here</w:t>
        </w:r>
      </w:hyperlink>
      <w:r w:rsidRPr="00664C7E">
        <w:rPr>
          <w:rFonts w:ascii="Arial" w:hAnsi="Arial" w:cs="Arial"/>
          <w:color w:val="000000"/>
          <w:sz w:val="19"/>
          <w:szCs w:val="19"/>
        </w:rPr>
        <w:t xml:space="preserve"> to let us know if you took action on this case! </w:t>
      </w:r>
      <w:r w:rsidRPr="00664C7E">
        <w:rPr>
          <w:rFonts w:ascii="Arial" w:hAnsi="Arial" w:cs="Arial"/>
          <w:i/>
          <w:iCs/>
          <w:color w:val="000000"/>
          <w:sz w:val="19"/>
          <w:szCs w:val="19"/>
        </w:rPr>
        <w:t xml:space="preserve">This is Urgent Action </w:t>
      </w:r>
      <w:r w:rsidRPr="00664C7E">
        <w:rPr>
          <w:rFonts w:ascii="Arial" w:hAnsi="Arial" w:cs="Arial"/>
          <w:i/>
          <w:iCs/>
          <w:color w:val="000000"/>
          <w:sz w:val="19"/>
          <w:szCs w:val="19"/>
        </w:rPr>
        <w:t>10.18</w:t>
      </w:r>
      <w:r w:rsidRPr="00664C7E">
        <w:rPr>
          <w:rFonts w:ascii="Arial" w:hAnsi="Arial" w:cs="Arial"/>
          <w:i/>
          <w:iCs/>
          <w:color w:val="000000"/>
          <w:sz w:val="19"/>
          <w:szCs w:val="19"/>
        </w:rPr>
        <w:t xml:space="preserve"> </w:t>
      </w:r>
    </w:p>
    <w:p w:rsidR="00664C7E" w:rsidRPr="00664C7E" w:rsidRDefault="00664C7E" w:rsidP="00664C7E">
      <w:pPr>
        <w:rPr>
          <w:rFonts w:ascii="Arial" w:hAnsi="Arial" w:cs="Arial"/>
          <w:color w:val="000000"/>
          <w:sz w:val="19"/>
          <w:szCs w:val="19"/>
        </w:rPr>
      </w:pPr>
      <w:r w:rsidRPr="00664C7E">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664C7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C616C" w:rsidRPr="000F0AF1" w:rsidRDefault="002C616C" w:rsidP="00664C7E">
      <w:pPr>
        <w:rPr>
          <w:rStyle w:val="AIHeadline"/>
          <w:rFonts w:cs="Arial"/>
          <w:snapToGrid w:val="0"/>
          <w:sz w:val="38"/>
          <w:szCs w:val="38"/>
        </w:rPr>
      </w:pPr>
      <w:r>
        <w:rPr>
          <w:rStyle w:val="AIHeadline"/>
          <w:rFonts w:cs="Arial"/>
          <w:snapToGrid w:val="0"/>
          <w:sz w:val="38"/>
          <w:szCs w:val="38"/>
        </w:rPr>
        <w:t xml:space="preserve">teen arrested at 14 </w:t>
      </w:r>
      <w:r w:rsidR="002B3C44">
        <w:rPr>
          <w:rStyle w:val="AIHeadline"/>
          <w:rFonts w:cs="Arial"/>
          <w:snapToGrid w:val="0"/>
          <w:sz w:val="38"/>
          <w:szCs w:val="38"/>
        </w:rPr>
        <w:t xml:space="preserve">STILL AT RISK OF EXECUTION </w:t>
      </w:r>
    </w:p>
    <w:p w:rsidR="0026766F" w:rsidRPr="00F95961" w:rsidRDefault="0026766F" w:rsidP="00664C7E">
      <w:pPr>
        <w:pStyle w:val="Heading2"/>
        <w:spacing w:before="120" w:after="120" w:line="240" w:lineRule="auto"/>
        <w:rPr>
          <w:rFonts w:ascii="Arial" w:hAnsi="Arial" w:cs="Arial"/>
        </w:rPr>
      </w:pPr>
      <w:r w:rsidRPr="00F95961">
        <w:rPr>
          <w:rFonts w:ascii="Arial" w:hAnsi="Arial" w:cs="Arial"/>
        </w:rPr>
        <w:t>ADditional Information</w:t>
      </w:r>
    </w:p>
    <w:p w:rsidR="00D13146" w:rsidRDefault="00D13146" w:rsidP="00664C7E">
      <w:pPr>
        <w:spacing w:before="100" w:beforeAutospacing="1" w:after="100" w:afterAutospacing="1"/>
        <w:rPr>
          <w:rFonts w:asciiTheme="minorBidi" w:hAnsiTheme="minorBidi"/>
          <w:sz w:val="18"/>
          <w:szCs w:val="18"/>
          <w:lang w:eastAsia="en-GB"/>
        </w:rPr>
      </w:pPr>
      <w:r w:rsidRPr="00D13146">
        <w:rPr>
          <w:rFonts w:asciiTheme="minorBidi" w:hAnsiTheme="minorBidi"/>
          <w:sz w:val="18"/>
          <w:szCs w:val="18"/>
          <w:lang w:eastAsia="en-GB"/>
        </w:rPr>
        <w:t>The 2013 Islamic Penal Code is not consist</w:t>
      </w:r>
      <w:r>
        <w:rPr>
          <w:rFonts w:asciiTheme="minorBidi" w:hAnsiTheme="minorBidi"/>
          <w:sz w:val="18"/>
          <w:szCs w:val="18"/>
          <w:lang w:eastAsia="en-GB"/>
        </w:rPr>
        <w:t>ent with its use of calendars. It references</w:t>
      </w:r>
      <w:r w:rsidRPr="00D13146">
        <w:rPr>
          <w:rFonts w:asciiTheme="minorBidi" w:hAnsiTheme="minorBidi"/>
          <w:sz w:val="18"/>
          <w:szCs w:val="18"/>
          <w:lang w:eastAsia="en-GB"/>
        </w:rPr>
        <w:t xml:space="preserve"> the solar calendar for children convicted of</w:t>
      </w:r>
      <w:r w:rsidR="00260A5B">
        <w:rPr>
          <w:rFonts w:asciiTheme="minorBidi" w:hAnsiTheme="minorBidi"/>
          <w:sz w:val="18"/>
          <w:szCs w:val="18"/>
          <w:lang w:eastAsia="en-GB"/>
        </w:rPr>
        <w:t xml:space="preserve"> crimes that fall in the category of</w:t>
      </w:r>
      <w:r w:rsidRPr="00D13146">
        <w:rPr>
          <w:rFonts w:asciiTheme="minorBidi" w:hAnsiTheme="minorBidi"/>
          <w:sz w:val="18"/>
          <w:szCs w:val="18"/>
          <w:lang w:eastAsia="en-GB"/>
        </w:rPr>
        <w:t xml:space="preserve"> </w:t>
      </w:r>
      <w:r w:rsidRPr="00D13146">
        <w:rPr>
          <w:rFonts w:asciiTheme="minorBidi" w:hAnsiTheme="minorBidi"/>
          <w:i/>
          <w:iCs/>
          <w:sz w:val="18"/>
          <w:szCs w:val="18"/>
          <w:lang w:eastAsia="en-GB"/>
        </w:rPr>
        <w:t>ta’zir</w:t>
      </w:r>
      <w:r w:rsidRPr="00D13146">
        <w:rPr>
          <w:rFonts w:asciiTheme="minorBidi" w:hAnsiTheme="minorBidi"/>
          <w:sz w:val="18"/>
          <w:szCs w:val="18"/>
          <w:lang w:eastAsia="en-GB"/>
        </w:rPr>
        <w:t xml:space="preserve"> (crimes for which fixed penalties are not provided in Islamic law) and the lunar calendar for children convicted of </w:t>
      </w:r>
      <w:r w:rsidR="00260A5B">
        <w:rPr>
          <w:rFonts w:asciiTheme="minorBidi" w:hAnsiTheme="minorBidi"/>
          <w:sz w:val="18"/>
          <w:szCs w:val="18"/>
          <w:lang w:eastAsia="en-GB"/>
        </w:rPr>
        <w:t xml:space="preserve">crimes that fall in the categories of </w:t>
      </w:r>
      <w:r w:rsidRPr="00D13146">
        <w:rPr>
          <w:rFonts w:asciiTheme="minorBidi" w:hAnsiTheme="minorBidi"/>
          <w:i/>
          <w:iCs/>
          <w:sz w:val="18"/>
          <w:szCs w:val="18"/>
          <w:lang w:eastAsia="en-GB"/>
        </w:rPr>
        <w:t>qesas</w:t>
      </w:r>
      <w:r w:rsidRPr="00D13146">
        <w:rPr>
          <w:rFonts w:asciiTheme="minorBidi" w:hAnsiTheme="minorBidi"/>
          <w:sz w:val="18"/>
          <w:szCs w:val="18"/>
          <w:lang w:eastAsia="en-GB"/>
        </w:rPr>
        <w:t xml:space="preserve"> (retribution-in-kind) or </w:t>
      </w:r>
      <w:r w:rsidRPr="00D13146">
        <w:rPr>
          <w:rFonts w:asciiTheme="minorBidi" w:hAnsiTheme="minorBidi"/>
          <w:i/>
          <w:iCs/>
          <w:sz w:val="18"/>
          <w:szCs w:val="18"/>
          <w:lang w:eastAsia="en-GB"/>
        </w:rPr>
        <w:t xml:space="preserve">hodud </w:t>
      </w:r>
      <w:r w:rsidRPr="00D13146">
        <w:rPr>
          <w:rFonts w:asciiTheme="minorBidi" w:hAnsiTheme="minorBidi"/>
          <w:sz w:val="18"/>
          <w:szCs w:val="18"/>
          <w:lang w:eastAsia="en-GB"/>
        </w:rPr>
        <w:t xml:space="preserve">(crimes </w:t>
      </w:r>
      <w:r w:rsidR="00260A5B">
        <w:rPr>
          <w:rFonts w:asciiTheme="minorBidi" w:hAnsiTheme="minorBidi"/>
          <w:sz w:val="18"/>
          <w:szCs w:val="18"/>
          <w:lang w:eastAsia="en-GB"/>
        </w:rPr>
        <w:t>which carry</w:t>
      </w:r>
      <w:r w:rsidRPr="00D13146">
        <w:rPr>
          <w:rFonts w:asciiTheme="minorBidi" w:hAnsiTheme="minorBidi"/>
          <w:sz w:val="18"/>
          <w:szCs w:val="18"/>
          <w:lang w:eastAsia="en-GB"/>
        </w:rPr>
        <w:t xml:space="preserve"> fixed penalties</w:t>
      </w:r>
      <w:r>
        <w:rPr>
          <w:rFonts w:asciiTheme="minorBidi" w:hAnsiTheme="minorBidi"/>
          <w:sz w:val="18"/>
          <w:szCs w:val="18"/>
          <w:lang w:eastAsia="en-GB"/>
        </w:rPr>
        <w:t xml:space="preserve"> </w:t>
      </w:r>
      <w:r w:rsidR="00260A5B">
        <w:rPr>
          <w:rFonts w:asciiTheme="minorBidi" w:hAnsiTheme="minorBidi"/>
          <w:sz w:val="18"/>
          <w:szCs w:val="18"/>
          <w:lang w:eastAsia="en-GB"/>
        </w:rPr>
        <w:t>as prescribed by</w:t>
      </w:r>
      <w:r w:rsidRPr="00D13146">
        <w:rPr>
          <w:rFonts w:asciiTheme="minorBidi" w:hAnsiTheme="minorBidi"/>
          <w:sz w:val="18"/>
          <w:szCs w:val="18"/>
          <w:lang w:eastAsia="en-GB"/>
        </w:rPr>
        <w:t xml:space="preserve"> Islamic law).</w:t>
      </w:r>
    </w:p>
    <w:p w:rsidR="009C08F6" w:rsidRDefault="009C08F6" w:rsidP="00664C7E">
      <w:pPr>
        <w:spacing w:before="100" w:beforeAutospacing="1" w:after="100" w:afterAutospacing="1"/>
        <w:rPr>
          <w:rFonts w:asciiTheme="minorBidi" w:hAnsiTheme="minorBidi"/>
          <w:sz w:val="18"/>
          <w:szCs w:val="18"/>
          <w:lang w:eastAsia="en-GB"/>
        </w:rPr>
      </w:pPr>
      <w:r w:rsidRPr="006348BF">
        <w:rPr>
          <w:rFonts w:asciiTheme="minorBidi" w:hAnsiTheme="minorBidi"/>
          <w:sz w:val="18"/>
          <w:szCs w:val="18"/>
          <w:lang w:eastAsia="en-GB"/>
        </w:rPr>
        <w:t xml:space="preserve">Born on 16 January 1999, </w:t>
      </w:r>
      <w:r w:rsidRPr="00D13146">
        <w:rPr>
          <w:rFonts w:asciiTheme="minorBidi" w:hAnsiTheme="minorBidi"/>
          <w:sz w:val="18"/>
          <w:szCs w:val="18"/>
          <w:lang w:eastAsia="en-GB"/>
        </w:rPr>
        <w:t>Abolfazl Chezani Sharahi</w:t>
      </w:r>
      <w:r w:rsidRPr="006348BF">
        <w:rPr>
          <w:rFonts w:asciiTheme="minorBidi" w:hAnsiTheme="minorBidi"/>
          <w:sz w:val="18"/>
          <w:szCs w:val="18"/>
          <w:lang w:eastAsia="en-GB"/>
        </w:rPr>
        <w:t xml:space="preserve"> was 14 years and 11 months old at the time of the crime</w:t>
      </w:r>
      <w:r w:rsidR="0040548F">
        <w:rPr>
          <w:rFonts w:asciiTheme="minorBidi" w:hAnsiTheme="minorBidi"/>
          <w:sz w:val="18"/>
          <w:szCs w:val="18"/>
          <w:lang w:eastAsia="en-GB"/>
        </w:rPr>
        <w:t>.</w:t>
      </w:r>
      <w:r>
        <w:rPr>
          <w:rFonts w:asciiTheme="minorBidi" w:hAnsiTheme="minorBidi"/>
          <w:sz w:val="18"/>
          <w:szCs w:val="18"/>
          <w:lang w:eastAsia="en-GB"/>
        </w:rPr>
        <w:t xml:space="preserve"> </w:t>
      </w:r>
      <w:r w:rsidR="0040548F">
        <w:rPr>
          <w:rFonts w:asciiTheme="minorBidi" w:hAnsiTheme="minorBidi"/>
          <w:sz w:val="18"/>
          <w:szCs w:val="18"/>
          <w:lang w:eastAsia="en-GB"/>
        </w:rPr>
        <w:t xml:space="preserve">However, the authorities have argued that he was </w:t>
      </w:r>
      <w:r w:rsidRPr="006348BF">
        <w:rPr>
          <w:rFonts w:asciiTheme="minorBidi" w:hAnsiTheme="minorBidi"/>
          <w:sz w:val="18"/>
          <w:szCs w:val="18"/>
          <w:lang w:eastAsia="en-GB"/>
        </w:rPr>
        <w:t>15 years</w:t>
      </w:r>
      <w:r>
        <w:rPr>
          <w:rFonts w:asciiTheme="minorBidi" w:hAnsiTheme="minorBidi"/>
          <w:sz w:val="18"/>
          <w:szCs w:val="18"/>
          <w:lang w:eastAsia="en-GB"/>
        </w:rPr>
        <w:t xml:space="preserve"> and five months </w:t>
      </w:r>
      <w:r w:rsidRPr="006348BF">
        <w:rPr>
          <w:rFonts w:asciiTheme="minorBidi" w:hAnsiTheme="minorBidi"/>
          <w:sz w:val="18"/>
          <w:szCs w:val="18"/>
          <w:lang w:eastAsia="en-GB"/>
        </w:rPr>
        <w:t xml:space="preserve">under the Islamic lunar calendar, </w:t>
      </w:r>
      <w:r w:rsidR="002B3C44">
        <w:rPr>
          <w:rFonts w:asciiTheme="minorBidi" w:hAnsiTheme="minorBidi"/>
          <w:sz w:val="18"/>
          <w:szCs w:val="18"/>
          <w:lang w:eastAsia="en-GB"/>
        </w:rPr>
        <w:t>which is</w:t>
      </w:r>
      <w:r>
        <w:rPr>
          <w:rFonts w:asciiTheme="minorBidi" w:hAnsiTheme="minorBidi"/>
          <w:sz w:val="18"/>
          <w:szCs w:val="18"/>
          <w:lang w:eastAsia="en-GB"/>
        </w:rPr>
        <w:t xml:space="preserve"> </w:t>
      </w:r>
      <w:r w:rsidRPr="006348BF">
        <w:rPr>
          <w:rFonts w:asciiTheme="minorBidi" w:hAnsiTheme="minorBidi"/>
          <w:sz w:val="18"/>
          <w:szCs w:val="18"/>
          <w:lang w:eastAsia="en-GB"/>
        </w:rPr>
        <w:t xml:space="preserve">referenced in </w:t>
      </w:r>
      <w:r>
        <w:rPr>
          <w:rFonts w:asciiTheme="minorBidi" w:hAnsiTheme="minorBidi"/>
          <w:sz w:val="18"/>
          <w:szCs w:val="18"/>
          <w:lang w:eastAsia="en-GB"/>
        </w:rPr>
        <w:t>certain provisions of the</w:t>
      </w:r>
      <w:r w:rsidRPr="006348BF">
        <w:rPr>
          <w:rFonts w:asciiTheme="minorBidi" w:hAnsiTheme="minorBidi"/>
          <w:sz w:val="18"/>
          <w:szCs w:val="18"/>
          <w:lang w:eastAsia="en-GB"/>
        </w:rPr>
        <w:t xml:space="preserve"> 2013 Islamic Penal Code.</w:t>
      </w:r>
    </w:p>
    <w:p w:rsidR="00D13146" w:rsidRDefault="0040548F" w:rsidP="00664C7E">
      <w:pPr>
        <w:spacing w:before="100" w:beforeAutospacing="1" w:after="100" w:afterAutospacing="1"/>
        <w:rPr>
          <w:rFonts w:asciiTheme="minorBidi" w:hAnsiTheme="minorBidi"/>
          <w:sz w:val="18"/>
          <w:szCs w:val="18"/>
          <w:lang w:eastAsia="en-GB"/>
        </w:rPr>
      </w:pPr>
      <w:r>
        <w:rPr>
          <w:rFonts w:asciiTheme="minorBidi" w:hAnsiTheme="minorBidi"/>
          <w:sz w:val="18"/>
          <w:szCs w:val="18"/>
          <w:lang w:eastAsia="en-GB"/>
        </w:rPr>
        <w:t>T</w:t>
      </w:r>
      <w:r w:rsidR="00D13146">
        <w:rPr>
          <w:rFonts w:asciiTheme="minorBidi" w:hAnsiTheme="minorBidi"/>
          <w:sz w:val="18"/>
          <w:szCs w:val="18"/>
          <w:lang w:eastAsia="en-GB"/>
        </w:rPr>
        <w:t xml:space="preserve">he discrepancy resulting from the use of different calendars </w:t>
      </w:r>
      <w:r w:rsidR="00D13146" w:rsidRPr="00D13146">
        <w:rPr>
          <w:rFonts w:asciiTheme="minorBidi" w:hAnsiTheme="minorBidi"/>
          <w:sz w:val="18"/>
          <w:szCs w:val="18"/>
          <w:lang w:eastAsia="en-GB"/>
        </w:rPr>
        <w:t xml:space="preserve">is not relevant </w:t>
      </w:r>
      <w:r w:rsidR="00D13146">
        <w:rPr>
          <w:rFonts w:asciiTheme="minorBidi" w:hAnsiTheme="minorBidi"/>
          <w:sz w:val="18"/>
          <w:szCs w:val="18"/>
          <w:lang w:eastAsia="en-GB"/>
        </w:rPr>
        <w:t>in the case of</w:t>
      </w:r>
      <w:r w:rsidR="00D13146" w:rsidRPr="00D13146">
        <w:rPr>
          <w:rFonts w:asciiTheme="minorBidi" w:hAnsiTheme="minorBidi"/>
          <w:sz w:val="18"/>
          <w:szCs w:val="18"/>
          <w:lang w:eastAsia="en-GB"/>
        </w:rPr>
        <w:t xml:space="preserve"> Abolfazl Chezani Sharahi</w:t>
      </w:r>
      <w:r>
        <w:rPr>
          <w:rFonts w:asciiTheme="minorBidi" w:hAnsiTheme="minorBidi"/>
          <w:sz w:val="18"/>
          <w:szCs w:val="18"/>
          <w:lang w:eastAsia="en-GB"/>
        </w:rPr>
        <w:t>,</w:t>
      </w:r>
      <w:r w:rsidR="00D13146">
        <w:rPr>
          <w:rFonts w:asciiTheme="minorBidi" w:hAnsiTheme="minorBidi"/>
          <w:sz w:val="18"/>
          <w:szCs w:val="18"/>
          <w:lang w:eastAsia="en-GB"/>
        </w:rPr>
        <w:t xml:space="preserve"> </w:t>
      </w:r>
      <w:r w:rsidR="00D13146" w:rsidRPr="00D13146">
        <w:rPr>
          <w:rFonts w:asciiTheme="minorBidi" w:hAnsiTheme="minorBidi"/>
          <w:sz w:val="18"/>
          <w:szCs w:val="18"/>
          <w:lang w:eastAsia="en-GB"/>
        </w:rPr>
        <w:t>as there is no dispute that he was under the age o</w:t>
      </w:r>
      <w:r w:rsidR="00D13146">
        <w:rPr>
          <w:rFonts w:asciiTheme="minorBidi" w:hAnsiTheme="minorBidi"/>
          <w:sz w:val="18"/>
          <w:szCs w:val="18"/>
          <w:lang w:eastAsia="en-GB"/>
        </w:rPr>
        <w:t xml:space="preserve">f 18 at the time of the crime. </w:t>
      </w:r>
      <w:r w:rsidR="00D13146" w:rsidRPr="00D13146">
        <w:rPr>
          <w:rFonts w:asciiTheme="minorBidi" w:hAnsiTheme="minorBidi"/>
          <w:sz w:val="18"/>
          <w:szCs w:val="18"/>
          <w:lang w:eastAsia="en-GB"/>
        </w:rPr>
        <w:t>The Convention on the Rights of the Child</w:t>
      </w:r>
      <w:r w:rsidR="00D13146">
        <w:rPr>
          <w:rFonts w:asciiTheme="minorBidi" w:hAnsiTheme="minorBidi"/>
          <w:sz w:val="18"/>
          <w:szCs w:val="18"/>
          <w:lang w:eastAsia="en-GB"/>
        </w:rPr>
        <w:t>, which Iran ratified in 1993,</w:t>
      </w:r>
      <w:r w:rsidR="00D13146" w:rsidRPr="00D13146">
        <w:rPr>
          <w:rFonts w:asciiTheme="minorBidi" w:hAnsiTheme="minorBidi"/>
          <w:sz w:val="18"/>
          <w:szCs w:val="18"/>
          <w:lang w:eastAsia="en-GB"/>
        </w:rPr>
        <w:t xml:space="preserve"> is unequivocal in its absolute prohibition on the use of the death penalty for crimes committed by </w:t>
      </w:r>
      <w:r w:rsidR="00D13146">
        <w:rPr>
          <w:rFonts w:asciiTheme="minorBidi" w:hAnsiTheme="minorBidi"/>
          <w:sz w:val="18"/>
          <w:szCs w:val="18"/>
          <w:lang w:eastAsia="en-GB"/>
        </w:rPr>
        <w:t>individuals</w:t>
      </w:r>
      <w:r w:rsidR="00D13146" w:rsidRPr="00D13146">
        <w:rPr>
          <w:rFonts w:asciiTheme="minorBidi" w:hAnsiTheme="minorBidi"/>
          <w:sz w:val="18"/>
          <w:szCs w:val="18"/>
          <w:lang w:eastAsia="en-GB"/>
        </w:rPr>
        <w:t xml:space="preserve"> below 18 years of age.</w:t>
      </w:r>
    </w:p>
    <w:p w:rsidR="00D13146" w:rsidRPr="00DE2E83" w:rsidRDefault="00026D09" w:rsidP="00664C7E">
      <w:pPr>
        <w:spacing w:before="100" w:beforeAutospacing="1" w:after="100" w:afterAutospacing="1"/>
        <w:rPr>
          <w:rFonts w:ascii="Arial" w:hAnsi="Arial" w:cs="Arial"/>
          <w:sz w:val="18"/>
          <w:szCs w:val="18"/>
          <w:lang w:eastAsia="en-US"/>
        </w:rPr>
      </w:pPr>
      <w:r>
        <w:rPr>
          <w:rFonts w:asciiTheme="minorBidi" w:hAnsiTheme="minorBidi"/>
          <w:sz w:val="18"/>
          <w:szCs w:val="18"/>
          <w:lang w:eastAsia="en-GB"/>
        </w:rPr>
        <w:t>Under Iranian law, j</w:t>
      </w:r>
      <w:r w:rsidRPr="00351FF5">
        <w:rPr>
          <w:rFonts w:asciiTheme="minorBidi" w:hAnsiTheme="minorBidi"/>
          <w:sz w:val="18"/>
          <w:szCs w:val="18"/>
          <w:lang w:eastAsia="en-GB"/>
        </w:rPr>
        <w:t xml:space="preserve">uvenile offenders </w:t>
      </w:r>
      <w:r>
        <w:rPr>
          <w:rFonts w:asciiTheme="minorBidi" w:hAnsiTheme="minorBidi"/>
          <w:sz w:val="18"/>
          <w:szCs w:val="18"/>
          <w:lang w:eastAsia="en-GB"/>
        </w:rPr>
        <w:t xml:space="preserve">who are </w:t>
      </w:r>
      <w:r w:rsidRPr="00351FF5">
        <w:rPr>
          <w:rFonts w:asciiTheme="minorBidi" w:hAnsiTheme="minorBidi"/>
          <w:sz w:val="18"/>
          <w:szCs w:val="18"/>
          <w:lang w:eastAsia="en-GB"/>
        </w:rPr>
        <w:t xml:space="preserve">convicted of </w:t>
      </w:r>
      <w:r>
        <w:rPr>
          <w:rFonts w:asciiTheme="minorBidi" w:hAnsiTheme="minorBidi"/>
          <w:sz w:val="18"/>
          <w:szCs w:val="18"/>
          <w:lang w:eastAsia="en-GB"/>
        </w:rPr>
        <w:t>murder or</w:t>
      </w:r>
      <w:r w:rsidRPr="00351FF5">
        <w:rPr>
          <w:rFonts w:asciiTheme="minorBidi" w:hAnsiTheme="minorBidi"/>
          <w:sz w:val="18"/>
          <w:szCs w:val="18"/>
          <w:lang w:eastAsia="en-GB"/>
        </w:rPr>
        <w:t xml:space="preserve"> </w:t>
      </w:r>
      <w:r>
        <w:rPr>
          <w:rFonts w:ascii="Arial" w:hAnsi="Arial" w:cs="Arial"/>
          <w:sz w:val="18"/>
          <w:szCs w:val="18"/>
          <w:lang w:eastAsia="en-US"/>
        </w:rPr>
        <w:t xml:space="preserve">crimes that fall in the category of </w:t>
      </w:r>
      <w:r w:rsidRPr="00876629">
        <w:rPr>
          <w:rFonts w:ascii="Arial" w:hAnsi="Arial" w:cs="Arial"/>
          <w:i/>
          <w:iCs/>
          <w:sz w:val="18"/>
          <w:szCs w:val="18"/>
          <w:lang w:eastAsia="en-US"/>
        </w:rPr>
        <w:t>hodud</w:t>
      </w:r>
      <w:r>
        <w:rPr>
          <w:rFonts w:ascii="Arial" w:hAnsi="Arial" w:cs="Arial"/>
          <w:sz w:val="18"/>
          <w:szCs w:val="18"/>
          <w:lang w:eastAsia="en-US"/>
        </w:rPr>
        <w:t xml:space="preserve"> are </w:t>
      </w:r>
      <w:r>
        <w:rPr>
          <w:rFonts w:asciiTheme="minorBidi" w:hAnsiTheme="minorBidi"/>
          <w:sz w:val="18"/>
          <w:szCs w:val="18"/>
          <w:lang w:eastAsia="en-GB"/>
        </w:rPr>
        <w:t xml:space="preserve">treated and punished </w:t>
      </w:r>
      <w:r w:rsidR="00DE2E83">
        <w:rPr>
          <w:rFonts w:asciiTheme="minorBidi" w:hAnsiTheme="minorBidi"/>
          <w:sz w:val="18"/>
          <w:szCs w:val="18"/>
          <w:lang w:eastAsia="en-GB"/>
        </w:rPr>
        <w:t xml:space="preserve">in the same way </w:t>
      </w:r>
      <w:r w:rsidRPr="00351FF5">
        <w:rPr>
          <w:rFonts w:asciiTheme="minorBidi" w:hAnsiTheme="minorBidi"/>
          <w:sz w:val="18"/>
          <w:szCs w:val="18"/>
          <w:lang w:eastAsia="en-GB"/>
        </w:rPr>
        <w:t xml:space="preserve">as adults </w:t>
      </w:r>
      <w:r>
        <w:rPr>
          <w:rFonts w:asciiTheme="minorBidi" w:hAnsiTheme="minorBidi"/>
          <w:sz w:val="18"/>
          <w:szCs w:val="18"/>
          <w:lang w:eastAsia="en-GB"/>
        </w:rPr>
        <w:t xml:space="preserve">once they are 14 years and </w:t>
      </w:r>
      <w:r w:rsidR="006A274B">
        <w:rPr>
          <w:rFonts w:asciiTheme="minorBidi" w:hAnsiTheme="minorBidi"/>
          <w:sz w:val="18"/>
          <w:szCs w:val="18"/>
          <w:lang w:eastAsia="en-GB"/>
        </w:rPr>
        <w:t xml:space="preserve">six </w:t>
      </w:r>
      <w:r>
        <w:rPr>
          <w:rFonts w:asciiTheme="minorBidi" w:hAnsiTheme="minorBidi"/>
          <w:sz w:val="18"/>
          <w:szCs w:val="18"/>
          <w:lang w:eastAsia="en-GB"/>
        </w:rPr>
        <w:t xml:space="preserve">months old in the case of </w:t>
      </w:r>
      <w:r w:rsidRPr="00351FF5">
        <w:rPr>
          <w:rFonts w:asciiTheme="minorBidi" w:hAnsiTheme="minorBidi"/>
          <w:sz w:val="18"/>
          <w:szCs w:val="18"/>
          <w:lang w:eastAsia="en-GB"/>
        </w:rPr>
        <w:t xml:space="preserve">boys and </w:t>
      </w:r>
      <w:r>
        <w:rPr>
          <w:rFonts w:asciiTheme="minorBidi" w:hAnsiTheme="minorBidi"/>
          <w:sz w:val="18"/>
          <w:szCs w:val="18"/>
          <w:lang w:eastAsia="en-GB"/>
        </w:rPr>
        <w:t xml:space="preserve">eight years and </w:t>
      </w:r>
      <w:r w:rsidR="006A274B">
        <w:rPr>
          <w:rFonts w:asciiTheme="minorBidi" w:hAnsiTheme="minorBidi"/>
          <w:sz w:val="18"/>
          <w:szCs w:val="18"/>
          <w:lang w:eastAsia="en-GB"/>
        </w:rPr>
        <w:t xml:space="preserve">eight </w:t>
      </w:r>
      <w:r>
        <w:rPr>
          <w:rFonts w:asciiTheme="minorBidi" w:hAnsiTheme="minorBidi"/>
          <w:sz w:val="18"/>
          <w:szCs w:val="18"/>
          <w:lang w:eastAsia="en-GB"/>
        </w:rPr>
        <w:t>months old in the case of</w:t>
      </w:r>
      <w:r w:rsidRPr="00351FF5">
        <w:rPr>
          <w:rFonts w:asciiTheme="minorBidi" w:hAnsiTheme="minorBidi"/>
          <w:sz w:val="18"/>
          <w:szCs w:val="18"/>
          <w:lang w:eastAsia="en-GB"/>
        </w:rPr>
        <w:t xml:space="preserve"> girls</w:t>
      </w:r>
      <w:r>
        <w:rPr>
          <w:rFonts w:asciiTheme="minorBidi" w:hAnsiTheme="minorBidi"/>
          <w:sz w:val="18"/>
          <w:szCs w:val="18"/>
          <w:lang w:eastAsia="en-GB"/>
        </w:rPr>
        <w:t xml:space="preserve">. </w:t>
      </w:r>
      <w:r>
        <w:rPr>
          <w:rFonts w:ascii="Arial" w:hAnsi="Arial" w:cs="Arial"/>
          <w:sz w:val="18"/>
          <w:szCs w:val="18"/>
          <w:lang w:eastAsia="en-US"/>
        </w:rPr>
        <w:t>Since the adoption of the 2013 Islamic Penal Code, judges have been given discretion not to sentence juvenile offenders to death if they determine that the</w:t>
      </w:r>
      <w:r w:rsidR="0040548F">
        <w:rPr>
          <w:rFonts w:ascii="Arial" w:hAnsi="Arial" w:cs="Arial"/>
          <w:sz w:val="18"/>
          <w:szCs w:val="18"/>
          <w:lang w:eastAsia="en-US"/>
        </w:rPr>
        <w:t>y</w:t>
      </w:r>
      <w:r>
        <w:rPr>
          <w:rFonts w:ascii="Arial" w:hAnsi="Arial" w:cs="Arial"/>
          <w:sz w:val="18"/>
          <w:szCs w:val="18"/>
          <w:lang w:eastAsia="en-US"/>
        </w:rPr>
        <w:t xml:space="preserve"> did not understand the nature of the crime or its consequences, or their “mental maturity” was in doubt</w:t>
      </w:r>
      <w:r w:rsidR="006A274B">
        <w:rPr>
          <w:rFonts w:ascii="Arial" w:hAnsi="Arial" w:cs="Arial"/>
          <w:sz w:val="18"/>
          <w:szCs w:val="18"/>
          <w:lang w:eastAsia="en-US"/>
        </w:rPr>
        <w:t xml:space="preserve"> (article 91)</w:t>
      </w:r>
      <w:r>
        <w:rPr>
          <w:rFonts w:ascii="Arial" w:hAnsi="Arial" w:cs="Arial"/>
          <w:sz w:val="18"/>
          <w:szCs w:val="18"/>
          <w:lang w:eastAsia="en-US"/>
        </w:rPr>
        <w:t>.</w:t>
      </w:r>
    </w:p>
    <w:p w:rsidR="00D13146" w:rsidRPr="00D13146" w:rsidRDefault="00DE2E83" w:rsidP="00664C7E">
      <w:pPr>
        <w:spacing w:before="100" w:beforeAutospacing="1" w:after="100" w:afterAutospacing="1"/>
        <w:rPr>
          <w:rFonts w:asciiTheme="minorBidi" w:hAnsiTheme="minorBidi"/>
          <w:sz w:val="18"/>
          <w:szCs w:val="18"/>
          <w:lang w:eastAsia="en-GB"/>
        </w:rPr>
      </w:pPr>
      <w:r>
        <w:rPr>
          <w:rFonts w:asciiTheme="minorBidi" w:hAnsiTheme="minorBidi"/>
          <w:sz w:val="18"/>
          <w:szCs w:val="18"/>
          <w:lang w:eastAsia="en-GB"/>
        </w:rPr>
        <w:t xml:space="preserve">This </w:t>
      </w:r>
      <w:r w:rsidR="00C82DA7">
        <w:rPr>
          <w:rFonts w:asciiTheme="minorBidi" w:hAnsiTheme="minorBidi"/>
          <w:sz w:val="18"/>
          <w:szCs w:val="18"/>
          <w:lang w:eastAsia="en-GB"/>
        </w:rPr>
        <w:t>provision</w:t>
      </w:r>
      <w:r w:rsidR="0040548F">
        <w:rPr>
          <w:rFonts w:asciiTheme="minorBidi" w:hAnsiTheme="minorBidi"/>
          <w:sz w:val="18"/>
          <w:szCs w:val="18"/>
          <w:lang w:eastAsia="en-GB"/>
        </w:rPr>
        <w:t xml:space="preserve"> </w:t>
      </w:r>
      <w:r>
        <w:rPr>
          <w:rFonts w:asciiTheme="minorBidi" w:hAnsiTheme="minorBidi"/>
          <w:sz w:val="18"/>
          <w:szCs w:val="18"/>
          <w:lang w:eastAsia="en-GB"/>
        </w:rPr>
        <w:t xml:space="preserve">violates </w:t>
      </w:r>
      <w:r w:rsidR="00D13146" w:rsidRPr="00D13146">
        <w:rPr>
          <w:rFonts w:asciiTheme="minorBidi" w:hAnsiTheme="minorBidi"/>
          <w:sz w:val="18"/>
          <w:szCs w:val="18"/>
          <w:lang w:eastAsia="en-GB"/>
        </w:rPr>
        <w:t>well-established principles of juvenile justice</w:t>
      </w:r>
      <w:r w:rsidR="0040548F">
        <w:rPr>
          <w:rFonts w:asciiTheme="minorBidi" w:hAnsiTheme="minorBidi"/>
          <w:sz w:val="18"/>
          <w:szCs w:val="18"/>
          <w:lang w:eastAsia="en-GB"/>
        </w:rPr>
        <w:t>,</w:t>
      </w:r>
      <w:r w:rsidR="00D13146" w:rsidRPr="00D13146">
        <w:rPr>
          <w:rFonts w:asciiTheme="minorBidi" w:hAnsiTheme="minorBidi"/>
          <w:sz w:val="18"/>
          <w:szCs w:val="18"/>
          <w:lang w:eastAsia="en-GB"/>
        </w:rPr>
        <w:t xml:space="preserve"> </w:t>
      </w:r>
      <w:r>
        <w:rPr>
          <w:rFonts w:asciiTheme="minorBidi" w:hAnsiTheme="minorBidi"/>
          <w:sz w:val="18"/>
          <w:szCs w:val="18"/>
          <w:lang w:eastAsia="en-GB"/>
        </w:rPr>
        <w:t>which</w:t>
      </w:r>
      <w:r w:rsidR="00D13146" w:rsidRPr="00D13146">
        <w:rPr>
          <w:rFonts w:asciiTheme="minorBidi" w:hAnsiTheme="minorBidi"/>
          <w:sz w:val="18"/>
          <w:szCs w:val="18"/>
          <w:lang w:eastAsia="en-GB"/>
        </w:rPr>
        <w:t xml:space="preserve"> </w:t>
      </w:r>
      <w:r>
        <w:rPr>
          <w:rFonts w:asciiTheme="minorBidi" w:hAnsiTheme="minorBidi"/>
          <w:sz w:val="18"/>
          <w:szCs w:val="18"/>
          <w:lang w:eastAsia="en-GB"/>
        </w:rPr>
        <w:t xml:space="preserve">state </w:t>
      </w:r>
      <w:r w:rsidRPr="00DE2E83">
        <w:rPr>
          <w:rFonts w:asciiTheme="minorBidi" w:hAnsiTheme="minorBidi"/>
          <w:sz w:val="18"/>
          <w:szCs w:val="18"/>
          <w:lang w:eastAsia="en-GB"/>
        </w:rPr>
        <w:t>individuals under 18 years of age should always be treated as less mature and culpable, and should never face the same penalties as adults.</w:t>
      </w:r>
    </w:p>
    <w:p w:rsidR="006A274B" w:rsidRDefault="00C82DA7" w:rsidP="00664C7E">
      <w:pPr>
        <w:rPr>
          <w:rFonts w:asciiTheme="minorBidi" w:hAnsiTheme="minorBidi"/>
          <w:sz w:val="18"/>
          <w:szCs w:val="18"/>
          <w:lang w:eastAsia="en-GB"/>
        </w:rPr>
      </w:pPr>
      <w:r w:rsidRPr="00DE2E83">
        <w:rPr>
          <w:rFonts w:asciiTheme="minorBidi" w:hAnsiTheme="minorBidi"/>
          <w:sz w:val="18"/>
          <w:szCs w:val="18"/>
          <w:lang w:eastAsia="en-GB"/>
        </w:rPr>
        <w:t xml:space="preserve">Between 2005 and 2018, </w:t>
      </w:r>
      <w:r w:rsidR="00DE2E83" w:rsidRPr="00DE2E83">
        <w:rPr>
          <w:rFonts w:asciiTheme="minorBidi" w:hAnsiTheme="minorBidi"/>
          <w:sz w:val="18"/>
          <w:szCs w:val="18"/>
          <w:lang w:eastAsia="en-GB"/>
        </w:rPr>
        <w:t xml:space="preserve">Amnesty International has recorded the execution of 86 </w:t>
      </w:r>
      <w:r w:rsidR="0040548F">
        <w:rPr>
          <w:rFonts w:asciiTheme="minorBidi" w:hAnsiTheme="minorBidi"/>
          <w:sz w:val="18"/>
          <w:szCs w:val="18"/>
          <w:lang w:eastAsia="en-GB"/>
        </w:rPr>
        <w:t xml:space="preserve">individuals in Iran who were below 18 years old when </w:t>
      </w:r>
      <w:r>
        <w:rPr>
          <w:rFonts w:asciiTheme="minorBidi" w:hAnsiTheme="minorBidi"/>
          <w:sz w:val="18"/>
          <w:szCs w:val="18"/>
          <w:lang w:eastAsia="en-GB"/>
        </w:rPr>
        <w:t>the crime of which they were convicted took place,</w:t>
      </w:r>
      <w:r w:rsidR="00DE2E83" w:rsidRPr="00DE2E83">
        <w:rPr>
          <w:rFonts w:asciiTheme="minorBidi" w:hAnsiTheme="minorBidi"/>
          <w:sz w:val="18"/>
          <w:szCs w:val="18"/>
          <w:lang w:eastAsia="en-GB"/>
        </w:rPr>
        <w:t xml:space="preserve"> including four</w:t>
      </w:r>
      <w:r>
        <w:rPr>
          <w:rFonts w:asciiTheme="minorBidi" w:hAnsiTheme="minorBidi"/>
          <w:sz w:val="18"/>
          <w:szCs w:val="18"/>
          <w:lang w:eastAsia="en-GB"/>
        </w:rPr>
        <w:t xml:space="preserve"> individuals</w:t>
      </w:r>
      <w:r w:rsidR="00DE2E83" w:rsidRPr="00DE2E83">
        <w:rPr>
          <w:rFonts w:asciiTheme="minorBidi" w:hAnsiTheme="minorBidi"/>
          <w:sz w:val="18"/>
          <w:szCs w:val="18"/>
          <w:lang w:eastAsia="en-GB"/>
        </w:rPr>
        <w:t xml:space="preserve"> in 2017 and one so far in 2018</w:t>
      </w:r>
      <w:r w:rsidR="00DE2E83">
        <w:rPr>
          <w:rFonts w:asciiTheme="minorBidi" w:hAnsiTheme="minorBidi"/>
          <w:sz w:val="18"/>
          <w:szCs w:val="18"/>
          <w:lang w:eastAsia="en-GB"/>
        </w:rPr>
        <w:t xml:space="preserve">. </w:t>
      </w:r>
      <w:r w:rsidR="006A274B">
        <w:rPr>
          <w:rFonts w:asciiTheme="minorBidi" w:hAnsiTheme="minorBidi"/>
          <w:sz w:val="18"/>
          <w:szCs w:val="18"/>
          <w:lang w:eastAsia="en-GB"/>
        </w:rPr>
        <w:t>The real number is likely much higher.</w:t>
      </w:r>
    </w:p>
    <w:p w:rsidR="006A274B" w:rsidRDefault="006A274B" w:rsidP="00664C7E">
      <w:pPr>
        <w:rPr>
          <w:rFonts w:asciiTheme="minorBidi" w:hAnsiTheme="minorBidi"/>
          <w:sz w:val="18"/>
          <w:szCs w:val="18"/>
          <w:lang w:eastAsia="en-GB"/>
        </w:rPr>
      </w:pPr>
    </w:p>
    <w:p w:rsidR="00DE2E83" w:rsidRDefault="00DE2E83" w:rsidP="00664C7E">
      <w:pPr>
        <w:rPr>
          <w:rFonts w:ascii="Arial" w:hAnsi="Arial" w:cs="Arial"/>
          <w:sz w:val="18"/>
          <w:szCs w:val="18"/>
        </w:rPr>
      </w:pPr>
      <w:r w:rsidRPr="00FE24AE">
        <w:rPr>
          <w:rFonts w:ascii="Arial" w:hAnsi="Arial" w:cs="Arial"/>
          <w:sz w:val="18"/>
          <w:szCs w:val="18"/>
        </w:rPr>
        <w:t>Amnesty International has</w:t>
      </w:r>
      <w:r w:rsidR="00C82DA7">
        <w:rPr>
          <w:rFonts w:ascii="Arial" w:hAnsi="Arial" w:cs="Arial"/>
          <w:sz w:val="18"/>
          <w:szCs w:val="18"/>
        </w:rPr>
        <w:t xml:space="preserve"> also</w:t>
      </w:r>
      <w:r w:rsidRPr="00FE24AE">
        <w:rPr>
          <w:rFonts w:ascii="Arial" w:hAnsi="Arial" w:cs="Arial"/>
          <w:sz w:val="18"/>
          <w:szCs w:val="18"/>
        </w:rPr>
        <w:t xml:space="preserve"> identified the names of at least </w:t>
      </w:r>
      <w:r w:rsidR="006A274B">
        <w:rPr>
          <w:rFonts w:ascii="Arial" w:hAnsi="Arial" w:cs="Arial"/>
          <w:sz w:val="18"/>
          <w:szCs w:val="18"/>
        </w:rPr>
        <w:t>80</w:t>
      </w:r>
      <w:r w:rsidR="006A274B" w:rsidRPr="00FE24AE">
        <w:rPr>
          <w:rFonts w:ascii="Arial" w:hAnsi="Arial" w:cs="Arial"/>
          <w:sz w:val="18"/>
          <w:szCs w:val="18"/>
        </w:rPr>
        <w:t xml:space="preserve"> </w:t>
      </w:r>
      <w:r w:rsidR="0040548F">
        <w:rPr>
          <w:rFonts w:ascii="Arial" w:hAnsi="Arial" w:cs="Arial"/>
          <w:sz w:val="18"/>
          <w:szCs w:val="18"/>
        </w:rPr>
        <w:t>individuals</w:t>
      </w:r>
      <w:r w:rsidR="00C82DA7">
        <w:rPr>
          <w:rFonts w:ascii="Arial" w:hAnsi="Arial" w:cs="Arial"/>
          <w:sz w:val="18"/>
          <w:szCs w:val="18"/>
        </w:rPr>
        <w:t xml:space="preserve"> on death row who </w:t>
      </w:r>
      <w:r w:rsidR="0040548F">
        <w:rPr>
          <w:rFonts w:ascii="Arial" w:hAnsi="Arial" w:cs="Arial"/>
          <w:sz w:val="18"/>
          <w:szCs w:val="18"/>
        </w:rPr>
        <w:t>were below 18</w:t>
      </w:r>
      <w:r w:rsidR="00C82DA7">
        <w:rPr>
          <w:rFonts w:ascii="Arial" w:hAnsi="Arial" w:cs="Arial"/>
          <w:sz w:val="18"/>
          <w:szCs w:val="18"/>
        </w:rPr>
        <w:t xml:space="preserve"> when</w:t>
      </w:r>
      <w:r w:rsidR="00C82DA7" w:rsidRPr="00C82DA7">
        <w:rPr>
          <w:rFonts w:asciiTheme="minorBidi" w:hAnsiTheme="minorBidi"/>
          <w:sz w:val="18"/>
          <w:szCs w:val="18"/>
          <w:lang w:eastAsia="en-GB"/>
        </w:rPr>
        <w:t xml:space="preserve"> </w:t>
      </w:r>
      <w:r w:rsidR="00C82DA7">
        <w:rPr>
          <w:rFonts w:asciiTheme="minorBidi" w:hAnsiTheme="minorBidi"/>
          <w:sz w:val="18"/>
          <w:szCs w:val="18"/>
          <w:lang w:eastAsia="en-GB"/>
        </w:rPr>
        <w:t>the crimes of which they were convicted took place</w:t>
      </w:r>
      <w:r w:rsidRPr="00FE24AE">
        <w:rPr>
          <w:rFonts w:ascii="Arial" w:hAnsi="Arial" w:cs="Arial"/>
          <w:sz w:val="18"/>
          <w:szCs w:val="18"/>
        </w:rPr>
        <w:t>. Many have</w:t>
      </w:r>
      <w:r w:rsidRPr="008448E9">
        <w:rPr>
          <w:rFonts w:ascii="Arial" w:hAnsi="Arial" w:cs="Arial"/>
          <w:sz w:val="18"/>
          <w:szCs w:val="18"/>
        </w:rPr>
        <w:t xml:space="preserve"> spent prolonged periods on death row – in some cases more than a decade. Some have had their executions scheduled </w:t>
      </w:r>
      <w:r>
        <w:rPr>
          <w:rFonts w:ascii="Arial" w:hAnsi="Arial" w:cs="Arial"/>
          <w:sz w:val="18"/>
          <w:szCs w:val="18"/>
        </w:rPr>
        <w:t xml:space="preserve">and </w:t>
      </w:r>
      <w:r w:rsidRPr="008448E9">
        <w:rPr>
          <w:rFonts w:ascii="Arial" w:hAnsi="Arial" w:cs="Arial"/>
          <w:sz w:val="18"/>
          <w:szCs w:val="18"/>
        </w:rPr>
        <w:t>then postponed or stayed at the last minute on multiple occasions, adding to their torment.</w:t>
      </w:r>
    </w:p>
    <w:p w:rsidR="00DE2E83" w:rsidRPr="00414A1D" w:rsidRDefault="00DE2E83" w:rsidP="00664C7E">
      <w:pPr>
        <w:rPr>
          <w:rFonts w:ascii="Arial" w:hAnsi="Arial" w:cs="Arial"/>
          <w:sz w:val="18"/>
          <w:szCs w:val="18"/>
        </w:rPr>
      </w:pPr>
    </w:p>
    <w:p w:rsidR="0026766F" w:rsidRPr="00F95961" w:rsidRDefault="0026766F" w:rsidP="00664C7E">
      <w:pPr>
        <w:pStyle w:val="AIAdditionalinformationtext"/>
        <w:tabs>
          <w:tab w:val="clear" w:pos="567"/>
        </w:tabs>
        <w:spacing w:line="240" w:lineRule="auto"/>
        <w:rPr>
          <w:rFonts w:cs="Arial"/>
        </w:rPr>
      </w:pPr>
    </w:p>
    <w:p w:rsidR="0026766F" w:rsidRPr="00F95961" w:rsidRDefault="0026766F" w:rsidP="00664C7E">
      <w:pPr>
        <w:rPr>
          <w:rFonts w:ascii="Arial" w:hAnsi="Arial" w:cs="Arial"/>
          <w:sz w:val="16"/>
          <w:szCs w:val="16"/>
        </w:rPr>
      </w:pPr>
      <w:r w:rsidRPr="00F95961">
        <w:rPr>
          <w:rFonts w:ascii="Arial" w:hAnsi="Arial" w:cs="Arial"/>
          <w:sz w:val="16"/>
          <w:szCs w:val="16"/>
        </w:rPr>
        <w:t>Nam</w:t>
      </w:r>
      <w:r w:rsidRPr="00FF6E8C">
        <w:rPr>
          <w:rFonts w:ascii="Arial" w:hAnsi="Arial" w:cs="Arial"/>
          <w:sz w:val="16"/>
          <w:szCs w:val="16"/>
        </w:rPr>
        <w:t>e:</w:t>
      </w:r>
      <w:r w:rsidR="00FF6E8C" w:rsidRPr="00F0114A">
        <w:rPr>
          <w:rFonts w:ascii="Arial" w:hAnsi="Arial" w:cs="Arial"/>
          <w:sz w:val="18"/>
          <w:szCs w:val="18"/>
        </w:rPr>
        <w:t xml:space="preserve"> </w:t>
      </w:r>
      <w:r w:rsidR="00FF6E8C" w:rsidRPr="00F0114A">
        <w:rPr>
          <w:rStyle w:val="StyleAIBodytextAsianSimSunChar"/>
          <w:sz w:val="16"/>
          <w:szCs w:val="16"/>
        </w:rPr>
        <w:t>Abolfazl Chezani Sharahi</w:t>
      </w:r>
    </w:p>
    <w:p w:rsidR="0026766F" w:rsidRPr="00F95961" w:rsidRDefault="0026766F" w:rsidP="00664C7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F6E8C">
        <w:rPr>
          <w:rFonts w:ascii="Arial" w:hAnsi="Arial" w:cs="Arial"/>
          <w:sz w:val="16"/>
          <w:szCs w:val="16"/>
        </w:rPr>
        <w:t xml:space="preserve"> male </w:t>
      </w:r>
    </w:p>
    <w:p w:rsidR="0026766F" w:rsidRPr="00F95961" w:rsidRDefault="0026766F" w:rsidP="00664C7E">
      <w:pPr>
        <w:rPr>
          <w:rFonts w:ascii="Arial" w:hAnsi="Arial" w:cs="Arial"/>
        </w:rPr>
      </w:pPr>
    </w:p>
    <w:p w:rsidR="0026766F" w:rsidRPr="00F95961" w:rsidRDefault="0026766F" w:rsidP="00664C7E">
      <w:pPr>
        <w:pStyle w:val="AITextSmallNoLineSpacing"/>
        <w:spacing w:line="240" w:lineRule="auto"/>
        <w:rPr>
          <w:rStyle w:val="StyleAIBodytextAsianSimSunChar"/>
          <w:rFonts w:cs="Arial"/>
          <w:sz w:val="18"/>
          <w:szCs w:val="18"/>
        </w:rPr>
        <w:sectPr w:rsidR="0026766F" w:rsidRPr="00F95961" w:rsidSect="00664C7E">
          <w:type w:val="continuous"/>
          <w:pgSz w:w="12240" w:h="15840" w:code="1"/>
          <w:pgMar w:top="720" w:right="720" w:bottom="2160" w:left="720" w:header="0" w:footer="567" w:gutter="0"/>
          <w:cols w:space="567"/>
          <w:titlePg/>
          <w:docGrid w:linePitch="360"/>
        </w:sectPr>
      </w:pPr>
    </w:p>
    <w:p w:rsidR="001624EA" w:rsidRDefault="0026766F" w:rsidP="00664C7E">
      <w:pPr>
        <w:rPr>
          <w:rFonts w:ascii="Arial" w:hAnsi="Arial" w:cs="Arial"/>
          <w:sz w:val="16"/>
          <w:szCs w:val="16"/>
        </w:rPr>
      </w:pPr>
      <w:r w:rsidRPr="00F95961">
        <w:rPr>
          <w:rFonts w:ascii="Arial" w:hAnsi="Arial" w:cs="Arial"/>
          <w:sz w:val="16"/>
          <w:szCs w:val="16"/>
        </w:rPr>
        <w:t xml:space="preserve">UA: </w:t>
      </w:r>
      <w:r w:rsidR="009324D8">
        <w:rPr>
          <w:rFonts w:ascii="Arial" w:hAnsi="Arial" w:cs="Arial"/>
          <w:sz w:val="16"/>
          <w:szCs w:val="16"/>
        </w:rPr>
        <w:t>10/18</w:t>
      </w:r>
      <w:r w:rsidR="009324D8" w:rsidRPr="00F95961">
        <w:rPr>
          <w:rFonts w:ascii="Arial" w:hAnsi="Arial" w:cs="Arial"/>
          <w:sz w:val="16"/>
          <w:szCs w:val="16"/>
        </w:rPr>
        <w:t xml:space="preserve"> </w:t>
      </w:r>
      <w:r w:rsidRPr="00F95961">
        <w:rPr>
          <w:rFonts w:ascii="Arial" w:hAnsi="Arial" w:cs="Arial"/>
          <w:sz w:val="16"/>
          <w:szCs w:val="16"/>
        </w:rPr>
        <w:t xml:space="preserve">Index: </w:t>
      </w:r>
      <w:r w:rsidR="00EA39B4" w:rsidRPr="003463B0">
        <w:rPr>
          <w:rFonts w:ascii="Amnesty Trade Gothic" w:hAnsi="Amnesty Trade Gothic" w:cs="Segoe UI"/>
          <w:bCs/>
          <w:sz w:val="16"/>
          <w:szCs w:val="16"/>
        </w:rPr>
        <w:t>MDE 13/7745/2018</w:t>
      </w:r>
      <w:r w:rsidR="00EA39B4" w:rsidRPr="00FF6E8C">
        <w:rPr>
          <w:rFonts w:ascii="Amnesty Trade Gothic" w:hAnsi="Amnesty Trade Gothic"/>
          <w:sz w:val="16"/>
          <w:szCs w:val="16"/>
        </w:rPr>
        <w:t xml:space="preserve"> </w:t>
      </w:r>
      <w:r w:rsidRPr="00F95961">
        <w:rPr>
          <w:rFonts w:ascii="Arial" w:hAnsi="Arial" w:cs="Arial"/>
          <w:sz w:val="16"/>
          <w:szCs w:val="16"/>
        </w:rPr>
        <w:t xml:space="preserve">Issue Date: </w:t>
      </w:r>
      <w:r w:rsidR="00F0114A">
        <w:rPr>
          <w:rFonts w:ascii="Arial" w:hAnsi="Arial" w:cs="Arial"/>
          <w:sz w:val="16"/>
          <w:szCs w:val="16"/>
        </w:rPr>
        <w:t>19</w:t>
      </w:r>
      <w:r w:rsidR="00FF6E8C">
        <w:rPr>
          <w:rFonts w:ascii="Arial" w:hAnsi="Arial" w:cs="Arial"/>
          <w:sz w:val="16"/>
          <w:szCs w:val="16"/>
        </w:rPr>
        <w:t xml:space="preserve"> January 2018</w:t>
      </w:r>
    </w:p>
    <w:p w:rsidR="0026766F" w:rsidRPr="00F95961" w:rsidRDefault="0026766F" w:rsidP="00664C7E">
      <w:pPr>
        <w:rPr>
          <w:rFonts w:ascii="Arial" w:hAnsi="Arial" w:cs="Arial"/>
          <w:sz w:val="16"/>
          <w:szCs w:val="16"/>
        </w:rPr>
      </w:pPr>
    </w:p>
    <w:sectPr w:rsidR="0026766F" w:rsidRPr="00F95961" w:rsidSect="00664C7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3AF" w:rsidRDefault="00CE23AF">
      <w:r>
        <w:separator/>
      </w:r>
    </w:p>
  </w:endnote>
  <w:endnote w:type="continuationSeparator" w:id="0">
    <w:p w:rsidR="00CE23AF" w:rsidRDefault="00CE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7E" w:rsidRPr="00D158C3" w:rsidRDefault="00664C7E" w:rsidP="00664C7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64C7E" w:rsidRPr="00D158C3" w:rsidRDefault="00664C7E" w:rsidP="00664C7E">
    <w:pPr>
      <w:jc w:val="center"/>
      <w:rPr>
        <w:rFonts w:ascii="Arial" w:hAnsi="Arial" w:cs="Arial"/>
        <w:sz w:val="16"/>
        <w:szCs w:val="16"/>
      </w:rPr>
    </w:pPr>
    <w:r w:rsidRPr="00D158C3">
      <w:rPr>
        <w:rFonts w:ascii="Arial" w:hAnsi="Arial" w:cs="Arial"/>
        <w:sz w:val="16"/>
        <w:szCs w:val="16"/>
      </w:rPr>
      <w:t>T (212) 807- 8400 | uan@aiusa.org | www.amnestyusa.org/uan</w:t>
    </w:r>
  </w:p>
  <w:p w:rsidR="00664C7E" w:rsidRDefault="00664C7E" w:rsidP="00664C7E">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E23AF">
    <w:pPr>
      <w:pStyle w:val="Footer"/>
    </w:pPr>
    <w:r w:rsidRPr="003C5E7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3AF" w:rsidRDefault="00CE23AF">
      <w:r>
        <w:separator/>
      </w:r>
    </w:p>
  </w:footnote>
  <w:footnote w:type="continuationSeparator" w:id="0">
    <w:p w:rsidR="00CE23AF" w:rsidRDefault="00CE2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582677">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9324D8">
      <w:rPr>
        <w:rFonts w:ascii="Amnesty Trade Gothic" w:hAnsi="Amnesty Trade Gothic"/>
        <w:sz w:val="16"/>
        <w:szCs w:val="16"/>
      </w:rPr>
      <w:t xml:space="preserve">10/18 </w:t>
    </w:r>
    <w:r>
      <w:rPr>
        <w:rFonts w:ascii="Amnesty Trade Gothic" w:hAnsi="Amnesty Trade Gothic"/>
        <w:sz w:val="16"/>
        <w:szCs w:val="16"/>
      </w:rPr>
      <w:t xml:space="preserve">Index: </w:t>
    </w:r>
    <w:r w:rsidR="00FF6E8C" w:rsidRPr="00F0114A">
      <w:rPr>
        <w:rFonts w:ascii="Amnesty Trade Gothic" w:hAnsi="Amnesty Trade Gothic" w:cs="Segoe UI"/>
        <w:bCs/>
        <w:sz w:val="16"/>
        <w:szCs w:val="16"/>
      </w:rPr>
      <w:t>MDE 13/7745/2018</w:t>
    </w:r>
    <w:r w:rsidRPr="00FF6E8C">
      <w:rPr>
        <w:rFonts w:ascii="Amnesty Trade Gothic" w:hAnsi="Amnesty Trade Gothic"/>
        <w:sz w:val="16"/>
        <w:szCs w:val="16"/>
      </w:rPr>
      <w:t xml:space="preserve"> </w:t>
    </w:r>
    <w:r w:rsidR="00FF6E8C">
      <w:rPr>
        <w:rFonts w:ascii="Amnesty Trade Gothic" w:hAnsi="Amnesty Trade Gothic"/>
        <w:sz w:val="16"/>
        <w:szCs w:val="16"/>
      </w:rPr>
      <w:t>Iran</w:t>
    </w:r>
    <w:r>
      <w:rPr>
        <w:rFonts w:ascii="Amnesty Trade Gothic" w:hAnsi="Amnesty Trade Gothic"/>
        <w:sz w:val="16"/>
        <w:szCs w:val="16"/>
      </w:rPr>
      <w:tab/>
      <w:t xml:space="preserve">Date: </w:t>
    </w:r>
    <w:r w:rsidR="00582677">
      <w:rPr>
        <w:rFonts w:ascii="Amnesty Trade Gothic" w:hAnsi="Amnesty Trade Gothic"/>
        <w:sz w:val="16"/>
        <w:szCs w:val="16"/>
      </w:rPr>
      <w:t>1</w:t>
    </w:r>
    <w:r w:rsidR="00F0114A">
      <w:rPr>
        <w:rFonts w:ascii="Amnesty Trade Gothic" w:hAnsi="Amnesty Trade Gothic"/>
        <w:sz w:val="16"/>
        <w:szCs w:val="16"/>
      </w:rPr>
      <w:t>9</w:t>
    </w:r>
    <w:r w:rsidR="00582677">
      <w:rPr>
        <w:rFonts w:ascii="Amnesty Trade Gothic" w:hAnsi="Amnesty Trade Gothic"/>
        <w:sz w:val="16"/>
        <w:szCs w:val="16"/>
      </w:rPr>
      <w:t xml:space="preserve"> </w:t>
    </w:r>
    <w:r w:rsidR="00FF6E8C">
      <w:rPr>
        <w:rFonts w:ascii="Amnesty Trade Gothic" w:hAnsi="Amnesty Trade Gothic"/>
        <w:sz w:val="16"/>
        <w:szCs w:val="16"/>
      </w:rPr>
      <w:t>January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1522E"/>
    <w:rsid w:val="00023EE0"/>
    <w:rsid w:val="00026D09"/>
    <w:rsid w:val="00053C01"/>
    <w:rsid w:val="000610D2"/>
    <w:rsid w:val="000B23F7"/>
    <w:rsid w:val="000F0AF1"/>
    <w:rsid w:val="000F11B8"/>
    <w:rsid w:val="00114598"/>
    <w:rsid w:val="001411BF"/>
    <w:rsid w:val="001624EA"/>
    <w:rsid w:val="001671E0"/>
    <w:rsid w:val="0019225E"/>
    <w:rsid w:val="001951FB"/>
    <w:rsid w:val="00196F3C"/>
    <w:rsid w:val="001B7B2B"/>
    <w:rsid w:val="001E0993"/>
    <w:rsid w:val="00260A5B"/>
    <w:rsid w:val="0026766F"/>
    <w:rsid w:val="0027166B"/>
    <w:rsid w:val="002923B7"/>
    <w:rsid w:val="002932CE"/>
    <w:rsid w:val="002B3C44"/>
    <w:rsid w:val="002C616C"/>
    <w:rsid w:val="00310926"/>
    <w:rsid w:val="003463B0"/>
    <w:rsid w:val="00347243"/>
    <w:rsid w:val="00351FF5"/>
    <w:rsid w:val="00390D35"/>
    <w:rsid w:val="003A2A73"/>
    <w:rsid w:val="003C5E72"/>
    <w:rsid w:val="003D377A"/>
    <w:rsid w:val="003F1157"/>
    <w:rsid w:val="0040548F"/>
    <w:rsid w:val="00414A1D"/>
    <w:rsid w:val="00415A74"/>
    <w:rsid w:val="00475586"/>
    <w:rsid w:val="00483E30"/>
    <w:rsid w:val="004D19C7"/>
    <w:rsid w:val="004E6A6E"/>
    <w:rsid w:val="005040F2"/>
    <w:rsid w:val="005149A9"/>
    <w:rsid w:val="0053584A"/>
    <w:rsid w:val="005464F8"/>
    <w:rsid w:val="005534BC"/>
    <w:rsid w:val="005544B5"/>
    <w:rsid w:val="00582677"/>
    <w:rsid w:val="005A2E8A"/>
    <w:rsid w:val="005A58EB"/>
    <w:rsid w:val="005C2CBA"/>
    <w:rsid w:val="005C41FB"/>
    <w:rsid w:val="005D159E"/>
    <w:rsid w:val="005E3947"/>
    <w:rsid w:val="005F0D06"/>
    <w:rsid w:val="005F29C5"/>
    <w:rsid w:val="00606C38"/>
    <w:rsid w:val="006348BF"/>
    <w:rsid w:val="00637310"/>
    <w:rsid w:val="00664C7E"/>
    <w:rsid w:val="006772BB"/>
    <w:rsid w:val="006814D6"/>
    <w:rsid w:val="006820E8"/>
    <w:rsid w:val="00691EBF"/>
    <w:rsid w:val="006A274B"/>
    <w:rsid w:val="006C2190"/>
    <w:rsid w:val="006C3DE2"/>
    <w:rsid w:val="006C627C"/>
    <w:rsid w:val="007179E8"/>
    <w:rsid w:val="00736B40"/>
    <w:rsid w:val="007479B8"/>
    <w:rsid w:val="007620A6"/>
    <w:rsid w:val="0077354F"/>
    <w:rsid w:val="00795D45"/>
    <w:rsid w:val="007A1959"/>
    <w:rsid w:val="007A5DA8"/>
    <w:rsid w:val="007B7794"/>
    <w:rsid w:val="007E0CAD"/>
    <w:rsid w:val="007E57A7"/>
    <w:rsid w:val="007F56FC"/>
    <w:rsid w:val="00815508"/>
    <w:rsid w:val="00817483"/>
    <w:rsid w:val="008224D0"/>
    <w:rsid w:val="008241AB"/>
    <w:rsid w:val="00840932"/>
    <w:rsid w:val="008448E9"/>
    <w:rsid w:val="0086100E"/>
    <w:rsid w:val="0086363D"/>
    <w:rsid w:val="00875E19"/>
    <w:rsid w:val="00876629"/>
    <w:rsid w:val="008C6392"/>
    <w:rsid w:val="008E48B0"/>
    <w:rsid w:val="008F64FC"/>
    <w:rsid w:val="009144AA"/>
    <w:rsid w:val="009324D8"/>
    <w:rsid w:val="00946781"/>
    <w:rsid w:val="00950C7F"/>
    <w:rsid w:val="00963CA3"/>
    <w:rsid w:val="00985339"/>
    <w:rsid w:val="00987C31"/>
    <w:rsid w:val="009971C5"/>
    <w:rsid w:val="009C08F6"/>
    <w:rsid w:val="009C0BC3"/>
    <w:rsid w:val="009D5F0B"/>
    <w:rsid w:val="009E0910"/>
    <w:rsid w:val="009E5CF0"/>
    <w:rsid w:val="009F4BB3"/>
    <w:rsid w:val="00A55289"/>
    <w:rsid w:val="00AB743C"/>
    <w:rsid w:val="00AF4CF9"/>
    <w:rsid w:val="00B043D9"/>
    <w:rsid w:val="00B06E79"/>
    <w:rsid w:val="00B22D7A"/>
    <w:rsid w:val="00B4432F"/>
    <w:rsid w:val="00B60FB0"/>
    <w:rsid w:val="00B811E7"/>
    <w:rsid w:val="00B84EF8"/>
    <w:rsid w:val="00B9147D"/>
    <w:rsid w:val="00BA31FC"/>
    <w:rsid w:val="00BE4AEB"/>
    <w:rsid w:val="00C166A1"/>
    <w:rsid w:val="00C264C5"/>
    <w:rsid w:val="00C623E9"/>
    <w:rsid w:val="00C64997"/>
    <w:rsid w:val="00C82DA7"/>
    <w:rsid w:val="00CE23AF"/>
    <w:rsid w:val="00CE6658"/>
    <w:rsid w:val="00CF5D3E"/>
    <w:rsid w:val="00D0106D"/>
    <w:rsid w:val="00D03746"/>
    <w:rsid w:val="00D13146"/>
    <w:rsid w:val="00D20DEB"/>
    <w:rsid w:val="00D216E8"/>
    <w:rsid w:val="00D63AA5"/>
    <w:rsid w:val="00D6401F"/>
    <w:rsid w:val="00D85FE8"/>
    <w:rsid w:val="00DC5FB0"/>
    <w:rsid w:val="00DD777F"/>
    <w:rsid w:val="00DE2E83"/>
    <w:rsid w:val="00DF0C26"/>
    <w:rsid w:val="00E23769"/>
    <w:rsid w:val="00E2387F"/>
    <w:rsid w:val="00E262D3"/>
    <w:rsid w:val="00E34550"/>
    <w:rsid w:val="00E601DC"/>
    <w:rsid w:val="00E6735E"/>
    <w:rsid w:val="00E730FD"/>
    <w:rsid w:val="00E96397"/>
    <w:rsid w:val="00E97E64"/>
    <w:rsid w:val="00EA39B4"/>
    <w:rsid w:val="00EA7847"/>
    <w:rsid w:val="00EB3D70"/>
    <w:rsid w:val="00EC130D"/>
    <w:rsid w:val="00EC2C85"/>
    <w:rsid w:val="00ED61F1"/>
    <w:rsid w:val="00F0114A"/>
    <w:rsid w:val="00F20743"/>
    <w:rsid w:val="00F25545"/>
    <w:rsid w:val="00F54365"/>
    <w:rsid w:val="00F7781E"/>
    <w:rsid w:val="00F779CF"/>
    <w:rsid w:val="00F95961"/>
    <w:rsid w:val="00FE21BA"/>
    <w:rsid w:val="00FE24AE"/>
    <w:rsid w:val="00FE75FD"/>
    <w:rsid w:val="00FF6E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772F96-1C39-4BB3-AA74-18AC4136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5">
    <w:name w:val="heading 5"/>
    <w:basedOn w:val="Normal"/>
    <w:next w:val="Normal"/>
    <w:link w:val="Heading5Char"/>
    <w:uiPriority w:val="9"/>
    <w:unhideWhenUsed/>
    <w:qFormat/>
    <w:rsid w:val="00E730FD"/>
    <w:pPr>
      <w:keepNext/>
      <w:keepLines/>
      <w:spacing w:before="40"/>
      <w:outlineLvl w:val="4"/>
    </w:pPr>
    <w:rPr>
      <w:rFonts w:asciiTheme="majorHAnsi" w:eastAsiaTheme="majorEastAsia" w:hAnsiTheme="majorHAns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5Char">
    <w:name w:val="Heading 5 Char"/>
    <w:basedOn w:val="DefaultParagraphFont"/>
    <w:link w:val="Heading5"/>
    <w:uiPriority w:val="9"/>
    <w:locked/>
    <w:rsid w:val="00E730FD"/>
    <w:rPr>
      <w:rFonts w:asciiTheme="majorHAnsi" w:eastAsiaTheme="majorEastAsia" w:hAnsiTheme="majorHAnsi" w:cs="Times New Roman"/>
      <w:color w:val="2E74B5" w:themeColor="accent1" w:themeShade="B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C166A1"/>
    <w:pPr>
      <w:ind w:left="720"/>
      <w:contextualSpacing/>
    </w:pPr>
  </w:style>
  <w:style w:type="character" w:styleId="Hyperlink">
    <w:name w:val="Hyperlink"/>
    <w:basedOn w:val="DefaultParagraphFont"/>
    <w:uiPriority w:val="99"/>
    <w:unhideWhenUsed/>
    <w:rsid w:val="00E730FD"/>
    <w:rPr>
      <w:rFonts w:cs="Times New Roman"/>
      <w:color w:val="0000FF"/>
      <w:u w:val="single"/>
    </w:rPr>
  </w:style>
  <w:style w:type="paragraph" w:styleId="BalloonText">
    <w:name w:val="Balloon Text"/>
    <w:basedOn w:val="Normal"/>
    <w:link w:val="BalloonTextChar"/>
    <w:uiPriority w:val="99"/>
    <w:rsid w:val="00FF6E8C"/>
    <w:rPr>
      <w:rFonts w:ascii="Segoe UI" w:hAnsi="Segoe UI" w:cs="Segoe UI"/>
      <w:sz w:val="18"/>
      <w:szCs w:val="18"/>
    </w:rPr>
  </w:style>
  <w:style w:type="character" w:customStyle="1" w:styleId="BalloonTextChar">
    <w:name w:val="Balloon Text Char"/>
    <w:basedOn w:val="DefaultParagraphFont"/>
    <w:link w:val="BalloonText"/>
    <w:uiPriority w:val="99"/>
    <w:locked/>
    <w:rsid w:val="00FF6E8C"/>
    <w:rPr>
      <w:rFonts w:ascii="Segoe UI" w:hAnsi="Segoe UI" w:cs="Segoe UI"/>
      <w:sz w:val="18"/>
      <w:szCs w:val="18"/>
      <w:lang w:val="x-none" w:eastAsia="zh-CN"/>
    </w:rPr>
  </w:style>
  <w:style w:type="character" w:styleId="CommentReference">
    <w:name w:val="annotation reference"/>
    <w:basedOn w:val="DefaultParagraphFont"/>
    <w:uiPriority w:val="99"/>
    <w:rsid w:val="009324D8"/>
    <w:rPr>
      <w:rFonts w:cs="Times New Roman"/>
      <w:sz w:val="16"/>
      <w:szCs w:val="16"/>
    </w:rPr>
  </w:style>
  <w:style w:type="paragraph" w:styleId="CommentText">
    <w:name w:val="annotation text"/>
    <w:basedOn w:val="Normal"/>
    <w:link w:val="CommentTextChar"/>
    <w:uiPriority w:val="99"/>
    <w:rsid w:val="009324D8"/>
    <w:rPr>
      <w:sz w:val="20"/>
      <w:szCs w:val="20"/>
    </w:rPr>
  </w:style>
  <w:style w:type="character" w:customStyle="1" w:styleId="CommentTextChar">
    <w:name w:val="Comment Text Char"/>
    <w:basedOn w:val="DefaultParagraphFont"/>
    <w:link w:val="CommentText"/>
    <w:uiPriority w:val="99"/>
    <w:locked/>
    <w:rsid w:val="009324D8"/>
    <w:rPr>
      <w:rFonts w:cs="Times New Roman"/>
      <w:lang w:val="x-none" w:eastAsia="zh-CN"/>
    </w:rPr>
  </w:style>
  <w:style w:type="paragraph" w:styleId="CommentSubject">
    <w:name w:val="annotation subject"/>
    <w:basedOn w:val="CommentText"/>
    <w:next w:val="CommentText"/>
    <w:link w:val="CommentSubjectChar"/>
    <w:uiPriority w:val="99"/>
    <w:rsid w:val="009324D8"/>
    <w:rPr>
      <w:b/>
      <w:bCs/>
    </w:rPr>
  </w:style>
  <w:style w:type="character" w:customStyle="1" w:styleId="CommentSubjectChar">
    <w:name w:val="Comment Subject Char"/>
    <w:basedOn w:val="CommentTextChar"/>
    <w:link w:val="CommentSubject"/>
    <w:uiPriority w:val="99"/>
    <w:locked/>
    <w:rsid w:val="009324D8"/>
    <w:rPr>
      <w:rFonts w:cs="Times New Roman"/>
      <w:b/>
      <w:bCs/>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12917">
      <w:marLeft w:val="0"/>
      <w:marRight w:val="0"/>
      <w:marTop w:val="0"/>
      <w:marBottom w:val="0"/>
      <w:divBdr>
        <w:top w:val="none" w:sz="0" w:space="0" w:color="auto"/>
        <w:left w:val="none" w:sz="0" w:space="0" w:color="auto"/>
        <w:bottom w:val="none" w:sz="0" w:space="0" w:color="auto"/>
        <w:right w:val="none" w:sz="0" w:space="0" w:color="auto"/>
      </w:divBdr>
    </w:div>
    <w:div w:id="1204512918">
      <w:marLeft w:val="0"/>
      <w:marRight w:val="0"/>
      <w:marTop w:val="0"/>
      <w:marBottom w:val="0"/>
      <w:divBdr>
        <w:top w:val="none" w:sz="0" w:space="0" w:color="auto"/>
        <w:left w:val="none" w:sz="0" w:space="0" w:color="auto"/>
        <w:bottom w:val="none" w:sz="0" w:space="0" w:color="auto"/>
        <w:right w:val="none" w:sz="0" w:space="0" w:color="auto"/>
      </w:divBdr>
    </w:div>
    <w:div w:id="1204512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975</Words>
  <Characters>5560</Characters>
  <Application>Microsoft Office Word</Application>
  <DocSecurity>4</DocSecurity>
  <Lines>46</Lines>
  <Paragraphs>13</Paragraphs>
  <ScaleCrop>false</ScaleCrop>
  <Company>Amnesty International</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IAR1Team</cp:lastModifiedBy>
  <cp:revision>2</cp:revision>
  <dcterms:created xsi:type="dcterms:W3CDTF">2018-01-19T14:34:00Z</dcterms:created>
  <dcterms:modified xsi:type="dcterms:W3CDTF">2018-01-19T14:34:00Z</dcterms:modified>
</cp:coreProperties>
</file>