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E4FA6">
      <w:pPr>
        <w:pStyle w:val="AIUrgentActionTopHeading"/>
        <w:tabs>
          <w:tab w:val="clear" w:pos="567"/>
        </w:tabs>
        <w:spacing w:line="240" w:lineRule="auto"/>
        <w:jc w:val="both"/>
        <w:rPr>
          <w:rFonts w:cs="Arial"/>
          <w:sz w:val="120"/>
          <w:szCs w:val="120"/>
        </w:rPr>
      </w:pPr>
      <w:r w:rsidRPr="00F95961">
        <w:rPr>
          <w:rFonts w:cs="Arial"/>
          <w:sz w:val="120"/>
          <w:szCs w:val="120"/>
        </w:rPr>
        <w:t>URGENT ACTION</w:t>
      </w:r>
    </w:p>
    <w:p w:rsidR="0026766F" w:rsidRPr="002629D2" w:rsidRDefault="002629D2" w:rsidP="003E4FA6">
      <w:pPr>
        <w:jc w:val="both"/>
        <w:rPr>
          <w:rStyle w:val="AIHeadline"/>
          <w:rFonts w:cs="Arial"/>
          <w:snapToGrid w:val="0"/>
          <w:sz w:val="36"/>
          <w:szCs w:val="36"/>
        </w:rPr>
      </w:pPr>
      <w:r w:rsidRPr="002629D2">
        <w:rPr>
          <w:rStyle w:val="AIHeadline"/>
          <w:rFonts w:cs="Arial"/>
          <w:snapToGrid w:val="0"/>
          <w:sz w:val="36"/>
          <w:szCs w:val="36"/>
        </w:rPr>
        <w:t>LESOTHO SOLDIERS ac</w:t>
      </w:r>
      <w:r w:rsidR="004544CC" w:rsidRPr="002629D2">
        <w:rPr>
          <w:rStyle w:val="AIHeadline"/>
          <w:rFonts w:cs="Arial"/>
          <w:snapToGrid w:val="0"/>
          <w:sz w:val="36"/>
          <w:szCs w:val="36"/>
        </w:rPr>
        <w:t>QUITTED OF MUTINY CHARGES</w:t>
      </w:r>
    </w:p>
    <w:p w:rsidR="0026766F" w:rsidRPr="00F95961" w:rsidRDefault="004544CC" w:rsidP="003E4FA6">
      <w:pPr>
        <w:pStyle w:val="AIintropara"/>
        <w:spacing w:line="240" w:lineRule="auto"/>
        <w:jc w:val="both"/>
        <w:rPr>
          <w:rFonts w:cs="Arial"/>
        </w:rPr>
      </w:pPr>
      <w:r>
        <w:rPr>
          <w:rFonts w:cs="Arial"/>
        </w:rPr>
        <w:t xml:space="preserve">A </w:t>
      </w:r>
      <w:r w:rsidR="00DF0779">
        <w:rPr>
          <w:rFonts w:cs="Arial"/>
        </w:rPr>
        <w:t xml:space="preserve">Military Court Martial </w:t>
      </w:r>
      <w:r>
        <w:rPr>
          <w:rFonts w:cs="Arial"/>
        </w:rPr>
        <w:t>acquitted 22 Lesotho Defence Force (LDF) Soldiers of mutiny charges</w:t>
      </w:r>
      <w:r w:rsidR="00E74332">
        <w:rPr>
          <w:rFonts w:cs="Arial"/>
        </w:rPr>
        <w:t xml:space="preserve">, while a High Court had ordered a </w:t>
      </w:r>
      <w:r w:rsidR="00E74332">
        <w:rPr>
          <w:rStyle w:val="StyleAIBodytextAsianSimSunChar"/>
          <w:rFonts w:cs="Arial"/>
        </w:rPr>
        <w:t xml:space="preserve">permanent </w:t>
      </w:r>
      <w:r w:rsidR="00E74332">
        <w:rPr>
          <w:rFonts w:cs="Arial"/>
        </w:rPr>
        <w:t>stay of prosecution for one LDF soldier a month earlier</w:t>
      </w:r>
      <w:r>
        <w:rPr>
          <w:rFonts w:cs="Arial"/>
        </w:rPr>
        <w:t xml:space="preserve">. The </w:t>
      </w:r>
      <w:r w:rsidR="00E74332">
        <w:rPr>
          <w:rFonts w:cs="Arial"/>
        </w:rPr>
        <w:t xml:space="preserve">23 </w:t>
      </w:r>
      <w:r>
        <w:rPr>
          <w:rFonts w:cs="Arial"/>
        </w:rPr>
        <w:t xml:space="preserve">soldiers had first been </w:t>
      </w:r>
      <w:r w:rsidR="00517596">
        <w:rPr>
          <w:rFonts w:cs="Arial"/>
        </w:rPr>
        <w:t xml:space="preserve">arrested and detained between May and June 2015. They were charged with mutiny in the same year. </w:t>
      </w:r>
      <w:r w:rsidR="00E74332">
        <w:rPr>
          <w:rFonts w:cs="Arial"/>
        </w:rPr>
        <w:t>If convicted they would have faced the death penalty.</w:t>
      </w:r>
    </w:p>
    <w:p w:rsidR="009F6C6A" w:rsidRDefault="00517596" w:rsidP="003E4FA6">
      <w:pPr>
        <w:pStyle w:val="AIBodytext"/>
        <w:tabs>
          <w:tab w:val="clear" w:pos="567"/>
        </w:tabs>
        <w:spacing w:line="240" w:lineRule="auto"/>
        <w:jc w:val="both"/>
        <w:rPr>
          <w:rStyle w:val="StyleAIBodytextAsianSimSunChar"/>
          <w:rFonts w:cs="Arial"/>
        </w:rPr>
      </w:pPr>
      <w:r>
        <w:rPr>
          <w:rStyle w:val="StyleAIBodytextAsianSimSunChar"/>
          <w:rFonts w:cs="Arial"/>
        </w:rPr>
        <w:t xml:space="preserve">A Military Court Martial acquitted </w:t>
      </w:r>
      <w:r w:rsidR="00DF0779" w:rsidRPr="00EB1954">
        <w:rPr>
          <w:rStyle w:val="StyleAIBodytextAsianSimSunChar"/>
          <w:rFonts w:cs="Arial"/>
          <w:b/>
        </w:rPr>
        <w:t xml:space="preserve">22 </w:t>
      </w:r>
      <w:r w:rsidR="00FA7E95">
        <w:rPr>
          <w:rStyle w:val="StyleAIBodytextAsianSimSunChar"/>
          <w:rFonts w:cs="Arial"/>
          <w:b/>
        </w:rPr>
        <w:t>Lesotho Defence Forces (</w:t>
      </w:r>
      <w:r w:rsidR="00DF0779" w:rsidRPr="00EB1954">
        <w:rPr>
          <w:rStyle w:val="StyleAIBodytextAsianSimSunChar"/>
          <w:rFonts w:cs="Arial"/>
          <w:b/>
        </w:rPr>
        <w:t>LDF</w:t>
      </w:r>
      <w:r w:rsidR="00FA7E95">
        <w:rPr>
          <w:rStyle w:val="StyleAIBodytextAsianSimSunChar"/>
          <w:rFonts w:cs="Arial"/>
          <w:b/>
        </w:rPr>
        <w:t>)</w:t>
      </w:r>
      <w:r w:rsidR="00DF0779" w:rsidRPr="00EB1954">
        <w:rPr>
          <w:rStyle w:val="StyleAIBodytextAsianSimSunChar"/>
          <w:rFonts w:cs="Arial"/>
          <w:b/>
        </w:rPr>
        <w:t xml:space="preserve"> Soldiers</w:t>
      </w:r>
      <w:r w:rsidR="00DF0779">
        <w:rPr>
          <w:rStyle w:val="StyleAIBodytextAsianSimSunChar"/>
          <w:rFonts w:cs="Arial"/>
        </w:rPr>
        <w:t xml:space="preserve"> of</w:t>
      </w:r>
      <w:r w:rsidR="00447633">
        <w:rPr>
          <w:rStyle w:val="StyleAIBodytextAsianSimSunChar"/>
          <w:rFonts w:cs="Arial"/>
        </w:rPr>
        <w:t xml:space="preserve"> mutiny charges on 18 December 2017. </w:t>
      </w:r>
      <w:r w:rsidR="009F6C6A">
        <w:rPr>
          <w:rStyle w:val="StyleAIBodytextAsianSimSunChar"/>
          <w:rFonts w:cs="Arial"/>
        </w:rPr>
        <w:t xml:space="preserve">A High Court ordered a permanent </w:t>
      </w:r>
      <w:r w:rsidR="009F6C6A">
        <w:rPr>
          <w:rFonts w:cs="Arial"/>
        </w:rPr>
        <w:t>stay of prosecution</w:t>
      </w:r>
      <w:r w:rsidR="009F6C6A" w:rsidRPr="00E11F98">
        <w:rPr>
          <w:rFonts w:cs="Arial"/>
        </w:rPr>
        <w:t xml:space="preserve"> for </w:t>
      </w:r>
      <w:r w:rsidR="009F6C6A">
        <w:rPr>
          <w:rFonts w:cs="Arial"/>
        </w:rPr>
        <w:t>Brigadier Thoriso Mareka</w:t>
      </w:r>
      <w:r w:rsidR="009F6C6A" w:rsidRPr="00E11F98">
        <w:rPr>
          <w:rFonts w:cs="Arial"/>
        </w:rPr>
        <w:t xml:space="preserve"> on 18 November 2017</w:t>
      </w:r>
      <w:r w:rsidR="009F6C6A">
        <w:rPr>
          <w:rFonts w:cs="Arial"/>
        </w:rPr>
        <w:t xml:space="preserve">. </w:t>
      </w:r>
      <w:r w:rsidR="00447633">
        <w:rPr>
          <w:rStyle w:val="StyleAIBodytextAsianSimSunChar"/>
          <w:rFonts w:cs="Arial"/>
        </w:rPr>
        <w:t>Th</w:t>
      </w:r>
      <w:r>
        <w:rPr>
          <w:rStyle w:val="StyleAIBodytextAsianSimSunChar"/>
          <w:rFonts w:cs="Arial"/>
        </w:rPr>
        <w:t xml:space="preserve">e </w:t>
      </w:r>
      <w:r w:rsidR="009F6C6A">
        <w:rPr>
          <w:rStyle w:val="StyleAIBodytextAsianSimSunChar"/>
          <w:rFonts w:cs="Arial"/>
        </w:rPr>
        <w:t xml:space="preserve">22 LDF </w:t>
      </w:r>
      <w:r>
        <w:rPr>
          <w:rStyle w:val="StyleAIBodytextAsianSimSunChar"/>
          <w:rFonts w:cs="Arial"/>
        </w:rPr>
        <w:t xml:space="preserve">soldiers </w:t>
      </w:r>
      <w:r w:rsidR="009F6C6A">
        <w:rPr>
          <w:rStyle w:val="StyleAIBodytextAsianSimSunChar"/>
          <w:rFonts w:cs="Arial"/>
        </w:rPr>
        <w:t xml:space="preserve">together with </w:t>
      </w:r>
      <w:r w:rsidR="00A42E6B">
        <w:rPr>
          <w:rFonts w:cs="Arial"/>
        </w:rPr>
        <w:t>Brigadier Thoriso Mareka</w:t>
      </w:r>
      <w:r w:rsidR="00A42E6B" w:rsidRPr="00E11F98">
        <w:rPr>
          <w:rFonts w:cs="Arial"/>
        </w:rPr>
        <w:t xml:space="preserve"> </w:t>
      </w:r>
      <w:r>
        <w:rPr>
          <w:rStyle w:val="StyleAIBodytextAsianSimSunChar"/>
          <w:rFonts w:cs="Arial"/>
        </w:rPr>
        <w:t>had been arrested and detained between May and June 2015. They were charged with</w:t>
      </w:r>
      <w:r w:rsidR="00447633">
        <w:rPr>
          <w:rFonts w:cs="Arial"/>
          <w:color w:val="000000"/>
          <w:sz w:val="21"/>
          <w:szCs w:val="21"/>
          <w:shd w:val="clear" w:color="auto" w:fill="FFFFFF"/>
        </w:rPr>
        <w:t xml:space="preserve"> </w:t>
      </w:r>
      <w:r w:rsidRPr="0098408D">
        <w:rPr>
          <w:rFonts w:cs="Arial"/>
          <w:color w:val="000000"/>
          <w:shd w:val="clear" w:color="auto" w:fill="FFFFFF"/>
        </w:rPr>
        <w:t>‘</w:t>
      </w:r>
      <w:r w:rsidR="00447633" w:rsidRPr="0098408D">
        <w:rPr>
          <w:rFonts w:cs="Arial"/>
          <w:color w:val="000000"/>
          <w:shd w:val="clear" w:color="auto" w:fill="FFFFFF"/>
        </w:rPr>
        <w:t>failure to suppress mutiny</w:t>
      </w:r>
      <w:r w:rsidRPr="0098408D">
        <w:rPr>
          <w:rFonts w:cs="Arial"/>
          <w:color w:val="000000"/>
          <w:shd w:val="clear" w:color="auto" w:fill="FFFFFF"/>
        </w:rPr>
        <w:t>’</w:t>
      </w:r>
      <w:r w:rsidR="00447633" w:rsidRPr="0098408D">
        <w:rPr>
          <w:rFonts w:cs="Arial"/>
          <w:color w:val="000000"/>
          <w:shd w:val="clear" w:color="auto" w:fill="FFFFFF"/>
        </w:rPr>
        <w:t xml:space="preserve"> and </w:t>
      </w:r>
      <w:r w:rsidRPr="0098408D">
        <w:rPr>
          <w:rFonts w:cs="Arial"/>
          <w:color w:val="000000"/>
          <w:shd w:val="clear" w:color="auto" w:fill="FFFFFF"/>
        </w:rPr>
        <w:t>‘</w:t>
      </w:r>
      <w:r w:rsidR="00447633" w:rsidRPr="0098408D">
        <w:rPr>
          <w:rFonts w:cs="Arial"/>
          <w:color w:val="000000"/>
          <w:shd w:val="clear" w:color="auto" w:fill="FFFFFF"/>
        </w:rPr>
        <w:t>failure to report mutiny</w:t>
      </w:r>
      <w:r w:rsidRPr="0098408D">
        <w:rPr>
          <w:rFonts w:cs="Arial"/>
          <w:color w:val="000000"/>
          <w:shd w:val="clear" w:color="auto" w:fill="FFFFFF"/>
        </w:rPr>
        <w:t>’</w:t>
      </w:r>
      <w:r>
        <w:rPr>
          <w:rFonts w:cs="Arial"/>
          <w:color w:val="000000"/>
          <w:shd w:val="clear" w:color="auto" w:fill="FFFFFF"/>
        </w:rPr>
        <w:t xml:space="preserve"> in the same year</w:t>
      </w:r>
      <w:r w:rsidR="00E11F98" w:rsidRPr="00E74332">
        <w:rPr>
          <w:rStyle w:val="StyleAIBodytextAsianSimSunChar"/>
          <w:rFonts w:cs="Arial"/>
        </w:rPr>
        <w:t xml:space="preserve">. </w:t>
      </w:r>
      <w:r w:rsidR="00E74332">
        <w:rPr>
          <w:rStyle w:val="StyleAIBodytextAsianSimSunChar"/>
          <w:rFonts w:cs="Arial"/>
        </w:rPr>
        <w:t xml:space="preserve">The maximum sentence for mutiny charges is the death penalty. </w:t>
      </w:r>
      <w:r w:rsidR="00E11F98">
        <w:rPr>
          <w:rStyle w:val="StyleAIBodytextAsianSimSunChar"/>
          <w:rFonts w:cs="Arial"/>
        </w:rPr>
        <w:t>Th</w:t>
      </w:r>
      <w:r>
        <w:rPr>
          <w:rStyle w:val="StyleAIBodytextAsianSimSunChar"/>
          <w:rFonts w:cs="Arial"/>
        </w:rPr>
        <w:t>eir arrest</w:t>
      </w:r>
      <w:r w:rsidR="00E11F98">
        <w:rPr>
          <w:rStyle w:val="StyleAIBodytextAsianSimSunChar"/>
          <w:rFonts w:cs="Arial"/>
        </w:rPr>
        <w:t xml:space="preserve"> </w:t>
      </w:r>
      <w:r>
        <w:rPr>
          <w:rStyle w:val="StyleAIBodytextAsianSimSunChar"/>
          <w:rFonts w:cs="Arial"/>
        </w:rPr>
        <w:t>occurred</w:t>
      </w:r>
      <w:r w:rsidR="00E11F98">
        <w:rPr>
          <w:rStyle w:val="StyleAIBodytextAsianSimSunChar"/>
          <w:rFonts w:cs="Arial"/>
        </w:rPr>
        <w:t xml:space="preserve"> along</w:t>
      </w:r>
      <w:r w:rsidR="006C79F4">
        <w:rPr>
          <w:rStyle w:val="StyleAIBodytextAsianSimSunChar"/>
          <w:rFonts w:cs="Arial"/>
        </w:rPr>
        <w:t>side</w:t>
      </w:r>
      <w:r w:rsidR="00E11F98">
        <w:rPr>
          <w:rStyle w:val="StyleAIBodytextAsianSimSunChar"/>
          <w:rFonts w:cs="Arial"/>
        </w:rPr>
        <w:t xml:space="preserve"> </w:t>
      </w:r>
      <w:r>
        <w:rPr>
          <w:rStyle w:val="StyleAIBodytextAsianSimSunChar"/>
          <w:rFonts w:cs="Arial"/>
        </w:rPr>
        <w:t xml:space="preserve">that of </w:t>
      </w:r>
      <w:r w:rsidR="00E11F98">
        <w:rPr>
          <w:rStyle w:val="StyleAIBodytextAsianSimSunChar"/>
          <w:rFonts w:cs="Arial"/>
        </w:rPr>
        <w:t>2</w:t>
      </w:r>
      <w:r w:rsidR="009F6C6A">
        <w:rPr>
          <w:rStyle w:val="StyleAIBodytextAsianSimSunChar"/>
          <w:rFonts w:cs="Arial"/>
        </w:rPr>
        <w:t>7</w:t>
      </w:r>
      <w:r w:rsidR="00E11F98">
        <w:rPr>
          <w:rStyle w:val="StyleAIBodytextAsianSimSunChar"/>
          <w:rFonts w:cs="Arial"/>
        </w:rPr>
        <w:t xml:space="preserve"> other</w:t>
      </w:r>
      <w:r w:rsidR="006C79F4">
        <w:rPr>
          <w:rStyle w:val="StyleAIBodytextAsianSimSunChar"/>
          <w:rFonts w:cs="Arial"/>
        </w:rPr>
        <w:t xml:space="preserve"> soldiers</w:t>
      </w:r>
      <w:r w:rsidR="00E11F98">
        <w:rPr>
          <w:rStyle w:val="StyleAIBodytextAsianSimSunChar"/>
          <w:rFonts w:cs="Arial"/>
        </w:rPr>
        <w:t xml:space="preserve"> following the dismissal of then Army Head </w:t>
      </w:r>
      <w:r w:rsidR="00E11F98">
        <w:t xml:space="preserve">Lt- Gen </w:t>
      </w:r>
      <w:r w:rsidR="00E11F98" w:rsidRPr="00336179">
        <w:t>Maaparankoe</w:t>
      </w:r>
      <w:r w:rsidR="00E11F98">
        <w:rPr>
          <w:rStyle w:val="StyleAIBodytextAsianSimSunChar"/>
          <w:rFonts w:cs="Arial"/>
        </w:rPr>
        <w:t xml:space="preserve"> </w:t>
      </w:r>
      <w:r w:rsidRPr="00336179">
        <w:t>Mahao</w:t>
      </w:r>
      <w:r>
        <w:rPr>
          <w:rStyle w:val="StyleAIBodytextAsianSimSunChar"/>
          <w:rFonts w:cs="Arial"/>
        </w:rPr>
        <w:t xml:space="preserve"> </w:t>
      </w:r>
      <w:r w:rsidR="00856A7C">
        <w:rPr>
          <w:rStyle w:val="StyleAIBodytextAsianSimSunChar"/>
          <w:rFonts w:cs="Arial"/>
        </w:rPr>
        <w:t>on 21 May 2015</w:t>
      </w:r>
      <w:r w:rsidR="009F6C6A">
        <w:rPr>
          <w:rStyle w:val="StyleAIBodytextAsianSimSunChar"/>
          <w:rFonts w:cs="Arial"/>
        </w:rPr>
        <w:t xml:space="preserve"> after </w:t>
      </w:r>
      <w:r w:rsidR="009F6C6A" w:rsidRPr="00336179">
        <w:t>months of political instability</w:t>
      </w:r>
      <w:r w:rsidR="009F6C6A">
        <w:t xml:space="preserve"> in Lesotho</w:t>
      </w:r>
      <w:r>
        <w:rPr>
          <w:rStyle w:val="StyleAIBodytextAsianSimSunChar"/>
          <w:rFonts w:cs="Arial"/>
        </w:rPr>
        <w:t xml:space="preserve">. </w:t>
      </w:r>
      <w:r w:rsidR="009F6C6A">
        <w:rPr>
          <w:rStyle w:val="StyleAIBodytextAsianSimSunChar"/>
          <w:rFonts w:cs="Arial"/>
        </w:rPr>
        <w:t>The 50 LDF soldiers were perceived to have been loyal to him.</w:t>
      </w:r>
      <w:r w:rsidR="00856A7C">
        <w:rPr>
          <w:rStyle w:val="StyleAIBodytextAsianSimSunChar"/>
          <w:rFonts w:cs="Arial"/>
        </w:rPr>
        <w:t xml:space="preserve"> </w:t>
      </w:r>
      <w:r w:rsidR="009F6C6A">
        <w:rPr>
          <w:rStyle w:val="StyleAIBodytextAsianSimSunChar"/>
          <w:rFonts w:cs="Arial"/>
        </w:rPr>
        <w:t xml:space="preserve"> </w:t>
      </w:r>
      <w:r w:rsidR="00A42E6B">
        <w:rPr>
          <w:rStyle w:val="StyleAIBodytextAsianSimSunChar"/>
          <w:rFonts w:cs="Arial"/>
        </w:rPr>
        <w:t xml:space="preserve">Army Head </w:t>
      </w:r>
      <w:r w:rsidR="00A42E6B">
        <w:t xml:space="preserve">Lt- Gen </w:t>
      </w:r>
      <w:r w:rsidR="00A42E6B" w:rsidRPr="00336179">
        <w:t>Maaparankoe</w:t>
      </w:r>
      <w:r w:rsidR="00A42E6B">
        <w:rPr>
          <w:rStyle w:val="StyleAIBodytextAsianSimSunChar"/>
          <w:rFonts w:cs="Arial"/>
        </w:rPr>
        <w:t xml:space="preserve"> </w:t>
      </w:r>
      <w:r w:rsidR="009F6C6A" w:rsidRPr="00336179">
        <w:t>Mahao</w:t>
      </w:r>
      <w:r w:rsidR="009F6C6A">
        <w:rPr>
          <w:rStyle w:val="StyleAIBodytextAsianSimSunChar"/>
          <w:rFonts w:cs="Arial"/>
        </w:rPr>
        <w:t xml:space="preserve"> was</w:t>
      </w:r>
      <w:r w:rsidR="00856A7C">
        <w:rPr>
          <w:rStyle w:val="StyleAIBodytextAsianSimSunChar"/>
          <w:rFonts w:cs="Arial"/>
        </w:rPr>
        <w:t xml:space="preserve"> assassinat</w:t>
      </w:r>
      <w:r w:rsidR="009F6C6A">
        <w:rPr>
          <w:rStyle w:val="StyleAIBodytextAsianSimSunChar"/>
          <w:rFonts w:cs="Arial"/>
        </w:rPr>
        <w:t>ed</w:t>
      </w:r>
      <w:r w:rsidR="00A42E6B">
        <w:rPr>
          <w:rStyle w:val="StyleAIBodytextAsianSimSunChar"/>
          <w:rFonts w:cs="Arial"/>
        </w:rPr>
        <w:t xml:space="preserve"> in Ju</w:t>
      </w:r>
      <w:r w:rsidR="006C79F4">
        <w:rPr>
          <w:rStyle w:val="StyleAIBodytextAsianSimSunChar"/>
          <w:rFonts w:cs="Arial"/>
        </w:rPr>
        <w:t>ne 2015</w:t>
      </w:r>
      <w:r w:rsidR="00A42E6B">
        <w:rPr>
          <w:rStyle w:val="StyleAIBodytextAsianSimSunChar"/>
          <w:rFonts w:cs="Arial"/>
        </w:rPr>
        <w:t>.</w:t>
      </w:r>
    </w:p>
    <w:p w:rsidR="00517596" w:rsidRDefault="00A42E6B" w:rsidP="003E4FA6">
      <w:pPr>
        <w:pStyle w:val="AIBodytext"/>
        <w:tabs>
          <w:tab w:val="clear" w:pos="567"/>
        </w:tabs>
        <w:spacing w:line="240" w:lineRule="auto"/>
        <w:jc w:val="both"/>
        <w:rPr>
          <w:rFonts w:cs="Arial"/>
        </w:rPr>
      </w:pPr>
      <w:r>
        <w:rPr>
          <w:rStyle w:val="StyleAIBodytextAsianSimSunChar"/>
          <w:rFonts w:cs="Arial"/>
        </w:rPr>
        <w:t xml:space="preserve">27 </w:t>
      </w:r>
      <w:r w:rsidR="009F6C6A" w:rsidRPr="00A42E6B">
        <w:rPr>
          <w:rStyle w:val="StyleAIBodytextAsianSimSunChar"/>
          <w:rFonts w:cs="Arial"/>
        </w:rPr>
        <w:t>soldiers</w:t>
      </w:r>
      <w:r w:rsidR="009F6C6A">
        <w:rPr>
          <w:rStyle w:val="StyleAIBodytextAsianSimSunChar"/>
          <w:rFonts w:cs="Arial"/>
        </w:rPr>
        <w:t xml:space="preserve"> were released shortly after the arrest with only the 23 remaining in Maseru Maximum Security Prison</w:t>
      </w:r>
      <w:r w:rsidR="00E74332">
        <w:rPr>
          <w:rStyle w:val="StyleAIBodytextAsianSimSunChar"/>
          <w:rFonts w:cs="Arial"/>
        </w:rPr>
        <w:t xml:space="preserve"> </w:t>
      </w:r>
      <w:r w:rsidR="00E74332" w:rsidRPr="0001711B">
        <w:rPr>
          <w:rFonts w:eastAsia="Times New Roman" w:cs="Arial"/>
          <w:lang w:val="en-US"/>
        </w:rPr>
        <w:t>despite several court rulings ordering their release</w:t>
      </w:r>
      <w:r w:rsidR="009F6C6A">
        <w:rPr>
          <w:rStyle w:val="StyleAIBodytextAsianSimSunChar"/>
          <w:rFonts w:cs="Arial"/>
        </w:rPr>
        <w:t>.</w:t>
      </w:r>
      <w:r w:rsidR="009F6C6A">
        <w:rPr>
          <w:rFonts w:cs="Arial"/>
        </w:rPr>
        <w:t xml:space="preserve"> </w:t>
      </w:r>
      <w:r w:rsidR="007B0548">
        <w:rPr>
          <w:rFonts w:cs="Arial"/>
        </w:rPr>
        <w:t>All</w:t>
      </w:r>
      <w:r w:rsidR="00517596">
        <w:rPr>
          <w:rFonts w:cs="Arial"/>
        </w:rPr>
        <w:t xml:space="preserve"> </w:t>
      </w:r>
      <w:r w:rsidR="009F6C6A">
        <w:rPr>
          <w:rFonts w:cs="Arial"/>
        </w:rPr>
        <w:t xml:space="preserve">23 </w:t>
      </w:r>
      <w:r w:rsidR="00517596">
        <w:rPr>
          <w:rFonts w:cs="Arial"/>
        </w:rPr>
        <w:t xml:space="preserve">soldiers </w:t>
      </w:r>
      <w:r w:rsidR="009F6C6A">
        <w:rPr>
          <w:rFonts w:cs="Arial"/>
        </w:rPr>
        <w:t>were</w:t>
      </w:r>
      <w:r w:rsidR="00517596">
        <w:rPr>
          <w:rFonts w:cs="Arial"/>
        </w:rPr>
        <w:t xml:space="preserve"> released from prison between December 2015 and March 2017.</w:t>
      </w:r>
      <w:r w:rsidR="009F6C6A">
        <w:rPr>
          <w:rFonts w:cs="Arial"/>
        </w:rPr>
        <w:t xml:space="preserve"> The soldiers </w:t>
      </w:r>
      <w:r w:rsidR="009F6C6A" w:rsidRPr="00336179">
        <w:t>reported that they had been tortured and otherwise ill-treated</w:t>
      </w:r>
      <w:r w:rsidR="009F6C6A">
        <w:t xml:space="preserve"> while in detention</w:t>
      </w:r>
      <w:r w:rsidR="009F6C6A" w:rsidRPr="00336179">
        <w:t>.</w:t>
      </w:r>
    </w:p>
    <w:p w:rsidR="00BA31A2" w:rsidRDefault="00856A7C" w:rsidP="003E4FA6">
      <w:pPr>
        <w:pStyle w:val="AIBodytext"/>
        <w:spacing w:line="240" w:lineRule="auto"/>
        <w:jc w:val="both"/>
      </w:pPr>
      <w:r w:rsidRPr="00336179">
        <w:t>A 10-member SADC Commission of Inquiry was set up on 3 July</w:t>
      </w:r>
      <w:r>
        <w:t xml:space="preserve"> 2015</w:t>
      </w:r>
      <w:r w:rsidRPr="00336179">
        <w:t xml:space="preserve"> to investigate security-related issues facing Lesotho, including the killing of </w:t>
      </w:r>
      <w:r w:rsidR="00E74332">
        <w:t xml:space="preserve">Lt- Gen </w:t>
      </w:r>
      <w:r w:rsidR="00E74332" w:rsidRPr="00336179">
        <w:t>Maaparankoe</w:t>
      </w:r>
      <w:r w:rsidR="00E74332">
        <w:rPr>
          <w:rStyle w:val="StyleAIBodytextAsianSimSunChar"/>
          <w:rFonts w:cs="Arial"/>
        </w:rPr>
        <w:t xml:space="preserve"> </w:t>
      </w:r>
      <w:r w:rsidR="00E74332" w:rsidRPr="00336179">
        <w:t>Mahao</w:t>
      </w:r>
      <w:r>
        <w:t xml:space="preserve">. In its </w:t>
      </w:r>
      <w:r w:rsidR="00BA31A2">
        <w:t>report</w:t>
      </w:r>
      <w:r>
        <w:t>, the Commission</w:t>
      </w:r>
      <w:r w:rsidR="00BA31A2">
        <w:t xml:space="preserve"> </w:t>
      </w:r>
      <w:r w:rsidRPr="00336179">
        <w:t xml:space="preserve">recommended that the 23 </w:t>
      </w:r>
      <w:r>
        <w:t xml:space="preserve">soldiers </w:t>
      </w:r>
      <w:r w:rsidRPr="00336179">
        <w:t>facing mutiny charges be granted amnesty from criminal prosecution.</w:t>
      </w:r>
      <w:r w:rsidR="00EB1954">
        <w:t xml:space="preserve"> The report further found that </w:t>
      </w:r>
      <w:r w:rsidR="00A42E6B">
        <w:t xml:space="preserve">Lt- Gen </w:t>
      </w:r>
      <w:r w:rsidR="00A42E6B" w:rsidRPr="00336179">
        <w:t>Maaparankoe</w:t>
      </w:r>
      <w:r w:rsidR="00A42E6B">
        <w:rPr>
          <w:rStyle w:val="StyleAIBodytextAsianSimSunChar"/>
          <w:rFonts w:cs="Arial"/>
        </w:rPr>
        <w:t xml:space="preserve"> </w:t>
      </w:r>
      <w:r w:rsidR="00A42E6B" w:rsidRPr="00336179">
        <w:t xml:space="preserve">Mahao </w:t>
      </w:r>
      <w:r w:rsidRPr="00336179">
        <w:t>had actually been murdered, rather than shot and killed in the course of arrest, as had been alleged by the LDF. It further found that there were efforts at the hospital and within the LDF to cover-up the circumstances surrounding his death</w:t>
      </w:r>
      <w:r>
        <w:t>.</w:t>
      </w:r>
    </w:p>
    <w:p w:rsidR="00597217" w:rsidRPr="00597217" w:rsidRDefault="00597217" w:rsidP="003E4FA6">
      <w:pPr>
        <w:pStyle w:val="AIBodytext"/>
        <w:tabs>
          <w:tab w:val="clear" w:pos="567"/>
        </w:tabs>
        <w:spacing w:line="240" w:lineRule="auto"/>
        <w:jc w:val="both"/>
        <w:rPr>
          <w:b/>
          <w:bCs/>
        </w:rPr>
      </w:pPr>
      <w:r w:rsidRPr="00597217">
        <w:rPr>
          <w:b/>
          <w:bCs/>
        </w:rPr>
        <w:t>Thank you to all those who sent appeals. No further action is requested from the UA network.</w:t>
      </w:r>
    </w:p>
    <w:p w:rsidR="00597217" w:rsidRDefault="00597217" w:rsidP="003E4FA6">
      <w:pPr>
        <w:jc w:val="both"/>
        <w:rPr>
          <w:rFonts w:ascii="Arial" w:hAnsi="Arial" w:cs="Arial"/>
          <w:sz w:val="16"/>
          <w:szCs w:val="16"/>
        </w:rPr>
      </w:pPr>
    </w:p>
    <w:p w:rsidR="0026766F" w:rsidRPr="00F95961" w:rsidRDefault="0026766F" w:rsidP="003E4FA6">
      <w:pPr>
        <w:jc w:val="both"/>
        <w:rPr>
          <w:rFonts w:ascii="Arial" w:hAnsi="Arial" w:cs="Arial"/>
          <w:sz w:val="16"/>
          <w:szCs w:val="16"/>
        </w:rPr>
      </w:pPr>
      <w:r w:rsidRPr="00F95961">
        <w:rPr>
          <w:rFonts w:ascii="Arial" w:hAnsi="Arial" w:cs="Arial"/>
          <w:sz w:val="16"/>
          <w:szCs w:val="16"/>
        </w:rPr>
        <w:t>Name:</w:t>
      </w:r>
      <w:r w:rsidR="00E74332">
        <w:rPr>
          <w:rFonts w:ascii="Arial" w:hAnsi="Arial" w:cs="Arial"/>
          <w:sz w:val="16"/>
          <w:szCs w:val="16"/>
        </w:rPr>
        <w:t xml:space="preserve"> 23 LDF Soldiers</w:t>
      </w:r>
    </w:p>
    <w:p w:rsidR="0026766F" w:rsidRPr="00F95961" w:rsidRDefault="0026766F" w:rsidP="003E4FA6">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74332">
        <w:rPr>
          <w:rFonts w:ascii="Arial" w:hAnsi="Arial" w:cs="Arial"/>
          <w:sz w:val="16"/>
          <w:szCs w:val="16"/>
        </w:rPr>
        <w:t xml:space="preserve"> m</w:t>
      </w:r>
    </w:p>
    <w:p w:rsidR="0026766F" w:rsidRPr="00F95961" w:rsidRDefault="0026766F" w:rsidP="003E4FA6">
      <w:pPr>
        <w:jc w:val="both"/>
        <w:rPr>
          <w:rFonts w:ascii="Arial" w:hAnsi="Arial" w:cs="Arial"/>
        </w:rPr>
      </w:pPr>
    </w:p>
    <w:p w:rsidR="0026766F" w:rsidRPr="00F95961" w:rsidRDefault="0026766F" w:rsidP="003E4FA6">
      <w:pPr>
        <w:pStyle w:val="AITextSmallNoLineSpacing"/>
        <w:spacing w:line="240" w:lineRule="auto"/>
        <w:jc w:val="both"/>
        <w:rPr>
          <w:rStyle w:val="StyleAIBodytextAsianSimSunChar"/>
          <w:rFonts w:cs="Arial"/>
          <w:sz w:val="18"/>
          <w:szCs w:val="18"/>
        </w:rPr>
        <w:sectPr w:rsidR="0026766F" w:rsidRPr="00F95961" w:rsidSect="003E4FA6">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6766F" w:rsidRPr="00F95961" w:rsidRDefault="0026766F" w:rsidP="003E4FA6">
      <w:pPr>
        <w:pStyle w:val="AITextSmallNoLineSpacing"/>
        <w:spacing w:line="240" w:lineRule="auto"/>
        <w:jc w:val="both"/>
        <w:rPr>
          <w:rFonts w:cs="Arial"/>
          <w:sz w:val="18"/>
        </w:rPr>
      </w:pPr>
    </w:p>
    <w:p w:rsidR="0026766F" w:rsidRPr="00F95961" w:rsidRDefault="0026766F" w:rsidP="003E4FA6">
      <w:pPr>
        <w:pStyle w:val="AITextSmallNoLineSpacing"/>
        <w:spacing w:line="240" w:lineRule="auto"/>
        <w:jc w:val="both"/>
        <w:rPr>
          <w:rFonts w:cs="Arial"/>
          <w:sz w:val="18"/>
        </w:rPr>
      </w:pPr>
    </w:p>
    <w:p w:rsidR="0026766F" w:rsidRPr="00F95961" w:rsidRDefault="0026766F" w:rsidP="003E4FA6">
      <w:pPr>
        <w:jc w:val="both"/>
        <w:rPr>
          <w:rFonts w:ascii="Arial" w:hAnsi="Arial" w:cs="Arial"/>
          <w:sz w:val="16"/>
          <w:szCs w:val="16"/>
        </w:rPr>
      </w:pPr>
      <w:r w:rsidRPr="00F95961">
        <w:rPr>
          <w:rFonts w:ascii="Arial" w:hAnsi="Arial" w:cs="Arial"/>
          <w:sz w:val="16"/>
          <w:szCs w:val="16"/>
        </w:rPr>
        <w:t xml:space="preserve">Further information on UA: </w:t>
      </w:r>
      <w:r w:rsidR="004544CC">
        <w:rPr>
          <w:rFonts w:ascii="Arial" w:hAnsi="Arial" w:cs="Arial"/>
          <w:sz w:val="16"/>
          <w:szCs w:val="16"/>
        </w:rPr>
        <w:t>263/15</w:t>
      </w:r>
      <w:r w:rsidRPr="00F95961">
        <w:rPr>
          <w:rFonts w:ascii="Arial" w:hAnsi="Arial" w:cs="Arial"/>
          <w:sz w:val="16"/>
          <w:szCs w:val="16"/>
        </w:rPr>
        <w:t xml:space="preserve"> Ind</w:t>
      </w:r>
      <w:bookmarkStart w:id="0" w:name="_GoBack"/>
      <w:bookmarkEnd w:id="0"/>
      <w:r w:rsidRPr="00F95961">
        <w:rPr>
          <w:rFonts w:ascii="Arial" w:hAnsi="Arial" w:cs="Arial"/>
          <w:sz w:val="16"/>
          <w:szCs w:val="16"/>
        </w:rPr>
        <w:t xml:space="preserve">ex: </w:t>
      </w:r>
      <w:r w:rsidR="004544CC" w:rsidRPr="007B0548">
        <w:rPr>
          <w:rFonts w:ascii="Arial" w:hAnsi="Arial" w:cs="Arial"/>
          <w:sz w:val="16"/>
          <w:szCs w:val="16"/>
        </w:rPr>
        <w:t>AFR 33/7761/2018</w:t>
      </w:r>
      <w:r w:rsidRPr="00F95961">
        <w:rPr>
          <w:rFonts w:ascii="Arial" w:hAnsi="Arial" w:cs="Arial"/>
          <w:sz w:val="16"/>
          <w:szCs w:val="16"/>
        </w:rPr>
        <w:t xml:space="preserve"> Issue Date: </w:t>
      </w:r>
      <w:r w:rsidR="00A42E6B">
        <w:rPr>
          <w:rFonts w:ascii="Arial" w:hAnsi="Arial" w:cs="Arial"/>
          <w:sz w:val="16"/>
          <w:szCs w:val="16"/>
        </w:rPr>
        <w:t>23</w:t>
      </w:r>
      <w:r w:rsidR="004544CC">
        <w:rPr>
          <w:rFonts w:ascii="Arial" w:hAnsi="Arial" w:cs="Arial"/>
          <w:sz w:val="16"/>
          <w:szCs w:val="16"/>
        </w:rPr>
        <w:t xml:space="preserve"> January 2018</w:t>
      </w:r>
    </w:p>
    <w:sectPr w:rsidR="0026766F" w:rsidRPr="00F95961" w:rsidSect="003E4FA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67" w:rsidRDefault="00FB2467">
      <w:r>
        <w:separator/>
      </w:r>
    </w:p>
  </w:endnote>
  <w:endnote w:type="continuationSeparator" w:id="0">
    <w:p w:rsidR="00FB2467" w:rsidRDefault="00FB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3E4FA6">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67" w:rsidRDefault="00FB2467">
      <w:r>
        <w:separator/>
      </w:r>
    </w:p>
  </w:footnote>
  <w:footnote w:type="continuationSeparator" w:id="0">
    <w:p w:rsidR="00FB2467" w:rsidRDefault="00FB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 xml:space="preserve">UA: </w:t>
    </w:r>
    <w:r w:rsidR="004544CC">
      <w:rPr>
        <w:rFonts w:ascii="Arial" w:hAnsi="Arial" w:cs="Arial"/>
        <w:sz w:val="16"/>
        <w:szCs w:val="16"/>
      </w:rPr>
      <w:t>263/15</w:t>
    </w:r>
    <w:r w:rsidR="004544CC" w:rsidRPr="00B96C0B">
      <w:rPr>
        <w:rFonts w:ascii="Arial" w:hAnsi="Arial" w:cs="Arial"/>
        <w:sz w:val="16"/>
        <w:szCs w:val="16"/>
      </w:rPr>
      <w:t xml:space="preserve"> </w:t>
    </w:r>
    <w:r w:rsidR="0026766F" w:rsidRPr="00B96C0B">
      <w:rPr>
        <w:rFonts w:ascii="Arial" w:hAnsi="Arial" w:cs="Arial"/>
        <w:sz w:val="16"/>
        <w:szCs w:val="16"/>
      </w:rPr>
      <w:t xml:space="preserve">Index: </w:t>
    </w:r>
    <w:r w:rsidR="004544CC" w:rsidRPr="00F12656">
      <w:rPr>
        <w:rFonts w:ascii="Arial" w:hAnsi="Arial" w:cs="Arial"/>
        <w:sz w:val="16"/>
        <w:szCs w:val="16"/>
      </w:rPr>
      <w:t>AFR 33/7761/2018</w:t>
    </w:r>
    <w:r w:rsidR="0026766F" w:rsidRPr="00B96C0B">
      <w:rPr>
        <w:rFonts w:ascii="Arial" w:hAnsi="Arial" w:cs="Arial"/>
        <w:sz w:val="16"/>
        <w:szCs w:val="16"/>
      </w:rPr>
      <w:t xml:space="preserve"> </w:t>
    </w:r>
    <w:r w:rsidR="004544CC">
      <w:rPr>
        <w:rFonts w:ascii="Arial" w:hAnsi="Arial" w:cs="Arial"/>
        <w:sz w:val="16"/>
        <w:szCs w:val="16"/>
      </w:rPr>
      <w:t>Lesotho</w:t>
    </w:r>
    <w:r w:rsidR="0026766F" w:rsidRPr="00B96C0B">
      <w:rPr>
        <w:rFonts w:ascii="Arial" w:hAnsi="Arial" w:cs="Arial"/>
        <w:sz w:val="16"/>
        <w:szCs w:val="16"/>
      </w:rPr>
      <w:tab/>
      <w:t xml:space="preserve">Date: </w:t>
    </w:r>
    <w:r w:rsidR="00A42E6B">
      <w:rPr>
        <w:rFonts w:ascii="Arial" w:hAnsi="Arial" w:cs="Arial"/>
        <w:sz w:val="16"/>
        <w:szCs w:val="16"/>
      </w:rPr>
      <w:t>23</w:t>
    </w:r>
    <w:r w:rsidR="004544CC">
      <w:rPr>
        <w:rFonts w:ascii="Arial" w:hAnsi="Arial" w:cs="Arial"/>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1711B"/>
    <w:rsid w:val="00023EE0"/>
    <w:rsid w:val="000770BB"/>
    <w:rsid w:val="000877B5"/>
    <w:rsid w:val="000B23F7"/>
    <w:rsid w:val="000B7003"/>
    <w:rsid w:val="000F0AF1"/>
    <w:rsid w:val="000F11B8"/>
    <w:rsid w:val="00114598"/>
    <w:rsid w:val="001411BF"/>
    <w:rsid w:val="001624EA"/>
    <w:rsid w:val="001671E0"/>
    <w:rsid w:val="00175738"/>
    <w:rsid w:val="001951FB"/>
    <w:rsid w:val="00196F3C"/>
    <w:rsid w:val="001B7B2B"/>
    <w:rsid w:val="001E0993"/>
    <w:rsid w:val="002629D2"/>
    <w:rsid w:val="0026766F"/>
    <w:rsid w:val="0027166B"/>
    <w:rsid w:val="002923B7"/>
    <w:rsid w:val="002932CE"/>
    <w:rsid w:val="00310926"/>
    <w:rsid w:val="00336179"/>
    <w:rsid w:val="00347243"/>
    <w:rsid w:val="003A2A73"/>
    <w:rsid w:val="003D377A"/>
    <w:rsid w:val="003E4FA6"/>
    <w:rsid w:val="00415A74"/>
    <w:rsid w:val="00447633"/>
    <w:rsid w:val="004544CC"/>
    <w:rsid w:val="00475586"/>
    <w:rsid w:val="00477269"/>
    <w:rsid w:val="00483E30"/>
    <w:rsid w:val="00494C90"/>
    <w:rsid w:val="004D19C7"/>
    <w:rsid w:val="004E6A6E"/>
    <w:rsid w:val="005040F2"/>
    <w:rsid w:val="005149A9"/>
    <w:rsid w:val="00517596"/>
    <w:rsid w:val="0053584A"/>
    <w:rsid w:val="00551B63"/>
    <w:rsid w:val="005534BC"/>
    <w:rsid w:val="00597217"/>
    <w:rsid w:val="005C2CBA"/>
    <w:rsid w:val="005C41FB"/>
    <w:rsid w:val="005E3947"/>
    <w:rsid w:val="005E7E15"/>
    <w:rsid w:val="005F0D06"/>
    <w:rsid w:val="005F29C5"/>
    <w:rsid w:val="00606C38"/>
    <w:rsid w:val="00674AE8"/>
    <w:rsid w:val="006814D6"/>
    <w:rsid w:val="006820E8"/>
    <w:rsid w:val="006C2190"/>
    <w:rsid w:val="006C3DE2"/>
    <w:rsid w:val="006C79F4"/>
    <w:rsid w:val="007179E8"/>
    <w:rsid w:val="00731E61"/>
    <w:rsid w:val="00736B40"/>
    <w:rsid w:val="007459C2"/>
    <w:rsid w:val="007479B8"/>
    <w:rsid w:val="007620A6"/>
    <w:rsid w:val="0077354F"/>
    <w:rsid w:val="00795D45"/>
    <w:rsid w:val="007A1959"/>
    <w:rsid w:val="007A5DA8"/>
    <w:rsid w:val="007B0548"/>
    <w:rsid w:val="007E0CAD"/>
    <w:rsid w:val="007E518A"/>
    <w:rsid w:val="007E57A7"/>
    <w:rsid w:val="00815508"/>
    <w:rsid w:val="008224D0"/>
    <w:rsid w:val="008241AB"/>
    <w:rsid w:val="00856A7C"/>
    <w:rsid w:val="0086100E"/>
    <w:rsid w:val="0086363D"/>
    <w:rsid w:val="00875E19"/>
    <w:rsid w:val="008C3A23"/>
    <w:rsid w:val="008C6392"/>
    <w:rsid w:val="008E48B0"/>
    <w:rsid w:val="008F64FC"/>
    <w:rsid w:val="00900CD7"/>
    <w:rsid w:val="009144AA"/>
    <w:rsid w:val="00940F51"/>
    <w:rsid w:val="00946781"/>
    <w:rsid w:val="00950C7F"/>
    <w:rsid w:val="00963CA3"/>
    <w:rsid w:val="0098408D"/>
    <w:rsid w:val="00985339"/>
    <w:rsid w:val="00987C31"/>
    <w:rsid w:val="009971C5"/>
    <w:rsid w:val="009B25FE"/>
    <w:rsid w:val="009C0BC3"/>
    <w:rsid w:val="009D5F0B"/>
    <w:rsid w:val="009E0910"/>
    <w:rsid w:val="009F4BB3"/>
    <w:rsid w:val="009F6C6A"/>
    <w:rsid w:val="00A42E6B"/>
    <w:rsid w:val="00A65538"/>
    <w:rsid w:val="00AF4CF9"/>
    <w:rsid w:val="00B043D9"/>
    <w:rsid w:val="00B06E79"/>
    <w:rsid w:val="00B22D7A"/>
    <w:rsid w:val="00B4432F"/>
    <w:rsid w:val="00B60FB0"/>
    <w:rsid w:val="00B811E7"/>
    <w:rsid w:val="00B84EF8"/>
    <w:rsid w:val="00B9147D"/>
    <w:rsid w:val="00B96C0B"/>
    <w:rsid w:val="00BA31A2"/>
    <w:rsid w:val="00BA31FC"/>
    <w:rsid w:val="00BE4AEB"/>
    <w:rsid w:val="00C264C5"/>
    <w:rsid w:val="00C64997"/>
    <w:rsid w:val="00C64C0F"/>
    <w:rsid w:val="00CA4A62"/>
    <w:rsid w:val="00CE6658"/>
    <w:rsid w:val="00D0106D"/>
    <w:rsid w:val="00D03746"/>
    <w:rsid w:val="00D20DEB"/>
    <w:rsid w:val="00D63AA5"/>
    <w:rsid w:val="00D6401F"/>
    <w:rsid w:val="00D85FE8"/>
    <w:rsid w:val="00DC5FB0"/>
    <w:rsid w:val="00DD3A1D"/>
    <w:rsid w:val="00DD777F"/>
    <w:rsid w:val="00DF0779"/>
    <w:rsid w:val="00DF0C26"/>
    <w:rsid w:val="00E11F98"/>
    <w:rsid w:val="00E23769"/>
    <w:rsid w:val="00E2387F"/>
    <w:rsid w:val="00E601DC"/>
    <w:rsid w:val="00E6735E"/>
    <w:rsid w:val="00E74332"/>
    <w:rsid w:val="00E96397"/>
    <w:rsid w:val="00E97E64"/>
    <w:rsid w:val="00EA7847"/>
    <w:rsid w:val="00EB1954"/>
    <w:rsid w:val="00EB3D70"/>
    <w:rsid w:val="00EC130D"/>
    <w:rsid w:val="00EC2C85"/>
    <w:rsid w:val="00ED61F1"/>
    <w:rsid w:val="00F12656"/>
    <w:rsid w:val="00F20743"/>
    <w:rsid w:val="00F25545"/>
    <w:rsid w:val="00F54365"/>
    <w:rsid w:val="00F7781E"/>
    <w:rsid w:val="00F95961"/>
    <w:rsid w:val="00FA7E95"/>
    <w:rsid w:val="00FB2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2B764C-170C-4AEC-B2E6-082EBE11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NormalWeb">
    <w:name w:val="Normal (Web)"/>
    <w:basedOn w:val="Normal"/>
    <w:uiPriority w:val="99"/>
    <w:rsid w:val="00856A7C"/>
  </w:style>
  <w:style w:type="character" w:styleId="CommentReference">
    <w:name w:val="annotation reference"/>
    <w:basedOn w:val="DefaultParagraphFont"/>
    <w:uiPriority w:val="99"/>
    <w:rsid w:val="004544CC"/>
    <w:rPr>
      <w:rFonts w:cs="Times New Roman"/>
      <w:sz w:val="16"/>
    </w:rPr>
  </w:style>
  <w:style w:type="paragraph" w:styleId="CommentText">
    <w:name w:val="annotation text"/>
    <w:basedOn w:val="Normal"/>
    <w:link w:val="CommentTextChar"/>
    <w:uiPriority w:val="99"/>
    <w:rsid w:val="004544CC"/>
    <w:rPr>
      <w:sz w:val="20"/>
      <w:szCs w:val="20"/>
    </w:rPr>
  </w:style>
  <w:style w:type="character" w:customStyle="1" w:styleId="CommentTextChar">
    <w:name w:val="Comment Text Char"/>
    <w:basedOn w:val="DefaultParagraphFont"/>
    <w:link w:val="CommentText"/>
    <w:uiPriority w:val="99"/>
    <w:locked/>
    <w:rsid w:val="004544CC"/>
    <w:rPr>
      <w:rFonts w:cs="Times New Roman"/>
      <w:lang w:val="en-GB" w:eastAsia="zh-CN"/>
    </w:rPr>
  </w:style>
  <w:style w:type="paragraph" w:styleId="CommentSubject">
    <w:name w:val="annotation subject"/>
    <w:basedOn w:val="CommentText"/>
    <w:next w:val="CommentText"/>
    <w:link w:val="CommentSubjectChar"/>
    <w:uiPriority w:val="99"/>
    <w:rsid w:val="004544CC"/>
    <w:rPr>
      <w:b/>
      <w:bCs/>
    </w:rPr>
  </w:style>
  <w:style w:type="character" w:customStyle="1" w:styleId="CommentSubjectChar">
    <w:name w:val="Comment Subject Char"/>
    <w:basedOn w:val="CommentTextChar"/>
    <w:link w:val="CommentSubject"/>
    <w:uiPriority w:val="99"/>
    <w:locked/>
    <w:rsid w:val="004544CC"/>
    <w:rPr>
      <w:rFonts w:cs="Times New Roman"/>
      <w:b/>
      <w:lang w:val="en-GB" w:eastAsia="zh-CN"/>
    </w:rPr>
  </w:style>
  <w:style w:type="paragraph" w:styleId="BalloonText">
    <w:name w:val="Balloon Text"/>
    <w:basedOn w:val="Normal"/>
    <w:link w:val="BalloonTextChar"/>
    <w:uiPriority w:val="99"/>
    <w:rsid w:val="004544CC"/>
    <w:rPr>
      <w:rFonts w:ascii="Segoe UI" w:hAnsi="Segoe UI" w:cs="Segoe UI"/>
      <w:sz w:val="18"/>
      <w:szCs w:val="18"/>
    </w:rPr>
  </w:style>
  <w:style w:type="character" w:customStyle="1" w:styleId="BalloonTextChar">
    <w:name w:val="Balloon Text Char"/>
    <w:basedOn w:val="DefaultParagraphFont"/>
    <w:link w:val="BalloonText"/>
    <w:uiPriority w:val="99"/>
    <w:locked/>
    <w:rsid w:val="004544CC"/>
    <w:rPr>
      <w:rFonts w:ascii="Segoe UI" w:hAnsi="Segoe UI" w:cs="Times New Roman"/>
      <w:sz w:val="18"/>
      <w:lang w:val="en-GB" w:eastAsia="zh-CN"/>
    </w:rPr>
  </w:style>
  <w:style w:type="character" w:styleId="Hyperlink">
    <w:name w:val="Hyperlink"/>
    <w:basedOn w:val="DefaultParagraphFont"/>
    <w:uiPriority w:val="99"/>
    <w:rsid w:val="00EB1954"/>
    <w:rPr>
      <w:rFonts w:cs="Times New Roman"/>
      <w:color w:val="0563C1"/>
      <w:u w:val="single"/>
    </w:rPr>
  </w:style>
  <w:style w:type="character" w:styleId="FollowedHyperlink">
    <w:name w:val="FollowedHyperlink"/>
    <w:basedOn w:val="DefaultParagraphFont"/>
    <w:uiPriority w:val="99"/>
    <w:rsid w:val="00EB1954"/>
    <w:rPr>
      <w:rFonts w:cs="Times New Roman"/>
      <w:color w:val="954F72"/>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283279">
      <w:marLeft w:val="0"/>
      <w:marRight w:val="0"/>
      <w:marTop w:val="0"/>
      <w:marBottom w:val="0"/>
      <w:divBdr>
        <w:top w:val="none" w:sz="0" w:space="0" w:color="auto"/>
        <w:left w:val="none" w:sz="0" w:space="0" w:color="auto"/>
        <w:bottom w:val="none" w:sz="0" w:space="0" w:color="auto"/>
        <w:right w:val="none" w:sz="0" w:space="0" w:color="auto"/>
      </w:divBdr>
    </w:div>
    <w:div w:id="1611283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BE78-93B8-47C4-A19F-71463DE9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1</Pages>
  <Words>360</Words>
  <Characters>2057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2</cp:revision>
  <dcterms:created xsi:type="dcterms:W3CDTF">2018-01-23T15:06:00Z</dcterms:created>
  <dcterms:modified xsi:type="dcterms:W3CDTF">2018-01-23T15:06:00Z</dcterms:modified>
</cp:coreProperties>
</file>