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08282F">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9F0E33" w:rsidP="0008282F">
      <w:pPr>
        <w:rPr>
          <w:rStyle w:val="AIHeadline"/>
          <w:rFonts w:cs="Arial"/>
          <w:snapToGrid w:val="0"/>
          <w:sz w:val="38"/>
          <w:szCs w:val="38"/>
        </w:rPr>
      </w:pPr>
      <w:r>
        <w:rPr>
          <w:rStyle w:val="AIHeadline"/>
          <w:rFonts w:cs="Arial"/>
          <w:snapToGrid w:val="0"/>
          <w:sz w:val="38"/>
          <w:szCs w:val="38"/>
        </w:rPr>
        <w:t>seven killed during joint security operation</w:t>
      </w:r>
    </w:p>
    <w:p w:rsidR="0026766F" w:rsidRPr="00F95961" w:rsidRDefault="00AB4DA4" w:rsidP="0008282F">
      <w:pPr>
        <w:pStyle w:val="AIintropara"/>
        <w:spacing w:line="240" w:lineRule="auto"/>
        <w:rPr>
          <w:rFonts w:cs="Arial"/>
        </w:rPr>
      </w:pPr>
      <w:r>
        <w:rPr>
          <w:rFonts w:cs="Arial"/>
        </w:rPr>
        <w:t xml:space="preserve">Seven </w:t>
      </w:r>
      <w:r w:rsidR="00C75365">
        <w:rPr>
          <w:rFonts w:cs="Arial"/>
        </w:rPr>
        <w:t xml:space="preserve">men </w:t>
      </w:r>
      <w:r w:rsidR="009F0E33">
        <w:rPr>
          <w:rFonts w:cs="Arial"/>
        </w:rPr>
        <w:t xml:space="preserve">were </w:t>
      </w:r>
      <w:r w:rsidR="00C75365">
        <w:rPr>
          <w:rFonts w:cs="Arial"/>
        </w:rPr>
        <w:t xml:space="preserve">killed during a joint security operation of the </w:t>
      </w:r>
      <w:r w:rsidR="00334853">
        <w:rPr>
          <w:rFonts w:cs="Arial"/>
        </w:rPr>
        <w:t>C</w:t>
      </w:r>
      <w:r w:rsidR="00C75365">
        <w:rPr>
          <w:rFonts w:cs="Arial"/>
        </w:rPr>
        <w:t xml:space="preserve">ivil </w:t>
      </w:r>
      <w:r w:rsidR="00334853">
        <w:rPr>
          <w:rFonts w:cs="Arial"/>
        </w:rPr>
        <w:t>P</w:t>
      </w:r>
      <w:r w:rsidR="00C75365">
        <w:rPr>
          <w:rFonts w:cs="Arial"/>
        </w:rPr>
        <w:t xml:space="preserve">olice and the </w:t>
      </w:r>
      <w:r w:rsidR="00334853">
        <w:rPr>
          <w:rFonts w:cs="Arial"/>
        </w:rPr>
        <w:t>A</w:t>
      </w:r>
      <w:r w:rsidR="00C75365">
        <w:rPr>
          <w:rFonts w:cs="Arial"/>
        </w:rPr>
        <w:t xml:space="preserve">rmy in São Gonçalo, Rio de Janeiro State. </w:t>
      </w:r>
      <w:r w:rsidR="009F0E33">
        <w:rPr>
          <w:rFonts w:cs="Arial"/>
        </w:rPr>
        <w:t>The c</w:t>
      </w:r>
      <w:r w:rsidR="00C75365">
        <w:rPr>
          <w:rFonts w:cs="Arial"/>
        </w:rPr>
        <w:t xml:space="preserve">ase </w:t>
      </w:r>
      <w:r w:rsidR="007D6540">
        <w:rPr>
          <w:rFonts w:cs="Arial"/>
        </w:rPr>
        <w:t xml:space="preserve">is </w:t>
      </w:r>
      <w:r w:rsidR="00C75365">
        <w:rPr>
          <w:rFonts w:cs="Arial"/>
        </w:rPr>
        <w:t>not being investigate</w:t>
      </w:r>
      <w:r w:rsidR="007D6540">
        <w:rPr>
          <w:rFonts w:cs="Arial"/>
        </w:rPr>
        <w:t>d</w:t>
      </w:r>
      <w:r w:rsidR="00931743">
        <w:rPr>
          <w:rFonts w:cs="Arial"/>
        </w:rPr>
        <w:t>,</w:t>
      </w:r>
      <w:r w:rsidR="00C75365">
        <w:rPr>
          <w:rFonts w:cs="Arial"/>
        </w:rPr>
        <w:t xml:space="preserve"> </w:t>
      </w:r>
      <w:r w:rsidR="007C0B60">
        <w:rPr>
          <w:rFonts w:cs="Arial"/>
        </w:rPr>
        <w:t xml:space="preserve">and could remain unpunished </w:t>
      </w:r>
      <w:r w:rsidR="00C75365">
        <w:rPr>
          <w:rFonts w:cs="Arial"/>
        </w:rPr>
        <w:t xml:space="preserve">after </w:t>
      </w:r>
      <w:r w:rsidR="009F0E33">
        <w:rPr>
          <w:rFonts w:cs="Arial"/>
        </w:rPr>
        <w:t xml:space="preserve">a </w:t>
      </w:r>
      <w:r w:rsidR="00C75365">
        <w:rPr>
          <w:rFonts w:cs="Arial"/>
        </w:rPr>
        <w:t xml:space="preserve">law transferring the </w:t>
      </w:r>
      <w:r w:rsidR="00931743">
        <w:rPr>
          <w:rFonts w:cs="Arial"/>
        </w:rPr>
        <w:t xml:space="preserve">competence </w:t>
      </w:r>
      <w:r w:rsidR="00C75365">
        <w:rPr>
          <w:rFonts w:cs="Arial"/>
        </w:rPr>
        <w:t xml:space="preserve">to try </w:t>
      </w:r>
      <w:r w:rsidR="00931743">
        <w:rPr>
          <w:rFonts w:cs="Arial"/>
        </w:rPr>
        <w:t>crimes committed</w:t>
      </w:r>
      <w:r w:rsidR="00C75365">
        <w:rPr>
          <w:rFonts w:cs="Arial"/>
        </w:rPr>
        <w:t xml:space="preserve"> by military personnel </w:t>
      </w:r>
      <w:r w:rsidR="009F0E33">
        <w:rPr>
          <w:rFonts w:cs="Arial"/>
        </w:rPr>
        <w:t xml:space="preserve">to military courts </w:t>
      </w:r>
      <w:r w:rsidR="00C75365">
        <w:rPr>
          <w:rFonts w:cs="Arial"/>
        </w:rPr>
        <w:t xml:space="preserve">was approved. </w:t>
      </w:r>
    </w:p>
    <w:p w:rsidR="001C049C" w:rsidRDefault="00933E04" w:rsidP="0008282F">
      <w:pPr>
        <w:pStyle w:val="AIBodytext"/>
        <w:tabs>
          <w:tab w:val="clear" w:pos="567"/>
        </w:tabs>
        <w:spacing w:line="240" w:lineRule="auto"/>
        <w:rPr>
          <w:rStyle w:val="StyleAIBodytextAsianSimSunChar"/>
          <w:rFonts w:cs="Arial"/>
        </w:rPr>
      </w:pPr>
      <w:r w:rsidRPr="00C50E5F">
        <w:rPr>
          <w:rStyle w:val="StyleAIBodytextAsianSimSunChar"/>
          <w:rFonts w:cs="Arial"/>
          <w:b/>
        </w:rPr>
        <w:t>Seven men</w:t>
      </w:r>
      <w:r>
        <w:rPr>
          <w:rStyle w:val="StyleAIBodytextAsianSimSunChar"/>
          <w:rFonts w:cs="Arial"/>
        </w:rPr>
        <w:t xml:space="preserve"> were killed in the early hours of 11 November in the </w:t>
      </w:r>
      <w:r w:rsidR="009F0E33">
        <w:rPr>
          <w:rStyle w:val="StyleAIBodytextAsianSimSunChar"/>
          <w:rFonts w:cs="Arial"/>
        </w:rPr>
        <w:t xml:space="preserve">Salgueiro </w:t>
      </w:r>
      <w:r>
        <w:rPr>
          <w:rStyle w:val="StyleAIBodytextAsianSimSunChar"/>
          <w:rFonts w:cs="Arial"/>
        </w:rPr>
        <w:t xml:space="preserve">group of favelas in the municipality of Sâo Gonçalo, Rio de Janeiro State, during a joint security operation of the Civil Police and the </w:t>
      </w:r>
      <w:r w:rsidR="009F0E33">
        <w:rPr>
          <w:rStyle w:val="StyleAIBodytextAsianSimSunChar"/>
          <w:rFonts w:cs="Arial"/>
        </w:rPr>
        <w:t>a</w:t>
      </w:r>
      <w:r>
        <w:rPr>
          <w:rStyle w:val="StyleAIBodytextAsianSimSunChar"/>
          <w:rFonts w:cs="Arial"/>
        </w:rPr>
        <w:t xml:space="preserve">rmy. </w:t>
      </w:r>
      <w:r w:rsidR="006743BB">
        <w:rPr>
          <w:rStyle w:val="StyleAIBodytextAsianSimSunChar"/>
          <w:rFonts w:cs="Arial"/>
        </w:rPr>
        <w:t xml:space="preserve">The operation </w:t>
      </w:r>
      <w:r w:rsidR="009F0E33">
        <w:rPr>
          <w:rStyle w:val="StyleAIBodytextAsianSimSunChar"/>
          <w:rFonts w:cs="Arial"/>
        </w:rPr>
        <w:t xml:space="preserve">included </w:t>
      </w:r>
      <w:r w:rsidR="006743BB">
        <w:rPr>
          <w:rStyle w:val="StyleAIBodytextAsianSimSunChar"/>
          <w:rFonts w:cs="Arial"/>
        </w:rPr>
        <w:t xml:space="preserve">dozens of men as well as armoured cars. Civil Police officers present initially </w:t>
      </w:r>
      <w:r w:rsidR="009F0E33">
        <w:rPr>
          <w:rStyle w:val="StyleAIBodytextAsianSimSunChar"/>
          <w:rFonts w:cs="Arial"/>
        </w:rPr>
        <w:t>told</w:t>
      </w:r>
      <w:r w:rsidR="006743BB">
        <w:rPr>
          <w:rStyle w:val="StyleAIBodytextAsianSimSunChar"/>
          <w:rFonts w:cs="Arial"/>
        </w:rPr>
        <w:t xml:space="preserve"> the Homicide Division</w:t>
      </w:r>
      <w:r w:rsidR="009F0E33">
        <w:rPr>
          <w:rStyle w:val="StyleAIBodytextAsianSimSunChar"/>
          <w:rFonts w:cs="Arial"/>
        </w:rPr>
        <w:t>,</w:t>
      </w:r>
      <w:r w:rsidR="006743BB">
        <w:rPr>
          <w:rStyle w:val="StyleAIBodytextAsianSimSunChar"/>
          <w:rFonts w:cs="Arial"/>
        </w:rPr>
        <w:t xml:space="preserve"> who initiated investigations</w:t>
      </w:r>
      <w:r w:rsidR="009F0E33">
        <w:rPr>
          <w:rStyle w:val="StyleAIBodytextAsianSimSunChar"/>
          <w:rFonts w:cs="Arial"/>
        </w:rPr>
        <w:t>,</w:t>
      </w:r>
      <w:r w:rsidR="006743BB">
        <w:rPr>
          <w:rStyle w:val="StyleAIBodytextAsianSimSunChar"/>
          <w:rFonts w:cs="Arial"/>
        </w:rPr>
        <w:t xml:space="preserve"> that they did not fire their weapons and that only military personnel used firearms. The military personnel contradicted this version and stated that they did not use their firearms or sho</w:t>
      </w:r>
      <w:r w:rsidR="009F0E33">
        <w:rPr>
          <w:rStyle w:val="StyleAIBodytextAsianSimSunChar"/>
          <w:rFonts w:cs="Arial"/>
        </w:rPr>
        <w:t>o</w:t>
      </w:r>
      <w:r w:rsidR="006743BB">
        <w:rPr>
          <w:rStyle w:val="StyleAIBodytextAsianSimSunChar"/>
          <w:rFonts w:cs="Arial"/>
        </w:rPr>
        <w:t xml:space="preserve">t anyone during the operation. </w:t>
      </w:r>
      <w:r w:rsidR="001C049C">
        <w:rPr>
          <w:rStyle w:val="StyleAIBodytextAsianSimSunChar"/>
          <w:rFonts w:cs="Arial"/>
        </w:rPr>
        <w:t xml:space="preserve">Witnesses claim that some of those killed were extrajudicially executed, </w:t>
      </w:r>
      <w:r w:rsidR="00931743">
        <w:rPr>
          <w:rStyle w:val="StyleAIBodytextAsianSimSunChar"/>
          <w:rFonts w:cs="Arial"/>
        </w:rPr>
        <w:t xml:space="preserve">and </w:t>
      </w:r>
      <w:r w:rsidR="001C049C">
        <w:rPr>
          <w:rStyle w:val="StyleAIBodytextAsianSimSunChar"/>
          <w:rFonts w:cs="Arial"/>
        </w:rPr>
        <w:t xml:space="preserve">some of them shot point blank. </w:t>
      </w:r>
    </w:p>
    <w:p w:rsidR="00933E04" w:rsidRDefault="006743BB" w:rsidP="0008282F">
      <w:pPr>
        <w:pStyle w:val="AIBodytext"/>
        <w:tabs>
          <w:tab w:val="clear" w:pos="567"/>
        </w:tabs>
        <w:spacing w:line="240" w:lineRule="auto"/>
        <w:rPr>
          <w:rFonts w:cs="Arial"/>
        </w:rPr>
      </w:pPr>
      <w:r>
        <w:rPr>
          <w:rStyle w:val="StyleAIBodytextAsianSimSunChar"/>
          <w:rFonts w:cs="Arial"/>
        </w:rPr>
        <w:t xml:space="preserve">The Homicide Division of the Civil Police publicly said they could not further investigate the case as they </w:t>
      </w:r>
      <w:r w:rsidR="00931743">
        <w:rPr>
          <w:rStyle w:val="StyleAIBodytextAsianSimSunChar"/>
          <w:rFonts w:cs="Arial"/>
        </w:rPr>
        <w:t xml:space="preserve">are prevented </w:t>
      </w:r>
      <w:r w:rsidR="00CC3E04">
        <w:rPr>
          <w:rStyle w:val="StyleAIBodytextAsianSimSunChar"/>
          <w:rFonts w:cs="Arial"/>
        </w:rPr>
        <w:t>from</w:t>
      </w:r>
      <w:r w:rsidR="00931743">
        <w:rPr>
          <w:rStyle w:val="StyleAIBodytextAsianSimSunChar"/>
          <w:rFonts w:cs="Arial"/>
        </w:rPr>
        <w:t xml:space="preserve"> </w:t>
      </w:r>
      <w:r>
        <w:rPr>
          <w:rStyle w:val="StyleAIBodytextAsianSimSunChar"/>
          <w:rFonts w:cs="Arial"/>
        </w:rPr>
        <w:t>investigat</w:t>
      </w:r>
      <w:r w:rsidR="00CC3E04">
        <w:rPr>
          <w:rStyle w:val="StyleAIBodytextAsianSimSunChar"/>
          <w:rFonts w:cs="Arial"/>
        </w:rPr>
        <w:t>ing</w:t>
      </w:r>
      <w:r>
        <w:rPr>
          <w:rStyle w:val="StyleAIBodytextAsianSimSunChar"/>
          <w:rFonts w:cs="Arial"/>
        </w:rPr>
        <w:t xml:space="preserve"> </w:t>
      </w:r>
      <w:r w:rsidR="008152C2">
        <w:rPr>
          <w:rStyle w:val="StyleAIBodytextAsianSimSunChar"/>
          <w:rFonts w:cs="Arial"/>
        </w:rPr>
        <w:t xml:space="preserve">military personnel </w:t>
      </w:r>
      <w:r>
        <w:rPr>
          <w:rStyle w:val="StyleAIBodytextAsianSimSunChar"/>
          <w:rFonts w:cs="Arial"/>
        </w:rPr>
        <w:t>actions</w:t>
      </w:r>
      <w:r w:rsidR="008152C2">
        <w:rPr>
          <w:rStyle w:val="StyleAIBodytextAsianSimSunChar"/>
          <w:rFonts w:cs="Arial"/>
        </w:rPr>
        <w:t xml:space="preserve">. Since the entry into force of </w:t>
      </w:r>
      <w:r w:rsidR="008152C2">
        <w:rPr>
          <w:rFonts w:cs="Arial"/>
        </w:rPr>
        <w:t>L</w:t>
      </w:r>
      <w:r w:rsidR="008152C2" w:rsidRPr="00AB2B24">
        <w:rPr>
          <w:rFonts w:cs="Arial"/>
        </w:rPr>
        <w:t>aw No. 13.491</w:t>
      </w:r>
      <w:r w:rsidR="008152C2">
        <w:rPr>
          <w:rFonts w:cs="Arial"/>
        </w:rPr>
        <w:t xml:space="preserve"> in October 2017</w:t>
      </w:r>
      <w:r w:rsidR="008152C2">
        <w:rPr>
          <w:rStyle w:val="StyleAIBodytextAsianSimSunChar"/>
          <w:rFonts w:cs="Arial"/>
        </w:rPr>
        <w:t>, they are unable to</w:t>
      </w:r>
      <w:r>
        <w:rPr>
          <w:rStyle w:val="StyleAIBodytextAsianSimSunChar"/>
          <w:rFonts w:cs="Arial"/>
        </w:rPr>
        <w:t xml:space="preserve"> interrogat</w:t>
      </w:r>
      <w:r w:rsidR="008152C2">
        <w:rPr>
          <w:rStyle w:val="StyleAIBodytextAsianSimSunChar"/>
          <w:rFonts w:cs="Arial"/>
        </w:rPr>
        <w:t>e</w:t>
      </w:r>
      <w:r>
        <w:rPr>
          <w:rStyle w:val="StyleAIBodytextAsianSimSunChar"/>
          <w:rFonts w:cs="Arial"/>
        </w:rPr>
        <w:t xml:space="preserve"> them or conduct any forensic analysis of their weapons</w:t>
      </w:r>
      <w:r w:rsidR="00CC3E04">
        <w:rPr>
          <w:rFonts w:cs="Arial"/>
        </w:rPr>
        <w:t>. Th</w:t>
      </w:r>
      <w:r w:rsidR="008152C2">
        <w:rPr>
          <w:rFonts w:cs="Arial"/>
        </w:rPr>
        <w:t xml:space="preserve">e </w:t>
      </w:r>
      <w:r w:rsidR="00CC3E04">
        <w:rPr>
          <w:rFonts w:cs="Arial"/>
        </w:rPr>
        <w:t>Law</w:t>
      </w:r>
      <w:r>
        <w:rPr>
          <w:rFonts w:cs="Arial"/>
        </w:rPr>
        <w:t xml:space="preserve"> </w:t>
      </w:r>
      <w:r w:rsidR="008152C2">
        <w:rPr>
          <w:rFonts w:cs="Arial"/>
        </w:rPr>
        <w:t xml:space="preserve">also </w:t>
      </w:r>
      <w:r>
        <w:rPr>
          <w:rFonts w:cs="Arial"/>
        </w:rPr>
        <w:t xml:space="preserve">transfers to </w:t>
      </w:r>
      <w:r w:rsidR="00931743">
        <w:rPr>
          <w:rFonts w:cs="Arial"/>
        </w:rPr>
        <w:t>m</w:t>
      </w:r>
      <w:r>
        <w:rPr>
          <w:rFonts w:cs="Arial"/>
        </w:rPr>
        <w:t xml:space="preserve">ilitary </w:t>
      </w:r>
      <w:r w:rsidR="00931743">
        <w:rPr>
          <w:rFonts w:cs="Arial"/>
        </w:rPr>
        <w:t>c</w:t>
      </w:r>
      <w:r>
        <w:rPr>
          <w:rFonts w:cs="Arial"/>
        </w:rPr>
        <w:t xml:space="preserve">ourts the </w:t>
      </w:r>
      <w:r w:rsidR="00931743">
        <w:rPr>
          <w:rFonts w:cs="Arial"/>
        </w:rPr>
        <w:t>competence of</w:t>
      </w:r>
      <w:r>
        <w:rPr>
          <w:rFonts w:cs="Arial"/>
        </w:rPr>
        <w:t xml:space="preserve"> </w:t>
      </w:r>
      <w:r w:rsidRPr="00AB2B24">
        <w:rPr>
          <w:rFonts w:cs="Arial"/>
        </w:rPr>
        <w:t>try</w:t>
      </w:r>
      <w:r w:rsidR="00931743">
        <w:rPr>
          <w:rFonts w:cs="Arial"/>
        </w:rPr>
        <w:t>ing</w:t>
      </w:r>
      <w:r w:rsidRPr="00AB2B24">
        <w:rPr>
          <w:rFonts w:cs="Arial"/>
        </w:rPr>
        <w:t xml:space="preserve"> human rights violations, including crimes against life (murder or attempted murder, among others) committed by military personnel.</w:t>
      </w:r>
      <w:r w:rsidR="008152C2">
        <w:rPr>
          <w:rFonts w:cs="Arial"/>
        </w:rPr>
        <w:t xml:space="preserve"> Given this new regulation</w:t>
      </w:r>
      <w:r w:rsidR="00203DC7">
        <w:rPr>
          <w:rFonts w:cs="Arial"/>
        </w:rPr>
        <w:t xml:space="preserve"> is</w:t>
      </w:r>
      <w:r w:rsidR="008152C2">
        <w:rPr>
          <w:rFonts w:cs="Arial"/>
        </w:rPr>
        <w:t xml:space="preserve"> in place</w:t>
      </w:r>
      <w:r w:rsidR="00203DC7">
        <w:rPr>
          <w:rFonts w:cs="Arial"/>
        </w:rPr>
        <w:t>,</w:t>
      </w:r>
      <w:r w:rsidR="008152C2">
        <w:rPr>
          <w:rFonts w:cs="Arial"/>
        </w:rPr>
        <w:t xml:space="preserve"> the case is not being investigated and could go unpunished.</w:t>
      </w:r>
    </w:p>
    <w:p w:rsidR="0008282F" w:rsidRPr="00E35808" w:rsidRDefault="0008282F" w:rsidP="0008282F">
      <w:pPr>
        <w:rPr>
          <w:rFonts w:ascii="Arial" w:eastAsia="Calibri" w:hAnsi="Arial" w:cs="Arial"/>
          <w:b/>
          <w:sz w:val="20"/>
          <w:szCs w:val="20"/>
        </w:rPr>
      </w:pPr>
      <w:r w:rsidRPr="00E35808">
        <w:rPr>
          <w:rFonts w:ascii="Arial" w:eastAsia="Calibri" w:hAnsi="Arial" w:cs="Arial"/>
          <w:b/>
          <w:sz w:val="20"/>
          <w:szCs w:val="20"/>
        </w:rPr>
        <w:t>1) TAKE ACTION</w:t>
      </w:r>
    </w:p>
    <w:p w:rsidR="0026766F" w:rsidRPr="0008282F" w:rsidRDefault="0008282F" w:rsidP="0008282F">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26766F" w:rsidRPr="00F95961" w:rsidRDefault="004C04A2" w:rsidP="0008282F">
      <w:pPr>
        <w:numPr>
          <w:ilvl w:val="0"/>
          <w:numId w:val="2"/>
        </w:numPr>
        <w:tabs>
          <w:tab w:val="clear" w:pos="284"/>
        </w:tabs>
        <w:rPr>
          <w:rFonts w:ascii="Arial" w:hAnsi="Arial" w:cs="Arial"/>
          <w:sz w:val="20"/>
          <w:szCs w:val="20"/>
        </w:rPr>
      </w:pPr>
      <w:r>
        <w:rPr>
          <w:rFonts w:ascii="Arial" w:hAnsi="Arial" w:cs="Arial"/>
          <w:sz w:val="20"/>
          <w:szCs w:val="20"/>
        </w:rPr>
        <w:t xml:space="preserve">Calling on the authorities to </w:t>
      </w:r>
      <w:r w:rsidR="00631FEC">
        <w:rPr>
          <w:rFonts w:ascii="Arial" w:hAnsi="Arial" w:cs="Arial"/>
          <w:sz w:val="20"/>
          <w:szCs w:val="20"/>
        </w:rPr>
        <w:t xml:space="preserve">ensure thorough, prompt, and impartial investigation of the seven killings during the security operation in São Gonçalo and to ensure that those suspect of responsible of criminal responsibility are brought to justice in </w:t>
      </w:r>
      <w:r w:rsidR="00931743">
        <w:rPr>
          <w:rFonts w:ascii="Arial" w:hAnsi="Arial" w:cs="Arial"/>
          <w:sz w:val="20"/>
          <w:szCs w:val="20"/>
        </w:rPr>
        <w:t xml:space="preserve">ordinary civilian </w:t>
      </w:r>
      <w:r w:rsidR="00631FEC">
        <w:rPr>
          <w:rFonts w:ascii="Arial" w:hAnsi="Arial" w:cs="Arial"/>
          <w:sz w:val="20"/>
          <w:szCs w:val="20"/>
        </w:rPr>
        <w:t xml:space="preserve">courts; </w:t>
      </w:r>
    </w:p>
    <w:p w:rsidR="0026766F" w:rsidRPr="00F95961" w:rsidRDefault="00631FEC" w:rsidP="0008282F">
      <w:pPr>
        <w:numPr>
          <w:ilvl w:val="0"/>
          <w:numId w:val="4"/>
        </w:numPr>
        <w:tabs>
          <w:tab w:val="clear" w:pos="284"/>
        </w:tabs>
        <w:rPr>
          <w:rFonts w:ascii="Arial" w:hAnsi="Arial" w:cs="Arial"/>
          <w:sz w:val="20"/>
          <w:szCs w:val="20"/>
        </w:rPr>
      </w:pPr>
      <w:r>
        <w:rPr>
          <w:rFonts w:ascii="Arial" w:hAnsi="Arial" w:cs="Arial"/>
          <w:sz w:val="20"/>
          <w:szCs w:val="20"/>
        </w:rPr>
        <w:t>Calling on the</w:t>
      </w:r>
      <w:r w:rsidR="00CC3E04">
        <w:rPr>
          <w:rFonts w:ascii="Arial" w:hAnsi="Arial" w:cs="Arial"/>
          <w:sz w:val="20"/>
          <w:szCs w:val="20"/>
        </w:rPr>
        <w:t>m</w:t>
      </w:r>
      <w:r>
        <w:rPr>
          <w:rFonts w:ascii="Arial" w:hAnsi="Arial" w:cs="Arial"/>
          <w:sz w:val="20"/>
          <w:szCs w:val="20"/>
        </w:rPr>
        <w:t xml:space="preserve"> </w:t>
      </w:r>
      <w:r w:rsidR="00931743">
        <w:rPr>
          <w:rFonts w:ascii="Arial" w:hAnsi="Arial" w:cs="Arial"/>
          <w:sz w:val="20"/>
          <w:szCs w:val="20"/>
        </w:rPr>
        <w:t xml:space="preserve">to </w:t>
      </w:r>
      <w:r w:rsidR="00962917">
        <w:rPr>
          <w:rFonts w:ascii="Arial" w:hAnsi="Arial" w:cs="Arial"/>
          <w:sz w:val="20"/>
          <w:szCs w:val="20"/>
        </w:rPr>
        <w:t xml:space="preserve">ensure that all </w:t>
      </w:r>
      <w:r w:rsidR="00931743">
        <w:rPr>
          <w:rFonts w:ascii="Arial" w:hAnsi="Arial" w:cs="Arial"/>
          <w:sz w:val="20"/>
          <w:szCs w:val="20"/>
        </w:rPr>
        <w:t>crimes</w:t>
      </w:r>
      <w:r w:rsidR="00962917">
        <w:rPr>
          <w:rFonts w:ascii="Arial" w:hAnsi="Arial" w:cs="Arial"/>
          <w:sz w:val="20"/>
          <w:szCs w:val="20"/>
        </w:rPr>
        <w:t xml:space="preserve"> committed by military personnel during policing operations are subject to thorough, prompt and impartial investigations by the civil and judiciary police;</w:t>
      </w:r>
    </w:p>
    <w:p w:rsidR="0026766F" w:rsidRPr="00F95961" w:rsidRDefault="00631FEC" w:rsidP="0008282F">
      <w:pPr>
        <w:numPr>
          <w:ilvl w:val="0"/>
          <w:numId w:val="3"/>
        </w:numPr>
        <w:tabs>
          <w:tab w:val="clear" w:pos="284"/>
        </w:tabs>
        <w:rPr>
          <w:rFonts w:ascii="Arial" w:hAnsi="Arial" w:cs="Arial"/>
          <w:sz w:val="20"/>
          <w:szCs w:val="20"/>
          <w:lang w:val="it-IT"/>
        </w:rPr>
      </w:pPr>
      <w:r>
        <w:rPr>
          <w:rFonts w:ascii="Arial" w:hAnsi="Arial" w:cs="Arial"/>
          <w:sz w:val="20"/>
          <w:szCs w:val="20"/>
        </w:rPr>
        <w:t>Calling on the</w:t>
      </w:r>
      <w:r w:rsidR="00CC3E04">
        <w:rPr>
          <w:rFonts w:ascii="Arial" w:hAnsi="Arial" w:cs="Arial"/>
          <w:sz w:val="20"/>
          <w:szCs w:val="20"/>
        </w:rPr>
        <w:t>m</w:t>
      </w:r>
      <w:r>
        <w:rPr>
          <w:rFonts w:ascii="Arial" w:hAnsi="Arial" w:cs="Arial"/>
          <w:sz w:val="20"/>
          <w:szCs w:val="20"/>
        </w:rPr>
        <w:t xml:space="preserve"> </w:t>
      </w:r>
      <w:r w:rsidR="00962917">
        <w:rPr>
          <w:rFonts w:ascii="Arial" w:hAnsi="Arial" w:cs="Arial"/>
          <w:sz w:val="20"/>
          <w:szCs w:val="20"/>
        </w:rPr>
        <w:t xml:space="preserve">to guarantee </w:t>
      </w:r>
      <w:r w:rsidR="00931743">
        <w:rPr>
          <w:rFonts w:ascii="Arial" w:hAnsi="Arial" w:cs="Arial"/>
          <w:sz w:val="20"/>
          <w:szCs w:val="20"/>
        </w:rPr>
        <w:t xml:space="preserve">justice, truth and </w:t>
      </w:r>
      <w:r w:rsidR="00962917">
        <w:rPr>
          <w:rFonts w:ascii="Arial" w:hAnsi="Arial" w:cs="Arial"/>
          <w:sz w:val="20"/>
          <w:szCs w:val="20"/>
        </w:rPr>
        <w:t xml:space="preserve">reparation </w:t>
      </w:r>
      <w:r w:rsidR="00CC3E04">
        <w:rPr>
          <w:rFonts w:ascii="Arial" w:hAnsi="Arial" w:cs="Arial"/>
          <w:sz w:val="20"/>
          <w:szCs w:val="20"/>
        </w:rPr>
        <w:t>f</w:t>
      </w:r>
      <w:r w:rsidR="00962917">
        <w:rPr>
          <w:rFonts w:ascii="Arial" w:hAnsi="Arial" w:cs="Arial"/>
          <w:sz w:val="20"/>
          <w:szCs w:val="20"/>
        </w:rPr>
        <w:t>o</w:t>
      </w:r>
      <w:r w:rsidR="00CC3E04">
        <w:rPr>
          <w:rFonts w:ascii="Arial" w:hAnsi="Arial" w:cs="Arial"/>
          <w:sz w:val="20"/>
          <w:szCs w:val="20"/>
        </w:rPr>
        <w:t>r</w:t>
      </w:r>
      <w:r w:rsidR="00962917">
        <w:rPr>
          <w:rFonts w:ascii="Arial" w:hAnsi="Arial" w:cs="Arial"/>
          <w:sz w:val="20"/>
          <w:szCs w:val="20"/>
        </w:rPr>
        <w:t xml:space="preserve"> the families of the seven men killed during the security operation in São Gonçalo.</w:t>
      </w:r>
    </w:p>
    <w:p w:rsidR="0026766F" w:rsidRPr="00F95961" w:rsidRDefault="0026766F" w:rsidP="0008282F">
      <w:pPr>
        <w:pStyle w:val="AITableHeading"/>
        <w:tabs>
          <w:tab w:val="clear" w:pos="567"/>
        </w:tabs>
        <w:rPr>
          <w:rFonts w:cs="Arial"/>
        </w:rPr>
      </w:pPr>
    </w:p>
    <w:p w:rsidR="005534BC" w:rsidRPr="0008282F" w:rsidRDefault="0008282F" w:rsidP="0008282F">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11 January</w:t>
      </w:r>
      <w:r>
        <w:rPr>
          <w:rFonts w:ascii="Arial" w:eastAsia="Calibri" w:hAnsi="Arial" w:cs="Arial"/>
          <w:b/>
          <w:sz w:val="20"/>
          <w:szCs w:val="20"/>
        </w:rPr>
        <w:t>, 2018</w:t>
      </w:r>
      <w:r w:rsidRPr="00E35808">
        <w:rPr>
          <w:rFonts w:ascii="Arial" w:eastAsia="Calibri" w:hAnsi="Arial" w:cs="Arial"/>
          <w:b/>
          <w:sz w:val="20"/>
          <w:szCs w:val="20"/>
        </w:rPr>
        <w:t>:</w:t>
      </w:r>
    </w:p>
    <w:p w:rsidR="005534BC" w:rsidRDefault="005534BC" w:rsidP="0008282F">
      <w:pPr>
        <w:pStyle w:val="AIAddressText"/>
        <w:tabs>
          <w:tab w:val="clear" w:pos="567"/>
        </w:tabs>
        <w:spacing w:line="240" w:lineRule="auto"/>
        <w:rPr>
          <w:rFonts w:cs="Arial"/>
          <w:sz w:val="16"/>
          <w:szCs w:val="16"/>
        </w:rPr>
        <w:sectPr w:rsidR="005534BC" w:rsidSect="0008282F">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5534BC" w:rsidRPr="00CC3E04" w:rsidRDefault="002F7231" w:rsidP="0008282F">
      <w:pPr>
        <w:pStyle w:val="AIAddressText"/>
        <w:tabs>
          <w:tab w:val="clear" w:pos="567"/>
        </w:tabs>
        <w:spacing w:line="240" w:lineRule="auto"/>
        <w:rPr>
          <w:rFonts w:cs="Arial"/>
          <w:sz w:val="16"/>
          <w:szCs w:val="16"/>
          <w:u w:val="single"/>
        </w:rPr>
      </w:pPr>
      <w:r w:rsidRPr="00334853">
        <w:rPr>
          <w:rFonts w:cs="Arial"/>
          <w:sz w:val="16"/>
          <w:szCs w:val="16"/>
          <w:u w:val="single"/>
        </w:rPr>
        <w:t xml:space="preserve">Minister of Justice  </w:t>
      </w:r>
    </w:p>
    <w:p w:rsidR="005534BC" w:rsidRPr="005D159E" w:rsidRDefault="00AB2B24" w:rsidP="0008282F">
      <w:pPr>
        <w:pStyle w:val="AIAddressText"/>
        <w:tabs>
          <w:tab w:val="clear" w:pos="567"/>
        </w:tabs>
        <w:spacing w:line="240" w:lineRule="auto"/>
        <w:rPr>
          <w:rFonts w:cs="Arial"/>
          <w:sz w:val="16"/>
          <w:szCs w:val="16"/>
        </w:rPr>
      </w:pPr>
      <w:r>
        <w:rPr>
          <w:rFonts w:cs="Arial"/>
          <w:sz w:val="16"/>
          <w:szCs w:val="16"/>
        </w:rPr>
        <w:t>Torquato Jardim</w:t>
      </w:r>
      <w:r w:rsidR="005534BC" w:rsidRPr="005D159E">
        <w:rPr>
          <w:rFonts w:cs="Arial"/>
          <w:sz w:val="16"/>
          <w:szCs w:val="16"/>
        </w:rPr>
        <w:tab/>
      </w:r>
    </w:p>
    <w:p w:rsidR="00DE3BE0" w:rsidRPr="00DE3BE0" w:rsidRDefault="00DE3BE0" w:rsidP="0008282F">
      <w:pPr>
        <w:pStyle w:val="AIAddressText"/>
        <w:tabs>
          <w:tab w:val="clear" w:pos="567"/>
        </w:tabs>
        <w:spacing w:line="240" w:lineRule="auto"/>
        <w:rPr>
          <w:rFonts w:cs="Arial"/>
          <w:sz w:val="16"/>
          <w:szCs w:val="16"/>
          <w:lang w:val="pt-BR"/>
        </w:rPr>
      </w:pPr>
      <w:r w:rsidRPr="00DE3BE0">
        <w:rPr>
          <w:rFonts w:cs="Arial"/>
          <w:sz w:val="16"/>
          <w:szCs w:val="16"/>
          <w:lang w:val="pt-BR"/>
        </w:rPr>
        <w:t>Minist</w:t>
      </w:r>
      <w:r>
        <w:rPr>
          <w:rFonts w:cs="Arial"/>
          <w:sz w:val="16"/>
          <w:szCs w:val="16"/>
          <w:lang w:val="pt-BR"/>
        </w:rPr>
        <w:t xml:space="preserve">ro da Justiça </w:t>
      </w:r>
      <w:r w:rsidRPr="00DE3BE0">
        <w:rPr>
          <w:rFonts w:cs="Arial"/>
          <w:sz w:val="16"/>
          <w:szCs w:val="16"/>
          <w:lang w:val="pt-BR"/>
        </w:rPr>
        <w:t xml:space="preserve"> </w:t>
      </w:r>
    </w:p>
    <w:p w:rsidR="00DE3BE0" w:rsidRDefault="00DE3BE0" w:rsidP="0008282F">
      <w:pPr>
        <w:pStyle w:val="AIAddressText"/>
        <w:tabs>
          <w:tab w:val="clear" w:pos="567"/>
        </w:tabs>
        <w:spacing w:line="240" w:lineRule="auto"/>
        <w:rPr>
          <w:rFonts w:cs="Arial"/>
          <w:sz w:val="16"/>
          <w:szCs w:val="16"/>
          <w:lang w:val="pt-BR"/>
        </w:rPr>
      </w:pPr>
      <w:r w:rsidRPr="00DE3BE0">
        <w:rPr>
          <w:rFonts w:cs="Arial"/>
          <w:sz w:val="16"/>
          <w:szCs w:val="16"/>
          <w:lang w:val="pt-BR"/>
        </w:rPr>
        <w:t>Esplanada dos Min istérios, Palácio da Justiça, Bloco T, Edif</w:t>
      </w:r>
      <w:r>
        <w:rPr>
          <w:rFonts w:cs="Arial"/>
          <w:sz w:val="16"/>
          <w:szCs w:val="16"/>
          <w:lang w:val="pt-BR"/>
        </w:rPr>
        <w:t>ício Sede</w:t>
      </w:r>
    </w:p>
    <w:p w:rsidR="005534BC" w:rsidRPr="005D159E" w:rsidRDefault="00DE3BE0" w:rsidP="0008282F">
      <w:pPr>
        <w:pStyle w:val="AIAddressText"/>
        <w:tabs>
          <w:tab w:val="clear" w:pos="567"/>
        </w:tabs>
        <w:spacing w:line="240" w:lineRule="auto"/>
        <w:rPr>
          <w:rFonts w:cs="Arial"/>
          <w:sz w:val="16"/>
          <w:szCs w:val="16"/>
        </w:rPr>
      </w:pPr>
      <w:r>
        <w:rPr>
          <w:rFonts w:cs="Arial"/>
          <w:sz w:val="16"/>
          <w:szCs w:val="16"/>
        </w:rPr>
        <w:t>CEP: 70064-900, Brasília, DF, Brasil</w:t>
      </w:r>
      <w:r w:rsidR="005534BC" w:rsidRPr="005D159E">
        <w:rPr>
          <w:rFonts w:cs="Arial"/>
          <w:sz w:val="16"/>
          <w:szCs w:val="16"/>
        </w:rPr>
        <w:tab/>
      </w:r>
    </w:p>
    <w:p w:rsidR="005534BC" w:rsidRDefault="005534BC" w:rsidP="0008282F">
      <w:pPr>
        <w:pStyle w:val="AITableHeading"/>
        <w:tabs>
          <w:tab w:val="clear" w:pos="567"/>
        </w:tabs>
        <w:rPr>
          <w:rFonts w:cs="Arial"/>
          <w:sz w:val="16"/>
          <w:szCs w:val="16"/>
        </w:rPr>
      </w:pPr>
      <w:r w:rsidRPr="005D159E">
        <w:rPr>
          <w:rFonts w:cs="Arial"/>
          <w:sz w:val="16"/>
          <w:szCs w:val="16"/>
        </w:rPr>
        <w:t>Salutation:</w:t>
      </w:r>
      <w:r w:rsidR="00DE3BE0">
        <w:rPr>
          <w:rFonts w:cs="Arial"/>
          <w:sz w:val="16"/>
          <w:szCs w:val="16"/>
        </w:rPr>
        <w:t xml:space="preserve"> Dear Minister </w:t>
      </w:r>
    </w:p>
    <w:p w:rsidR="00DE3BE0" w:rsidRDefault="00DE3BE0" w:rsidP="0008282F">
      <w:pPr>
        <w:pStyle w:val="AITableHeading"/>
        <w:tabs>
          <w:tab w:val="clear" w:pos="567"/>
        </w:tabs>
        <w:rPr>
          <w:rFonts w:cs="Arial"/>
          <w:sz w:val="16"/>
          <w:szCs w:val="16"/>
        </w:rPr>
      </w:pPr>
    </w:p>
    <w:p w:rsidR="0008282F" w:rsidRPr="0008282F" w:rsidRDefault="0008282F" w:rsidP="0008282F">
      <w:pPr>
        <w:pStyle w:val="AITextSmallNoLineSpacing"/>
        <w:spacing w:line="240" w:lineRule="auto"/>
        <w:rPr>
          <w:rFonts w:cs="Arial"/>
          <w:u w:val="single"/>
        </w:rPr>
      </w:pPr>
      <w:r w:rsidRPr="0008282F">
        <w:rPr>
          <w:rFonts w:cs="Arial"/>
          <w:u w:val="single"/>
        </w:rPr>
        <w:t>Ambassador Sergio Silva do Amaral, Embassy of Brazil</w:t>
      </w:r>
    </w:p>
    <w:p w:rsidR="0008282F" w:rsidRPr="0008282F" w:rsidRDefault="0008282F" w:rsidP="0008282F">
      <w:pPr>
        <w:pStyle w:val="AITextSmallNoLineSpacing"/>
        <w:spacing w:line="240" w:lineRule="auto"/>
        <w:rPr>
          <w:rFonts w:cs="Arial"/>
        </w:rPr>
      </w:pPr>
      <w:r w:rsidRPr="0008282F">
        <w:rPr>
          <w:rFonts w:cs="Arial"/>
        </w:rPr>
        <w:t>3006 Massachusetts Ave., NW, Washington DC 20008</w:t>
      </w:r>
      <w:bookmarkStart w:id="0" w:name="_GoBack"/>
      <w:bookmarkEnd w:id="0"/>
    </w:p>
    <w:p w:rsidR="0008282F" w:rsidRPr="0008282F" w:rsidRDefault="0008282F" w:rsidP="0008282F">
      <w:pPr>
        <w:pStyle w:val="AITextSmallNoLineSpacing"/>
        <w:spacing w:line="240" w:lineRule="auto"/>
        <w:rPr>
          <w:rFonts w:cs="Arial"/>
          <w:color w:val="000000" w:themeColor="text1"/>
        </w:rPr>
      </w:pPr>
      <w:r w:rsidRPr="0008282F">
        <w:rPr>
          <w:rFonts w:cs="Arial"/>
          <w:color w:val="000000" w:themeColor="text1"/>
        </w:rPr>
        <w:t>Phone: 1 202 238 2700 I Fax: 1 202 238 2827</w:t>
      </w:r>
    </w:p>
    <w:p w:rsidR="0008282F" w:rsidRPr="0008282F" w:rsidRDefault="0008282F" w:rsidP="0008282F">
      <w:pPr>
        <w:pStyle w:val="AITextSmallNoLineSpacing"/>
        <w:spacing w:line="240" w:lineRule="auto"/>
        <w:rPr>
          <w:rFonts w:cs="Arial"/>
          <w:color w:val="000000" w:themeColor="text1"/>
        </w:rPr>
      </w:pPr>
      <w:r w:rsidRPr="0008282F">
        <w:rPr>
          <w:rFonts w:cs="Arial"/>
          <w:color w:val="000000" w:themeColor="text1"/>
        </w:rPr>
        <w:t xml:space="preserve">Email: </w:t>
      </w:r>
      <w:hyperlink r:id="rId11" w:history="1">
        <w:r w:rsidRPr="0008282F">
          <w:rPr>
            <w:rStyle w:val="Hyperlink"/>
            <w:rFonts w:cs="Arial"/>
            <w:color w:val="000000" w:themeColor="text1"/>
          </w:rPr>
          <w:t>ambassador@brasilemb.org</w:t>
        </w:r>
      </w:hyperlink>
      <w:r w:rsidRPr="0008282F">
        <w:rPr>
          <w:rFonts w:cs="Arial"/>
          <w:color w:val="000000" w:themeColor="text1"/>
        </w:rPr>
        <w:t xml:space="preserve"> </w:t>
      </w:r>
    </w:p>
    <w:p w:rsidR="0008282F" w:rsidRPr="0008282F" w:rsidRDefault="0008282F" w:rsidP="0008282F">
      <w:pPr>
        <w:pStyle w:val="AITextSmallNoLineSpacing"/>
        <w:spacing w:line="240" w:lineRule="auto"/>
        <w:rPr>
          <w:rFonts w:cs="Arial"/>
          <w:color w:val="000000" w:themeColor="text1"/>
        </w:rPr>
      </w:pPr>
      <w:r w:rsidRPr="0008282F">
        <w:rPr>
          <w:rFonts w:cs="Arial"/>
          <w:color w:val="000000" w:themeColor="text1"/>
        </w:rPr>
        <w:t>Twitter: @BrazilinUSA</w:t>
      </w:r>
    </w:p>
    <w:p w:rsidR="005534BC" w:rsidRPr="0008282F" w:rsidRDefault="0008282F" w:rsidP="0008282F">
      <w:pPr>
        <w:pStyle w:val="AITextSmallNoLineSpacing"/>
        <w:spacing w:line="240" w:lineRule="auto"/>
        <w:rPr>
          <w:rFonts w:cs="Arial"/>
          <w:b/>
          <w:bCs/>
          <w:color w:val="000000" w:themeColor="text1"/>
        </w:rPr>
      </w:pPr>
      <w:r w:rsidRPr="0008282F">
        <w:rPr>
          <w:rFonts w:cs="Arial"/>
          <w:b/>
          <w:color w:val="000000" w:themeColor="text1"/>
        </w:rPr>
        <w:t>Salutation: Dear Ambassador</w:t>
      </w:r>
    </w:p>
    <w:p w:rsidR="0008282F" w:rsidRPr="0008282F" w:rsidRDefault="0008282F" w:rsidP="0008282F">
      <w:pPr>
        <w:pStyle w:val="AITextSmallNoLineSpacing"/>
        <w:spacing w:line="240" w:lineRule="auto"/>
        <w:rPr>
          <w:rFonts w:cs="Arial"/>
          <w:b/>
          <w:bCs/>
        </w:rPr>
        <w:sectPr w:rsidR="0008282F" w:rsidRPr="0008282F" w:rsidSect="0008282F">
          <w:type w:val="continuous"/>
          <w:pgSz w:w="12240" w:h="15840" w:code="1"/>
          <w:pgMar w:top="720" w:right="720" w:bottom="2160" w:left="720" w:header="0" w:footer="567" w:gutter="0"/>
          <w:cols w:num="2" w:space="567"/>
          <w:titlePg/>
          <w:docGrid w:linePitch="360"/>
        </w:sectPr>
      </w:pPr>
    </w:p>
    <w:p w:rsidR="0008282F" w:rsidRPr="009B1268" w:rsidRDefault="0008282F" w:rsidP="0008282F">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08282F" w:rsidRPr="009B1268" w:rsidRDefault="0008282F" w:rsidP="0008282F">
      <w:pPr>
        <w:autoSpaceDE w:val="0"/>
        <w:autoSpaceDN w:val="0"/>
        <w:adjustRightInd w:val="0"/>
        <w:rPr>
          <w:rFonts w:ascii="Arial" w:hAnsi="Arial" w:cs="Arial"/>
          <w:color w:val="000000"/>
          <w:sz w:val="20"/>
          <w:szCs w:val="20"/>
        </w:rPr>
      </w:pPr>
      <w:hyperlink r:id="rId12"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259.17</w:t>
      </w:r>
      <w:r w:rsidRPr="009B1268">
        <w:rPr>
          <w:rFonts w:ascii="Arial" w:hAnsi="Arial" w:cs="Arial"/>
          <w:i/>
          <w:iCs/>
          <w:color w:val="000000"/>
          <w:sz w:val="20"/>
          <w:szCs w:val="20"/>
        </w:rPr>
        <w:t xml:space="preserve"> </w:t>
      </w:r>
    </w:p>
    <w:p w:rsidR="0008282F" w:rsidRPr="00C27E96" w:rsidRDefault="0008282F" w:rsidP="0008282F">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08282F">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26766F" w:rsidRPr="000F0AF1" w:rsidRDefault="009F0E33" w:rsidP="0008282F">
      <w:pPr>
        <w:rPr>
          <w:rStyle w:val="AIHeadline"/>
          <w:rFonts w:cs="Arial"/>
          <w:snapToGrid w:val="0"/>
          <w:sz w:val="38"/>
          <w:szCs w:val="38"/>
        </w:rPr>
      </w:pPr>
      <w:r>
        <w:rPr>
          <w:rStyle w:val="AIHeadline"/>
          <w:rFonts w:cs="Arial"/>
          <w:snapToGrid w:val="0"/>
          <w:sz w:val="38"/>
          <w:szCs w:val="38"/>
        </w:rPr>
        <w:t>seven killed during joint security operation</w:t>
      </w:r>
    </w:p>
    <w:p w:rsidR="0026766F" w:rsidRPr="00F95961" w:rsidRDefault="0026766F" w:rsidP="0008282F">
      <w:pPr>
        <w:pStyle w:val="Heading2"/>
        <w:spacing w:before="120" w:after="120" w:line="240" w:lineRule="auto"/>
        <w:rPr>
          <w:rFonts w:ascii="Arial" w:hAnsi="Arial" w:cs="Arial"/>
        </w:rPr>
      </w:pPr>
      <w:r w:rsidRPr="00F95961">
        <w:rPr>
          <w:rFonts w:ascii="Arial" w:hAnsi="Arial" w:cs="Arial"/>
        </w:rPr>
        <w:t>ADditional Information</w:t>
      </w:r>
    </w:p>
    <w:p w:rsidR="00AB2B24" w:rsidRDefault="00AB2B24" w:rsidP="0008282F">
      <w:pPr>
        <w:pStyle w:val="AIAdditionalinformationtext"/>
        <w:tabs>
          <w:tab w:val="clear" w:pos="567"/>
        </w:tabs>
        <w:spacing w:after="0" w:line="240" w:lineRule="auto"/>
        <w:rPr>
          <w:rFonts w:cs="Arial"/>
        </w:rPr>
      </w:pPr>
      <w:r w:rsidRPr="00AB2B24">
        <w:rPr>
          <w:rFonts w:cs="Arial"/>
        </w:rPr>
        <w:t xml:space="preserve">On 13 October, the Brazilian President sanctioned </w:t>
      </w:r>
      <w:r w:rsidR="009F0E33">
        <w:rPr>
          <w:rFonts w:cs="Arial"/>
        </w:rPr>
        <w:t>L</w:t>
      </w:r>
      <w:r w:rsidRPr="00AB2B24">
        <w:rPr>
          <w:rFonts w:cs="Arial"/>
        </w:rPr>
        <w:t>aw No. 13.491 (previously numbered in Congress PLC 44/2016), which amends Law No. 9.299/2016. Under the sanctioned law</w:t>
      </w:r>
      <w:r w:rsidR="009F0E33">
        <w:rPr>
          <w:rFonts w:cs="Arial"/>
        </w:rPr>
        <w:t>,</w:t>
      </w:r>
      <w:r w:rsidRPr="00AB2B24">
        <w:rPr>
          <w:rFonts w:cs="Arial"/>
        </w:rPr>
        <w:t xml:space="preserve"> </w:t>
      </w:r>
      <w:r w:rsidR="009F0E33">
        <w:rPr>
          <w:rFonts w:cs="Arial"/>
        </w:rPr>
        <w:t>m</w:t>
      </w:r>
      <w:r w:rsidRPr="00AB2B24">
        <w:rPr>
          <w:rFonts w:cs="Arial"/>
        </w:rPr>
        <w:t xml:space="preserve">ilitary </w:t>
      </w:r>
      <w:r w:rsidR="009F0E33">
        <w:rPr>
          <w:rFonts w:cs="Arial"/>
        </w:rPr>
        <w:t>c</w:t>
      </w:r>
      <w:r w:rsidRPr="00AB2B24">
        <w:rPr>
          <w:rFonts w:cs="Arial"/>
        </w:rPr>
        <w:t xml:space="preserve">ourts will try human rights violations, including crimes against life (murder or attempted murder, among others) committed by military personnel against civilians. This violates Brazil's obligations under international law, including the right to a fair trial, as military courts do not guarantee judicial independence. The Attorney General should now appeal to the Supreme Court in order to stop the law from entering into force, as it violates international human rights treaties and a ruling by the Inter-American Court of Human Rights. Human rights and civil society organizations in Brazil have expressed additional concerns about the law, since it will increase impunity in the cases of human rights violations committed by the military. The UN Human Rights Committee, the UN Committee against Torture, the Inter-American Court of Human Rights and the Inter-American Commission on Human Rights have all stated that military jurisdiction must be restrictive and exceptional, applied only to the members of the military for breaches of military discipline. In addition, the Inter-American Court has directly ruled that Brazil must refrain from using military jurisdiction to investigate and prosecute military personnel for human rights violations. The Inter-American Commission of Human Rights issued a press release on 13 October positioning itself against this Law </w:t>
      </w:r>
      <w:r w:rsidR="00CC3E04">
        <w:rPr>
          <w:rFonts w:cs="Arial"/>
        </w:rPr>
        <w:t>after</w:t>
      </w:r>
      <w:r w:rsidR="00CC3E04" w:rsidRPr="00AB2B24">
        <w:rPr>
          <w:rFonts w:cs="Arial"/>
        </w:rPr>
        <w:t xml:space="preserve"> </w:t>
      </w:r>
      <w:r w:rsidR="00CC3E04">
        <w:rPr>
          <w:rFonts w:cs="Arial"/>
        </w:rPr>
        <w:t xml:space="preserve">the Senate </w:t>
      </w:r>
      <w:r w:rsidRPr="00AB2B24">
        <w:rPr>
          <w:rFonts w:cs="Arial"/>
        </w:rPr>
        <w:t xml:space="preserve">approved </w:t>
      </w:r>
      <w:r w:rsidR="00CC3E04">
        <w:rPr>
          <w:rFonts w:cs="Arial"/>
        </w:rPr>
        <w:t>it</w:t>
      </w:r>
      <w:r w:rsidRPr="00AB2B24">
        <w:rPr>
          <w:rFonts w:cs="Arial"/>
        </w:rPr>
        <w:t>.</w:t>
      </w:r>
      <w:r w:rsidR="00203DC7">
        <w:rPr>
          <w:rFonts w:cs="Arial"/>
        </w:rPr>
        <w:t xml:space="preserve"> For more information, see Urgent Action: https://www.amnesty.org/en/documents/amr19/7340/2017/en/.</w:t>
      </w:r>
    </w:p>
    <w:p w:rsidR="00D16CCD" w:rsidRDefault="00D16CCD" w:rsidP="0008282F">
      <w:pPr>
        <w:pStyle w:val="AIAdditionalinformationtext"/>
        <w:tabs>
          <w:tab w:val="clear" w:pos="567"/>
        </w:tabs>
        <w:spacing w:after="0" w:line="240" w:lineRule="auto"/>
        <w:rPr>
          <w:rFonts w:cs="Arial"/>
        </w:rPr>
      </w:pPr>
    </w:p>
    <w:p w:rsidR="00D16CCD" w:rsidRDefault="00D16CCD" w:rsidP="0008282F">
      <w:pPr>
        <w:pStyle w:val="AIAdditionalinformationtext"/>
        <w:tabs>
          <w:tab w:val="clear" w:pos="567"/>
        </w:tabs>
        <w:spacing w:after="0" w:line="240" w:lineRule="auto"/>
        <w:rPr>
          <w:rFonts w:cs="Arial"/>
        </w:rPr>
      </w:pPr>
      <w:r>
        <w:t xml:space="preserve">Amnesty International has long documented the shocking </w:t>
      </w:r>
      <w:r>
        <w:rPr>
          <w:rFonts w:ascii="Arial Unicode MS" w:eastAsia="Times New Roman"/>
        </w:rPr>
        <w:t>‘</w:t>
      </w:r>
      <w:r>
        <w:t>shoot first, ask questions later</w:t>
      </w:r>
      <w:r>
        <w:rPr>
          <w:rFonts w:ascii="Arial Unicode MS" w:eastAsia="Times New Roman"/>
        </w:rPr>
        <w:t>’</w:t>
      </w:r>
      <w:r>
        <w:rPr>
          <w:rFonts w:ascii="Arial Unicode MS" w:eastAsia="Times New Roman"/>
        </w:rPr>
        <w:t xml:space="preserve"> </w:t>
      </w:r>
      <w:r>
        <w:t xml:space="preserve">tactic used by police in Rio de Janeiro during their security operations in favelas. In August 2015, the organization launched the report </w:t>
      </w:r>
      <w:r>
        <w:rPr>
          <w:rFonts w:ascii="Arial Unicode MS" w:eastAsia="Times New Roman"/>
          <w:i/>
          <w:iCs/>
        </w:rPr>
        <w:t>“</w:t>
      </w:r>
      <w:r>
        <w:rPr>
          <w:i/>
          <w:iCs/>
        </w:rPr>
        <w:t>You killed my son</w:t>
      </w:r>
      <w:r>
        <w:rPr>
          <w:rFonts w:ascii="Arial Unicode MS" w:eastAsia="Times New Roman"/>
          <w:i/>
          <w:iCs/>
        </w:rPr>
        <w:t>”</w:t>
      </w:r>
      <w:r>
        <w:rPr>
          <w:i/>
          <w:iCs/>
        </w:rPr>
        <w:t>: homicides by the military police in the city of Rio de Janeiro</w:t>
      </w:r>
      <w:r>
        <w:t xml:space="preserve"> (http://www.amnesty.org/en/documents/AMR19/2068/2015/en/) denouncing the unnecessary and disproportionate use of force by police in Rio de Janeiro and strong examples of extrajudicial executions. Over a 10-year period (2005-2014), 8,466 cases of police killings were registered in the State of Rio de Janeiro, including 5,132 only in the city of Rio de Janeiro. Since 2014, the number of people killed by the police in the state every year has been increasing. In 2014, 580 people were killed by the police in Rio de Janeiro State; in 2016, 925 people were killed by the police. The vast majority of victims are young black men from favelas and marginalized areas. Cases of police killings are rarely investigated and brought to justice and impunity fuels the cycle of violence. When reviewing the status of all 220 investigations of police killings opened in 2011 in the city of Rio de Janeiro, Amnesty International found that after four years, only one case led to a police officer being charged. As of April 2015, 183 investigations were still open. </w:t>
      </w:r>
      <w:r>
        <w:rPr>
          <w:rFonts w:cs="Arial"/>
        </w:rPr>
        <w:t xml:space="preserve">With the new Law 13.491 / 2017 the probability </w:t>
      </w:r>
      <w:r w:rsidR="00CC3E04">
        <w:rPr>
          <w:rFonts w:cs="Arial"/>
        </w:rPr>
        <w:t xml:space="preserve">that </w:t>
      </w:r>
      <w:r>
        <w:rPr>
          <w:rFonts w:cs="Arial"/>
        </w:rPr>
        <w:t>the cases will not be investigated i</w:t>
      </w:r>
      <w:r w:rsidR="00CC3E04">
        <w:rPr>
          <w:rFonts w:cs="Arial"/>
        </w:rPr>
        <w:t>s</w:t>
      </w:r>
      <w:r>
        <w:rPr>
          <w:rFonts w:cs="Arial"/>
        </w:rPr>
        <w:t xml:space="preserve"> even higher. </w:t>
      </w:r>
    </w:p>
    <w:p w:rsidR="00D16CCD" w:rsidRDefault="00D16CCD" w:rsidP="0008282F">
      <w:pPr>
        <w:pStyle w:val="AIAdditionalinformationtext"/>
        <w:tabs>
          <w:tab w:val="clear" w:pos="567"/>
        </w:tabs>
        <w:spacing w:after="0" w:line="240" w:lineRule="auto"/>
        <w:rPr>
          <w:rFonts w:cs="Arial"/>
        </w:rPr>
      </w:pPr>
    </w:p>
    <w:p w:rsidR="0026766F" w:rsidRPr="00F95961" w:rsidRDefault="0026766F" w:rsidP="0008282F">
      <w:pPr>
        <w:rPr>
          <w:rFonts w:ascii="Arial" w:hAnsi="Arial" w:cs="Arial"/>
          <w:sz w:val="16"/>
          <w:szCs w:val="16"/>
        </w:rPr>
      </w:pPr>
      <w:r w:rsidRPr="00F95961">
        <w:rPr>
          <w:rFonts w:ascii="Arial" w:hAnsi="Arial" w:cs="Arial"/>
          <w:sz w:val="16"/>
          <w:szCs w:val="16"/>
        </w:rPr>
        <w:t>Name:</w:t>
      </w:r>
      <w:r w:rsidR="00CC3E04">
        <w:rPr>
          <w:rFonts w:ascii="Arial" w:hAnsi="Arial" w:cs="Arial"/>
          <w:sz w:val="16"/>
          <w:szCs w:val="16"/>
        </w:rPr>
        <w:t xml:space="preserve"> Seven men (name withheld for security reasons)</w:t>
      </w:r>
    </w:p>
    <w:p w:rsidR="0026766F" w:rsidRPr="00F95961" w:rsidRDefault="0026766F" w:rsidP="0008282F">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AB2B24">
        <w:rPr>
          <w:rFonts w:ascii="Arial" w:hAnsi="Arial" w:cs="Arial"/>
          <w:sz w:val="16"/>
          <w:szCs w:val="16"/>
        </w:rPr>
        <w:t xml:space="preserve"> male</w:t>
      </w:r>
    </w:p>
    <w:p w:rsidR="0026766F" w:rsidRPr="00F95961" w:rsidRDefault="0026766F" w:rsidP="0008282F">
      <w:pPr>
        <w:rPr>
          <w:rFonts w:ascii="Arial" w:hAnsi="Arial" w:cs="Arial"/>
        </w:rPr>
      </w:pPr>
    </w:p>
    <w:p w:rsidR="0026766F" w:rsidRPr="00F95961" w:rsidRDefault="0026766F" w:rsidP="0008282F">
      <w:pPr>
        <w:pStyle w:val="AITextSmallNoLineSpacing"/>
        <w:spacing w:line="240" w:lineRule="auto"/>
        <w:rPr>
          <w:rStyle w:val="StyleAIBodytextAsianSimSunChar"/>
          <w:rFonts w:cs="Arial"/>
          <w:sz w:val="18"/>
          <w:szCs w:val="18"/>
        </w:rPr>
        <w:sectPr w:rsidR="0026766F" w:rsidRPr="00F95961" w:rsidSect="0008282F">
          <w:footerReference w:type="default" r:id="rId13"/>
          <w:type w:val="continuous"/>
          <w:pgSz w:w="12240" w:h="15840" w:code="1"/>
          <w:pgMar w:top="720" w:right="720" w:bottom="2160" w:left="720" w:header="0" w:footer="567" w:gutter="0"/>
          <w:cols w:space="567"/>
          <w:titlePg/>
          <w:docGrid w:linePitch="360"/>
        </w:sectPr>
      </w:pPr>
    </w:p>
    <w:p w:rsidR="0026766F" w:rsidRPr="00F95961" w:rsidRDefault="0026766F" w:rsidP="0008282F">
      <w:pPr>
        <w:pStyle w:val="AITextSmallNoLineSpacing"/>
        <w:spacing w:line="240" w:lineRule="auto"/>
        <w:jc w:val="right"/>
        <w:rPr>
          <w:rFonts w:cs="Arial"/>
          <w:sz w:val="18"/>
        </w:rPr>
      </w:pPr>
    </w:p>
    <w:p w:rsidR="0026766F" w:rsidRPr="00F95961" w:rsidRDefault="0026766F" w:rsidP="0008282F">
      <w:pPr>
        <w:pStyle w:val="AITextSmallNoLineSpacing"/>
        <w:spacing w:line="240" w:lineRule="auto"/>
        <w:jc w:val="right"/>
        <w:rPr>
          <w:rFonts w:cs="Arial"/>
          <w:sz w:val="18"/>
        </w:rPr>
      </w:pPr>
    </w:p>
    <w:p w:rsidR="0026766F" w:rsidRPr="00F95961" w:rsidRDefault="0026766F" w:rsidP="0008282F">
      <w:pPr>
        <w:rPr>
          <w:rFonts w:ascii="Arial" w:hAnsi="Arial" w:cs="Arial"/>
          <w:sz w:val="16"/>
          <w:szCs w:val="16"/>
        </w:rPr>
      </w:pPr>
      <w:r w:rsidRPr="00F95961">
        <w:rPr>
          <w:rFonts w:ascii="Arial" w:hAnsi="Arial" w:cs="Arial"/>
          <w:sz w:val="16"/>
          <w:szCs w:val="16"/>
        </w:rPr>
        <w:t xml:space="preserve">UA: </w:t>
      </w:r>
      <w:r w:rsidR="009F0E33">
        <w:rPr>
          <w:rFonts w:ascii="Arial" w:hAnsi="Arial" w:cs="Arial"/>
          <w:sz w:val="16"/>
          <w:szCs w:val="16"/>
        </w:rPr>
        <w:t>259/17</w:t>
      </w:r>
      <w:r w:rsidR="009F0E33" w:rsidRPr="00F95961">
        <w:rPr>
          <w:rFonts w:ascii="Arial" w:hAnsi="Arial" w:cs="Arial"/>
          <w:sz w:val="16"/>
          <w:szCs w:val="16"/>
        </w:rPr>
        <w:t xml:space="preserve"> </w:t>
      </w:r>
      <w:r w:rsidRPr="00F95961">
        <w:rPr>
          <w:rFonts w:ascii="Arial" w:hAnsi="Arial" w:cs="Arial"/>
          <w:sz w:val="16"/>
          <w:szCs w:val="16"/>
        </w:rPr>
        <w:t xml:space="preserve">Index: </w:t>
      </w:r>
      <w:r w:rsidR="009F0E33">
        <w:rPr>
          <w:rFonts w:ascii="Arial" w:hAnsi="Arial" w:cs="Arial"/>
          <w:sz w:val="16"/>
          <w:szCs w:val="16"/>
        </w:rPr>
        <w:t>AMR 19/</w:t>
      </w:r>
      <w:r w:rsidR="00203DC7">
        <w:rPr>
          <w:rFonts w:ascii="Arial" w:hAnsi="Arial" w:cs="Arial"/>
          <w:sz w:val="16"/>
          <w:szCs w:val="16"/>
        </w:rPr>
        <w:t>7524</w:t>
      </w:r>
      <w:r w:rsidR="009F0E33">
        <w:rPr>
          <w:rFonts w:ascii="Arial" w:hAnsi="Arial" w:cs="Arial"/>
          <w:sz w:val="16"/>
          <w:szCs w:val="16"/>
        </w:rPr>
        <w:t>/2017</w:t>
      </w:r>
      <w:r w:rsidRPr="00F95961">
        <w:rPr>
          <w:rFonts w:ascii="Arial" w:hAnsi="Arial" w:cs="Arial"/>
          <w:sz w:val="16"/>
          <w:szCs w:val="16"/>
        </w:rPr>
        <w:t xml:space="preserve"> Issue Date: </w:t>
      </w:r>
      <w:r w:rsidR="009F0E33">
        <w:rPr>
          <w:rFonts w:ascii="Arial" w:hAnsi="Arial" w:cs="Arial"/>
          <w:sz w:val="16"/>
          <w:szCs w:val="16"/>
        </w:rPr>
        <w:t>30 November 2017</w:t>
      </w:r>
    </w:p>
    <w:sectPr w:rsidR="0026766F" w:rsidRPr="00F95961" w:rsidSect="0008282F">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DDB" w:rsidRDefault="00880DDB">
      <w:r>
        <w:separator/>
      </w:r>
    </w:p>
  </w:endnote>
  <w:endnote w:type="continuationSeparator" w:id="0">
    <w:p w:rsidR="00880DDB" w:rsidRDefault="00880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880DDB">
    <w:pPr>
      <w:pStyle w:val="Footer"/>
    </w:pPr>
    <w:r w:rsidRPr="00880DDB">
      <w:rPr>
        <w:noProof/>
        <w:lang w:val="en-US"/>
      </w:rPr>
      <w:drawing>
        <wp:inline distT="0" distB="0" distL="0" distR="0">
          <wp:extent cx="6463665" cy="98806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3665" cy="98806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82F" w:rsidRPr="00D158C3" w:rsidRDefault="0008282F" w:rsidP="0008282F">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08282F" w:rsidRPr="00D158C3" w:rsidRDefault="0008282F" w:rsidP="0008282F">
    <w:pPr>
      <w:jc w:val="center"/>
      <w:rPr>
        <w:rFonts w:ascii="Arial" w:hAnsi="Arial" w:cs="Arial"/>
        <w:sz w:val="16"/>
        <w:szCs w:val="16"/>
      </w:rPr>
    </w:pPr>
    <w:r w:rsidRPr="00D158C3">
      <w:rPr>
        <w:rFonts w:ascii="Arial" w:hAnsi="Arial" w:cs="Arial"/>
        <w:sz w:val="16"/>
        <w:szCs w:val="16"/>
      </w:rPr>
      <w:t>T (212) 807- 8400 | uan@aiusa.org | www.amnestyusa.org/uan</w:t>
    </w:r>
  </w:p>
  <w:p w:rsidR="0008282F" w:rsidRPr="00D0106D" w:rsidRDefault="0008282F"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DDB" w:rsidRDefault="00880DDB">
      <w:r>
        <w:separator/>
      </w:r>
    </w:p>
  </w:footnote>
  <w:footnote w:type="continuationSeparator" w:id="0">
    <w:p w:rsidR="00880DDB" w:rsidRDefault="00880D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C50E5F" w:rsidRDefault="0026766F" w:rsidP="00B4432F">
    <w:pPr>
      <w:tabs>
        <w:tab w:val="right" w:pos="10203"/>
      </w:tabs>
      <w:rPr>
        <w:rFonts w:ascii="Arial" w:hAnsi="Arial" w:cs="Arial"/>
        <w:color w:val="FFFFFF"/>
      </w:rPr>
    </w:pPr>
    <w:r w:rsidRPr="00334853">
      <w:rPr>
        <w:rFonts w:ascii="Arial" w:hAnsi="Arial" w:cs="Arial"/>
        <w:sz w:val="16"/>
        <w:szCs w:val="16"/>
      </w:rPr>
      <w:t xml:space="preserve">UA: </w:t>
    </w:r>
    <w:r w:rsidR="009F0E33">
      <w:rPr>
        <w:rFonts w:ascii="Arial" w:hAnsi="Arial" w:cs="Arial"/>
        <w:sz w:val="16"/>
        <w:szCs w:val="16"/>
      </w:rPr>
      <w:t>259/17</w:t>
    </w:r>
    <w:r w:rsidR="009F0E33" w:rsidRPr="00334853">
      <w:rPr>
        <w:rFonts w:ascii="Arial" w:hAnsi="Arial" w:cs="Arial"/>
        <w:sz w:val="16"/>
        <w:szCs w:val="16"/>
      </w:rPr>
      <w:t xml:space="preserve"> </w:t>
    </w:r>
    <w:r w:rsidRPr="00334853">
      <w:rPr>
        <w:rFonts w:ascii="Arial" w:hAnsi="Arial" w:cs="Arial"/>
        <w:sz w:val="16"/>
        <w:szCs w:val="16"/>
      </w:rPr>
      <w:t xml:space="preserve">Index: </w:t>
    </w:r>
    <w:r w:rsidR="009F0E33">
      <w:rPr>
        <w:rFonts w:ascii="Arial" w:hAnsi="Arial" w:cs="Arial"/>
        <w:sz w:val="16"/>
        <w:szCs w:val="16"/>
      </w:rPr>
      <w:t>AMR 19/</w:t>
    </w:r>
    <w:r w:rsidR="00203DC7">
      <w:rPr>
        <w:rFonts w:ascii="Arial" w:hAnsi="Arial" w:cs="Arial"/>
        <w:sz w:val="16"/>
        <w:szCs w:val="16"/>
      </w:rPr>
      <w:t>7524</w:t>
    </w:r>
    <w:r w:rsidR="009F0E33">
      <w:rPr>
        <w:rFonts w:ascii="Arial" w:hAnsi="Arial" w:cs="Arial"/>
        <w:sz w:val="16"/>
        <w:szCs w:val="16"/>
      </w:rPr>
      <w:t>/2017</w:t>
    </w:r>
    <w:r w:rsidRPr="00334853">
      <w:rPr>
        <w:rFonts w:ascii="Arial" w:hAnsi="Arial" w:cs="Arial"/>
        <w:sz w:val="16"/>
        <w:szCs w:val="16"/>
      </w:rPr>
      <w:t xml:space="preserve"> </w:t>
    </w:r>
    <w:r w:rsidR="009F0E33">
      <w:rPr>
        <w:rFonts w:ascii="Arial" w:hAnsi="Arial" w:cs="Arial"/>
        <w:sz w:val="16"/>
        <w:szCs w:val="16"/>
      </w:rPr>
      <w:t>Brazil</w:t>
    </w:r>
    <w:r w:rsidRPr="00334853">
      <w:rPr>
        <w:rFonts w:ascii="Arial" w:hAnsi="Arial" w:cs="Arial"/>
        <w:sz w:val="16"/>
        <w:szCs w:val="16"/>
      </w:rPr>
      <w:tab/>
      <w:t xml:space="preserve">Date: </w:t>
    </w:r>
    <w:r w:rsidR="009F0E33">
      <w:rPr>
        <w:rFonts w:ascii="Arial" w:hAnsi="Arial" w:cs="Arial"/>
        <w:sz w:val="16"/>
        <w:szCs w:val="16"/>
      </w:rPr>
      <w:t>30 November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23EE0"/>
    <w:rsid w:val="0008282F"/>
    <w:rsid w:val="000B23F7"/>
    <w:rsid w:val="000C26D4"/>
    <w:rsid w:val="000F0AF1"/>
    <w:rsid w:val="000F11B8"/>
    <w:rsid w:val="00114598"/>
    <w:rsid w:val="001411BF"/>
    <w:rsid w:val="001624EA"/>
    <w:rsid w:val="001671E0"/>
    <w:rsid w:val="001951FB"/>
    <w:rsid w:val="00196F3C"/>
    <w:rsid w:val="001B7B2B"/>
    <w:rsid w:val="001C049C"/>
    <w:rsid w:val="001E0993"/>
    <w:rsid w:val="00203DC7"/>
    <w:rsid w:val="0023778B"/>
    <w:rsid w:val="0026766F"/>
    <w:rsid w:val="0027166B"/>
    <w:rsid w:val="002923B7"/>
    <w:rsid w:val="002932CE"/>
    <w:rsid w:val="002F6C91"/>
    <w:rsid w:val="002F7231"/>
    <w:rsid w:val="00310926"/>
    <w:rsid w:val="003212CE"/>
    <w:rsid w:val="00334853"/>
    <w:rsid w:val="00347243"/>
    <w:rsid w:val="003A2A73"/>
    <w:rsid w:val="003B0ACE"/>
    <w:rsid w:val="003D377A"/>
    <w:rsid w:val="00415A74"/>
    <w:rsid w:val="00475586"/>
    <w:rsid w:val="00483E30"/>
    <w:rsid w:val="004A37B8"/>
    <w:rsid w:val="004C04A2"/>
    <w:rsid w:val="004D19C7"/>
    <w:rsid w:val="004E6A6E"/>
    <w:rsid w:val="005040F2"/>
    <w:rsid w:val="005149A9"/>
    <w:rsid w:val="0053584A"/>
    <w:rsid w:val="005534BC"/>
    <w:rsid w:val="005B030E"/>
    <w:rsid w:val="005C2CBA"/>
    <w:rsid w:val="005C41FB"/>
    <w:rsid w:val="005D159E"/>
    <w:rsid w:val="005E3947"/>
    <w:rsid w:val="005F0D06"/>
    <w:rsid w:val="005F29C5"/>
    <w:rsid w:val="00606C38"/>
    <w:rsid w:val="00631FEC"/>
    <w:rsid w:val="006743BB"/>
    <w:rsid w:val="00680B56"/>
    <w:rsid w:val="006814D6"/>
    <w:rsid w:val="006820E8"/>
    <w:rsid w:val="006C2190"/>
    <w:rsid w:val="006C3DE2"/>
    <w:rsid w:val="007179E8"/>
    <w:rsid w:val="00736B40"/>
    <w:rsid w:val="007479B8"/>
    <w:rsid w:val="00753C70"/>
    <w:rsid w:val="007620A6"/>
    <w:rsid w:val="007677B4"/>
    <w:rsid w:val="0077354F"/>
    <w:rsid w:val="00782D43"/>
    <w:rsid w:val="00795D45"/>
    <w:rsid w:val="007A1959"/>
    <w:rsid w:val="007A5DA8"/>
    <w:rsid w:val="007C0B60"/>
    <w:rsid w:val="007C1E9F"/>
    <w:rsid w:val="007D6540"/>
    <w:rsid w:val="007E0CAD"/>
    <w:rsid w:val="007E57A7"/>
    <w:rsid w:val="008152C2"/>
    <w:rsid w:val="00815508"/>
    <w:rsid w:val="008224D0"/>
    <w:rsid w:val="008241AB"/>
    <w:rsid w:val="0086100E"/>
    <w:rsid w:val="0086363D"/>
    <w:rsid w:val="00875E19"/>
    <w:rsid w:val="00880DDB"/>
    <w:rsid w:val="008C6392"/>
    <w:rsid w:val="008E48B0"/>
    <w:rsid w:val="008F64FC"/>
    <w:rsid w:val="009144AA"/>
    <w:rsid w:val="00931743"/>
    <w:rsid w:val="00933E04"/>
    <w:rsid w:val="00946781"/>
    <w:rsid w:val="00950C7F"/>
    <w:rsid w:val="00962917"/>
    <w:rsid w:val="00963CA3"/>
    <w:rsid w:val="00985339"/>
    <w:rsid w:val="00987C31"/>
    <w:rsid w:val="009971C5"/>
    <w:rsid w:val="009B4F77"/>
    <w:rsid w:val="009C0BC3"/>
    <w:rsid w:val="009D5F0B"/>
    <w:rsid w:val="009E0910"/>
    <w:rsid w:val="009F0E33"/>
    <w:rsid w:val="009F4BB3"/>
    <w:rsid w:val="00A16121"/>
    <w:rsid w:val="00AA0672"/>
    <w:rsid w:val="00AB2B24"/>
    <w:rsid w:val="00AB4DA4"/>
    <w:rsid w:val="00AF4CF9"/>
    <w:rsid w:val="00B043D9"/>
    <w:rsid w:val="00B06E79"/>
    <w:rsid w:val="00B22D7A"/>
    <w:rsid w:val="00B4432F"/>
    <w:rsid w:val="00B60FB0"/>
    <w:rsid w:val="00B811E7"/>
    <w:rsid w:val="00B84EF8"/>
    <w:rsid w:val="00B9147D"/>
    <w:rsid w:val="00BA31FC"/>
    <w:rsid w:val="00BC4721"/>
    <w:rsid w:val="00BE4AEB"/>
    <w:rsid w:val="00C16B2F"/>
    <w:rsid w:val="00C24F56"/>
    <w:rsid w:val="00C264C5"/>
    <w:rsid w:val="00C50E5F"/>
    <w:rsid w:val="00C536E4"/>
    <w:rsid w:val="00C61B70"/>
    <w:rsid w:val="00C64997"/>
    <w:rsid w:val="00C75365"/>
    <w:rsid w:val="00CC3E04"/>
    <w:rsid w:val="00CE600E"/>
    <w:rsid w:val="00CE6658"/>
    <w:rsid w:val="00D0106D"/>
    <w:rsid w:val="00D03746"/>
    <w:rsid w:val="00D16CCD"/>
    <w:rsid w:val="00D17C06"/>
    <w:rsid w:val="00D20DEB"/>
    <w:rsid w:val="00D63AA5"/>
    <w:rsid w:val="00D6401F"/>
    <w:rsid w:val="00D84AC6"/>
    <w:rsid w:val="00D85FE8"/>
    <w:rsid w:val="00DC5FB0"/>
    <w:rsid w:val="00DD777F"/>
    <w:rsid w:val="00DE3BE0"/>
    <w:rsid w:val="00DF0C26"/>
    <w:rsid w:val="00DF5A2B"/>
    <w:rsid w:val="00E23769"/>
    <w:rsid w:val="00E2387F"/>
    <w:rsid w:val="00E601DC"/>
    <w:rsid w:val="00E6735E"/>
    <w:rsid w:val="00E96397"/>
    <w:rsid w:val="00E97E64"/>
    <w:rsid w:val="00EA7847"/>
    <w:rsid w:val="00EB3D70"/>
    <w:rsid w:val="00EC130D"/>
    <w:rsid w:val="00EC2C85"/>
    <w:rsid w:val="00ED61F1"/>
    <w:rsid w:val="00F20743"/>
    <w:rsid w:val="00F25545"/>
    <w:rsid w:val="00F54365"/>
    <w:rsid w:val="00F54D1F"/>
    <w:rsid w:val="00F7781E"/>
    <w:rsid w:val="00F95961"/>
    <w:rsid w:val="00FF41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FC76CB8-51DD-4E76-9BE9-2559645DF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931743"/>
    <w:rPr>
      <w:sz w:val="18"/>
      <w:szCs w:val="18"/>
    </w:rPr>
  </w:style>
  <w:style w:type="character" w:customStyle="1" w:styleId="BalloonTextChar">
    <w:name w:val="Balloon Text Char"/>
    <w:basedOn w:val="DefaultParagraphFont"/>
    <w:link w:val="BalloonText"/>
    <w:uiPriority w:val="99"/>
    <w:locked/>
    <w:rsid w:val="00931743"/>
    <w:rPr>
      <w:sz w:val="18"/>
      <w:lang w:val="en-GB" w:eastAsia="zh-CN"/>
    </w:rPr>
  </w:style>
  <w:style w:type="character" w:styleId="CommentReference">
    <w:name w:val="annotation reference"/>
    <w:basedOn w:val="DefaultParagraphFont"/>
    <w:uiPriority w:val="99"/>
    <w:rsid w:val="009F0E33"/>
    <w:rPr>
      <w:sz w:val="16"/>
    </w:rPr>
  </w:style>
  <w:style w:type="paragraph" w:styleId="CommentText">
    <w:name w:val="annotation text"/>
    <w:basedOn w:val="Normal"/>
    <w:link w:val="CommentTextChar"/>
    <w:uiPriority w:val="99"/>
    <w:rsid w:val="009F0E33"/>
    <w:rPr>
      <w:sz w:val="20"/>
      <w:szCs w:val="20"/>
    </w:rPr>
  </w:style>
  <w:style w:type="character" w:customStyle="1" w:styleId="CommentTextChar">
    <w:name w:val="Comment Text Char"/>
    <w:basedOn w:val="DefaultParagraphFont"/>
    <w:link w:val="CommentText"/>
    <w:uiPriority w:val="99"/>
    <w:locked/>
    <w:rsid w:val="009F0E33"/>
    <w:rPr>
      <w:lang w:val="en-GB" w:eastAsia="zh-CN"/>
    </w:rPr>
  </w:style>
  <w:style w:type="paragraph" w:styleId="CommentSubject">
    <w:name w:val="annotation subject"/>
    <w:basedOn w:val="CommentText"/>
    <w:next w:val="CommentText"/>
    <w:link w:val="CommentSubjectChar"/>
    <w:uiPriority w:val="99"/>
    <w:rsid w:val="009F0E33"/>
    <w:rPr>
      <w:b/>
      <w:bCs/>
    </w:rPr>
  </w:style>
  <w:style w:type="character" w:customStyle="1" w:styleId="CommentSubjectChar">
    <w:name w:val="Comment Subject Char"/>
    <w:basedOn w:val="CommentTextChar"/>
    <w:link w:val="CommentSubject"/>
    <w:uiPriority w:val="99"/>
    <w:locked/>
    <w:rsid w:val="009F0E33"/>
    <w:rPr>
      <w:b/>
      <w:lang w:val="en-GB" w:eastAsia="zh-CN"/>
    </w:rPr>
  </w:style>
  <w:style w:type="numbering" w:customStyle="1" w:styleId="AIActionPoints">
    <w:name w:val="AI Action Points"/>
    <w:pPr>
      <w:numPr>
        <w:numId w:val="1"/>
      </w:numPr>
    </w:pPr>
  </w:style>
  <w:style w:type="character" w:styleId="Hyperlink">
    <w:name w:val="Hyperlink"/>
    <w:basedOn w:val="DefaultParagraphFont"/>
    <w:uiPriority w:val="99"/>
    <w:unhideWhenUsed/>
    <w:rsid w:val="000828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ocs.google.com/forms/d/e/1FAIpQLSf3RUspces4lA9Gt7Fp9GiAcojCs6fnfFOTCLli3Su6c3S8ew/view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bassador@brasilemb.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1</TotalTime>
  <Pages>2</Pages>
  <Words>1013</Words>
  <Characters>5676</Characters>
  <Application>Microsoft Office Word</Application>
  <DocSecurity>0</DocSecurity>
  <Lines>47</Lines>
  <Paragraphs>13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6676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IAR1Team</cp:lastModifiedBy>
  <cp:revision>3</cp:revision>
  <cp:lastPrinted>2017-11-30T19:52:00Z</cp:lastPrinted>
  <dcterms:created xsi:type="dcterms:W3CDTF">2017-11-30T19:52:00Z</dcterms:created>
  <dcterms:modified xsi:type="dcterms:W3CDTF">2017-11-30T19:53:00Z</dcterms:modified>
</cp:coreProperties>
</file>