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45E" w:rsidRPr="00436BB7" w:rsidRDefault="005B145E" w:rsidP="00436BB7">
      <w:pPr>
        <w:pStyle w:val="AIUrgentActionTopHeading"/>
        <w:tabs>
          <w:tab w:val="clear" w:pos="567"/>
        </w:tabs>
        <w:spacing w:line="240" w:lineRule="auto"/>
        <w:rPr>
          <w:rFonts w:cs="Arial"/>
          <w:sz w:val="120"/>
          <w:szCs w:val="120"/>
        </w:rPr>
      </w:pPr>
      <w:r w:rsidRPr="00436BB7">
        <w:rPr>
          <w:rFonts w:cs="Arial"/>
          <w:sz w:val="120"/>
          <w:szCs w:val="120"/>
        </w:rPr>
        <w:t>URGENT ACTION</w:t>
      </w:r>
    </w:p>
    <w:p w:rsidR="005B145E" w:rsidRPr="00436BB7" w:rsidRDefault="005B145E" w:rsidP="00436BB7">
      <w:pPr>
        <w:rPr>
          <w:rStyle w:val="AIHeadline"/>
          <w:rFonts w:cs="Arial"/>
          <w:snapToGrid w:val="0"/>
          <w:sz w:val="34"/>
          <w:szCs w:val="34"/>
        </w:rPr>
      </w:pPr>
      <w:r w:rsidRPr="00436BB7">
        <w:rPr>
          <w:rStyle w:val="AIHeadline"/>
          <w:rFonts w:cs="Arial"/>
          <w:snapToGrid w:val="0"/>
          <w:sz w:val="34"/>
          <w:szCs w:val="34"/>
        </w:rPr>
        <w:t>defender accused of UNDERMINING STATE security</w:t>
      </w:r>
    </w:p>
    <w:p w:rsidR="005B145E" w:rsidRPr="00436BB7" w:rsidRDefault="005B145E" w:rsidP="00436BB7">
      <w:pPr>
        <w:pStyle w:val="AIintropara"/>
        <w:spacing w:line="240" w:lineRule="auto"/>
        <w:rPr>
          <w:rFonts w:cs="Arial"/>
        </w:rPr>
      </w:pPr>
      <w:r w:rsidRPr="00436BB7">
        <w:rPr>
          <w:rFonts w:cs="Arial"/>
        </w:rPr>
        <w:t xml:space="preserve">Nestor Nibitanga, a former </w:t>
      </w:r>
      <w:r w:rsidR="00B301E7" w:rsidRPr="00436BB7">
        <w:rPr>
          <w:rFonts w:cs="Arial"/>
        </w:rPr>
        <w:t xml:space="preserve">member </w:t>
      </w:r>
      <w:r w:rsidRPr="00436BB7">
        <w:rPr>
          <w:rFonts w:cs="Arial"/>
        </w:rPr>
        <w:t>of the deregistered Association for the Protection of Human Rights and Detained Persons (APRODH), was arrested in Gitega on 21 November. Burundian police have accused him of undermining state security.</w:t>
      </w:r>
    </w:p>
    <w:p w:rsidR="005B145E" w:rsidRPr="00436BB7" w:rsidRDefault="005B145E" w:rsidP="00436BB7">
      <w:pPr>
        <w:pStyle w:val="AIBodytext"/>
        <w:tabs>
          <w:tab w:val="clear" w:pos="567"/>
        </w:tabs>
        <w:spacing w:line="240" w:lineRule="auto"/>
        <w:rPr>
          <w:rFonts w:cs="Arial"/>
          <w:sz w:val="20"/>
          <w:szCs w:val="20"/>
          <w:lang w:val="en-US"/>
        </w:rPr>
      </w:pPr>
      <w:r w:rsidRPr="00436BB7">
        <w:rPr>
          <w:rFonts w:cs="Arial"/>
          <w:sz w:val="20"/>
          <w:szCs w:val="20"/>
          <w:lang w:val="en-US"/>
        </w:rPr>
        <w:t xml:space="preserve">Prior to the organization’s closure, </w:t>
      </w:r>
      <w:r w:rsidRPr="00436BB7">
        <w:rPr>
          <w:rFonts w:cs="Arial"/>
          <w:b/>
          <w:sz w:val="20"/>
          <w:szCs w:val="20"/>
          <w:lang w:val="en-US"/>
        </w:rPr>
        <w:t>Nestor Nibitanga</w:t>
      </w:r>
      <w:r w:rsidRPr="00436BB7">
        <w:rPr>
          <w:rFonts w:cs="Arial"/>
          <w:sz w:val="20"/>
          <w:szCs w:val="20"/>
          <w:lang w:val="en-US"/>
        </w:rPr>
        <w:t xml:space="preserve"> was the regional observer responsible for the Centre and East of Burundi for the Association for the Protection of Human Rights and Detained Persons (Association pour la Protection des Droits Humains et des Personnes Détenues</w:t>
      </w:r>
      <w:r w:rsidRPr="00436BB7">
        <w:rPr>
          <w:rFonts w:cs="Arial"/>
          <w:i/>
          <w:sz w:val="20"/>
          <w:szCs w:val="20"/>
          <w:lang w:val="en-US"/>
        </w:rPr>
        <w:t>,</w:t>
      </w:r>
      <w:r w:rsidRPr="00436BB7">
        <w:rPr>
          <w:rFonts w:cs="Arial"/>
          <w:sz w:val="20"/>
          <w:szCs w:val="20"/>
          <w:lang w:val="en-US"/>
        </w:rPr>
        <w:t xml:space="preserve"> APRODH). In October 2016, authorities deregistered APRODH, one of the best-known Burundian human rights organizations, ordering its permanent closur</w:t>
      </w:r>
      <w:r w:rsidR="006140E4" w:rsidRPr="00436BB7">
        <w:rPr>
          <w:rFonts w:cs="Arial"/>
          <w:sz w:val="20"/>
          <w:szCs w:val="20"/>
          <w:lang w:val="en-US"/>
        </w:rPr>
        <w:t>e.</w:t>
      </w:r>
    </w:p>
    <w:p w:rsidR="005B145E" w:rsidRPr="00436BB7" w:rsidRDefault="005B145E" w:rsidP="00436BB7">
      <w:pPr>
        <w:pStyle w:val="AIBodytext"/>
        <w:tabs>
          <w:tab w:val="clear" w:pos="567"/>
        </w:tabs>
        <w:spacing w:line="240" w:lineRule="auto"/>
        <w:rPr>
          <w:rFonts w:cs="Arial"/>
          <w:sz w:val="20"/>
          <w:szCs w:val="20"/>
          <w:lang w:val="en-US"/>
        </w:rPr>
      </w:pPr>
      <w:r w:rsidRPr="00436BB7">
        <w:rPr>
          <w:rFonts w:cs="Arial"/>
          <w:sz w:val="20"/>
          <w:szCs w:val="20"/>
          <w:lang w:val="en-US"/>
        </w:rPr>
        <w:t>Police arrested Nestor Nibitanga on the morning of 21 November at his home in the Musinzira neighbourhood of Gitega. His wife reported that under the command of the provincial police commissioner and the head of the National Intelligence Service (SNR) in Gitega province, police surrounded them and then searched the house before arresting Nestor Nibitanga. He was later moved to the capital Bujumbura where he is being held by the SNR and is at risk of torture or other ill-treatment in custody.</w:t>
      </w:r>
    </w:p>
    <w:p w:rsidR="005B145E" w:rsidRPr="00436BB7" w:rsidRDefault="005B145E" w:rsidP="00436BB7">
      <w:pPr>
        <w:pStyle w:val="AIBodytext"/>
        <w:tabs>
          <w:tab w:val="clear" w:pos="567"/>
        </w:tabs>
        <w:spacing w:line="240" w:lineRule="auto"/>
        <w:rPr>
          <w:rStyle w:val="StyleAIBodytextAsianSimSunChar"/>
          <w:rFonts w:eastAsia="Times New Roman" w:cs="Arial"/>
          <w:szCs w:val="20"/>
        </w:rPr>
      </w:pPr>
      <w:r w:rsidRPr="00436BB7">
        <w:rPr>
          <w:rFonts w:cs="Arial"/>
          <w:sz w:val="20"/>
          <w:szCs w:val="20"/>
          <w:lang w:val="en-US"/>
        </w:rPr>
        <w:t xml:space="preserve">Burundian police confirmed that they had arrested Nestor Nibitanga at his home in Gitega for undermining state security. They added that they had seized several documents as evidence. There are concerns that this incident may be in retaliation for his legitimate human rights </w:t>
      </w:r>
      <w:r w:rsidR="00994A2C" w:rsidRPr="00436BB7">
        <w:rPr>
          <w:rFonts w:cs="Arial"/>
          <w:sz w:val="20"/>
          <w:szCs w:val="20"/>
          <w:lang w:val="en-US"/>
        </w:rPr>
        <w:t>activities</w:t>
      </w:r>
      <w:r w:rsidRPr="00436BB7">
        <w:rPr>
          <w:rFonts w:cs="Arial"/>
          <w:sz w:val="20"/>
          <w:szCs w:val="20"/>
          <w:lang w:val="en-US"/>
        </w:rPr>
        <w:t>.</w:t>
      </w:r>
    </w:p>
    <w:p w:rsidR="00436BB7" w:rsidRPr="00436BB7" w:rsidRDefault="00436BB7" w:rsidP="00436BB7">
      <w:pPr>
        <w:rPr>
          <w:rFonts w:ascii="Arial" w:eastAsia="Calibri" w:hAnsi="Arial" w:cs="Arial"/>
          <w:b/>
          <w:sz w:val="20"/>
          <w:szCs w:val="20"/>
        </w:rPr>
      </w:pPr>
      <w:r w:rsidRPr="00436BB7">
        <w:rPr>
          <w:rFonts w:ascii="Arial" w:eastAsia="Calibri" w:hAnsi="Arial" w:cs="Arial"/>
          <w:b/>
          <w:sz w:val="20"/>
          <w:szCs w:val="20"/>
        </w:rPr>
        <w:t>1) TAKE ACTION</w:t>
      </w:r>
    </w:p>
    <w:p w:rsidR="00436BB7" w:rsidRPr="00436BB7" w:rsidRDefault="00436BB7" w:rsidP="00436BB7">
      <w:pPr>
        <w:rPr>
          <w:rFonts w:ascii="Arial" w:eastAsia="Calibri" w:hAnsi="Arial" w:cs="Arial"/>
          <w:b/>
          <w:sz w:val="20"/>
          <w:szCs w:val="20"/>
        </w:rPr>
      </w:pPr>
      <w:r w:rsidRPr="00436BB7">
        <w:rPr>
          <w:rFonts w:ascii="Arial" w:eastAsia="Calibri" w:hAnsi="Arial" w:cs="Arial"/>
          <w:b/>
          <w:sz w:val="20"/>
          <w:szCs w:val="20"/>
        </w:rPr>
        <w:t>Write a letter, send an email, call, fax or tweet:</w:t>
      </w:r>
    </w:p>
    <w:p w:rsidR="005B145E" w:rsidRPr="00436BB7" w:rsidRDefault="005B145E" w:rsidP="00436BB7">
      <w:pPr>
        <w:numPr>
          <w:ilvl w:val="0"/>
          <w:numId w:val="2"/>
        </w:numPr>
        <w:tabs>
          <w:tab w:val="clear" w:pos="284"/>
        </w:tabs>
        <w:rPr>
          <w:rFonts w:ascii="Arial" w:hAnsi="Arial" w:cs="Arial"/>
          <w:sz w:val="20"/>
          <w:szCs w:val="20"/>
        </w:rPr>
      </w:pPr>
      <w:r w:rsidRPr="00436BB7">
        <w:rPr>
          <w:rFonts w:ascii="Arial" w:hAnsi="Arial" w:cs="Arial"/>
          <w:sz w:val="20"/>
          <w:szCs w:val="20"/>
        </w:rPr>
        <w:t>Urging the authorities to release Nestor Nibitanga unless he is promptly charged with a recognizable criminal offence that does not stem from his activities as a human rights defender;</w:t>
      </w:r>
    </w:p>
    <w:p w:rsidR="005B145E" w:rsidRPr="00436BB7" w:rsidRDefault="005B145E" w:rsidP="00436BB7">
      <w:pPr>
        <w:numPr>
          <w:ilvl w:val="0"/>
          <w:numId w:val="2"/>
        </w:numPr>
        <w:rPr>
          <w:rFonts w:ascii="Arial" w:hAnsi="Arial" w:cs="Arial"/>
          <w:sz w:val="20"/>
          <w:szCs w:val="20"/>
        </w:rPr>
      </w:pPr>
      <w:r w:rsidRPr="00436BB7">
        <w:rPr>
          <w:rFonts w:ascii="Arial" w:hAnsi="Arial" w:cs="Arial"/>
          <w:sz w:val="20"/>
          <w:szCs w:val="20"/>
        </w:rPr>
        <w:t xml:space="preserve">        Urging them to ensure that he is protected from torture or other ill-treatment while detained;</w:t>
      </w:r>
    </w:p>
    <w:p w:rsidR="005B145E" w:rsidRPr="00436BB7" w:rsidRDefault="005B145E" w:rsidP="00436BB7">
      <w:pPr>
        <w:numPr>
          <w:ilvl w:val="0"/>
          <w:numId w:val="2"/>
        </w:numPr>
        <w:rPr>
          <w:rFonts w:ascii="Arial" w:hAnsi="Arial" w:cs="Arial"/>
          <w:sz w:val="20"/>
          <w:szCs w:val="20"/>
        </w:rPr>
      </w:pPr>
      <w:r w:rsidRPr="00436BB7">
        <w:rPr>
          <w:rFonts w:ascii="Arial" w:hAnsi="Arial" w:cs="Arial"/>
          <w:sz w:val="20"/>
          <w:szCs w:val="20"/>
        </w:rPr>
        <w:t xml:space="preserve">        Calling on them to ensure that he has access to his family members and a lawyer of his choosing, pending his release;</w:t>
      </w:r>
    </w:p>
    <w:p w:rsidR="005B145E" w:rsidRPr="00436BB7" w:rsidRDefault="005B145E" w:rsidP="00436BB7">
      <w:pPr>
        <w:numPr>
          <w:ilvl w:val="0"/>
          <w:numId w:val="2"/>
        </w:numPr>
        <w:rPr>
          <w:rFonts w:ascii="Arial" w:hAnsi="Arial" w:cs="Arial"/>
          <w:sz w:val="20"/>
          <w:szCs w:val="20"/>
        </w:rPr>
      </w:pPr>
      <w:r w:rsidRPr="00436BB7">
        <w:rPr>
          <w:rFonts w:ascii="Arial" w:hAnsi="Arial" w:cs="Arial"/>
          <w:sz w:val="20"/>
          <w:szCs w:val="20"/>
        </w:rPr>
        <w:t xml:space="preserve">        Urging the authorities to stop harassing human rights defenders and to recognise the legitimacy of their </w:t>
      </w:r>
      <w:r w:rsidR="00994A2C" w:rsidRPr="00436BB7">
        <w:rPr>
          <w:rFonts w:ascii="Arial" w:hAnsi="Arial" w:cs="Arial"/>
          <w:sz w:val="20"/>
          <w:szCs w:val="20"/>
        </w:rPr>
        <w:t>activities</w:t>
      </w:r>
      <w:r w:rsidRPr="00436BB7">
        <w:rPr>
          <w:rFonts w:ascii="Arial" w:hAnsi="Arial" w:cs="Arial"/>
          <w:sz w:val="20"/>
          <w:szCs w:val="20"/>
        </w:rPr>
        <w:t>.</w:t>
      </w:r>
    </w:p>
    <w:p w:rsidR="005B145E" w:rsidRPr="00436BB7" w:rsidRDefault="005B145E" w:rsidP="00436BB7">
      <w:pPr>
        <w:pStyle w:val="AITableHeading"/>
        <w:tabs>
          <w:tab w:val="clear" w:pos="567"/>
        </w:tabs>
        <w:rPr>
          <w:rFonts w:cs="Arial"/>
        </w:rPr>
      </w:pPr>
    </w:p>
    <w:p w:rsidR="005B145E" w:rsidRPr="00436BB7" w:rsidRDefault="00436BB7" w:rsidP="00436BB7">
      <w:pPr>
        <w:rPr>
          <w:rFonts w:ascii="Arial" w:eastAsia="Calibri" w:hAnsi="Arial" w:cs="Arial"/>
          <w:b/>
          <w:sz w:val="20"/>
          <w:szCs w:val="20"/>
        </w:rPr>
        <w:sectPr w:rsidR="005B145E" w:rsidRPr="00436BB7" w:rsidSect="00436BB7">
          <w:headerReference w:type="default" r:id="rId7"/>
          <w:footerReference w:type="default" r:id="rId8"/>
          <w:headerReference w:type="first" r:id="rId9"/>
          <w:footerReference w:type="first" r:id="rId10"/>
          <w:pgSz w:w="12240" w:h="15840" w:code="1"/>
          <w:pgMar w:top="720" w:right="720" w:bottom="2160" w:left="720" w:header="0" w:footer="567" w:gutter="0"/>
          <w:cols w:space="567"/>
          <w:titlePg/>
          <w:docGrid w:linePitch="360"/>
        </w:sectPr>
      </w:pPr>
      <w:r>
        <w:rPr>
          <w:rFonts w:ascii="Arial" w:eastAsia="Calibri" w:hAnsi="Arial" w:cs="Arial"/>
          <w:b/>
          <w:sz w:val="20"/>
          <w:szCs w:val="20"/>
        </w:rPr>
        <w:t xml:space="preserve">Contact these two officials by </w:t>
      </w:r>
      <w:r>
        <w:rPr>
          <w:rFonts w:ascii="Arial" w:eastAsia="Calibri" w:hAnsi="Arial" w:cs="Arial"/>
          <w:b/>
          <w:sz w:val="20"/>
          <w:szCs w:val="20"/>
        </w:rPr>
        <w:t>3 January, 2018:</w:t>
      </w:r>
    </w:p>
    <w:p w:rsidR="005B145E" w:rsidRPr="00436BB7" w:rsidRDefault="005B145E" w:rsidP="00436BB7">
      <w:pPr>
        <w:pStyle w:val="AIAddressText"/>
        <w:tabs>
          <w:tab w:val="clear" w:pos="567"/>
        </w:tabs>
        <w:spacing w:line="240" w:lineRule="auto"/>
        <w:rPr>
          <w:rFonts w:cs="Arial"/>
          <w:sz w:val="16"/>
          <w:szCs w:val="16"/>
          <w:u w:val="single"/>
        </w:rPr>
      </w:pPr>
      <w:r w:rsidRPr="00436BB7">
        <w:rPr>
          <w:rFonts w:cs="Arial"/>
          <w:sz w:val="16"/>
          <w:szCs w:val="16"/>
          <w:u w:val="single"/>
        </w:rPr>
        <w:t>Minister of Public Security</w:t>
      </w:r>
    </w:p>
    <w:p w:rsidR="005B145E" w:rsidRPr="00436BB7" w:rsidRDefault="005B145E" w:rsidP="00436BB7">
      <w:pPr>
        <w:pStyle w:val="AIAddressText"/>
        <w:tabs>
          <w:tab w:val="clear" w:pos="567"/>
        </w:tabs>
        <w:spacing w:line="240" w:lineRule="auto"/>
        <w:rPr>
          <w:rFonts w:cs="Arial"/>
          <w:sz w:val="16"/>
          <w:szCs w:val="16"/>
          <w:lang w:val="en-US"/>
        </w:rPr>
      </w:pPr>
      <w:r w:rsidRPr="00436BB7">
        <w:rPr>
          <w:rFonts w:cs="Arial"/>
          <w:sz w:val="16"/>
          <w:szCs w:val="16"/>
          <w:lang w:val="en-US"/>
        </w:rPr>
        <w:t>Alain-Guillaume Bunyoni</w:t>
      </w:r>
      <w:r w:rsidRPr="00436BB7">
        <w:rPr>
          <w:rFonts w:cs="Arial"/>
          <w:sz w:val="16"/>
          <w:szCs w:val="16"/>
          <w:lang w:val="en-US"/>
        </w:rPr>
        <w:tab/>
      </w:r>
    </w:p>
    <w:p w:rsidR="005B145E" w:rsidRPr="00436BB7" w:rsidRDefault="005B145E" w:rsidP="00436BB7">
      <w:pPr>
        <w:pStyle w:val="AIAddressText"/>
        <w:tabs>
          <w:tab w:val="clear" w:pos="567"/>
        </w:tabs>
        <w:spacing w:line="240" w:lineRule="auto"/>
        <w:rPr>
          <w:rFonts w:cs="Arial"/>
          <w:sz w:val="16"/>
          <w:szCs w:val="16"/>
          <w:lang w:val="fr-FR"/>
        </w:rPr>
      </w:pPr>
      <w:r w:rsidRPr="00436BB7">
        <w:rPr>
          <w:rFonts w:cs="Arial"/>
          <w:sz w:val="16"/>
          <w:szCs w:val="16"/>
          <w:lang w:val="fr-FR"/>
        </w:rPr>
        <w:t>Ministère de la Sécurité Publique</w:t>
      </w:r>
    </w:p>
    <w:p w:rsidR="005B145E" w:rsidRPr="00436BB7" w:rsidRDefault="005B145E" w:rsidP="00436BB7">
      <w:pPr>
        <w:pStyle w:val="AIAddressText"/>
        <w:tabs>
          <w:tab w:val="clear" w:pos="567"/>
        </w:tabs>
        <w:spacing w:line="240" w:lineRule="auto"/>
        <w:rPr>
          <w:rFonts w:cs="Arial"/>
          <w:sz w:val="16"/>
          <w:szCs w:val="16"/>
          <w:lang w:val="fr-FR"/>
        </w:rPr>
      </w:pPr>
      <w:r w:rsidRPr="00436BB7">
        <w:rPr>
          <w:rFonts w:cs="Arial"/>
          <w:sz w:val="16"/>
          <w:szCs w:val="16"/>
          <w:lang w:val="fr-FR"/>
        </w:rPr>
        <w:t>Avenue Nyabisindu</w:t>
      </w:r>
    </w:p>
    <w:p w:rsidR="005B145E" w:rsidRPr="00436BB7" w:rsidRDefault="005B145E" w:rsidP="00436BB7">
      <w:pPr>
        <w:pStyle w:val="AIAddressText"/>
        <w:tabs>
          <w:tab w:val="clear" w:pos="567"/>
        </w:tabs>
        <w:spacing w:line="240" w:lineRule="auto"/>
        <w:rPr>
          <w:rFonts w:cs="Arial"/>
          <w:sz w:val="16"/>
          <w:szCs w:val="16"/>
          <w:lang w:val="fr-FR"/>
        </w:rPr>
      </w:pPr>
      <w:r w:rsidRPr="00436BB7">
        <w:rPr>
          <w:rFonts w:cs="Arial"/>
          <w:sz w:val="16"/>
          <w:szCs w:val="16"/>
          <w:lang w:val="fr-FR"/>
        </w:rPr>
        <w:t>Ngagara, Quartier Industriel</w:t>
      </w:r>
    </w:p>
    <w:p w:rsidR="005B145E" w:rsidRPr="00436BB7" w:rsidRDefault="005B145E" w:rsidP="00436BB7">
      <w:pPr>
        <w:pStyle w:val="AIAddressText"/>
        <w:tabs>
          <w:tab w:val="clear" w:pos="567"/>
        </w:tabs>
        <w:spacing w:line="240" w:lineRule="auto"/>
        <w:rPr>
          <w:rFonts w:cs="Arial"/>
          <w:sz w:val="16"/>
          <w:szCs w:val="16"/>
          <w:lang w:val="fr-FR"/>
        </w:rPr>
      </w:pPr>
      <w:r w:rsidRPr="00436BB7">
        <w:rPr>
          <w:rFonts w:cs="Arial"/>
          <w:sz w:val="16"/>
          <w:szCs w:val="16"/>
          <w:lang w:val="fr-FR"/>
        </w:rPr>
        <w:t xml:space="preserve">Bujumbura, Burundi </w:t>
      </w:r>
    </w:p>
    <w:p w:rsidR="005B145E" w:rsidRPr="00436BB7" w:rsidRDefault="005B145E" w:rsidP="00436BB7">
      <w:pPr>
        <w:pStyle w:val="AIAddressText"/>
        <w:tabs>
          <w:tab w:val="clear" w:pos="567"/>
        </w:tabs>
        <w:spacing w:line="240" w:lineRule="auto"/>
        <w:rPr>
          <w:rFonts w:cs="Arial"/>
          <w:sz w:val="16"/>
          <w:szCs w:val="16"/>
          <w:lang w:val="es-MX"/>
        </w:rPr>
      </w:pPr>
      <w:r w:rsidRPr="00436BB7">
        <w:rPr>
          <w:rFonts w:cs="Arial"/>
          <w:sz w:val="16"/>
          <w:szCs w:val="16"/>
          <w:lang w:val="es-MX"/>
        </w:rPr>
        <w:t>Fax: +257 22 22 90 90</w:t>
      </w:r>
    </w:p>
    <w:p w:rsidR="00436BB7" w:rsidRPr="00436BB7" w:rsidRDefault="00436BB7" w:rsidP="00436BB7">
      <w:pPr>
        <w:pStyle w:val="PlainText"/>
        <w:rPr>
          <w:rFonts w:ascii="Arial" w:hAnsi="Arial" w:cs="Arial"/>
          <w:sz w:val="16"/>
          <w:szCs w:val="16"/>
          <w:u w:val="single"/>
        </w:rPr>
      </w:pPr>
      <w:r w:rsidRPr="00436BB7">
        <w:rPr>
          <w:rFonts w:ascii="Arial" w:hAnsi="Arial" w:cs="Arial"/>
          <w:sz w:val="16"/>
          <w:szCs w:val="16"/>
          <w:u w:val="single"/>
        </w:rPr>
        <w:t>Ambassador Ernest Ndabashinze, Embassy of the Republic of Burundi</w:t>
      </w:r>
    </w:p>
    <w:p w:rsidR="00436BB7" w:rsidRPr="00436BB7" w:rsidRDefault="00436BB7" w:rsidP="00436BB7">
      <w:pPr>
        <w:pStyle w:val="PlainText"/>
        <w:rPr>
          <w:rFonts w:ascii="Arial" w:hAnsi="Arial" w:cs="Arial"/>
          <w:sz w:val="16"/>
          <w:szCs w:val="16"/>
        </w:rPr>
      </w:pPr>
      <w:r w:rsidRPr="00436BB7">
        <w:rPr>
          <w:rFonts w:ascii="Arial" w:hAnsi="Arial" w:cs="Arial"/>
          <w:sz w:val="16"/>
          <w:szCs w:val="16"/>
        </w:rPr>
        <w:t>2233 Wisconsin Ave. NW, Suite 408, Washington DC 20007</w:t>
      </w:r>
    </w:p>
    <w:p w:rsidR="00436BB7" w:rsidRPr="00436BB7" w:rsidRDefault="00436BB7" w:rsidP="00436BB7">
      <w:pPr>
        <w:pStyle w:val="PlainText"/>
        <w:rPr>
          <w:rFonts w:ascii="Arial" w:hAnsi="Arial" w:cs="Arial"/>
          <w:sz w:val="16"/>
          <w:szCs w:val="16"/>
        </w:rPr>
      </w:pPr>
      <w:r w:rsidRPr="00436BB7">
        <w:rPr>
          <w:rFonts w:ascii="Arial" w:hAnsi="Arial" w:cs="Arial"/>
          <w:sz w:val="16"/>
          <w:szCs w:val="16"/>
        </w:rPr>
        <w:t xml:space="preserve">Phone: 1 202 342 2574  I  Fax: 1 202 342 2578 </w:t>
      </w:r>
    </w:p>
    <w:p w:rsidR="00436BB7" w:rsidRPr="00436BB7" w:rsidRDefault="00436BB7" w:rsidP="00436BB7">
      <w:pPr>
        <w:pStyle w:val="PlainText"/>
        <w:rPr>
          <w:rFonts w:ascii="Arial" w:hAnsi="Arial" w:cs="Arial"/>
          <w:sz w:val="16"/>
          <w:szCs w:val="16"/>
        </w:rPr>
      </w:pPr>
      <w:r w:rsidRPr="00436BB7">
        <w:rPr>
          <w:rFonts w:ascii="Arial" w:hAnsi="Arial" w:cs="Arial"/>
          <w:sz w:val="16"/>
          <w:szCs w:val="16"/>
        </w:rPr>
        <w:t xml:space="preserve">Email: </w:t>
      </w:r>
      <w:hyperlink r:id="rId11" w:history="1">
        <w:r w:rsidRPr="00436BB7">
          <w:rPr>
            <w:rStyle w:val="Hyperlink"/>
            <w:rFonts w:ascii="Arial" w:hAnsi="Arial" w:cs="Arial"/>
            <w:color w:val="auto"/>
            <w:sz w:val="16"/>
            <w:szCs w:val="16"/>
          </w:rPr>
          <w:t>burundiembusadc@gmail.com</w:t>
        </w:r>
      </w:hyperlink>
      <w:r w:rsidRPr="00436BB7">
        <w:rPr>
          <w:rFonts w:ascii="Arial" w:hAnsi="Arial" w:cs="Arial"/>
          <w:sz w:val="16"/>
          <w:szCs w:val="16"/>
        </w:rPr>
        <w:t xml:space="preserve"> </w:t>
      </w:r>
    </w:p>
    <w:p w:rsidR="00436BB7" w:rsidRPr="00436BB7" w:rsidRDefault="00436BB7" w:rsidP="00436BB7">
      <w:pPr>
        <w:pStyle w:val="PlainText"/>
        <w:rPr>
          <w:rFonts w:ascii="Arial" w:hAnsi="Arial" w:cs="Arial"/>
          <w:b/>
          <w:sz w:val="16"/>
          <w:szCs w:val="16"/>
        </w:rPr>
      </w:pPr>
      <w:r w:rsidRPr="00436BB7">
        <w:rPr>
          <w:rFonts w:ascii="Arial" w:hAnsi="Arial" w:cs="Arial"/>
          <w:b/>
          <w:sz w:val="16"/>
          <w:szCs w:val="16"/>
        </w:rPr>
        <w:t>Salutation: Dear Ambassador</w:t>
      </w:r>
    </w:p>
    <w:p w:rsidR="00CB4724" w:rsidRPr="00436BB7" w:rsidRDefault="00CB4724" w:rsidP="00436BB7">
      <w:pPr>
        <w:pStyle w:val="AIAddressText"/>
        <w:tabs>
          <w:tab w:val="clear" w:pos="567"/>
        </w:tabs>
        <w:spacing w:line="240" w:lineRule="auto"/>
        <w:rPr>
          <w:rFonts w:cs="Arial"/>
          <w:sz w:val="16"/>
          <w:szCs w:val="16"/>
          <w:lang w:val="fr-FR"/>
        </w:rPr>
      </w:pPr>
    </w:p>
    <w:p w:rsidR="00436BB7" w:rsidRPr="00436BB7" w:rsidRDefault="00436BB7" w:rsidP="00DB7ECC">
      <w:pPr>
        <w:pStyle w:val="PlainText"/>
        <w:rPr>
          <w:rFonts w:ascii="Courier New" w:hAnsi="Courier New" w:cs="Courier New"/>
        </w:rPr>
        <w:sectPr w:rsidR="00436BB7" w:rsidRPr="00436BB7" w:rsidSect="00436BB7">
          <w:type w:val="continuous"/>
          <w:pgSz w:w="12240" w:h="15840" w:code="1"/>
          <w:pgMar w:top="720" w:right="720" w:bottom="2160" w:left="720" w:header="0" w:footer="567" w:gutter="0"/>
          <w:cols w:num="2" w:space="567"/>
          <w:titlePg/>
          <w:docGrid w:linePitch="360"/>
        </w:sectPr>
      </w:pPr>
    </w:p>
    <w:p w:rsidR="00436BB7" w:rsidRPr="00436BB7" w:rsidRDefault="00436BB7" w:rsidP="00436BB7">
      <w:pPr>
        <w:pStyle w:val="AIAddressText"/>
        <w:tabs>
          <w:tab w:val="clear" w:pos="567"/>
        </w:tabs>
        <w:spacing w:line="240" w:lineRule="auto"/>
        <w:rPr>
          <w:rFonts w:cs="Arial"/>
          <w:sz w:val="16"/>
          <w:szCs w:val="16"/>
          <w:lang w:val="fr-FR"/>
        </w:rPr>
      </w:pPr>
      <w:r w:rsidRPr="00436BB7">
        <w:rPr>
          <w:rFonts w:cs="Arial"/>
          <w:sz w:val="16"/>
          <w:szCs w:val="16"/>
          <w:lang w:val="fr-FR"/>
        </w:rPr>
        <w:t xml:space="preserve">Email: </w:t>
      </w:r>
      <w:hyperlink r:id="rId12" w:history="1">
        <w:r w:rsidRPr="00436BB7">
          <w:rPr>
            <w:rStyle w:val="Hyperlink"/>
            <w:rFonts w:cs="Arial"/>
            <w:color w:val="auto"/>
            <w:sz w:val="16"/>
            <w:szCs w:val="16"/>
            <w:lang w:val="fr-FR"/>
          </w:rPr>
          <w:t>infos@securitepublique.gov.bi</w:t>
        </w:r>
      </w:hyperlink>
      <w:r w:rsidRPr="00436BB7">
        <w:rPr>
          <w:rFonts w:cs="Arial"/>
          <w:sz w:val="16"/>
          <w:szCs w:val="16"/>
          <w:lang w:val="fr-FR"/>
        </w:rPr>
        <w:t xml:space="preserve"> </w:t>
      </w:r>
    </w:p>
    <w:p w:rsidR="00436BB7" w:rsidRPr="00436BB7" w:rsidRDefault="00436BB7" w:rsidP="00436BB7">
      <w:pPr>
        <w:pStyle w:val="AITableHeading"/>
        <w:tabs>
          <w:tab w:val="clear" w:pos="567"/>
        </w:tabs>
        <w:rPr>
          <w:rFonts w:cs="Arial"/>
          <w:sz w:val="16"/>
          <w:szCs w:val="16"/>
          <w:lang w:val="fr-FR"/>
        </w:rPr>
      </w:pPr>
      <w:r w:rsidRPr="00436BB7">
        <w:rPr>
          <w:rFonts w:cs="Arial"/>
          <w:sz w:val="16"/>
          <w:szCs w:val="16"/>
          <w:lang w:val="fr-FR"/>
        </w:rPr>
        <w:t>Salutation: Dear Minister</w:t>
      </w:r>
    </w:p>
    <w:p w:rsidR="00436BB7" w:rsidRPr="00436BB7" w:rsidRDefault="00436BB7" w:rsidP="00DB7ECC">
      <w:pPr>
        <w:pStyle w:val="PlainText"/>
        <w:rPr>
          <w:rFonts w:ascii="Courier New" w:hAnsi="Courier New" w:cs="Courier New"/>
        </w:rPr>
      </w:pPr>
    </w:p>
    <w:p w:rsidR="00CB4724" w:rsidRPr="00436BB7" w:rsidRDefault="00CB4724" w:rsidP="00436BB7">
      <w:pPr>
        <w:pStyle w:val="AITextSmallNoLineSpacing"/>
        <w:spacing w:line="240" w:lineRule="auto"/>
        <w:rPr>
          <w:rFonts w:cs="Arial"/>
          <w:b/>
          <w:bCs/>
        </w:rPr>
      </w:pPr>
    </w:p>
    <w:p w:rsidR="00436BB7" w:rsidRPr="009B1268" w:rsidRDefault="00436BB7" w:rsidP="00436BB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36BB7" w:rsidRPr="009B1268" w:rsidRDefault="00436BB7" w:rsidP="00436BB7">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257.17</w:t>
      </w:r>
      <w:r w:rsidRPr="009B1268">
        <w:rPr>
          <w:rFonts w:ascii="Arial" w:hAnsi="Arial" w:cs="Arial"/>
          <w:i/>
          <w:iCs/>
          <w:color w:val="000000"/>
          <w:sz w:val="20"/>
          <w:szCs w:val="20"/>
        </w:rPr>
        <w:t xml:space="preserve"> </w:t>
      </w:r>
    </w:p>
    <w:p w:rsidR="00436BB7" w:rsidRPr="00C27E96" w:rsidRDefault="00436BB7" w:rsidP="00436BB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B4724" w:rsidRDefault="00CB4724" w:rsidP="00436BB7">
      <w:pPr>
        <w:pStyle w:val="AITextSmallNoLineSpacing"/>
        <w:spacing w:line="240" w:lineRule="auto"/>
        <w:rPr>
          <w:rFonts w:cs="Arial"/>
          <w:b/>
          <w:bCs/>
        </w:rPr>
      </w:pPr>
    </w:p>
    <w:p w:rsidR="00436BB7" w:rsidRDefault="00436BB7" w:rsidP="00436BB7">
      <w:pPr>
        <w:pStyle w:val="AITextSmallNoLineSpacing"/>
        <w:spacing w:line="240" w:lineRule="auto"/>
        <w:rPr>
          <w:rFonts w:cs="Arial"/>
          <w:b/>
          <w:bCs/>
        </w:rPr>
      </w:pPr>
    </w:p>
    <w:p w:rsidR="00436BB7" w:rsidRDefault="00436BB7" w:rsidP="00436BB7">
      <w:pPr>
        <w:pStyle w:val="AITextSmallNoLineSpacing"/>
        <w:spacing w:line="240" w:lineRule="auto"/>
        <w:rPr>
          <w:rFonts w:cs="Arial"/>
          <w:b/>
          <w:bCs/>
        </w:rPr>
      </w:pPr>
    </w:p>
    <w:p w:rsidR="00436BB7" w:rsidRDefault="00436BB7" w:rsidP="00436BB7">
      <w:pPr>
        <w:pStyle w:val="AITextSmallNoLineSpacing"/>
        <w:spacing w:line="240" w:lineRule="auto"/>
        <w:rPr>
          <w:rFonts w:cs="Arial"/>
          <w:b/>
          <w:bCs/>
        </w:rPr>
      </w:pPr>
    </w:p>
    <w:p w:rsidR="00436BB7" w:rsidRDefault="00436BB7" w:rsidP="00436BB7">
      <w:pPr>
        <w:pStyle w:val="AITextSmallNoLineSpacing"/>
        <w:spacing w:line="240" w:lineRule="auto"/>
        <w:rPr>
          <w:rFonts w:cs="Arial"/>
          <w:b/>
          <w:bCs/>
        </w:rPr>
      </w:pPr>
    </w:p>
    <w:p w:rsidR="005B145E" w:rsidRPr="00436BB7" w:rsidRDefault="006140E4" w:rsidP="00436BB7">
      <w:pPr>
        <w:pStyle w:val="AIUASecondHeading"/>
        <w:spacing w:line="240" w:lineRule="auto"/>
        <w:rPr>
          <w:rFonts w:ascii="Arial" w:hAnsi="Arial" w:cs="Arial"/>
        </w:rPr>
      </w:pPr>
      <w:r w:rsidRPr="00436BB7">
        <w:rPr>
          <w:rFonts w:ascii="Arial" w:hAnsi="Arial" w:cs="Arial"/>
        </w:rPr>
        <w:lastRenderedPageBreak/>
        <w:t>URGENT ACTION</w:t>
      </w:r>
    </w:p>
    <w:p w:rsidR="005B145E" w:rsidRPr="00436BB7" w:rsidRDefault="005B145E" w:rsidP="00436BB7">
      <w:pPr>
        <w:rPr>
          <w:rStyle w:val="AIHeadline"/>
          <w:rFonts w:cs="Arial"/>
          <w:snapToGrid w:val="0"/>
          <w:sz w:val="34"/>
          <w:szCs w:val="34"/>
        </w:rPr>
      </w:pPr>
      <w:r w:rsidRPr="00436BB7">
        <w:rPr>
          <w:rStyle w:val="AIHeadline"/>
          <w:rFonts w:cs="Arial"/>
          <w:snapToGrid w:val="0"/>
          <w:sz w:val="34"/>
          <w:szCs w:val="34"/>
        </w:rPr>
        <w:t>defender accused of UNDERMINING STATE security</w:t>
      </w:r>
    </w:p>
    <w:p w:rsidR="005B145E" w:rsidRPr="00436BB7" w:rsidRDefault="005B145E" w:rsidP="00436BB7">
      <w:pPr>
        <w:pStyle w:val="Heading2"/>
        <w:spacing w:before="120" w:after="120" w:line="240" w:lineRule="auto"/>
        <w:rPr>
          <w:rFonts w:ascii="Arial" w:hAnsi="Arial" w:cs="Arial"/>
        </w:rPr>
      </w:pPr>
      <w:r w:rsidRPr="00436BB7">
        <w:rPr>
          <w:rFonts w:ascii="Arial" w:hAnsi="Arial" w:cs="Arial"/>
        </w:rPr>
        <w:t>ADditional Information</w:t>
      </w:r>
    </w:p>
    <w:p w:rsidR="005B145E" w:rsidRPr="00436BB7" w:rsidRDefault="005B145E" w:rsidP="00436BB7">
      <w:pPr>
        <w:pStyle w:val="AIAdditionalinformationtext"/>
        <w:tabs>
          <w:tab w:val="clear" w:pos="567"/>
        </w:tabs>
        <w:spacing w:line="240" w:lineRule="auto"/>
        <w:rPr>
          <w:rFonts w:cs="Arial"/>
        </w:rPr>
      </w:pPr>
      <w:r w:rsidRPr="00436BB7">
        <w:rPr>
          <w:rFonts w:cs="Arial"/>
        </w:rPr>
        <w:t xml:space="preserve">Human rights defenders in Burundi have come under sustained attack since the beginning of the crisis in April 2015. </w:t>
      </w:r>
      <w:r w:rsidRPr="00436BB7">
        <w:rPr>
          <w:rFonts w:cs="Arial"/>
          <w:lang w:val="en-US"/>
        </w:rPr>
        <w:t xml:space="preserve">Many journalists and human rights defenders have been forced to flee the country and for those that remain, their work has become more difficult and dangerous, with increased surveillance and the threat of reprisals. </w:t>
      </w:r>
      <w:r w:rsidRPr="00436BB7">
        <w:rPr>
          <w:rFonts w:cs="Arial"/>
        </w:rPr>
        <w:t>APRODH’s founder and president, Pierre-Claver Mbonimpa, narrowly survived an attempt on his life in August 2015. His son and son-in-law were killed in November and October 2015 respectively.</w:t>
      </w:r>
    </w:p>
    <w:p w:rsidR="005B145E" w:rsidRPr="00436BB7" w:rsidRDefault="005B145E" w:rsidP="00436BB7">
      <w:pPr>
        <w:pStyle w:val="AIAdditionalinformationtext"/>
        <w:tabs>
          <w:tab w:val="clear" w:pos="567"/>
        </w:tabs>
        <w:spacing w:line="240" w:lineRule="auto"/>
        <w:rPr>
          <w:rFonts w:cs="Arial"/>
        </w:rPr>
      </w:pPr>
      <w:r w:rsidRPr="00436BB7">
        <w:rPr>
          <w:rFonts w:cs="Arial"/>
          <w:lang w:val="en-US"/>
        </w:rPr>
        <w:t xml:space="preserve">Germain Rukuki, president of Njabutsa Tujane, an employee of the Burundian Catholic Lawyers Association and a former </w:t>
      </w:r>
      <w:r w:rsidR="00232087" w:rsidRPr="00436BB7">
        <w:rPr>
          <w:rFonts w:cs="Arial"/>
          <w:lang w:val="en-US"/>
        </w:rPr>
        <w:t xml:space="preserve">member </w:t>
      </w:r>
      <w:r w:rsidRPr="00436BB7">
        <w:rPr>
          <w:rFonts w:cs="Arial"/>
          <w:lang w:val="en-US"/>
        </w:rPr>
        <w:t>of ACAT-Burundi (</w:t>
      </w:r>
      <w:r w:rsidRPr="00436BB7">
        <w:rPr>
          <w:rFonts w:cs="Arial"/>
        </w:rPr>
        <w:t>Christian Action Against Torture)</w:t>
      </w:r>
      <w:r w:rsidRPr="00436BB7">
        <w:rPr>
          <w:rFonts w:cs="Arial"/>
          <w:lang w:val="en-US"/>
        </w:rPr>
        <w:t xml:space="preserve">, was arrested in Bujumbura on 13 July 2017 and his wife’s computer seized. ACAT-Burundi was shut down in October 2016 at the same time as APRODH. Germain Rukuki was held and interrogated by the SNR without a lawyer present, before being transferred to Ngozi prison on 26 July. On 1 August he was formally accused of “undermining state security" and “rebellion”, based on his </w:t>
      </w:r>
      <w:r w:rsidR="00994A2C" w:rsidRPr="00436BB7">
        <w:rPr>
          <w:rFonts w:cs="Arial"/>
          <w:lang w:val="en-US"/>
        </w:rPr>
        <w:t xml:space="preserve">activities </w:t>
      </w:r>
      <w:r w:rsidRPr="00436BB7">
        <w:rPr>
          <w:rFonts w:cs="Arial"/>
          <w:lang w:val="en-US"/>
        </w:rPr>
        <w:t>with ACAT-Burundi. The public prosecutor presented an email exchange dating from a period when ACAT-Burundi was still legally registered in Burundi as evidence against him. Germain Rukuki has been denied bail.</w:t>
      </w:r>
    </w:p>
    <w:p w:rsidR="005B145E" w:rsidRPr="00436BB7" w:rsidRDefault="005B145E" w:rsidP="00436BB7">
      <w:pPr>
        <w:pStyle w:val="AIAdditionalinformationtext"/>
        <w:tabs>
          <w:tab w:val="clear" w:pos="567"/>
        </w:tabs>
        <w:spacing w:line="240" w:lineRule="auto"/>
        <w:rPr>
          <w:rFonts w:cs="Arial"/>
        </w:rPr>
      </w:pPr>
      <w:r w:rsidRPr="00436BB7">
        <w:rPr>
          <w:rFonts w:cs="Arial"/>
        </w:rPr>
        <w:t>On 19 October 2016, the Minister of Interior and Patriotic Training, Pascal Barandagiye, ordered the permanent closure of five of Burundi’s leading human rights organizations, including APRODH and ACAT-Burundi. He accused them of working to tarnish the image of the country and sow hatred and division among the Burundian population. The organizations had all been named in the August 2015 report of a commission of inquiry instituted by the Burundian Prosecutor General to look into the “insurrectional movement that began on 26 April 2015”, as the campaign against President Nkurunziza’s third term, which civil society participated in, has been characterised by the government.</w:t>
      </w:r>
    </w:p>
    <w:p w:rsidR="005B145E" w:rsidRPr="00436BB7" w:rsidRDefault="005B145E" w:rsidP="00436BB7">
      <w:pPr>
        <w:rPr>
          <w:rFonts w:ascii="Arial" w:hAnsi="Arial" w:cs="Arial"/>
          <w:sz w:val="16"/>
          <w:szCs w:val="16"/>
        </w:rPr>
      </w:pPr>
      <w:r w:rsidRPr="00436BB7">
        <w:rPr>
          <w:rFonts w:ascii="Arial" w:hAnsi="Arial" w:cs="Arial"/>
          <w:sz w:val="16"/>
          <w:szCs w:val="16"/>
        </w:rPr>
        <w:t>Name: Nestor Nibitanga</w:t>
      </w:r>
    </w:p>
    <w:p w:rsidR="005B145E" w:rsidRPr="00436BB7" w:rsidRDefault="005B145E" w:rsidP="00436BB7">
      <w:pPr>
        <w:rPr>
          <w:rFonts w:ascii="Arial" w:hAnsi="Arial" w:cs="Arial"/>
          <w:sz w:val="16"/>
          <w:szCs w:val="16"/>
        </w:rPr>
      </w:pPr>
      <w:r w:rsidRPr="00436BB7">
        <w:rPr>
          <w:rFonts w:ascii="Arial" w:hAnsi="Arial" w:cs="Arial"/>
          <w:sz w:val="16"/>
          <w:szCs w:val="16"/>
        </w:rPr>
        <w:t>Gender m/f: M</w:t>
      </w:r>
    </w:p>
    <w:p w:rsidR="005B145E" w:rsidRPr="00436BB7" w:rsidRDefault="005B145E" w:rsidP="00436BB7">
      <w:pPr>
        <w:rPr>
          <w:rFonts w:ascii="Arial" w:hAnsi="Arial" w:cs="Arial"/>
        </w:rPr>
      </w:pPr>
    </w:p>
    <w:p w:rsidR="005B145E" w:rsidRPr="00436BB7" w:rsidRDefault="005B145E" w:rsidP="00436BB7">
      <w:pPr>
        <w:pStyle w:val="AITextSmallNoLineSpacing"/>
        <w:spacing w:line="240" w:lineRule="auto"/>
        <w:rPr>
          <w:rStyle w:val="StyleAIBodytextAsianSimSunChar"/>
          <w:rFonts w:cs="Arial"/>
          <w:szCs w:val="18"/>
        </w:rPr>
        <w:sectPr w:rsidR="005B145E" w:rsidRPr="00436BB7" w:rsidSect="00436BB7">
          <w:footerReference w:type="default" r:id="rId14"/>
          <w:type w:val="continuous"/>
          <w:pgSz w:w="12240" w:h="15840" w:code="1"/>
          <w:pgMar w:top="720" w:right="720" w:bottom="2160" w:left="720" w:header="0" w:footer="567" w:gutter="0"/>
          <w:cols w:space="567"/>
          <w:titlePg/>
          <w:docGrid w:linePitch="360"/>
        </w:sectPr>
      </w:pPr>
    </w:p>
    <w:p w:rsidR="005B145E" w:rsidRPr="00436BB7" w:rsidRDefault="005B145E" w:rsidP="00436BB7">
      <w:pPr>
        <w:pStyle w:val="AITextSmallNoLineSpacing"/>
        <w:spacing w:line="240" w:lineRule="auto"/>
        <w:jc w:val="right"/>
        <w:rPr>
          <w:rFonts w:cs="Arial"/>
          <w:sz w:val="18"/>
        </w:rPr>
      </w:pPr>
    </w:p>
    <w:p w:rsidR="005B145E" w:rsidRPr="00436BB7" w:rsidRDefault="005B145E" w:rsidP="00436BB7">
      <w:pPr>
        <w:pStyle w:val="AITextSmallNoLineSpacing"/>
        <w:spacing w:line="240" w:lineRule="auto"/>
        <w:jc w:val="right"/>
        <w:rPr>
          <w:rFonts w:cs="Arial"/>
          <w:sz w:val="18"/>
        </w:rPr>
      </w:pPr>
    </w:p>
    <w:p w:rsidR="005B145E" w:rsidRPr="00436BB7" w:rsidRDefault="005B145E" w:rsidP="00436BB7">
      <w:pPr>
        <w:rPr>
          <w:rFonts w:ascii="Arial" w:hAnsi="Arial" w:cs="Arial"/>
          <w:sz w:val="16"/>
          <w:szCs w:val="16"/>
        </w:rPr>
      </w:pPr>
      <w:r w:rsidRPr="00436BB7">
        <w:rPr>
          <w:rFonts w:ascii="Arial" w:hAnsi="Arial" w:cs="Arial"/>
          <w:sz w:val="16"/>
          <w:szCs w:val="16"/>
        </w:rPr>
        <w:t>UA: 257/17 Index: AFR 16/7493/2017 Issue Date: 22 November 2017</w:t>
      </w:r>
    </w:p>
    <w:p w:rsidR="005B145E" w:rsidRPr="00436BB7" w:rsidRDefault="005B145E" w:rsidP="00436BB7">
      <w:pPr>
        <w:rPr>
          <w:rFonts w:ascii="Arial" w:hAnsi="Arial" w:cs="Arial"/>
          <w:sz w:val="16"/>
          <w:szCs w:val="16"/>
        </w:rPr>
      </w:pPr>
    </w:p>
    <w:p w:rsidR="005B145E" w:rsidRPr="00436BB7" w:rsidRDefault="005B145E" w:rsidP="00436BB7">
      <w:pPr>
        <w:rPr>
          <w:rFonts w:ascii="Arial" w:hAnsi="Arial" w:cs="Arial"/>
          <w:sz w:val="16"/>
          <w:szCs w:val="16"/>
        </w:rPr>
      </w:pPr>
    </w:p>
    <w:p w:rsidR="005B145E" w:rsidRPr="00436BB7" w:rsidRDefault="005B145E" w:rsidP="00436BB7">
      <w:pPr>
        <w:rPr>
          <w:rFonts w:ascii="Arial" w:hAnsi="Arial" w:cs="Arial"/>
          <w:sz w:val="16"/>
          <w:szCs w:val="16"/>
        </w:rPr>
      </w:pPr>
    </w:p>
    <w:p w:rsidR="005B145E" w:rsidRPr="00436BB7" w:rsidRDefault="005B145E" w:rsidP="00436BB7">
      <w:pPr>
        <w:rPr>
          <w:rFonts w:ascii="Arial" w:hAnsi="Arial" w:cs="Arial"/>
          <w:sz w:val="16"/>
          <w:szCs w:val="16"/>
        </w:rPr>
      </w:pPr>
      <w:bookmarkStart w:id="0" w:name="_GoBack"/>
      <w:bookmarkEnd w:id="0"/>
    </w:p>
    <w:p w:rsidR="00BB5A82" w:rsidRPr="00436BB7" w:rsidRDefault="00BB5A82" w:rsidP="00436BB7">
      <w:pPr>
        <w:rPr>
          <w:rFonts w:ascii="Arial" w:hAnsi="Arial" w:cs="Arial"/>
        </w:rPr>
      </w:pPr>
    </w:p>
    <w:sectPr w:rsidR="00BB5A82" w:rsidRPr="00436BB7" w:rsidSect="00436BB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5A3" w:rsidRDefault="00B375A3">
      <w:r>
        <w:separator/>
      </w:r>
    </w:p>
  </w:endnote>
  <w:endnote w:type="continuationSeparator" w:id="0">
    <w:p w:rsidR="00B375A3" w:rsidRDefault="00B3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375A3">
    <w:pPr>
      <w:pStyle w:val="Footer"/>
    </w:pPr>
    <w:r w:rsidRPr="00AD2AF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B7" w:rsidRPr="00D158C3" w:rsidRDefault="00436BB7" w:rsidP="00436BB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36BB7" w:rsidRPr="00D158C3" w:rsidRDefault="00436BB7" w:rsidP="00436BB7">
    <w:pPr>
      <w:jc w:val="center"/>
      <w:rPr>
        <w:rFonts w:ascii="Arial" w:hAnsi="Arial" w:cs="Arial"/>
        <w:sz w:val="16"/>
        <w:szCs w:val="16"/>
      </w:rPr>
    </w:pPr>
    <w:r w:rsidRPr="00D158C3">
      <w:rPr>
        <w:rFonts w:ascii="Arial" w:hAnsi="Arial" w:cs="Arial"/>
        <w:sz w:val="16"/>
        <w:szCs w:val="16"/>
      </w:rPr>
      <w:t>T (212) 807- 8400 | uan@aiusa.org | www.amnestyusa.org/uan</w:t>
    </w:r>
  </w:p>
  <w:p w:rsidR="00436BB7" w:rsidRPr="00D0106D" w:rsidRDefault="00436BB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5A3" w:rsidRDefault="00B375A3">
      <w:r>
        <w:separator/>
      </w:r>
    </w:p>
  </w:footnote>
  <w:footnote w:type="continuationSeparator" w:id="0">
    <w:p w:rsidR="00B375A3" w:rsidRDefault="00B3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2E7727" w:rsidRDefault="0026766F">
    <w:pPr>
      <w:rPr>
        <w:rFonts w:ascii="Arial" w:hAnsi="Arial" w:cs="Arial"/>
      </w:rPr>
    </w:pPr>
  </w:p>
  <w:p w:rsidR="0026766F" w:rsidRPr="002E7727" w:rsidRDefault="005B145E" w:rsidP="00B4432F">
    <w:pPr>
      <w:tabs>
        <w:tab w:val="right" w:pos="10203"/>
      </w:tabs>
      <w:rPr>
        <w:rFonts w:ascii="Arial" w:hAnsi="Arial" w:cs="Arial"/>
        <w:color w:val="FFFFFF"/>
      </w:rPr>
    </w:pPr>
    <w:r w:rsidRPr="002E7727">
      <w:rPr>
        <w:rFonts w:ascii="Arial" w:hAnsi="Arial" w:cs="Arial"/>
        <w:sz w:val="16"/>
        <w:szCs w:val="16"/>
      </w:rPr>
      <w:t xml:space="preserve">UA: </w:t>
    </w:r>
    <w:r>
      <w:rPr>
        <w:rFonts w:ascii="Arial" w:hAnsi="Arial" w:cs="Arial"/>
        <w:sz w:val="16"/>
        <w:szCs w:val="16"/>
      </w:rPr>
      <w:t>257/17</w:t>
    </w:r>
    <w:r w:rsidRPr="002E7727">
      <w:rPr>
        <w:rFonts w:ascii="Arial" w:hAnsi="Arial" w:cs="Arial"/>
        <w:sz w:val="16"/>
        <w:szCs w:val="16"/>
      </w:rPr>
      <w:t xml:space="preserve"> Index: </w:t>
    </w:r>
    <w:r>
      <w:rPr>
        <w:rFonts w:ascii="Arial" w:hAnsi="Arial" w:cs="Arial"/>
        <w:sz w:val="16"/>
        <w:szCs w:val="16"/>
      </w:rPr>
      <w:t>AFR 16/7493/2017</w:t>
    </w:r>
    <w:r w:rsidRPr="002E7727">
      <w:rPr>
        <w:rFonts w:ascii="Arial" w:hAnsi="Arial" w:cs="Arial"/>
        <w:sz w:val="16"/>
        <w:szCs w:val="16"/>
      </w:rPr>
      <w:t xml:space="preserve"> </w:t>
    </w:r>
    <w:r>
      <w:rPr>
        <w:rFonts w:ascii="Arial" w:hAnsi="Arial" w:cs="Arial"/>
        <w:sz w:val="16"/>
        <w:szCs w:val="16"/>
      </w:rPr>
      <w:t>Burundi</w:t>
    </w:r>
    <w:r w:rsidRPr="002E7727">
      <w:rPr>
        <w:rFonts w:ascii="Arial" w:hAnsi="Arial" w:cs="Arial"/>
        <w:sz w:val="16"/>
        <w:szCs w:val="16"/>
      </w:rPr>
      <w:tab/>
      <w:t xml:space="preserve">Date: </w:t>
    </w:r>
    <w:r>
      <w:rPr>
        <w:rFonts w:ascii="Arial" w:hAnsi="Arial" w:cs="Arial"/>
        <w:sz w:val="16"/>
        <w:szCs w:val="16"/>
      </w:rPr>
      <w:t>22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30"/>
    <w:rsid w:val="0006071E"/>
    <w:rsid w:val="00140BEE"/>
    <w:rsid w:val="001537D9"/>
    <w:rsid w:val="00232087"/>
    <w:rsid w:val="0026766F"/>
    <w:rsid w:val="002E7727"/>
    <w:rsid w:val="00414741"/>
    <w:rsid w:val="00436BB7"/>
    <w:rsid w:val="005534BC"/>
    <w:rsid w:val="005773F4"/>
    <w:rsid w:val="005B145E"/>
    <w:rsid w:val="005D159E"/>
    <w:rsid w:val="006140E4"/>
    <w:rsid w:val="0066756E"/>
    <w:rsid w:val="007403F1"/>
    <w:rsid w:val="00774207"/>
    <w:rsid w:val="00803314"/>
    <w:rsid w:val="00994A2C"/>
    <w:rsid w:val="009D5F5E"/>
    <w:rsid w:val="00AD2AF1"/>
    <w:rsid w:val="00B301E7"/>
    <w:rsid w:val="00B375A3"/>
    <w:rsid w:val="00B4432F"/>
    <w:rsid w:val="00BB5A82"/>
    <w:rsid w:val="00C5122B"/>
    <w:rsid w:val="00CB4724"/>
    <w:rsid w:val="00CC2114"/>
    <w:rsid w:val="00D0106D"/>
    <w:rsid w:val="00E4292C"/>
    <w:rsid w:val="00ED25CE"/>
    <w:rsid w:val="00F02AC4"/>
    <w:rsid w:val="00F82B51"/>
    <w:rsid w:val="00F95961"/>
    <w:rsid w:val="00FA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45EF3C-145B-4CBD-8410-F65BCA7A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45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qFormat/>
    <w:rsid w:val="005B145E"/>
    <w:pPr>
      <w:spacing w:before="600" w:after="240" w:line="280" w:lineRule="atLeast"/>
      <w:outlineLvl w:val="1"/>
    </w:pPr>
    <w:rPr>
      <w:rFonts w:ascii="Amnesty Trade Gothic" w:eastAsia="Times New Roma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B145E"/>
    <w:rPr>
      <w:rFonts w:ascii="Amnesty Trade Gothic" w:hAnsi="Amnesty Trade Gothic" w:cs="Times New Roman"/>
      <w:b/>
      <w:caps/>
      <w:kern w:val="32"/>
      <w:sz w:val="32"/>
      <w:szCs w:val="32"/>
    </w:rPr>
  </w:style>
  <w:style w:type="paragraph" w:customStyle="1" w:styleId="AIUASecondHeading">
    <w:name w:val="AI UA Second Heading"/>
    <w:basedOn w:val="Normal"/>
    <w:rsid w:val="005B145E"/>
    <w:pPr>
      <w:spacing w:after="120" w:line="800" w:lineRule="exact"/>
      <w:outlineLvl w:val="0"/>
    </w:pPr>
    <w:rPr>
      <w:rFonts w:ascii="Amnesty Trade Gothic" w:eastAsia="Times New Roman" w:hAnsi="Amnesty Trade Gothic"/>
      <w:b/>
      <w:caps/>
      <w:kern w:val="28"/>
      <w:sz w:val="80"/>
      <w:szCs w:val="16"/>
      <w:lang w:eastAsia="en-US"/>
    </w:rPr>
  </w:style>
  <w:style w:type="paragraph" w:styleId="Footer">
    <w:name w:val="footer"/>
    <w:basedOn w:val="Normal"/>
    <w:link w:val="FooterChar"/>
    <w:uiPriority w:val="99"/>
    <w:semiHidden/>
    <w:rsid w:val="005B145E"/>
    <w:pPr>
      <w:tabs>
        <w:tab w:val="center" w:pos="2268"/>
        <w:tab w:val="center" w:pos="2835"/>
        <w:tab w:val="center" w:pos="4320"/>
        <w:tab w:val="right" w:pos="8640"/>
      </w:tabs>
    </w:pPr>
    <w:rPr>
      <w:rFonts w:ascii="Amnesty Trade Gothic Bold Cn" w:eastAsia="Times New Roman" w:hAnsi="Amnesty Trade Gothic Bold Cn"/>
      <w:sz w:val="18"/>
      <w:lang w:eastAsia="en-US"/>
    </w:rPr>
  </w:style>
  <w:style w:type="character" w:customStyle="1" w:styleId="FooterChar">
    <w:name w:val="Footer Char"/>
    <w:basedOn w:val="DefaultParagraphFont"/>
    <w:link w:val="Footer"/>
    <w:uiPriority w:val="99"/>
    <w:semiHidden/>
    <w:locked/>
    <w:rsid w:val="005B145E"/>
    <w:rPr>
      <w:rFonts w:ascii="Amnesty Trade Gothic Bold Cn" w:hAnsi="Amnesty Trade Gothic Bold Cn" w:cs="Times New Roman"/>
      <w:sz w:val="24"/>
      <w:szCs w:val="24"/>
    </w:rPr>
  </w:style>
  <w:style w:type="paragraph" w:styleId="Header">
    <w:name w:val="header"/>
    <w:basedOn w:val="Normal"/>
    <w:link w:val="HeaderChar"/>
    <w:uiPriority w:val="99"/>
    <w:rsid w:val="005B145E"/>
    <w:pPr>
      <w:tabs>
        <w:tab w:val="center" w:pos="4153"/>
        <w:tab w:val="right" w:pos="8306"/>
      </w:tabs>
    </w:pPr>
    <w:rPr>
      <w:rFonts w:ascii="Amnesty Trade Gothic Cn" w:eastAsia="Times New Roman" w:hAnsi="Amnesty Trade Gothic Cn"/>
      <w:sz w:val="18"/>
      <w:lang w:eastAsia="en-US"/>
    </w:rPr>
  </w:style>
  <w:style w:type="character" w:customStyle="1" w:styleId="HeaderChar">
    <w:name w:val="Header Char"/>
    <w:basedOn w:val="DefaultParagraphFont"/>
    <w:link w:val="Header"/>
    <w:uiPriority w:val="99"/>
    <w:locked/>
    <w:rsid w:val="005B145E"/>
    <w:rPr>
      <w:rFonts w:ascii="Amnesty Trade Gothic Cn" w:hAnsi="Amnesty Trade Gothic Cn" w:cs="Times New Roman"/>
      <w:sz w:val="24"/>
      <w:szCs w:val="24"/>
    </w:rPr>
  </w:style>
  <w:style w:type="paragraph" w:customStyle="1" w:styleId="StyleAIBodytextAsianSimSun">
    <w:name w:val="Style AI Body text + (Asian) SimSun"/>
    <w:basedOn w:val="AIBodytext"/>
    <w:link w:val="StyleAIBodytextAsianSimSunChar"/>
    <w:rsid w:val="005B145E"/>
    <w:pPr>
      <w:spacing w:after="0" w:line="240" w:lineRule="auto"/>
    </w:pPr>
    <w:rPr>
      <w:rFonts w:eastAsia="SimSun"/>
      <w:sz w:val="20"/>
      <w:szCs w:val="20"/>
    </w:rPr>
  </w:style>
  <w:style w:type="character" w:customStyle="1" w:styleId="AIBodytextChar">
    <w:name w:val="AI Body text Char"/>
    <w:link w:val="AIBodytext"/>
    <w:locked/>
    <w:rsid w:val="005B145E"/>
    <w:rPr>
      <w:rFonts w:ascii="Arial" w:hAnsi="Arial"/>
    </w:rPr>
  </w:style>
  <w:style w:type="character" w:customStyle="1" w:styleId="StyleAIBodytextAsianSimSunChar">
    <w:name w:val="Style AI Body text + (Asian) SimSun Char"/>
    <w:link w:val="StyleAIBodytextAsianSimSun"/>
    <w:locked/>
    <w:rsid w:val="005B145E"/>
    <w:rPr>
      <w:rFonts w:ascii="Arial" w:eastAsia="SimSun" w:hAnsi="Arial"/>
      <w:sz w:val="20"/>
    </w:rPr>
  </w:style>
  <w:style w:type="paragraph" w:customStyle="1" w:styleId="AIAddressText">
    <w:name w:val="AI Address Text"/>
    <w:basedOn w:val="Normal"/>
    <w:rsid w:val="005B145E"/>
    <w:pPr>
      <w:tabs>
        <w:tab w:val="left" w:pos="567"/>
      </w:tabs>
      <w:spacing w:line="240" w:lineRule="exact"/>
    </w:pPr>
    <w:rPr>
      <w:rFonts w:ascii="Arial" w:eastAsia="Times New Roman" w:hAnsi="Arial"/>
      <w:sz w:val="18"/>
      <w:lang w:eastAsia="en-US"/>
    </w:rPr>
  </w:style>
  <w:style w:type="character" w:customStyle="1" w:styleId="AIHeadline">
    <w:name w:val="AI Headline"/>
    <w:rsid w:val="005B145E"/>
    <w:rPr>
      <w:rFonts w:ascii="Arial" w:hAnsi="Arial"/>
      <w:caps/>
      <w:spacing w:val="-2"/>
      <w:w w:val="100"/>
      <w:kern w:val="40"/>
      <w:sz w:val="48"/>
      <w:vertAlign w:val="baseline"/>
    </w:rPr>
  </w:style>
  <w:style w:type="paragraph" w:customStyle="1" w:styleId="AIintropara">
    <w:name w:val="AI intro para"/>
    <w:basedOn w:val="Normal"/>
    <w:rsid w:val="005B145E"/>
    <w:pPr>
      <w:spacing w:after="260" w:line="240" w:lineRule="atLeast"/>
    </w:pPr>
    <w:rPr>
      <w:rFonts w:ascii="Arial" w:eastAsia="Times New Roman" w:hAnsi="Arial"/>
      <w:b/>
      <w:lang w:eastAsia="en-US"/>
    </w:rPr>
  </w:style>
  <w:style w:type="paragraph" w:customStyle="1" w:styleId="AIBodytext">
    <w:name w:val="AI Body text"/>
    <w:basedOn w:val="Normal"/>
    <w:link w:val="AIBodytextChar"/>
    <w:rsid w:val="005B145E"/>
    <w:pPr>
      <w:tabs>
        <w:tab w:val="left" w:pos="567"/>
      </w:tabs>
      <w:adjustRightInd w:val="0"/>
      <w:snapToGrid w:val="0"/>
      <w:spacing w:after="240" w:line="240" w:lineRule="atLeast"/>
    </w:pPr>
    <w:rPr>
      <w:rFonts w:ascii="Arial" w:eastAsia="Times New Roman" w:hAnsi="Arial"/>
      <w:sz w:val="22"/>
      <w:szCs w:val="22"/>
      <w:lang w:eastAsia="en-US"/>
    </w:rPr>
  </w:style>
  <w:style w:type="paragraph" w:customStyle="1" w:styleId="AIAdditionalinformationtext">
    <w:name w:val="AI Additional information text"/>
    <w:basedOn w:val="AIBodytext"/>
    <w:rsid w:val="005B145E"/>
    <w:rPr>
      <w:sz w:val="18"/>
    </w:rPr>
  </w:style>
  <w:style w:type="paragraph" w:customStyle="1" w:styleId="AITableHeading">
    <w:name w:val="AI Table Heading"/>
    <w:basedOn w:val="Normal"/>
    <w:link w:val="AITableHeadingChar"/>
    <w:rsid w:val="005B145E"/>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5B145E"/>
    <w:rPr>
      <w:rFonts w:ascii="Arial" w:hAnsi="Arial"/>
      <w:b/>
      <w:sz w:val="20"/>
      <w:lang w:val="x-none" w:eastAsia="zh-CN"/>
    </w:rPr>
  </w:style>
  <w:style w:type="paragraph" w:customStyle="1" w:styleId="AIUrgentActionTopHeading">
    <w:name w:val="AI Urgent Action Top Heading"/>
    <w:basedOn w:val="Normal"/>
    <w:rsid w:val="005B145E"/>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5B145E"/>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5B145E"/>
    <w:rPr>
      <w:rFonts w:ascii="Arial" w:hAnsi="Arial"/>
      <w:sz w:val="16"/>
    </w:rPr>
  </w:style>
  <w:style w:type="character" w:styleId="CommentReference">
    <w:name w:val="annotation reference"/>
    <w:basedOn w:val="DefaultParagraphFont"/>
    <w:uiPriority w:val="99"/>
    <w:rsid w:val="005B145E"/>
    <w:rPr>
      <w:rFonts w:cs="Times New Roman"/>
      <w:sz w:val="16"/>
      <w:szCs w:val="16"/>
    </w:rPr>
  </w:style>
  <w:style w:type="paragraph" w:styleId="CommentText">
    <w:name w:val="annotation text"/>
    <w:basedOn w:val="Normal"/>
    <w:link w:val="CommentTextChar"/>
    <w:uiPriority w:val="99"/>
    <w:rsid w:val="005B145E"/>
    <w:rPr>
      <w:sz w:val="20"/>
      <w:szCs w:val="20"/>
    </w:rPr>
  </w:style>
  <w:style w:type="character" w:customStyle="1" w:styleId="CommentTextChar">
    <w:name w:val="Comment Text Char"/>
    <w:basedOn w:val="DefaultParagraphFont"/>
    <w:link w:val="CommentText"/>
    <w:uiPriority w:val="99"/>
    <w:locked/>
    <w:rsid w:val="005B145E"/>
    <w:rPr>
      <w:rFonts w:ascii="Times New Roman" w:eastAsia="SimSun" w:hAnsi="Times New Roman" w:cs="Times New Roman"/>
      <w:sz w:val="20"/>
      <w:szCs w:val="20"/>
      <w:lang w:val="x-none" w:eastAsia="zh-CN"/>
    </w:rPr>
  </w:style>
  <w:style w:type="paragraph" w:styleId="BalloonText">
    <w:name w:val="Balloon Text"/>
    <w:basedOn w:val="Normal"/>
    <w:link w:val="BalloonTextChar"/>
    <w:uiPriority w:val="99"/>
    <w:semiHidden/>
    <w:unhideWhenUsed/>
    <w:rsid w:val="005B145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145E"/>
    <w:rPr>
      <w:rFonts w:ascii="Segoe UI" w:eastAsia="SimSun"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36BB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36BB7"/>
    <w:rPr>
      <w:rFonts w:ascii="Consolas" w:eastAsiaTheme="minorHAnsi" w:hAnsi="Consolas" w:cstheme="minorBidi"/>
      <w:sz w:val="21"/>
      <w:szCs w:val="21"/>
      <w:lang w:val="en-US"/>
    </w:rPr>
  </w:style>
  <w:style w:type="character" w:styleId="Hyperlink">
    <w:name w:val="Hyperlink"/>
    <w:basedOn w:val="DefaultParagraphFont"/>
    <w:uiPriority w:val="99"/>
    <w:unhideWhenUsed/>
    <w:rsid w:val="00436BB7"/>
    <w:rPr>
      <w:color w:val="0563C1" w:themeColor="hyperlink"/>
      <w:u w:val="single"/>
    </w:rPr>
  </w:style>
  <w:style w:type="paragraph" w:styleId="ListParagraph">
    <w:name w:val="List Paragraph"/>
    <w:basedOn w:val="Normal"/>
    <w:uiPriority w:val="34"/>
    <w:qFormat/>
    <w:rsid w:val="00436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s@securitepublique.gov.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rundiembusadc@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4538</Characters>
  <Application>Microsoft Office Word</Application>
  <DocSecurity>4</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URGENT ACTION</vt:lpstr>
      <vt:lpstr>    ADditional Information</vt:lpstr>
    </vt:vector>
  </TitlesOfParts>
  <Company>Amnesty International</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Iyer</dc:creator>
  <cp:keywords/>
  <dc:description/>
  <cp:lastModifiedBy>iar4team</cp:lastModifiedBy>
  <cp:revision>2</cp:revision>
  <dcterms:created xsi:type="dcterms:W3CDTF">2017-11-27T16:05:00Z</dcterms:created>
  <dcterms:modified xsi:type="dcterms:W3CDTF">2017-11-27T16:05:00Z</dcterms:modified>
</cp:coreProperties>
</file>