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D932E3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0F0AF1" w:rsidRDefault="00957ECC" w:rsidP="00D932E3">
      <w:pPr>
        <w:rPr>
          <w:rStyle w:val="AIHeadline"/>
          <w:rFonts w:cs="Arial"/>
          <w:sz w:val="38"/>
          <w:szCs w:val="38"/>
        </w:rPr>
      </w:pPr>
      <w:r>
        <w:rPr>
          <w:rStyle w:val="AIHeadline"/>
          <w:rFonts w:cs="Arial"/>
          <w:sz w:val="38"/>
          <w:szCs w:val="38"/>
        </w:rPr>
        <w:t>singer-song writer activis</w:t>
      </w:r>
      <w:bookmarkStart w:id="0" w:name="_GoBack"/>
      <w:bookmarkEnd w:id="0"/>
      <w:r>
        <w:rPr>
          <w:rStyle w:val="AIHeadline"/>
          <w:rFonts w:cs="Arial"/>
          <w:sz w:val="38"/>
          <w:szCs w:val="38"/>
        </w:rPr>
        <w:t xml:space="preserve">t sentenced </w:t>
      </w:r>
    </w:p>
    <w:p w:rsidR="0080608D" w:rsidRDefault="005934FA" w:rsidP="00D932E3">
      <w:pPr>
        <w:pStyle w:val="AIintropara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Activist </w:t>
      </w:r>
      <w:r w:rsidR="00E968CA">
        <w:rPr>
          <w:rStyle w:val="StyleAIBodytextAsianSimSunChar"/>
          <w:rFonts w:cs="Arial"/>
        </w:rPr>
        <w:t xml:space="preserve">Xu Lin </w:t>
      </w:r>
      <w:r>
        <w:rPr>
          <w:rStyle w:val="StyleAIBodytextAsianSimSunChar"/>
          <w:rFonts w:cs="Arial"/>
        </w:rPr>
        <w:t>was sentenced to</w:t>
      </w:r>
      <w:r w:rsidRPr="00E968CA">
        <w:rPr>
          <w:rStyle w:val="StyleAIBodytextAsianSimSunChar"/>
          <w:rFonts w:cs="Arial"/>
        </w:rPr>
        <w:t xml:space="preserve"> three</w:t>
      </w:r>
      <w:r w:rsidR="00A94CF7">
        <w:rPr>
          <w:rStyle w:val="StyleAIBodytextAsianSimSunChar"/>
          <w:rFonts w:cs="Arial"/>
        </w:rPr>
        <w:t xml:space="preserve"> </w:t>
      </w:r>
      <w:r w:rsidRPr="00E968CA">
        <w:rPr>
          <w:rStyle w:val="StyleAIBodytextAsianSimSunChar"/>
          <w:rFonts w:cs="Arial"/>
        </w:rPr>
        <w:t>year</w:t>
      </w:r>
      <w:r w:rsidR="00A94CF7">
        <w:rPr>
          <w:rStyle w:val="StyleAIBodytextAsianSimSunChar"/>
          <w:rFonts w:cs="Arial"/>
        </w:rPr>
        <w:t>s</w:t>
      </w:r>
      <w:r>
        <w:rPr>
          <w:rStyle w:val="StyleAIBodytextAsianSimSunChar"/>
          <w:rFonts w:cs="Arial"/>
        </w:rPr>
        <w:t xml:space="preserve"> in prison</w:t>
      </w:r>
      <w:r w:rsidRPr="00E968CA">
        <w:rPr>
          <w:rStyle w:val="StyleAIBodytextAsianSimSunChar"/>
          <w:rFonts w:cs="Arial"/>
        </w:rPr>
        <w:t xml:space="preserve"> for “picking quarrels and provoking trouble”</w:t>
      </w:r>
      <w:r>
        <w:rPr>
          <w:rStyle w:val="StyleAIBodytextAsianSimSunChar"/>
          <w:rFonts w:cs="Arial"/>
        </w:rPr>
        <w:t xml:space="preserve"> on 7 December 2018. The </w:t>
      </w:r>
      <w:r w:rsidR="00E968CA">
        <w:rPr>
          <w:rStyle w:val="StyleAIBodytextAsianSimSunChar"/>
          <w:rFonts w:cs="Arial"/>
        </w:rPr>
        <w:t xml:space="preserve">singer-songwriter </w:t>
      </w:r>
      <w:r>
        <w:rPr>
          <w:rStyle w:val="StyleAIBodytextAsianSimSunChar"/>
          <w:rFonts w:cs="Arial"/>
        </w:rPr>
        <w:t>has</w:t>
      </w:r>
      <w:r w:rsidR="00E968CA">
        <w:rPr>
          <w:rStyle w:val="StyleAIBodytextAsianSimSunChar"/>
          <w:rFonts w:cs="Arial"/>
        </w:rPr>
        <w:t xml:space="preserve"> </w:t>
      </w:r>
      <w:r w:rsidR="009B331B">
        <w:rPr>
          <w:rStyle w:val="StyleAIBodytextAsianSimSunChar"/>
          <w:rFonts w:cs="Arial"/>
        </w:rPr>
        <w:t xml:space="preserve">composed and </w:t>
      </w:r>
      <w:r w:rsidR="00957ECC">
        <w:rPr>
          <w:rStyle w:val="StyleAIBodytextAsianSimSunChar"/>
          <w:rFonts w:cs="Arial"/>
        </w:rPr>
        <w:t>publish</w:t>
      </w:r>
      <w:r w:rsidR="00C20790">
        <w:rPr>
          <w:rStyle w:val="StyleAIBodytextAsianSimSunChar"/>
          <w:rFonts w:cs="Arial"/>
          <w:lang w:eastAsia="zh-CN"/>
        </w:rPr>
        <w:t>ed</w:t>
      </w:r>
      <w:r w:rsidR="00957ECC">
        <w:rPr>
          <w:rStyle w:val="StyleAIBodytextAsianSimSunChar"/>
          <w:rFonts w:cs="Arial"/>
        </w:rPr>
        <w:t xml:space="preserve"> </w:t>
      </w:r>
      <w:r w:rsidR="00E968CA">
        <w:rPr>
          <w:rStyle w:val="StyleAIBodytextAsianSimSunChar"/>
          <w:rFonts w:cs="Arial"/>
        </w:rPr>
        <w:t xml:space="preserve">songs </w:t>
      </w:r>
      <w:r w:rsidR="00957ECC">
        <w:rPr>
          <w:rStyle w:val="StyleAIBodytextAsianSimSunChar"/>
          <w:rFonts w:cs="Arial"/>
        </w:rPr>
        <w:t xml:space="preserve">online </w:t>
      </w:r>
      <w:r w:rsidR="00E968CA">
        <w:rPr>
          <w:rStyle w:val="StyleAIBodytextAsianSimSunChar"/>
          <w:rFonts w:cs="Arial"/>
        </w:rPr>
        <w:t xml:space="preserve">about </w:t>
      </w:r>
      <w:r w:rsidR="00BE1212">
        <w:rPr>
          <w:rStyle w:val="StyleAIBodytextAsianSimSunChar"/>
          <w:rFonts w:cs="Arial"/>
        </w:rPr>
        <w:t xml:space="preserve">his democratic aspirations </w:t>
      </w:r>
      <w:r w:rsidR="00957ECC">
        <w:rPr>
          <w:rStyle w:val="StyleAIBodytextAsianSimSunChar"/>
          <w:rFonts w:cs="Arial"/>
        </w:rPr>
        <w:t>and</w:t>
      </w:r>
      <w:r w:rsidR="00445BC5">
        <w:rPr>
          <w:rStyle w:val="StyleAIBodytextAsianSimSunChar"/>
          <w:rFonts w:cs="Arial"/>
        </w:rPr>
        <w:t xml:space="preserve"> </w:t>
      </w:r>
      <w:r w:rsidR="00A94CF7">
        <w:rPr>
          <w:rStyle w:val="StyleAIBodytextAsianSimSunChar"/>
          <w:rFonts w:cs="Arial"/>
        </w:rPr>
        <w:t>critical of</w:t>
      </w:r>
      <w:r w:rsidR="00BE1212">
        <w:rPr>
          <w:rStyle w:val="StyleAIBodytextAsianSimSunChar"/>
          <w:rFonts w:cs="Arial"/>
        </w:rPr>
        <w:t xml:space="preserve"> the</w:t>
      </w:r>
      <w:r w:rsidR="00445BC5">
        <w:rPr>
          <w:rStyle w:val="StyleAIBodytextAsianSimSunChar"/>
          <w:rFonts w:cs="Arial"/>
        </w:rPr>
        <w:t xml:space="preserve"> government for</w:t>
      </w:r>
      <w:r w:rsidR="009B331B">
        <w:rPr>
          <w:rStyle w:val="StyleAIBodytextAsianSimSunChar"/>
          <w:rFonts w:cs="Arial"/>
        </w:rPr>
        <w:t xml:space="preserve"> various</w:t>
      </w:r>
      <w:r w:rsidR="00445BC5">
        <w:rPr>
          <w:rStyle w:val="StyleAIBodytextAsianSimSunChar"/>
          <w:rFonts w:cs="Arial"/>
        </w:rPr>
        <w:t xml:space="preserve"> </w:t>
      </w:r>
      <w:r w:rsidR="00BE1212">
        <w:rPr>
          <w:rStyle w:val="StyleAIBodytextAsianSimSunChar"/>
          <w:rFonts w:cs="Arial"/>
        </w:rPr>
        <w:t>injustices</w:t>
      </w:r>
      <w:r w:rsidR="00957ECC">
        <w:rPr>
          <w:rStyle w:val="StyleAIBodytextAsianSimSunChar"/>
          <w:rFonts w:cs="Arial"/>
        </w:rPr>
        <w:t xml:space="preserve">. He has </w:t>
      </w:r>
      <w:r w:rsidR="00957ECC" w:rsidRPr="00957ECC">
        <w:rPr>
          <w:rStyle w:val="StyleAIBodytextAsianSimSunChar"/>
          <w:rFonts w:cs="Arial"/>
        </w:rPr>
        <w:t>refused to repent and maintained his</w:t>
      </w:r>
      <w:r w:rsidR="00957ECC">
        <w:rPr>
          <w:rStyle w:val="StyleAIBodytextAsianSimSunChar"/>
          <w:rFonts w:cs="Arial"/>
        </w:rPr>
        <w:t xml:space="preserve"> </w:t>
      </w:r>
      <w:r w:rsidR="00957ECC" w:rsidRPr="00957ECC">
        <w:rPr>
          <w:rStyle w:val="StyleAIBodytextAsianSimSunChar"/>
          <w:rFonts w:cs="Arial"/>
        </w:rPr>
        <w:t>innocence.</w:t>
      </w:r>
      <w:r w:rsidR="00957ECC" w:rsidRPr="00957ECC" w:rsidDel="00957ECC">
        <w:rPr>
          <w:rStyle w:val="StyleAIBodytextAsianSimSunChar"/>
          <w:rFonts w:cs="Arial"/>
        </w:rPr>
        <w:t xml:space="preserve"> </w:t>
      </w:r>
    </w:p>
    <w:p w:rsidR="005D612A" w:rsidRPr="00C20790" w:rsidRDefault="005934FA" w:rsidP="00D932E3">
      <w:pPr>
        <w:pStyle w:val="AIBodytext"/>
        <w:spacing w:line="240" w:lineRule="auto"/>
        <w:rPr>
          <w:rStyle w:val="StyleAIBodytextAsianSimSunChar"/>
          <w:rFonts w:cs="Arial"/>
        </w:rPr>
      </w:pPr>
      <w:r w:rsidRPr="004C6BD5">
        <w:rPr>
          <w:b/>
        </w:rPr>
        <w:t>Xu Lin</w:t>
      </w:r>
      <w:r w:rsidRPr="00C20790">
        <w:t xml:space="preserve"> </w:t>
      </w:r>
      <w:r w:rsidR="00B835A8" w:rsidRPr="00C20790">
        <w:t>was</w:t>
      </w:r>
      <w:r w:rsidRPr="00C20790">
        <w:t xml:space="preserve"> </w:t>
      </w:r>
      <w:r w:rsidR="00A94CF7">
        <w:t xml:space="preserve">placed under </w:t>
      </w:r>
      <w:r w:rsidRPr="00C20790">
        <w:t>criminal</w:t>
      </w:r>
      <w:r w:rsidR="00A94CF7">
        <w:t xml:space="preserve"> detention</w:t>
      </w:r>
      <w:r w:rsidRPr="00C20790">
        <w:t xml:space="preserve"> </w:t>
      </w:r>
      <w:r w:rsidR="00B835A8" w:rsidRPr="00C20790">
        <w:t>on</w:t>
      </w:r>
      <w:r w:rsidRPr="00C20790">
        <w:t xml:space="preserve"> 29 September 2017</w:t>
      </w:r>
      <w:r w:rsidR="00B835A8" w:rsidRPr="00C20790">
        <w:t xml:space="preserve"> and formally charged with “picking quarrels and provoking trouble” on 2 November 2017. </w:t>
      </w:r>
      <w:r w:rsidR="00B835A8" w:rsidRPr="004C6BD5">
        <w:rPr>
          <w:rFonts w:cs="Arial"/>
          <w:shd w:val="clear" w:color="auto" w:fill="FFFFFF"/>
        </w:rPr>
        <w:t>More than a year later, t</w:t>
      </w:r>
      <w:r w:rsidR="005D612A" w:rsidRPr="004C6BD5">
        <w:rPr>
          <w:rFonts w:cs="Arial"/>
          <w:shd w:val="clear" w:color="auto" w:fill="FFFFFF"/>
        </w:rPr>
        <w:t xml:space="preserve">he </w:t>
      </w:r>
      <w:r w:rsidR="00B835A8" w:rsidRPr="004C6BD5">
        <w:rPr>
          <w:rFonts w:cs="Arial"/>
          <w:shd w:val="clear" w:color="auto" w:fill="FFFFFF"/>
        </w:rPr>
        <w:t xml:space="preserve">Guangzhou City Nansha District People’s Court </w:t>
      </w:r>
      <w:r w:rsidR="00957ECC" w:rsidRPr="004C6BD5">
        <w:rPr>
          <w:rFonts w:cs="Arial"/>
          <w:shd w:val="clear" w:color="auto" w:fill="FFFFFF"/>
        </w:rPr>
        <w:t xml:space="preserve">has </w:t>
      </w:r>
      <w:r w:rsidR="00B835A8" w:rsidRPr="004C6BD5">
        <w:rPr>
          <w:rFonts w:cs="Arial"/>
          <w:shd w:val="clear" w:color="auto" w:fill="FFFFFF"/>
        </w:rPr>
        <w:t xml:space="preserve">found </w:t>
      </w:r>
      <w:r w:rsidR="00957ECC" w:rsidRPr="004C6BD5">
        <w:rPr>
          <w:rFonts w:cs="Arial"/>
          <w:shd w:val="clear" w:color="auto" w:fill="FFFFFF"/>
        </w:rPr>
        <w:t>Xu Lin</w:t>
      </w:r>
      <w:r w:rsidR="00B835A8" w:rsidRPr="004C6BD5">
        <w:rPr>
          <w:rFonts w:cs="Arial"/>
          <w:shd w:val="clear" w:color="auto" w:fill="FFFFFF"/>
        </w:rPr>
        <w:t xml:space="preserve"> guilty and sentenced </w:t>
      </w:r>
      <w:r w:rsidR="00957ECC" w:rsidRPr="004C6BD5">
        <w:rPr>
          <w:rFonts w:cs="Arial"/>
          <w:shd w:val="clear" w:color="auto" w:fill="FFFFFF"/>
        </w:rPr>
        <w:t>him</w:t>
      </w:r>
      <w:r w:rsidR="00B835A8" w:rsidRPr="004C6BD5">
        <w:rPr>
          <w:rFonts w:cs="Arial"/>
          <w:shd w:val="clear" w:color="auto" w:fill="FFFFFF"/>
        </w:rPr>
        <w:t xml:space="preserve"> to three years in prison. When delivering its decision, the court</w:t>
      </w:r>
      <w:r w:rsidR="005D612A" w:rsidRPr="004C6BD5">
        <w:rPr>
          <w:rFonts w:cs="Arial"/>
          <w:shd w:val="clear" w:color="auto" w:fill="FFFFFF"/>
        </w:rPr>
        <w:t xml:space="preserve"> said </w:t>
      </w:r>
      <w:r w:rsidR="00B835A8" w:rsidRPr="004C6BD5">
        <w:rPr>
          <w:rFonts w:cs="Arial"/>
          <w:shd w:val="clear" w:color="auto" w:fill="FFFFFF"/>
        </w:rPr>
        <w:t xml:space="preserve">that </w:t>
      </w:r>
      <w:r w:rsidR="005D612A" w:rsidRPr="004C6BD5">
        <w:rPr>
          <w:rFonts w:cs="Arial"/>
          <w:shd w:val="clear" w:color="auto" w:fill="FFFFFF"/>
        </w:rPr>
        <w:t xml:space="preserve">Xu Lin </w:t>
      </w:r>
      <w:r w:rsidR="00B835A8" w:rsidRPr="004C6BD5">
        <w:rPr>
          <w:rFonts w:cs="Arial"/>
          <w:shd w:val="clear" w:color="auto" w:fill="FFFFFF"/>
        </w:rPr>
        <w:t xml:space="preserve">had caused serious public disorder by </w:t>
      </w:r>
      <w:r w:rsidR="005D612A" w:rsidRPr="004C6BD5">
        <w:rPr>
          <w:rFonts w:cs="Arial"/>
          <w:shd w:val="clear" w:color="auto" w:fill="FFFFFF"/>
        </w:rPr>
        <w:t xml:space="preserve">repeatedly </w:t>
      </w:r>
      <w:r w:rsidR="00B835A8" w:rsidRPr="004C6BD5">
        <w:rPr>
          <w:rFonts w:cs="Arial"/>
          <w:shd w:val="clear" w:color="auto" w:fill="FFFFFF"/>
        </w:rPr>
        <w:t xml:space="preserve">posting </w:t>
      </w:r>
      <w:r w:rsidR="005D612A" w:rsidRPr="004C6BD5">
        <w:rPr>
          <w:rFonts w:cs="Arial"/>
          <w:shd w:val="clear" w:color="auto" w:fill="FFFFFF"/>
        </w:rPr>
        <w:t xml:space="preserve">false information </w:t>
      </w:r>
      <w:r w:rsidR="00B835A8" w:rsidRPr="004C6BD5">
        <w:rPr>
          <w:rFonts w:cs="Arial"/>
          <w:shd w:val="clear" w:color="auto" w:fill="FFFFFF"/>
        </w:rPr>
        <w:t xml:space="preserve">online that </w:t>
      </w:r>
      <w:r w:rsidR="005D612A" w:rsidRPr="004C6BD5">
        <w:rPr>
          <w:rFonts w:cs="Arial"/>
          <w:shd w:val="clear" w:color="auto" w:fill="FFFFFF"/>
        </w:rPr>
        <w:t>insult</w:t>
      </w:r>
      <w:r w:rsidR="00B835A8" w:rsidRPr="004C6BD5">
        <w:rPr>
          <w:rFonts w:cs="Arial"/>
          <w:shd w:val="clear" w:color="auto" w:fill="FFFFFF"/>
        </w:rPr>
        <w:t>ed</w:t>
      </w:r>
      <w:r w:rsidR="005D612A" w:rsidRPr="004C6BD5">
        <w:rPr>
          <w:rFonts w:cs="Arial"/>
          <w:shd w:val="clear" w:color="auto" w:fill="FFFFFF"/>
        </w:rPr>
        <w:t xml:space="preserve"> the national leaders </w:t>
      </w:r>
      <w:r w:rsidR="00B835A8" w:rsidRPr="004C6BD5">
        <w:rPr>
          <w:rFonts w:cs="Arial"/>
          <w:shd w:val="clear" w:color="auto" w:fill="FFFFFF"/>
        </w:rPr>
        <w:t>of China</w:t>
      </w:r>
      <w:r w:rsidR="005D612A" w:rsidRPr="004C6BD5">
        <w:rPr>
          <w:rFonts w:cs="Arial"/>
          <w:shd w:val="clear" w:color="auto" w:fill="FFFFFF"/>
        </w:rPr>
        <w:t>.</w:t>
      </w:r>
    </w:p>
    <w:p w:rsidR="008B3BD8" w:rsidRPr="00C20790" w:rsidRDefault="00B835A8" w:rsidP="00D932E3">
      <w:pPr>
        <w:pStyle w:val="AIBodytext"/>
        <w:spacing w:line="240" w:lineRule="auto"/>
      </w:pPr>
      <w:r w:rsidRPr="00C20790">
        <w:rPr>
          <w:rStyle w:val="StyleAIBodytextAsianSimSunChar"/>
          <w:rFonts w:cs="Arial"/>
        </w:rPr>
        <w:t xml:space="preserve">During </w:t>
      </w:r>
      <w:r w:rsidR="00957ECC">
        <w:rPr>
          <w:rStyle w:val="StyleAIBodytextAsianSimSunChar"/>
          <w:rFonts w:cs="Arial"/>
        </w:rPr>
        <w:t>one of the</w:t>
      </w:r>
      <w:r w:rsidR="008B3BD8" w:rsidRPr="00C20790">
        <w:rPr>
          <w:rStyle w:val="StyleAIBodytextAsianSimSunChar"/>
          <w:rFonts w:cs="Arial"/>
        </w:rPr>
        <w:t xml:space="preserve"> meeting</w:t>
      </w:r>
      <w:r w:rsidR="00957ECC">
        <w:rPr>
          <w:rStyle w:val="StyleAIBodytextAsianSimSunChar"/>
          <w:rFonts w:cs="Arial"/>
        </w:rPr>
        <w:t>s</w:t>
      </w:r>
      <w:r w:rsidR="008B3BD8" w:rsidRPr="00C20790">
        <w:rPr>
          <w:rStyle w:val="StyleAIBodytextAsianSimSunChar"/>
          <w:rFonts w:cs="Arial"/>
        </w:rPr>
        <w:t xml:space="preserve"> with his family-appointed lawyer, </w:t>
      </w:r>
      <w:r w:rsidRPr="00C20790">
        <w:rPr>
          <w:rStyle w:val="StyleAIBodytextAsianSimSunChar"/>
          <w:rFonts w:cs="Arial"/>
        </w:rPr>
        <w:t>Xu Lin</w:t>
      </w:r>
      <w:r w:rsidR="008B3BD8" w:rsidRPr="00C20790">
        <w:rPr>
          <w:rStyle w:val="StyleAIBodytextAsianSimSunChar"/>
          <w:rFonts w:cs="Arial"/>
        </w:rPr>
        <w:t xml:space="preserve"> </w:t>
      </w:r>
      <w:r w:rsidRPr="00C20790">
        <w:rPr>
          <w:rStyle w:val="StyleAIBodytextAsianSimSunChar"/>
          <w:rFonts w:cs="Arial"/>
        </w:rPr>
        <w:t>said</w:t>
      </w:r>
      <w:r w:rsidR="008B3BD8" w:rsidRPr="00C20790">
        <w:rPr>
          <w:rStyle w:val="StyleAIBodytextAsianSimSunChar"/>
          <w:rFonts w:cs="Arial"/>
        </w:rPr>
        <w:t xml:space="preserve"> that </w:t>
      </w:r>
      <w:r w:rsidR="00957ECC" w:rsidRPr="00B65C3D">
        <w:rPr>
          <w:rStyle w:val="StyleAIBodytextAsianSimSunChar"/>
          <w:rFonts w:cs="Arial"/>
        </w:rPr>
        <w:t xml:space="preserve">he </w:t>
      </w:r>
      <w:r w:rsidR="00957ECC">
        <w:rPr>
          <w:rStyle w:val="StyleAIBodytextAsianSimSunChar"/>
          <w:rFonts w:cs="Arial"/>
        </w:rPr>
        <w:t>was</w:t>
      </w:r>
      <w:r w:rsidR="00957ECC" w:rsidRPr="00B65C3D">
        <w:rPr>
          <w:rStyle w:val="StyleAIBodytextAsianSimSunChar"/>
          <w:rFonts w:cs="Arial"/>
        </w:rPr>
        <w:t xml:space="preserve"> prepared </w:t>
      </w:r>
      <w:r w:rsidR="00A94CF7">
        <w:rPr>
          <w:rStyle w:val="StyleAIBodytextAsianSimSunChar"/>
          <w:rFonts w:cs="Arial"/>
        </w:rPr>
        <w:t>to be jailed</w:t>
      </w:r>
      <w:r w:rsidR="00957ECC" w:rsidRPr="00B65C3D">
        <w:rPr>
          <w:rStyle w:val="StyleAIBodytextAsianSimSunChar"/>
          <w:rFonts w:cs="Arial"/>
        </w:rPr>
        <w:t xml:space="preserve"> </w:t>
      </w:r>
      <w:r w:rsidR="00957ECC">
        <w:rPr>
          <w:rStyle w:val="StyleAIBodytextAsianSimSunChar"/>
          <w:rFonts w:cs="Arial"/>
        </w:rPr>
        <w:t xml:space="preserve">as he felt </w:t>
      </w:r>
      <w:r w:rsidR="00A94CF7">
        <w:rPr>
          <w:rStyle w:val="StyleAIBodytextAsianSimSunChar"/>
          <w:rFonts w:cs="Arial"/>
        </w:rPr>
        <w:t>he</w:t>
      </w:r>
      <w:r w:rsidR="009D06C2">
        <w:rPr>
          <w:rStyle w:val="StyleAIBodytextAsianSimSunChar"/>
          <w:rFonts w:cs="Arial"/>
        </w:rPr>
        <w:t xml:space="preserve"> would </w:t>
      </w:r>
      <w:r w:rsidR="00A94CF7">
        <w:rPr>
          <w:rStyle w:val="StyleAIBodytextAsianSimSunChar"/>
          <w:rFonts w:cs="Arial"/>
        </w:rPr>
        <w:t xml:space="preserve">have little chance of </w:t>
      </w:r>
      <w:r w:rsidR="00957ECC" w:rsidRPr="00B65C3D">
        <w:rPr>
          <w:rStyle w:val="StyleAIBodytextAsianSimSunChar"/>
          <w:rFonts w:cs="Arial"/>
        </w:rPr>
        <w:t>defend</w:t>
      </w:r>
      <w:r w:rsidR="00A94CF7">
        <w:rPr>
          <w:rStyle w:val="StyleAIBodytextAsianSimSunChar"/>
          <w:rFonts w:cs="Arial"/>
        </w:rPr>
        <w:t>ing</w:t>
      </w:r>
      <w:r w:rsidR="00957ECC" w:rsidRPr="00B65C3D">
        <w:rPr>
          <w:rStyle w:val="StyleAIBodytextAsianSimSunChar"/>
          <w:rFonts w:cs="Arial"/>
        </w:rPr>
        <w:t xml:space="preserve"> himself against a criminal charge that is ridiculous in itself</w:t>
      </w:r>
      <w:r w:rsidR="00957ECC">
        <w:rPr>
          <w:rStyle w:val="StyleAIBodytextAsianSimSunChar"/>
          <w:rFonts w:cs="Arial"/>
        </w:rPr>
        <w:t>.</w:t>
      </w:r>
      <w:r w:rsidR="00957ECC" w:rsidRPr="00C20790">
        <w:rPr>
          <w:rStyle w:val="StyleAIBodytextAsianSimSunChar"/>
          <w:rFonts w:cs="Arial"/>
        </w:rPr>
        <w:t xml:space="preserve"> </w:t>
      </w:r>
      <w:r w:rsidR="00957ECC">
        <w:rPr>
          <w:rStyle w:val="StyleAIBodytextAsianSimSunChar"/>
          <w:rFonts w:cs="Arial"/>
        </w:rPr>
        <w:t>H</w:t>
      </w:r>
      <w:r w:rsidR="008B3BD8" w:rsidRPr="00C20790">
        <w:rPr>
          <w:rStyle w:val="StyleAIBodytextAsianSimSunChar"/>
          <w:rFonts w:cs="Arial"/>
        </w:rPr>
        <w:t>e</w:t>
      </w:r>
      <w:r w:rsidR="00957ECC">
        <w:rPr>
          <w:rStyle w:val="StyleAIBodytextAsianSimSunChar"/>
          <w:rFonts w:cs="Arial"/>
        </w:rPr>
        <w:t xml:space="preserve"> then went on to explicitly request that </w:t>
      </w:r>
      <w:r w:rsidR="00286319" w:rsidRPr="00E206CD">
        <w:t>no more campaigning work be done on his behalf</w:t>
      </w:r>
      <w:r w:rsidR="008B3BD8" w:rsidRPr="00C20790">
        <w:rPr>
          <w:rStyle w:val="StyleAIBodytextAsianSimSunChar"/>
          <w:rFonts w:cs="Arial"/>
        </w:rPr>
        <w:t xml:space="preserve">. </w:t>
      </w:r>
    </w:p>
    <w:p w:rsidR="005934FA" w:rsidRPr="00C20790" w:rsidRDefault="00957ECC" w:rsidP="00D932E3">
      <w:pPr>
        <w:pStyle w:val="AIBodytext"/>
        <w:spacing w:line="240" w:lineRule="auto"/>
        <w:rPr>
          <w:rFonts w:cs="Arial"/>
          <w:b/>
          <w:bCs/>
        </w:rPr>
      </w:pPr>
      <w:r w:rsidRPr="00C20790">
        <w:t xml:space="preserve">Amnesty International continues to monitor Xu Lin’s </w:t>
      </w:r>
      <w:r w:rsidR="004D2453">
        <w:t>situation</w:t>
      </w:r>
      <w:r w:rsidRPr="00C20790">
        <w:t xml:space="preserve"> and will respond to any developments as appropriate</w:t>
      </w:r>
      <w:r w:rsidR="00A94CF7">
        <w:t>. H</w:t>
      </w:r>
      <w:r w:rsidRPr="00C20790">
        <w:t>owever</w:t>
      </w:r>
      <w:r w:rsidR="00A94CF7">
        <w:t>,</w:t>
      </w:r>
      <w:r w:rsidRPr="00C20790">
        <w:t xml:space="preserve"> to respect his wishes </w:t>
      </w:r>
      <w:r w:rsidR="00286319">
        <w:t>we are no longer asking activists to take action on his case</w:t>
      </w:r>
      <w:r w:rsidRPr="00C20790">
        <w:rPr>
          <w:rFonts w:cs="Arial"/>
          <w:b/>
          <w:bCs/>
        </w:rPr>
        <w:t>.</w:t>
      </w:r>
      <w:r w:rsidR="008C2FFD" w:rsidRPr="00C20790">
        <w:rPr>
          <w:rFonts w:cs="Arial"/>
          <w:b/>
          <w:bCs/>
        </w:rPr>
        <w:t xml:space="preserve"> </w:t>
      </w:r>
    </w:p>
    <w:p w:rsidR="008B3BD8" w:rsidRPr="00E968CA" w:rsidRDefault="005934FA" w:rsidP="00D932E3">
      <w:pPr>
        <w:pStyle w:val="AIBodytext"/>
        <w:spacing w:line="240" w:lineRule="auto"/>
        <w:rPr>
          <w:rFonts w:cs="Arial"/>
        </w:rPr>
      </w:pPr>
      <w:r>
        <w:rPr>
          <w:rFonts w:cs="Arial"/>
          <w:b/>
          <w:bCs/>
        </w:rPr>
        <w:t>N</w:t>
      </w:r>
      <w:r w:rsidR="008B3BD8" w:rsidRPr="003906D6">
        <w:rPr>
          <w:rFonts w:cs="Arial"/>
          <w:b/>
          <w:bCs/>
        </w:rPr>
        <w:t xml:space="preserve">o further action is requested from the UA network. Many thanks to all who sent appeals. </w:t>
      </w:r>
    </w:p>
    <w:p w:rsidR="000F5EB5" w:rsidRDefault="000F5EB5" w:rsidP="00D932E3">
      <w:pPr>
        <w:pStyle w:val="AITextSmallNoLineSpacing"/>
        <w:spacing w:line="240" w:lineRule="auto"/>
        <w:rPr>
          <w:rFonts w:cs="Arial"/>
          <w:b/>
          <w:bCs/>
        </w:rPr>
        <w:sectPr w:rsidR="000F5EB5" w:rsidSect="00D932E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2" w:gutter="0"/>
          <w:cols w:space="720"/>
          <w:titlePg/>
          <w:docGrid w:linePitch="360"/>
        </w:sectPr>
      </w:pPr>
    </w:p>
    <w:p w:rsidR="000F5EB5" w:rsidRDefault="000F5EB5" w:rsidP="00D932E3">
      <w:pPr>
        <w:pStyle w:val="AITextSmallNoLineSpacing"/>
        <w:spacing w:line="240" w:lineRule="auto"/>
        <w:rPr>
          <w:rFonts w:cs="Arial"/>
          <w:b/>
          <w:bCs/>
        </w:rPr>
      </w:pPr>
    </w:p>
    <w:p w:rsidR="00A62FEF" w:rsidRPr="008B3BD8" w:rsidRDefault="00A62FEF" w:rsidP="00D932E3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>
        <w:rPr>
          <w:rFonts w:cs="Arial"/>
        </w:rPr>
        <w:t xml:space="preserve">second </w:t>
      </w:r>
      <w:r w:rsidRPr="00F95961">
        <w:rPr>
          <w:rFonts w:cs="Arial"/>
        </w:rPr>
        <w:t xml:space="preserve">update of UA </w:t>
      </w:r>
      <w:r>
        <w:rPr>
          <w:rFonts w:cs="Arial"/>
        </w:rPr>
        <w:t>245/17</w:t>
      </w:r>
      <w:r w:rsidRPr="00F95961">
        <w:rPr>
          <w:rFonts w:cs="Arial"/>
        </w:rPr>
        <w:t xml:space="preserve">. </w:t>
      </w:r>
      <w:r w:rsidRPr="008B3BD8">
        <w:rPr>
          <w:rFonts w:cs="Arial"/>
        </w:rPr>
        <w:t>Further information: www.amnesty.org/en/documents/asa17/7414/2017/en/</w:t>
      </w:r>
    </w:p>
    <w:p w:rsidR="003906D6" w:rsidRPr="008B3BD8" w:rsidRDefault="003906D6" w:rsidP="00D932E3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D932E3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Name:</w:t>
      </w:r>
      <w:r w:rsidR="008B3BD8">
        <w:rPr>
          <w:rFonts w:cs="Arial"/>
        </w:rPr>
        <w:t xml:space="preserve"> Xu Lin</w:t>
      </w:r>
    </w:p>
    <w:p w:rsidR="003906D6" w:rsidRPr="003906D6" w:rsidRDefault="003906D6" w:rsidP="00D932E3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Gender m/f:</w:t>
      </w:r>
      <w:r w:rsidR="008B3BD8">
        <w:rPr>
          <w:rFonts w:cs="Arial"/>
        </w:rPr>
        <w:t xml:space="preserve"> </w:t>
      </w:r>
      <w:r w:rsidR="008B3BD8">
        <w:rPr>
          <w:rFonts w:cs="Arial"/>
          <w:lang w:eastAsia="zh-CN"/>
        </w:rPr>
        <w:t>male</w:t>
      </w:r>
    </w:p>
    <w:p w:rsidR="003906D6" w:rsidRPr="003906D6" w:rsidRDefault="003906D6" w:rsidP="00D932E3">
      <w:pPr>
        <w:pStyle w:val="AITextSmallNoLineSpacing"/>
        <w:spacing w:line="240" w:lineRule="auto"/>
        <w:rPr>
          <w:rFonts w:cs="Arial"/>
        </w:rPr>
        <w:sectPr w:rsidR="003906D6" w:rsidRPr="003906D6" w:rsidSect="00D932E3"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3906D6" w:rsidRPr="003906D6" w:rsidRDefault="003906D6" w:rsidP="00D932E3">
      <w:pPr>
        <w:pStyle w:val="AITextSmallNoLineSpacing"/>
        <w:spacing w:line="240" w:lineRule="auto"/>
        <w:rPr>
          <w:rFonts w:cs="Arial"/>
        </w:rPr>
      </w:pPr>
    </w:p>
    <w:p w:rsidR="005934FA" w:rsidRPr="00817483" w:rsidRDefault="005934FA" w:rsidP="00D932E3">
      <w:pPr>
        <w:tabs>
          <w:tab w:val="right" w:pos="10203"/>
        </w:tabs>
        <w:rPr>
          <w:rFonts w:ascii="Amnesty Trade Gothic" w:hAnsi="Amnesty Trade Gothic"/>
          <w:color w:val="FFFFFF"/>
        </w:rPr>
      </w:pPr>
      <w:r>
        <w:rPr>
          <w:rFonts w:ascii="Amnesty Trade Gothic" w:hAnsi="Amnesty Trade Gothic"/>
          <w:sz w:val="16"/>
          <w:szCs w:val="16"/>
        </w:rPr>
        <w:t xml:space="preserve">Further information on </w:t>
      </w:r>
      <w:r w:rsidRPr="005A58EB">
        <w:rPr>
          <w:rFonts w:ascii="Amnesty Trade Gothic" w:hAnsi="Amnesty Trade Gothic"/>
          <w:sz w:val="16"/>
          <w:szCs w:val="16"/>
        </w:rPr>
        <w:t>UA</w:t>
      </w:r>
      <w:r w:rsidR="00C52104">
        <w:rPr>
          <w:rFonts w:ascii="Amnesty Trade Gothic" w:hAnsi="Amnesty Trade Gothic"/>
          <w:sz w:val="16"/>
          <w:szCs w:val="16"/>
        </w:rPr>
        <w:t xml:space="preserve"> </w:t>
      </w:r>
      <w:r>
        <w:rPr>
          <w:rFonts w:ascii="Amnesty Trade Gothic" w:hAnsi="Amnesty Trade Gothic"/>
          <w:sz w:val="16"/>
          <w:szCs w:val="16"/>
        </w:rPr>
        <w:t xml:space="preserve">245/17 Index: </w:t>
      </w:r>
      <w:r w:rsidRPr="005934FA">
        <w:rPr>
          <w:rFonts w:ascii="Amnesty Trade Gothic" w:hAnsi="Amnesty Trade Gothic"/>
          <w:sz w:val="16"/>
          <w:szCs w:val="16"/>
        </w:rPr>
        <w:t>ASA 17/9579/2018</w:t>
      </w:r>
      <w:r>
        <w:rPr>
          <w:rFonts w:ascii="Amnesty Trade Gothic" w:hAnsi="Amnesty Trade Gothic"/>
          <w:sz w:val="16"/>
          <w:szCs w:val="16"/>
        </w:rPr>
        <w:t xml:space="preserve"> Issue Date: 14 December 2018</w:t>
      </w:r>
    </w:p>
    <w:p w:rsidR="00B76E54" w:rsidRPr="000F5EB5" w:rsidRDefault="00B76E54" w:rsidP="00D932E3">
      <w:pPr>
        <w:pStyle w:val="AIUASecondHeading"/>
        <w:spacing w:line="240" w:lineRule="auto"/>
      </w:pPr>
    </w:p>
    <w:sectPr w:rsidR="00B76E54" w:rsidRPr="000F5EB5" w:rsidSect="00D932E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54" w:rsidRDefault="00482554">
      <w:r>
        <w:separator/>
      </w:r>
    </w:p>
  </w:endnote>
  <w:endnote w:type="continuationSeparator" w:id="0">
    <w:p w:rsidR="00482554" w:rsidRDefault="0048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·s²Ó©úÅé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D932E3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D932E3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2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54" w:rsidRDefault="00482554">
      <w:r>
        <w:separator/>
      </w:r>
    </w:p>
  </w:footnote>
  <w:footnote w:type="continuationSeparator" w:id="0">
    <w:p w:rsidR="00482554" w:rsidRDefault="0048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="00C52104">
      <w:rPr>
        <w:rFonts w:ascii="Amnesty Trade Gothic" w:hAnsi="Amnesty Trade Gothic"/>
        <w:sz w:val="16"/>
        <w:szCs w:val="16"/>
      </w:rPr>
      <w:t xml:space="preserve">UA </w:t>
    </w:r>
    <w:r w:rsidR="00157CD4">
      <w:rPr>
        <w:rFonts w:ascii="Amnesty Trade Gothic" w:hAnsi="Amnesty Trade Gothic"/>
        <w:sz w:val="16"/>
        <w:szCs w:val="16"/>
      </w:rPr>
      <w:t>245/17</w:t>
    </w:r>
    <w:r w:rsidR="00277C87">
      <w:rPr>
        <w:rFonts w:ascii="Amnesty Trade Gothic" w:hAnsi="Amnesty Trade Gothic"/>
        <w:sz w:val="16"/>
        <w:szCs w:val="16"/>
      </w:rPr>
      <w:t xml:space="preserve"> Index: </w:t>
    </w:r>
    <w:r w:rsidR="005934FA" w:rsidRPr="005934FA">
      <w:rPr>
        <w:rFonts w:ascii="Amnesty Trade Gothic" w:hAnsi="Amnesty Trade Gothic"/>
        <w:sz w:val="16"/>
        <w:szCs w:val="16"/>
      </w:rPr>
      <w:t>ASA 17/9579/2018</w:t>
    </w:r>
    <w:r w:rsidR="005934FA">
      <w:rPr>
        <w:rFonts w:ascii="Amnesty Trade Gothic" w:hAnsi="Amnesty Trade Gothic"/>
        <w:sz w:val="16"/>
        <w:szCs w:val="16"/>
      </w:rPr>
      <w:t xml:space="preserve"> </w:t>
    </w:r>
    <w:r w:rsidR="00157CD4">
      <w:rPr>
        <w:rFonts w:ascii="Amnesty Trade Gothic" w:hAnsi="Amnesty Trade Gothic"/>
        <w:sz w:val="16"/>
        <w:szCs w:val="16"/>
      </w:rPr>
      <w:t>China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5934FA">
      <w:rPr>
        <w:rFonts w:ascii="Amnesty Trade Gothic" w:hAnsi="Amnesty Trade Gothic"/>
        <w:sz w:val="16"/>
        <w:szCs w:val="16"/>
      </w:rPr>
      <w:t>14 December 2018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325E6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800B2"/>
    <w:rsid w:val="00084EF8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4D88"/>
    <w:rsid w:val="00125500"/>
    <w:rsid w:val="00127130"/>
    <w:rsid w:val="00134316"/>
    <w:rsid w:val="001411BF"/>
    <w:rsid w:val="00151B33"/>
    <w:rsid w:val="0015385F"/>
    <w:rsid w:val="0015416A"/>
    <w:rsid w:val="00156420"/>
    <w:rsid w:val="00157CD4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D68B0"/>
    <w:rsid w:val="001D6CEA"/>
    <w:rsid w:val="001D7A1D"/>
    <w:rsid w:val="001E0993"/>
    <w:rsid w:val="001E165F"/>
    <w:rsid w:val="001E4896"/>
    <w:rsid w:val="001E7BA9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86319"/>
    <w:rsid w:val="00290BCB"/>
    <w:rsid w:val="002923B7"/>
    <w:rsid w:val="002932CE"/>
    <w:rsid w:val="0029385D"/>
    <w:rsid w:val="0029532E"/>
    <w:rsid w:val="002B25FD"/>
    <w:rsid w:val="002B5A58"/>
    <w:rsid w:val="002C431D"/>
    <w:rsid w:val="002C7156"/>
    <w:rsid w:val="002D4041"/>
    <w:rsid w:val="002E0CB9"/>
    <w:rsid w:val="002E16BA"/>
    <w:rsid w:val="002E4DAA"/>
    <w:rsid w:val="002F26A2"/>
    <w:rsid w:val="00302D8E"/>
    <w:rsid w:val="00304FA3"/>
    <w:rsid w:val="00310839"/>
    <w:rsid w:val="00310926"/>
    <w:rsid w:val="00311B06"/>
    <w:rsid w:val="00315EBE"/>
    <w:rsid w:val="003206E1"/>
    <w:rsid w:val="003231AE"/>
    <w:rsid w:val="00327D90"/>
    <w:rsid w:val="00332276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B4359"/>
    <w:rsid w:val="003B62B5"/>
    <w:rsid w:val="003C1E84"/>
    <w:rsid w:val="003C2C28"/>
    <w:rsid w:val="003C391E"/>
    <w:rsid w:val="003C3DB5"/>
    <w:rsid w:val="003D377A"/>
    <w:rsid w:val="003D6B99"/>
    <w:rsid w:val="003E13BD"/>
    <w:rsid w:val="003E1E1A"/>
    <w:rsid w:val="003E3B8F"/>
    <w:rsid w:val="003E6AB3"/>
    <w:rsid w:val="003F5560"/>
    <w:rsid w:val="0040123D"/>
    <w:rsid w:val="004018B9"/>
    <w:rsid w:val="00402E82"/>
    <w:rsid w:val="00405AC8"/>
    <w:rsid w:val="00407D37"/>
    <w:rsid w:val="00410BC6"/>
    <w:rsid w:val="004111EC"/>
    <w:rsid w:val="00411DDA"/>
    <w:rsid w:val="00414F83"/>
    <w:rsid w:val="00415A74"/>
    <w:rsid w:val="00423133"/>
    <w:rsid w:val="00426D1C"/>
    <w:rsid w:val="004312FA"/>
    <w:rsid w:val="00437710"/>
    <w:rsid w:val="00445BC5"/>
    <w:rsid w:val="00447941"/>
    <w:rsid w:val="00462F25"/>
    <w:rsid w:val="00464642"/>
    <w:rsid w:val="004667B6"/>
    <w:rsid w:val="00475586"/>
    <w:rsid w:val="00482554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C6BD5"/>
    <w:rsid w:val="004D19C7"/>
    <w:rsid w:val="004D2453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924A1"/>
    <w:rsid w:val="005934FA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D612A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4E4C"/>
    <w:rsid w:val="005F67F2"/>
    <w:rsid w:val="006003D7"/>
    <w:rsid w:val="00600EEA"/>
    <w:rsid w:val="006037BD"/>
    <w:rsid w:val="00606C38"/>
    <w:rsid w:val="0061119F"/>
    <w:rsid w:val="0061673E"/>
    <w:rsid w:val="006219A0"/>
    <w:rsid w:val="00622B89"/>
    <w:rsid w:val="00647838"/>
    <w:rsid w:val="006615B3"/>
    <w:rsid w:val="00664C69"/>
    <w:rsid w:val="006730DE"/>
    <w:rsid w:val="00677BB5"/>
    <w:rsid w:val="006814D6"/>
    <w:rsid w:val="006820E8"/>
    <w:rsid w:val="006824FD"/>
    <w:rsid w:val="006B1ECE"/>
    <w:rsid w:val="006B67C1"/>
    <w:rsid w:val="006C1A0E"/>
    <w:rsid w:val="006C2190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703AC3"/>
    <w:rsid w:val="00703B60"/>
    <w:rsid w:val="0070730C"/>
    <w:rsid w:val="007114A2"/>
    <w:rsid w:val="00713DE1"/>
    <w:rsid w:val="007179E8"/>
    <w:rsid w:val="0072111E"/>
    <w:rsid w:val="007225C5"/>
    <w:rsid w:val="00723C07"/>
    <w:rsid w:val="007247F2"/>
    <w:rsid w:val="00726BFD"/>
    <w:rsid w:val="007277ED"/>
    <w:rsid w:val="00730F9D"/>
    <w:rsid w:val="00736B40"/>
    <w:rsid w:val="00742A3F"/>
    <w:rsid w:val="007479B8"/>
    <w:rsid w:val="007620A6"/>
    <w:rsid w:val="00765FDB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C4B9F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4786"/>
    <w:rsid w:val="007F5DA6"/>
    <w:rsid w:val="00804AC7"/>
    <w:rsid w:val="0080608D"/>
    <w:rsid w:val="00814004"/>
    <w:rsid w:val="00815508"/>
    <w:rsid w:val="00816FB0"/>
    <w:rsid w:val="00817483"/>
    <w:rsid w:val="00820661"/>
    <w:rsid w:val="008224D0"/>
    <w:rsid w:val="008241AB"/>
    <w:rsid w:val="00833E80"/>
    <w:rsid w:val="00833F6B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67FA"/>
    <w:rsid w:val="008A329A"/>
    <w:rsid w:val="008A3DAB"/>
    <w:rsid w:val="008A43F9"/>
    <w:rsid w:val="008A4E10"/>
    <w:rsid w:val="008A6700"/>
    <w:rsid w:val="008B3BD8"/>
    <w:rsid w:val="008C16D8"/>
    <w:rsid w:val="008C2FFD"/>
    <w:rsid w:val="008C422E"/>
    <w:rsid w:val="008C4BE2"/>
    <w:rsid w:val="008C576C"/>
    <w:rsid w:val="008C6392"/>
    <w:rsid w:val="008C694E"/>
    <w:rsid w:val="008C7566"/>
    <w:rsid w:val="008D047B"/>
    <w:rsid w:val="008D57A8"/>
    <w:rsid w:val="008D7305"/>
    <w:rsid w:val="008E02B0"/>
    <w:rsid w:val="008E48B0"/>
    <w:rsid w:val="008E6015"/>
    <w:rsid w:val="008F2BC1"/>
    <w:rsid w:val="008F2BDE"/>
    <w:rsid w:val="008F584D"/>
    <w:rsid w:val="008F64FC"/>
    <w:rsid w:val="00903E03"/>
    <w:rsid w:val="00907C0E"/>
    <w:rsid w:val="00912209"/>
    <w:rsid w:val="00912F08"/>
    <w:rsid w:val="009144AA"/>
    <w:rsid w:val="009238E8"/>
    <w:rsid w:val="00924E7F"/>
    <w:rsid w:val="00931A23"/>
    <w:rsid w:val="0093452C"/>
    <w:rsid w:val="00936A7D"/>
    <w:rsid w:val="00937F75"/>
    <w:rsid w:val="00946781"/>
    <w:rsid w:val="00950C7F"/>
    <w:rsid w:val="00952FFC"/>
    <w:rsid w:val="0095413F"/>
    <w:rsid w:val="00954CE8"/>
    <w:rsid w:val="00955D66"/>
    <w:rsid w:val="00956E7B"/>
    <w:rsid w:val="00957ECC"/>
    <w:rsid w:val="00962C6C"/>
    <w:rsid w:val="00963CA3"/>
    <w:rsid w:val="00967860"/>
    <w:rsid w:val="009713D4"/>
    <w:rsid w:val="00971F57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331B"/>
    <w:rsid w:val="009B774C"/>
    <w:rsid w:val="009C0BC3"/>
    <w:rsid w:val="009C13A5"/>
    <w:rsid w:val="009C412F"/>
    <w:rsid w:val="009D06C2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A02B06"/>
    <w:rsid w:val="00A071B0"/>
    <w:rsid w:val="00A1368B"/>
    <w:rsid w:val="00A1639D"/>
    <w:rsid w:val="00A24893"/>
    <w:rsid w:val="00A40882"/>
    <w:rsid w:val="00A4773E"/>
    <w:rsid w:val="00A52F77"/>
    <w:rsid w:val="00A547B5"/>
    <w:rsid w:val="00A62FEF"/>
    <w:rsid w:val="00A74F0B"/>
    <w:rsid w:val="00A76B63"/>
    <w:rsid w:val="00A7761D"/>
    <w:rsid w:val="00A80480"/>
    <w:rsid w:val="00A83AB0"/>
    <w:rsid w:val="00A852C7"/>
    <w:rsid w:val="00A93950"/>
    <w:rsid w:val="00A94CF7"/>
    <w:rsid w:val="00AA5AAC"/>
    <w:rsid w:val="00AB4379"/>
    <w:rsid w:val="00AC32EE"/>
    <w:rsid w:val="00AC4C54"/>
    <w:rsid w:val="00AC704F"/>
    <w:rsid w:val="00AD2793"/>
    <w:rsid w:val="00AE60FD"/>
    <w:rsid w:val="00AF15BC"/>
    <w:rsid w:val="00AF43F7"/>
    <w:rsid w:val="00AF4CF9"/>
    <w:rsid w:val="00B043D9"/>
    <w:rsid w:val="00B06E79"/>
    <w:rsid w:val="00B12D4B"/>
    <w:rsid w:val="00B15E11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606A2"/>
    <w:rsid w:val="00B60FB0"/>
    <w:rsid w:val="00B65C3D"/>
    <w:rsid w:val="00B667DE"/>
    <w:rsid w:val="00B70C75"/>
    <w:rsid w:val="00B71421"/>
    <w:rsid w:val="00B71EB4"/>
    <w:rsid w:val="00B74265"/>
    <w:rsid w:val="00B76E54"/>
    <w:rsid w:val="00B811E7"/>
    <w:rsid w:val="00B835A8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D36DA"/>
    <w:rsid w:val="00BE1212"/>
    <w:rsid w:val="00BE4AEB"/>
    <w:rsid w:val="00BE70DC"/>
    <w:rsid w:val="00BE74D0"/>
    <w:rsid w:val="00BF6C75"/>
    <w:rsid w:val="00C0395F"/>
    <w:rsid w:val="00C06BC7"/>
    <w:rsid w:val="00C20790"/>
    <w:rsid w:val="00C2231F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2104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7FBA"/>
    <w:rsid w:val="00CA00DD"/>
    <w:rsid w:val="00CA0E47"/>
    <w:rsid w:val="00CA164A"/>
    <w:rsid w:val="00CA77FD"/>
    <w:rsid w:val="00CB0762"/>
    <w:rsid w:val="00CB4939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6658"/>
    <w:rsid w:val="00CF04F8"/>
    <w:rsid w:val="00CF4A2E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32E3"/>
    <w:rsid w:val="00D958BE"/>
    <w:rsid w:val="00D97ABD"/>
    <w:rsid w:val="00D97C57"/>
    <w:rsid w:val="00DA2838"/>
    <w:rsid w:val="00DA5BD9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06CD"/>
    <w:rsid w:val="00E21258"/>
    <w:rsid w:val="00E23769"/>
    <w:rsid w:val="00E2387F"/>
    <w:rsid w:val="00E24AEC"/>
    <w:rsid w:val="00E30DA2"/>
    <w:rsid w:val="00E32F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84846"/>
    <w:rsid w:val="00E96397"/>
    <w:rsid w:val="00E968CA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4365"/>
    <w:rsid w:val="00F56193"/>
    <w:rsid w:val="00F61E04"/>
    <w:rsid w:val="00F679CF"/>
    <w:rsid w:val="00F7781E"/>
    <w:rsid w:val="00F8095E"/>
    <w:rsid w:val="00F81CDF"/>
    <w:rsid w:val="00F876C6"/>
    <w:rsid w:val="00F91190"/>
    <w:rsid w:val="00F95961"/>
    <w:rsid w:val="00FA5E75"/>
    <w:rsid w:val="00FD5CA9"/>
    <w:rsid w:val="00FE1E5B"/>
    <w:rsid w:val="00FE465E"/>
    <w:rsid w:val="00FE4E30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8CE658-FF6C-444E-BBBE-C72869C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20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1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1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1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1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0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0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1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38A79C-A464-43F8-9230-BFB741F19E93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b9e52a15-8fce-43d3-9ff2-f6bd6a140a3c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39CBF322-9085-400F-BB9F-33A8914C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Xu Lin</vt:lpstr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Xu Lin</dc:title>
  <dc:subject/>
  <dc:creator>Patrick Poon</dc:creator>
  <cp:keywords/>
  <dc:description/>
  <cp:lastModifiedBy>IAR1Team</cp:lastModifiedBy>
  <cp:revision>2</cp:revision>
  <dcterms:created xsi:type="dcterms:W3CDTF">2018-12-14T14:27:00Z</dcterms:created>
  <dcterms:modified xsi:type="dcterms:W3CDTF">2018-12-14T14:27:00Z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