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FB764F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625C0" w:rsidRDefault="00D41130" w:rsidP="00FB764F">
      <w:pPr>
        <w:rPr>
          <w:rStyle w:val="AIHeadline"/>
          <w:rFonts w:cs="Arial"/>
          <w:snapToGrid w:val="0"/>
          <w:sz w:val="36"/>
          <w:szCs w:val="36"/>
        </w:rPr>
      </w:pPr>
      <w:r w:rsidRPr="000625C0">
        <w:rPr>
          <w:rStyle w:val="AIHeadline"/>
          <w:rFonts w:cs="Arial"/>
          <w:snapToGrid w:val="0"/>
          <w:sz w:val="36"/>
          <w:szCs w:val="36"/>
        </w:rPr>
        <w:t>DETAINED HUMAN RIGHTS DEFENDER AWAITING TRIAL</w:t>
      </w:r>
    </w:p>
    <w:p w:rsidR="0026766F" w:rsidRPr="00F95961" w:rsidRDefault="00056528" w:rsidP="00FB764F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Nestor Nibitanga, a former member of the deregistered </w:t>
      </w:r>
      <w:r w:rsidRPr="0066756E">
        <w:t>Association for the Protection of Human Rights and Detained Persons (APRODH)</w:t>
      </w:r>
      <w:r>
        <w:t>, remains in detention</w:t>
      </w:r>
      <w:r w:rsidR="002E38F8">
        <w:t xml:space="preserve"> awaiting trial for charges of </w:t>
      </w:r>
      <w:r w:rsidR="00334B6A">
        <w:t>‘</w:t>
      </w:r>
      <w:r w:rsidR="002E38F8">
        <w:t>threatening state security</w:t>
      </w:r>
      <w:r w:rsidR="00334B6A">
        <w:t>’</w:t>
      </w:r>
      <w:r w:rsidR="002E38F8">
        <w:t xml:space="preserve"> and </w:t>
      </w:r>
      <w:r w:rsidR="00334B6A">
        <w:t>‘</w:t>
      </w:r>
      <w:r w:rsidR="002E38F8">
        <w:t>rebellion</w:t>
      </w:r>
      <w:r w:rsidR="00334B6A">
        <w:t>’</w:t>
      </w:r>
      <w:r w:rsidR="002E38F8">
        <w:t>. He was</w:t>
      </w:r>
      <w:r>
        <w:t xml:space="preserve"> arrest</w:t>
      </w:r>
      <w:r w:rsidR="002E38F8">
        <w:t>ed</w:t>
      </w:r>
      <w:r>
        <w:t xml:space="preserve"> in Gitega</w:t>
      </w:r>
      <w:r w:rsidR="002E38F8">
        <w:t>, Burundi</w:t>
      </w:r>
      <w:r>
        <w:t xml:space="preserve"> on 21 November 2017. </w:t>
      </w:r>
      <w:r w:rsidR="002E38F8">
        <w:t xml:space="preserve">Amnesty International considers </w:t>
      </w:r>
      <w:r w:rsidR="00C802A8">
        <w:t>him</w:t>
      </w:r>
      <w:r w:rsidR="002E38F8">
        <w:t xml:space="preserve"> to be a prisoner of conscience. </w:t>
      </w:r>
      <w:r>
        <w:t xml:space="preserve"> </w:t>
      </w:r>
    </w:p>
    <w:p w:rsidR="0036440B" w:rsidRDefault="005E7104" w:rsidP="00FB764F">
      <w:pPr>
        <w:pStyle w:val="AIBodytext"/>
        <w:tabs>
          <w:tab w:val="clear" w:pos="567"/>
        </w:tabs>
        <w:spacing w:line="240" w:lineRule="auto"/>
      </w:pPr>
      <w:r w:rsidRPr="000625C0">
        <w:rPr>
          <w:b/>
        </w:rPr>
        <w:t>Nestor Nibitanga</w:t>
      </w:r>
      <w:r w:rsidRPr="005E7104">
        <w:t xml:space="preserve">, </w:t>
      </w:r>
      <w:r>
        <w:t xml:space="preserve">APRODH’s </w:t>
      </w:r>
      <w:r w:rsidRPr="005E7104">
        <w:t>former regional observer responsible for c</w:t>
      </w:r>
      <w:r>
        <w:t>entral and e</w:t>
      </w:r>
      <w:r w:rsidRPr="005E7104">
        <w:t>ast</w:t>
      </w:r>
      <w:r>
        <w:t>ern</w:t>
      </w:r>
      <w:r w:rsidRPr="005E7104">
        <w:t xml:space="preserve"> Burundi</w:t>
      </w:r>
      <w:r>
        <w:t xml:space="preserve">, </w:t>
      </w:r>
      <w:r w:rsidR="002E38F8">
        <w:t xml:space="preserve">is currently </w:t>
      </w:r>
      <w:r w:rsidR="0036440B">
        <w:t>in detention awaiting trial.</w:t>
      </w:r>
      <w:r w:rsidR="002E38F8" w:rsidRPr="005E7104">
        <w:t xml:space="preserve"> </w:t>
      </w:r>
      <w:r w:rsidR="0036440B">
        <w:t xml:space="preserve">Police arrested him on the morning of 21 November 2017 at his home in the Musinzira neighbourhood of Gitega. </w:t>
      </w:r>
      <w:r w:rsidR="0036440B" w:rsidRPr="005E7104">
        <w:t xml:space="preserve">In a tweet on the day of his arrest, the police said several documents were seized as evidence. </w:t>
      </w:r>
    </w:p>
    <w:p w:rsidR="005E7104" w:rsidRDefault="0036440B" w:rsidP="00FB764F">
      <w:pPr>
        <w:pStyle w:val="AIBodytext"/>
        <w:tabs>
          <w:tab w:val="clear" w:pos="567"/>
        </w:tabs>
        <w:spacing w:line="240" w:lineRule="auto"/>
      </w:pPr>
      <w:r>
        <w:t xml:space="preserve">He was held by the </w:t>
      </w:r>
      <w:r w:rsidR="008C786F">
        <w:t>National Intelligence Service (</w:t>
      </w:r>
      <w:r>
        <w:t>SNR</w:t>
      </w:r>
      <w:r w:rsidR="008C786F">
        <w:t>)</w:t>
      </w:r>
      <w:r>
        <w:t xml:space="preserve"> in the capital Bujumbura </w:t>
      </w:r>
      <w:r w:rsidR="008C786F">
        <w:t xml:space="preserve">without access to his lawyer until 4 December 2017, </w:t>
      </w:r>
      <w:r>
        <w:t xml:space="preserve">before being transferred to </w:t>
      </w:r>
      <w:r w:rsidRPr="005E7104">
        <w:t>Murembwa central prison in Rumonge</w:t>
      </w:r>
      <w:r>
        <w:t xml:space="preserve">. He has been </w:t>
      </w:r>
      <w:r w:rsidR="005E7104" w:rsidRPr="005E7104">
        <w:t xml:space="preserve">charged with </w:t>
      </w:r>
      <w:r w:rsidR="00334B6A">
        <w:t>‘</w:t>
      </w:r>
      <w:r w:rsidR="005E7104" w:rsidRPr="005E7104">
        <w:t>threatening state security</w:t>
      </w:r>
      <w:r w:rsidR="00334B6A">
        <w:t>’</w:t>
      </w:r>
      <w:r w:rsidR="005E7104" w:rsidRPr="005E7104">
        <w:t xml:space="preserve"> and </w:t>
      </w:r>
      <w:r w:rsidR="00334B6A">
        <w:t>‘</w:t>
      </w:r>
      <w:r w:rsidR="005E7104" w:rsidRPr="005E7104">
        <w:t>rebellion</w:t>
      </w:r>
      <w:r w:rsidR="00334B6A">
        <w:t>’</w:t>
      </w:r>
      <w:r w:rsidR="005E7104">
        <w:t xml:space="preserve">. </w:t>
      </w:r>
      <w:r w:rsidR="005E7104" w:rsidRPr="005E7104">
        <w:t>Amnesty International believes</w:t>
      </w:r>
      <w:r w:rsidR="005E7104">
        <w:t xml:space="preserve"> the charges are</w:t>
      </w:r>
      <w:r w:rsidR="005E7104" w:rsidRPr="005E7104">
        <w:t xml:space="preserve"> in retaliation for his </w:t>
      </w:r>
      <w:r w:rsidR="00C802A8">
        <w:t xml:space="preserve">peaceful </w:t>
      </w:r>
      <w:r w:rsidR="005E7104" w:rsidRPr="005E7104">
        <w:t>human rights activities</w:t>
      </w:r>
      <w:r w:rsidR="005E7104">
        <w:t>.</w:t>
      </w:r>
      <w:r w:rsidR="005E7104" w:rsidRPr="005E7104">
        <w:t xml:space="preserve"> </w:t>
      </w:r>
      <w:r>
        <w:t>Nestor Nibitanga was</w:t>
      </w:r>
      <w:r w:rsidRPr="005E7104">
        <w:t xml:space="preserve"> denied bail on 3 January 2018.</w:t>
      </w:r>
    </w:p>
    <w:p w:rsidR="005E7104" w:rsidRDefault="005E7104" w:rsidP="00FB764F">
      <w:pPr>
        <w:pStyle w:val="AIBodytext"/>
        <w:tabs>
          <w:tab w:val="clear" w:pos="567"/>
        </w:tabs>
        <w:spacing w:line="240" w:lineRule="auto"/>
      </w:pPr>
      <w:r>
        <w:t xml:space="preserve">APRODH was </w:t>
      </w:r>
      <w:r w:rsidRPr="005E7104">
        <w:t xml:space="preserve">closed down </w:t>
      </w:r>
      <w:r>
        <w:t xml:space="preserve">by the Minister of Interior </w:t>
      </w:r>
      <w:r w:rsidRPr="005E7104">
        <w:t xml:space="preserve">in October 2016 alongside </w:t>
      </w:r>
      <w:r>
        <w:t xml:space="preserve">several other human rights </w:t>
      </w:r>
      <w:r w:rsidR="0036440B">
        <w:t>organi</w:t>
      </w:r>
      <w:r w:rsidR="00D0564D">
        <w:t>z</w:t>
      </w:r>
      <w:r w:rsidR="0036440B">
        <w:t>ations</w:t>
      </w:r>
      <w:r>
        <w:t xml:space="preserve">. </w:t>
      </w:r>
    </w:p>
    <w:p w:rsidR="000D4067" w:rsidRPr="00F95961" w:rsidRDefault="006941E2" w:rsidP="00FB764F">
      <w:pPr>
        <w:pStyle w:val="AIBodytext"/>
        <w:tabs>
          <w:tab w:val="clear" w:pos="567"/>
        </w:tabs>
        <w:spacing w:line="240" w:lineRule="auto"/>
      </w:pPr>
      <w:r>
        <w:t xml:space="preserve">Amnesty International considers </w:t>
      </w:r>
      <w:r w:rsidR="00056528">
        <w:t>Nestor Nibitanga</w:t>
      </w:r>
      <w:r>
        <w:t xml:space="preserve"> to be a prisoner of conscience who has been imprisoned solely for the </w:t>
      </w:r>
      <w:r w:rsidR="00C802A8">
        <w:t xml:space="preserve">peaceful </w:t>
      </w:r>
      <w:r>
        <w:t xml:space="preserve">exercise of his human rights. </w:t>
      </w:r>
    </w:p>
    <w:p w:rsidR="00FB764F" w:rsidRPr="00FB764F" w:rsidRDefault="00FB764F" w:rsidP="00FB764F">
      <w:pPr>
        <w:rPr>
          <w:rFonts w:ascii="Arial" w:eastAsia="Calibri" w:hAnsi="Arial" w:cs="Arial"/>
          <w:b/>
          <w:sz w:val="20"/>
          <w:szCs w:val="20"/>
        </w:rPr>
      </w:pPr>
      <w:r w:rsidRPr="00FB764F">
        <w:rPr>
          <w:rFonts w:ascii="Arial" w:eastAsia="Calibri" w:hAnsi="Arial" w:cs="Arial"/>
          <w:b/>
          <w:sz w:val="20"/>
          <w:szCs w:val="20"/>
        </w:rPr>
        <w:t>1) TAKE ACTION</w:t>
      </w:r>
    </w:p>
    <w:p w:rsidR="00FB764F" w:rsidRPr="00FB764F" w:rsidRDefault="00FB764F" w:rsidP="00FB764F">
      <w:pPr>
        <w:rPr>
          <w:rFonts w:ascii="Arial" w:eastAsia="Calibri" w:hAnsi="Arial" w:cs="Arial"/>
          <w:b/>
          <w:sz w:val="20"/>
          <w:szCs w:val="20"/>
        </w:rPr>
      </w:pPr>
      <w:r w:rsidRPr="00FB764F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355AB0" w:rsidRPr="00F95961" w:rsidRDefault="00355AB0" w:rsidP="00FB764F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Urging the authorities to</w:t>
      </w:r>
      <w:r w:rsidR="008C786F">
        <w:rPr>
          <w:rFonts w:ascii="Arial" w:hAnsi="Arial" w:cs="Arial"/>
          <w:sz w:val="20"/>
          <w:szCs w:val="20"/>
        </w:rPr>
        <w:t xml:space="preserve"> drop all charges and</w:t>
      </w:r>
      <w:r>
        <w:rPr>
          <w:rFonts w:ascii="Arial" w:hAnsi="Arial" w:cs="Arial"/>
          <w:sz w:val="20"/>
          <w:szCs w:val="20"/>
        </w:rPr>
        <w:t xml:space="preserve"> release </w:t>
      </w:r>
      <w:r w:rsidR="00056528">
        <w:rPr>
          <w:rFonts w:ascii="Arial" w:hAnsi="Arial" w:cs="Arial"/>
          <w:sz w:val="20"/>
          <w:szCs w:val="20"/>
        </w:rPr>
        <w:t>Nestor Nibitanga</w:t>
      </w:r>
      <w:r>
        <w:rPr>
          <w:rFonts w:ascii="Arial" w:hAnsi="Arial" w:cs="Arial"/>
          <w:sz w:val="20"/>
          <w:szCs w:val="20"/>
        </w:rPr>
        <w:t xml:space="preserve"> immediately and unconditionally;</w:t>
      </w:r>
    </w:p>
    <w:p w:rsidR="00355AB0" w:rsidRDefault="00355AB0" w:rsidP="00FB764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C</w:t>
      </w:r>
      <w:r w:rsidRPr="00140BEE">
        <w:rPr>
          <w:rFonts w:ascii="Arial" w:hAnsi="Arial" w:cs="Arial"/>
          <w:sz w:val="20"/>
          <w:szCs w:val="20"/>
        </w:rPr>
        <w:t xml:space="preserve">alling on them to ensure that he </w:t>
      </w:r>
      <w:r>
        <w:rPr>
          <w:rFonts w:ascii="Arial" w:hAnsi="Arial" w:cs="Arial"/>
          <w:sz w:val="20"/>
          <w:szCs w:val="20"/>
        </w:rPr>
        <w:t>has</w:t>
      </w:r>
      <w:r w:rsidRPr="00140BEE">
        <w:rPr>
          <w:rFonts w:ascii="Arial" w:hAnsi="Arial" w:cs="Arial"/>
          <w:sz w:val="20"/>
          <w:szCs w:val="20"/>
        </w:rPr>
        <w:t xml:space="preserve"> access to </w:t>
      </w:r>
      <w:r>
        <w:rPr>
          <w:rFonts w:ascii="Arial" w:hAnsi="Arial" w:cs="Arial"/>
          <w:sz w:val="20"/>
          <w:szCs w:val="20"/>
        </w:rPr>
        <w:t>his</w:t>
      </w:r>
      <w:r w:rsidRPr="00140BEE">
        <w:rPr>
          <w:rFonts w:ascii="Arial" w:hAnsi="Arial" w:cs="Arial"/>
          <w:sz w:val="20"/>
          <w:szCs w:val="20"/>
        </w:rPr>
        <w:t xml:space="preserve"> family </w:t>
      </w:r>
      <w:r>
        <w:rPr>
          <w:rFonts w:ascii="Arial" w:hAnsi="Arial" w:cs="Arial"/>
          <w:sz w:val="20"/>
          <w:szCs w:val="20"/>
        </w:rPr>
        <w:t xml:space="preserve">and </w:t>
      </w:r>
      <w:r w:rsidR="00C802A8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lawyer</w:t>
      </w:r>
      <w:r w:rsidR="00C802A8">
        <w:rPr>
          <w:rFonts w:ascii="Arial" w:hAnsi="Arial" w:cs="Arial"/>
          <w:sz w:val="20"/>
          <w:szCs w:val="20"/>
        </w:rPr>
        <w:t xml:space="preserve"> of his choice</w:t>
      </w:r>
      <w:r>
        <w:rPr>
          <w:rFonts w:ascii="Arial" w:hAnsi="Arial" w:cs="Arial"/>
          <w:sz w:val="20"/>
          <w:szCs w:val="20"/>
        </w:rPr>
        <w:t xml:space="preserve">, </w:t>
      </w:r>
      <w:r w:rsidRPr="00140BEE">
        <w:rPr>
          <w:rFonts w:ascii="Arial" w:hAnsi="Arial" w:cs="Arial"/>
          <w:sz w:val="20"/>
          <w:szCs w:val="20"/>
        </w:rPr>
        <w:t>pending his release</w:t>
      </w:r>
      <w:r>
        <w:rPr>
          <w:rFonts w:ascii="Arial" w:hAnsi="Arial" w:cs="Arial"/>
          <w:sz w:val="20"/>
          <w:szCs w:val="20"/>
        </w:rPr>
        <w:t>;</w:t>
      </w:r>
    </w:p>
    <w:p w:rsidR="00355AB0" w:rsidRDefault="00355AB0" w:rsidP="00FB764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Urging them to ensure that he is protected from torture or other ill-treatment while detained;</w:t>
      </w:r>
    </w:p>
    <w:p w:rsidR="00355AB0" w:rsidRPr="00140BEE" w:rsidRDefault="00355AB0" w:rsidP="00FB764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Urging the</w:t>
      </w:r>
      <w:r w:rsidR="0036440B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to stop harassing human rights defenders and to</w:t>
      </w:r>
      <w:r w:rsidR="0069219F">
        <w:rPr>
          <w:rFonts w:ascii="Arial" w:hAnsi="Arial" w:cs="Arial"/>
          <w:sz w:val="20"/>
          <w:szCs w:val="20"/>
        </w:rPr>
        <w:t xml:space="preserve"> publicly</w:t>
      </w:r>
      <w:r>
        <w:rPr>
          <w:rFonts w:ascii="Arial" w:hAnsi="Arial" w:cs="Arial"/>
          <w:sz w:val="20"/>
          <w:szCs w:val="20"/>
        </w:rPr>
        <w:t xml:space="preserve"> recogni</w:t>
      </w:r>
      <w:r w:rsidR="00D0564D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 the legitimacy of their activities.</w:t>
      </w:r>
    </w:p>
    <w:p w:rsidR="0026766F" w:rsidRPr="00F95961" w:rsidRDefault="0026766F" w:rsidP="00FB764F">
      <w:pPr>
        <w:pStyle w:val="AITableHeading"/>
        <w:tabs>
          <w:tab w:val="clear" w:pos="567"/>
        </w:tabs>
        <w:rPr>
          <w:rFonts w:cs="Arial"/>
        </w:rPr>
      </w:pPr>
    </w:p>
    <w:p w:rsidR="00FB764F" w:rsidRDefault="00FB764F" w:rsidP="00FB764F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Contact these two officials by </w:t>
      </w:r>
      <w:r>
        <w:rPr>
          <w:rFonts w:ascii="Arial" w:eastAsia="Calibri" w:hAnsi="Arial" w:cs="Arial"/>
          <w:b/>
          <w:sz w:val="20"/>
          <w:szCs w:val="20"/>
        </w:rPr>
        <w:t>27 March</w:t>
      </w:r>
      <w:r>
        <w:rPr>
          <w:rFonts w:ascii="Arial" w:eastAsia="Calibri" w:hAnsi="Arial" w:cs="Arial"/>
          <w:b/>
          <w:sz w:val="20"/>
          <w:szCs w:val="20"/>
        </w:rPr>
        <w:t>, 2018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Default="005534BC" w:rsidP="00FB764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FB764F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E715F" w:rsidRPr="004832B1" w:rsidRDefault="005E715F" w:rsidP="00FB764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 w:rsidRPr="004832B1">
        <w:rPr>
          <w:rFonts w:cs="Arial"/>
          <w:sz w:val="16"/>
          <w:szCs w:val="16"/>
          <w:u w:val="single"/>
        </w:rPr>
        <w:t>Minister of Justice</w:t>
      </w:r>
    </w:p>
    <w:p w:rsidR="005E715F" w:rsidRPr="004832B1" w:rsidRDefault="005E715F" w:rsidP="00FB764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4832B1">
        <w:rPr>
          <w:rFonts w:cs="Arial"/>
          <w:sz w:val="16"/>
          <w:szCs w:val="16"/>
        </w:rPr>
        <w:t>Aimée Laurentine Kanyana</w:t>
      </w:r>
    </w:p>
    <w:p w:rsidR="005E715F" w:rsidRPr="004832B1" w:rsidRDefault="005E715F" w:rsidP="00FB764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4832B1">
        <w:rPr>
          <w:rFonts w:cs="Arial"/>
          <w:sz w:val="16"/>
          <w:szCs w:val="16"/>
        </w:rPr>
        <w:t>Ministry of Justice</w:t>
      </w:r>
    </w:p>
    <w:p w:rsidR="005E715F" w:rsidRPr="004832B1" w:rsidRDefault="005E715F" w:rsidP="00FB764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4832B1">
        <w:rPr>
          <w:rFonts w:cs="Arial"/>
          <w:sz w:val="16"/>
          <w:szCs w:val="16"/>
        </w:rPr>
        <w:t>BP 1305</w:t>
      </w:r>
    </w:p>
    <w:p w:rsidR="005E715F" w:rsidRPr="004832B1" w:rsidRDefault="005E715F" w:rsidP="00FB764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 w:rsidRPr="004832B1">
        <w:rPr>
          <w:rFonts w:cs="Arial"/>
          <w:sz w:val="16"/>
          <w:szCs w:val="16"/>
        </w:rPr>
        <w:t>Bujumbura</w:t>
      </w:r>
      <w:r w:rsidRPr="004832B1">
        <w:rPr>
          <w:rFonts w:cs="Arial"/>
          <w:sz w:val="16"/>
          <w:szCs w:val="16"/>
          <w:lang w:val="en-US"/>
        </w:rPr>
        <w:t>, Burundi</w:t>
      </w:r>
    </w:p>
    <w:p w:rsidR="005E715F" w:rsidRPr="004832B1" w:rsidRDefault="005E715F" w:rsidP="00FB764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 w:rsidRPr="004832B1">
        <w:rPr>
          <w:rFonts w:cs="Arial"/>
          <w:b/>
          <w:sz w:val="16"/>
          <w:szCs w:val="16"/>
          <w:lang w:val="en-US"/>
        </w:rPr>
        <w:t>Salutation: Dear Minister</w:t>
      </w:r>
    </w:p>
    <w:p w:rsidR="00FB764F" w:rsidRDefault="00FB764F" w:rsidP="00713B3C">
      <w:pPr>
        <w:pStyle w:val="PlainText"/>
        <w:rPr>
          <w:rFonts w:ascii="Arial" w:eastAsia="SimSun" w:hAnsi="Arial" w:cs="Arial"/>
          <w:b/>
          <w:bCs/>
          <w:sz w:val="16"/>
          <w:szCs w:val="16"/>
          <w:lang w:eastAsia="zh-CN"/>
        </w:rPr>
      </w:pPr>
    </w:p>
    <w:p w:rsidR="00FB764F" w:rsidRDefault="00FB764F" w:rsidP="00FB764F">
      <w:pPr>
        <w:pStyle w:val="PlainText"/>
        <w:rPr>
          <w:rFonts w:ascii="Arial" w:hAnsi="Arial" w:cs="Arial"/>
          <w:sz w:val="16"/>
          <w:szCs w:val="16"/>
          <w:u w:val="single"/>
        </w:rPr>
      </w:pPr>
    </w:p>
    <w:p w:rsidR="00FB764F" w:rsidRDefault="00FB764F" w:rsidP="00FB764F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FB764F">
        <w:rPr>
          <w:rFonts w:ascii="Arial" w:hAnsi="Arial" w:cs="Arial"/>
          <w:sz w:val="16"/>
          <w:szCs w:val="16"/>
          <w:u w:val="single"/>
        </w:rPr>
        <w:t xml:space="preserve">Ambassador Ernest Ndabashinze, </w:t>
      </w:r>
    </w:p>
    <w:p w:rsidR="00FB764F" w:rsidRPr="00FB764F" w:rsidRDefault="00FB764F" w:rsidP="00FB764F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FB764F">
        <w:rPr>
          <w:rFonts w:ascii="Arial" w:hAnsi="Arial" w:cs="Arial"/>
          <w:sz w:val="16"/>
          <w:szCs w:val="16"/>
          <w:u w:val="single"/>
        </w:rPr>
        <w:t>Embassy of the Republic of Burundi</w:t>
      </w:r>
    </w:p>
    <w:p w:rsidR="00FB764F" w:rsidRDefault="00FB764F" w:rsidP="00713B3C">
      <w:pPr>
        <w:pStyle w:val="PlainText"/>
        <w:rPr>
          <w:rFonts w:ascii="Arial" w:hAnsi="Arial" w:cs="Arial"/>
          <w:sz w:val="16"/>
          <w:szCs w:val="16"/>
        </w:rPr>
      </w:pPr>
      <w:r w:rsidRPr="00FB764F">
        <w:rPr>
          <w:rFonts w:ascii="Arial" w:hAnsi="Arial" w:cs="Arial"/>
          <w:sz w:val="16"/>
          <w:szCs w:val="16"/>
        </w:rPr>
        <w:t xml:space="preserve">2233 Wisconsin Ave. NW, Suite 408, </w:t>
      </w:r>
    </w:p>
    <w:p w:rsidR="00FB764F" w:rsidRPr="00FB764F" w:rsidRDefault="00FB764F" w:rsidP="00713B3C">
      <w:pPr>
        <w:pStyle w:val="PlainText"/>
        <w:rPr>
          <w:rFonts w:ascii="Arial" w:hAnsi="Arial" w:cs="Arial"/>
          <w:sz w:val="16"/>
          <w:szCs w:val="16"/>
        </w:rPr>
      </w:pPr>
      <w:r w:rsidRPr="00FB764F">
        <w:rPr>
          <w:rFonts w:ascii="Arial" w:hAnsi="Arial" w:cs="Arial"/>
          <w:sz w:val="16"/>
          <w:szCs w:val="16"/>
        </w:rPr>
        <w:t>Washington DC 20007</w:t>
      </w:r>
    </w:p>
    <w:p w:rsidR="00FB764F" w:rsidRPr="00FB764F" w:rsidRDefault="00FB764F" w:rsidP="00713B3C">
      <w:pPr>
        <w:pStyle w:val="PlainText"/>
        <w:rPr>
          <w:rFonts w:ascii="Arial" w:hAnsi="Arial" w:cs="Arial"/>
          <w:sz w:val="16"/>
          <w:szCs w:val="16"/>
        </w:rPr>
      </w:pPr>
      <w:r w:rsidRPr="00FB764F">
        <w:rPr>
          <w:rFonts w:ascii="Arial" w:hAnsi="Arial" w:cs="Arial"/>
          <w:sz w:val="16"/>
          <w:szCs w:val="16"/>
        </w:rPr>
        <w:t xml:space="preserve">Phone: 1 202 342 2574  I  Fax: 1 202 342 2578 </w:t>
      </w:r>
    </w:p>
    <w:p w:rsidR="00FB764F" w:rsidRPr="00FB764F" w:rsidRDefault="00FB764F" w:rsidP="00713B3C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FB764F">
        <w:rPr>
          <w:rFonts w:ascii="Arial" w:hAnsi="Arial" w:cs="Arial"/>
          <w:sz w:val="16"/>
          <w:szCs w:val="16"/>
        </w:rPr>
        <w:t xml:space="preserve">Email: </w:t>
      </w:r>
      <w:hyperlink r:id="rId11" w:history="1">
        <w:r w:rsidRPr="00FB764F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burundiembusadc@gmail.com</w:t>
        </w:r>
      </w:hyperlink>
    </w:p>
    <w:p w:rsidR="005534BC" w:rsidRPr="00FB764F" w:rsidRDefault="00FB764F" w:rsidP="00FB764F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  <w:sectPr w:rsidR="005534BC" w:rsidRPr="00FB764F" w:rsidSect="00FB764F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</w:sectPr>
      </w:pPr>
      <w:r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FB764F" w:rsidRPr="00FB764F" w:rsidRDefault="00FB764F" w:rsidP="00FB764F">
      <w:pPr>
        <w:rPr>
          <w:lang w:eastAsia="en-US"/>
        </w:rPr>
        <w:sectPr w:rsidR="00FB764F" w:rsidRPr="00FB764F" w:rsidSect="00FB764F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FB764F" w:rsidRPr="009B1268" w:rsidRDefault="00FB764F" w:rsidP="00FB764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FB764F" w:rsidRPr="009B1268" w:rsidRDefault="00FB764F" w:rsidP="00FB764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2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257.17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FB764F" w:rsidRPr="00C27E96" w:rsidRDefault="00FB764F" w:rsidP="00FB764F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FB764F" w:rsidRPr="00C27E96" w:rsidRDefault="00FB764F" w:rsidP="00FB764F">
      <w:pPr>
        <w:rPr>
          <w:rFonts w:ascii="Arial" w:hAnsi="Arial" w:cs="Arial"/>
          <w:color w:val="000000"/>
          <w:sz w:val="20"/>
          <w:szCs w:val="20"/>
        </w:rPr>
      </w:pPr>
    </w:p>
    <w:p w:rsidR="00FB764F" w:rsidRDefault="00FB764F" w:rsidP="00FB764F">
      <w:pPr>
        <w:pStyle w:val="AIUASecondHeading"/>
        <w:spacing w:line="240" w:lineRule="auto"/>
        <w:rPr>
          <w:rFonts w:ascii="Arial" w:hAnsi="Arial" w:cs="Arial"/>
        </w:rPr>
        <w:sectPr w:rsidR="00FB764F" w:rsidSect="00FB764F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FB764F" w:rsidRDefault="00FB764F" w:rsidP="00FB764F">
      <w:pPr>
        <w:pStyle w:val="AIUASecondHeading"/>
        <w:spacing w:line="240" w:lineRule="auto"/>
        <w:rPr>
          <w:rFonts w:ascii="Arial" w:hAnsi="Arial" w:cs="Arial"/>
        </w:rPr>
      </w:pPr>
    </w:p>
    <w:p w:rsidR="00FB764F" w:rsidRDefault="00FB764F" w:rsidP="00FB764F">
      <w:pPr>
        <w:pStyle w:val="AIUASecondHeading"/>
        <w:spacing w:line="240" w:lineRule="auto"/>
        <w:rPr>
          <w:rFonts w:ascii="Arial" w:hAnsi="Arial" w:cs="Arial"/>
        </w:rPr>
      </w:pPr>
    </w:p>
    <w:p w:rsidR="0026766F" w:rsidRPr="00F95961" w:rsidRDefault="0026766F" w:rsidP="00FB764F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26766F" w:rsidRPr="000625C0" w:rsidRDefault="00D41130" w:rsidP="00FB764F">
      <w:pPr>
        <w:rPr>
          <w:rStyle w:val="AIHeadline"/>
          <w:rFonts w:cs="Arial"/>
          <w:snapToGrid w:val="0"/>
          <w:sz w:val="36"/>
          <w:szCs w:val="36"/>
        </w:rPr>
      </w:pPr>
      <w:r w:rsidRPr="00345120">
        <w:rPr>
          <w:rStyle w:val="AIHeadline"/>
          <w:rFonts w:cs="Arial"/>
          <w:snapToGrid w:val="0"/>
          <w:sz w:val="36"/>
          <w:szCs w:val="36"/>
        </w:rPr>
        <w:t>DETAINED HUMAN RIGHTS DEFENDER AWAITING TRIAL</w:t>
      </w:r>
    </w:p>
    <w:p w:rsidR="0026766F" w:rsidRPr="00F95961" w:rsidRDefault="0026766F" w:rsidP="00FB764F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D41130" w:rsidRDefault="00355AB0" w:rsidP="00FB764F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 w:rsidRPr="00355AB0">
        <w:rPr>
          <w:rFonts w:cs="Arial"/>
        </w:rPr>
        <w:t xml:space="preserve">Since the start of the </w:t>
      </w:r>
      <w:r w:rsidR="0069219F">
        <w:rPr>
          <w:rFonts w:cs="Arial"/>
        </w:rPr>
        <w:t xml:space="preserve">political </w:t>
      </w:r>
      <w:r w:rsidRPr="00355AB0">
        <w:rPr>
          <w:rFonts w:cs="Arial"/>
        </w:rPr>
        <w:t xml:space="preserve">crisis in April 2015 </w:t>
      </w:r>
      <w:r w:rsidR="0069219F">
        <w:rPr>
          <w:rFonts w:cs="Arial"/>
        </w:rPr>
        <w:t>when</w:t>
      </w:r>
      <w:r w:rsidR="0069219F" w:rsidRPr="00355AB0">
        <w:rPr>
          <w:rFonts w:cs="Arial"/>
        </w:rPr>
        <w:t xml:space="preserve"> </w:t>
      </w:r>
      <w:r w:rsidRPr="00355AB0">
        <w:rPr>
          <w:rFonts w:cs="Arial"/>
        </w:rPr>
        <w:t xml:space="preserve">President Pierre Nkurunziza </w:t>
      </w:r>
      <w:r w:rsidR="0069219F">
        <w:rPr>
          <w:rFonts w:cs="Arial"/>
        </w:rPr>
        <w:t xml:space="preserve">announced his </w:t>
      </w:r>
      <w:r w:rsidRPr="00355AB0">
        <w:rPr>
          <w:rFonts w:cs="Arial"/>
        </w:rPr>
        <w:t>decision to stand for a third term in office</w:t>
      </w:r>
      <w:r w:rsidR="0069219F">
        <w:rPr>
          <w:rFonts w:cs="Arial"/>
        </w:rPr>
        <w:t xml:space="preserve"> that</w:t>
      </w:r>
      <w:r w:rsidRPr="00355AB0">
        <w:rPr>
          <w:rFonts w:cs="Arial"/>
        </w:rPr>
        <w:t xml:space="preserve"> spark</w:t>
      </w:r>
      <w:r w:rsidR="0069219F">
        <w:rPr>
          <w:rFonts w:cs="Arial"/>
        </w:rPr>
        <w:t>ed</w:t>
      </w:r>
      <w:r w:rsidRPr="00355AB0">
        <w:rPr>
          <w:rFonts w:cs="Arial"/>
        </w:rPr>
        <w:t xml:space="preserve"> widespread demonstrations, the Burundi</w:t>
      </w:r>
      <w:r w:rsidR="0069219F">
        <w:rPr>
          <w:rFonts w:cs="Arial"/>
        </w:rPr>
        <w:t>an authorities</w:t>
      </w:r>
      <w:r w:rsidRPr="00355AB0">
        <w:rPr>
          <w:rFonts w:cs="Arial"/>
        </w:rPr>
        <w:t xml:space="preserve"> ha</w:t>
      </w:r>
      <w:r w:rsidR="0069219F">
        <w:rPr>
          <w:rFonts w:cs="Arial"/>
        </w:rPr>
        <w:t>ve</w:t>
      </w:r>
      <w:r w:rsidRPr="00355AB0">
        <w:rPr>
          <w:rFonts w:cs="Arial"/>
        </w:rPr>
        <w:t xml:space="preserve"> </w:t>
      </w:r>
      <w:r>
        <w:rPr>
          <w:rFonts w:cs="Arial"/>
        </w:rPr>
        <w:t>engaged in an extensive clampdown</w:t>
      </w:r>
      <w:r w:rsidRPr="00355AB0">
        <w:rPr>
          <w:rFonts w:cs="Arial"/>
        </w:rPr>
        <w:t xml:space="preserve"> on independent civil society and media. Many human rights defenders have fled the country for their safety</w:t>
      </w:r>
      <w:r w:rsidR="0069219F">
        <w:rPr>
          <w:rFonts w:cs="Arial"/>
        </w:rPr>
        <w:t xml:space="preserve"> and many others are being unjustly prosecuted simply for their human rights work</w:t>
      </w:r>
      <w:r w:rsidRPr="00355AB0">
        <w:rPr>
          <w:rFonts w:cs="Arial"/>
        </w:rPr>
        <w:t xml:space="preserve">. </w:t>
      </w:r>
    </w:p>
    <w:p w:rsidR="0026766F" w:rsidRPr="00355AB0" w:rsidRDefault="005E7104" w:rsidP="00FB764F">
      <w:pPr>
        <w:pStyle w:val="AIAdditionalinformationtext"/>
        <w:tabs>
          <w:tab w:val="clear" w:pos="567"/>
        </w:tabs>
        <w:spacing w:line="240" w:lineRule="auto"/>
        <w:rPr>
          <w:rFonts w:cs="Arial"/>
          <w:lang w:val="en-US"/>
        </w:rPr>
      </w:pPr>
      <w:r w:rsidRPr="005E7104">
        <w:rPr>
          <w:rFonts w:cs="Arial"/>
        </w:rPr>
        <w:t>Pierre-Claver Mbonimpa, APRODH’s founder and one of Burundi’s most respected human rights defenders, narrowly escaped an assassination attempt in August 2015, sustaining life threatening injur</w:t>
      </w:r>
      <w:r>
        <w:rPr>
          <w:rFonts w:cs="Arial"/>
        </w:rPr>
        <w:t xml:space="preserve">ies. His son-in-law </w:t>
      </w:r>
      <w:r w:rsidRPr="005E7104">
        <w:rPr>
          <w:rFonts w:cs="Arial"/>
        </w:rPr>
        <w:t>was killed by unknown assailants in Bujumbura in October 2015, and his son was killed in November 2015 after b</w:t>
      </w:r>
      <w:r>
        <w:rPr>
          <w:rFonts w:cs="Arial"/>
        </w:rPr>
        <w:t>eing arrested by the police</w:t>
      </w:r>
      <w:r w:rsidRPr="005E7104">
        <w:rPr>
          <w:rFonts w:cs="Arial"/>
        </w:rPr>
        <w:t>.</w:t>
      </w:r>
    </w:p>
    <w:p w:rsidR="004832B1" w:rsidRDefault="004832B1" w:rsidP="00FB764F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FB764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355AB0">
        <w:rPr>
          <w:rFonts w:ascii="Arial" w:hAnsi="Arial" w:cs="Arial"/>
          <w:sz w:val="16"/>
          <w:szCs w:val="16"/>
        </w:rPr>
        <w:t xml:space="preserve"> </w:t>
      </w:r>
      <w:r w:rsidR="005E7104">
        <w:rPr>
          <w:rFonts w:ascii="Arial" w:hAnsi="Arial" w:cs="Arial"/>
          <w:sz w:val="16"/>
          <w:szCs w:val="16"/>
        </w:rPr>
        <w:t>Nestor Nibitanga</w:t>
      </w:r>
      <w:r w:rsidR="00355AB0">
        <w:rPr>
          <w:rFonts w:ascii="Arial" w:hAnsi="Arial" w:cs="Arial"/>
          <w:sz w:val="16"/>
          <w:szCs w:val="16"/>
        </w:rPr>
        <w:tab/>
      </w:r>
    </w:p>
    <w:p w:rsidR="0026766F" w:rsidRPr="00F95961" w:rsidRDefault="0026766F" w:rsidP="00FB764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355AB0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FB764F">
      <w:pPr>
        <w:rPr>
          <w:rFonts w:ascii="Arial" w:hAnsi="Arial" w:cs="Arial"/>
        </w:rPr>
      </w:pPr>
    </w:p>
    <w:p w:rsidR="0026766F" w:rsidRPr="00F95961" w:rsidRDefault="0026766F" w:rsidP="00FB764F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FB764F">
          <w:footerReference w:type="default" r:id="rId13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FB764F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FB764F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FB764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2E38F8">
        <w:rPr>
          <w:rFonts w:ascii="Arial" w:hAnsi="Arial" w:cs="Arial"/>
          <w:sz w:val="16"/>
          <w:szCs w:val="16"/>
        </w:rPr>
        <w:t>257/17</w:t>
      </w:r>
      <w:r w:rsidR="002E38F8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9A4380" w:rsidRPr="000625C0">
        <w:rPr>
          <w:rFonts w:ascii="Arial" w:hAnsi="Arial" w:cs="Arial"/>
          <w:sz w:val="16"/>
          <w:szCs w:val="16"/>
        </w:rPr>
        <w:t>AFR 16/7870/2018</w:t>
      </w:r>
      <w:r w:rsidR="009A4380" w:rsidRPr="000625C0">
        <w:rPr>
          <w:rFonts w:ascii="Segoe UI" w:hAnsi="Segoe UI" w:cs="Segoe UI"/>
          <w:sz w:val="20"/>
          <w:szCs w:val="20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2E38F8">
        <w:rPr>
          <w:rFonts w:ascii="Arial" w:hAnsi="Arial" w:cs="Arial"/>
          <w:sz w:val="16"/>
          <w:szCs w:val="16"/>
        </w:rPr>
        <w:t>1</w:t>
      </w:r>
      <w:r w:rsidR="008C786F">
        <w:rPr>
          <w:rFonts w:ascii="Arial" w:hAnsi="Arial" w:cs="Arial"/>
          <w:sz w:val="16"/>
          <w:szCs w:val="16"/>
        </w:rPr>
        <w:t>3</w:t>
      </w:r>
      <w:r w:rsidR="002E38F8">
        <w:rPr>
          <w:rFonts w:ascii="Arial" w:hAnsi="Arial" w:cs="Arial"/>
          <w:sz w:val="16"/>
          <w:szCs w:val="16"/>
        </w:rPr>
        <w:t xml:space="preserve"> February 2018</w:t>
      </w:r>
      <w:bookmarkStart w:id="0" w:name="_GoBack"/>
      <w:bookmarkEnd w:id="0"/>
    </w:p>
    <w:p w:rsidR="0026766F" w:rsidRPr="00F95961" w:rsidRDefault="0026766F" w:rsidP="00FB764F">
      <w:pPr>
        <w:rPr>
          <w:rFonts w:ascii="Arial" w:hAnsi="Arial" w:cs="Arial"/>
          <w:sz w:val="16"/>
          <w:szCs w:val="16"/>
        </w:rPr>
      </w:pPr>
    </w:p>
    <w:sectPr w:rsidR="0026766F" w:rsidRPr="00F95961" w:rsidSect="00FB764F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E8C" w:rsidRDefault="00DE2E8C">
      <w:r>
        <w:separator/>
      </w:r>
    </w:p>
  </w:endnote>
  <w:endnote w:type="continuationSeparator" w:id="0">
    <w:p w:rsidR="00DE2E8C" w:rsidRDefault="00DE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DE2E8C">
    <w:pPr>
      <w:pStyle w:val="Footer"/>
    </w:pPr>
    <w:r w:rsidRPr="00DE2E8C">
      <w:rPr>
        <w:noProof/>
        <w:lang w:val="en-US"/>
      </w:rPr>
      <w:drawing>
        <wp:inline distT="0" distB="0" distL="0" distR="0">
          <wp:extent cx="6466205" cy="979805"/>
          <wp:effectExtent l="0" t="0" r="0" b="0"/>
          <wp:docPr id="3" name="Picture 3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2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64F" w:rsidRPr="00D158C3" w:rsidRDefault="00FB764F" w:rsidP="00FB764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FB764F" w:rsidRPr="00D158C3" w:rsidRDefault="00FB764F" w:rsidP="00FB764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FB764F" w:rsidRDefault="00FB764F" w:rsidP="00FB764F">
    <w:pPr>
      <w:spacing w:line="300" w:lineRule="atLeast"/>
      <w:rPr>
        <w:rFonts w:ascii="Trebuchet MS" w:eastAsia="Times New Roman" w:hAnsi="Trebuchet MS"/>
        <w:b/>
        <w:bCs/>
        <w:sz w:val="20"/>
        <w:szCs w:val="20"/>
        <w:lang w:val="en"/>
      </w:rPr>
    </w:pPr>
  </w:p>
  <w:p w:rsidR="00FB764F" w:rsidRPr="00D0106D" w:rsidRDefault="00FB764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E8C" w:rsidRDefault="00DE2E8C">
      <w:r>
        <w:separator/>
      </w:r>
    </w:p>
  </w:footnote>
  <w:footnote w:type="continuationSeparator" w:id="0">
    <w:p w:rsidR="00DE2E8C" w:rsidRDefault="00DE2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Pr="004832B1" w:rsidRDefault="0026766F"/>
  <w:p w:rsidR="0026766F" w:rsidRPr="004832B1" w:rsidRDefault="002E38F8" w:rsidP="00B4432F">
    <w:pPr>
      <w:tabs>
        <w:tab w:val="right" w:pos="10203"/>
      </w:tabs>
      <w:rPr>
        <w:rFonts w:ascii="Arial" w:hAnsi="Arial" w:cs="Arial"/>
      </w:rPr>
    </w:pPr>
    <w:r w:rsidRPr="004832B1">
      <w:rPr>
        <w:rFonts w:ascii="Arial" w:hAnsi="Arial" w:cs="Arial"/>
        <w:sz w:val="16"/>
        <w:szCs w:val="16"/>
      </w:rPr>
      <w:t xml:space="preserve">Further Information on </w:t>
    </w:r>
    <w:r w:rsidR="0026766F" w:rsidRPr="004832B1">
      <w:rPr>
        <w:rFonts w:ascii="Arial" w:hAnsi="Arial" w:cs="Arial"/>
        <w:sz w:val="16"/>
        <w:szCs w:val="16"/>
      </w:rPr>
      <w:t xml:space="preserve">UA: </w:t>
    </w:r>
    <w:r w:rsidRPr="004832B1">
      <w:rPr>
        <w:rFonts w:ascii="Arial" w:hAnsi="Arial" w:cs="Arial"/>
        <w:sz w:val="16"/>
        <w:szCs w:val="16"/>
      </w:rPr>
      <w:t xml:space="preserve">257/17 </w:t>
    </w:r>
    <w:r w:rsidR="0026766F" w:rsidRPr="004832B1">
      <w:rPr>
        <w:rFonts w:ascii="Arial" w:hAnsi="Arial" w:cs="Arial"/>
        <w:sz w:val="16"/>
        <w:szCs w:val="16"/>
      </w:rPr>
      <w:t xml:space="preserve">Index: </w:t>
    </w:r>
    <w:r w:rsidRPr="004832B1">
      <w:rPr>
        <w:rFonts w:ascii="Arial" w:hAnsi="Arial" w:cs="Arial"/>
        <w:sz w:val="16"/>
        <w:szCs w:val="16"/>
      </w:rPr>
      <w:t>AFR 16/7870/2018</w:t>
    </w:r>
    <w:r w:rsidR="0026766F" w:rsidRPr="004832B1">
      <w:rPr>
        <w:rFonts w:ascii="Arial" w:hAnsi="Arial" w:cs="Arial"/>
        <w:sz w:val="16"/>
        <w:szCs w:val="16"/>
      </w:rPr>
      <w:t xml:space="preserve"> </w:t>
    </w:r>
    <w:r w:rsidRPr="004832B1">
      <w:rPr>
        <w:rFonts w:ascii="Arial" w:hAnsi="Arial" w:cs="Arial"/>
        <w:sz w:val="16"/>
        <w:szCs w:val="16"/>
      </w:rPr>
      <w:t>Burundi</w:t>
    </w:r>
    <w:r w:rsidR="0026766F" w:rsidRPr="004832B1">
      <w:rPr>
        <w:rFonts w:ascii="Arial" w:hAnsi="Arial" w:cs="Arial"/>
        <w:sz w:val="16"/>
        <w:szCs w:val="16"/>
      </w:rPr>
      <w:tab/>
      <w:t xml:space="preserve">Date: </w:t>
    </w:r>
    <w:r w:rsidRPr="004832B1">
      <w:rPr>
        <w:rFonts w:ascii="Arial" w:hAnsi="Arial" w:cs="Arial"/>
        <w:sz w:val="16"/>
        <w:szCs w:val="16"/>
      </w:rPr>
      <w:t>1</w:t>
    </w:r>
    <w:r w:rsidR="008C786F" w:rsidRPr="004832B1">
      <w:rPr>
        <w:rFonts w:ascii="Arial" w:hAnsi="Arial" w:cs="Arial"/>
        <w:sz w:val="16"/>
        <w:szCs w:val="16"/>
      </w:rPr>
      <w:t>3</w:t>
    </w:r>
    <w:r w:rsidRPr="004832B1">
      <w:rPr>
        <w:rFonts w:ascii="Arial" w:hAnsi="Arial" w:cs="Arial"/>
        <w:sz w:val="16"/>
        <w:szCs w:val="16"/>
      </w:rPr>
      <w:t xml:space="preserve"> February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97"/>
    <w:rsid w:val="00023EE0"/>
    <w:rsid w:val="00056528"/>
    <w:rsid w:val="000625C0"/>
    <w:rsid w:val="000B23F7"/>
    <w:rsid w:val="000D4067"/>
    <w:rsid w:val="000F11B8"/>
    <w:rsid w:val="00114598"/>
    <w:rsid w:val="00140BEE"/>
    <w:rsid w:val="001411BF"/>
    <w:rsid w:val="001624EA"/>
    <w:rsid w:val="001671E0"/>
    <w:rsid w:val="00194D95"/>
    <w:rsid w:val="001951FB"/>
    <w:rsid w:val="00196F3C"/>
    <w:rsid w:val="001B7B2B"/>
    <w:rsid w:val="001E0993"/>
    <w:rsid w:val="002063BB"/>
    <w:rsid w:val="0026766F"/>
    <w:rsid w:val="0027166B"/>
    <w:rsid w:val="002923B7"/>
    <w:rsid w:val="002932CE"/>
    <w:rsid w:val="002E38F8"/>
    <w:rsid w:val="00310926"/>
    <w:rsid w:val="003341BB"/>
    <w:rsid w:val="00334B6A"/>
    <w:rsid w:val="00345120"/>
    <w:rsid w:val="00347243"/>
    <w:rsid w:val="00355AB0"/>
    <w:rsid w:val="0036440B"/>
    <w:rsid w:val="003A2A73"/>
    <w:rsid w:val="003B2577"/>
    <w:rsid w:val="003D377A"/>
    <w:rsid w:val="00415A74"/>
    <w:rsid w:val="00475586"/>
    <w:rsid w:val="004832B1"/>
    <w:rsid w:val="00483E30"/>
    <w:rsid w:val="004D19C7"/>
    <w:rsid w:val="004E6A6E"/>
    <w:rsid w:val="005040F2"/>
    <w:rsid w:val="005149A9"/>
    <w:rsid w:val="0053584A"/>
    <w:rsid w:val="005534BC"/>
    <w:rsid w:val="005C2CBA"/>
    <w:rsid w:val="005C41FB"/>
    <w:rsid w:val="005E3947"/>
    <w:rsid w:val="005E7104"/>
    <w:rsid w:val="005E715F"/>
    <w:rsid w:val="005F0D06"/>
    <w:rsid w:val="005F29C5"/>
    <w:rsid w:val="006049D8"/>
    <w:rsid w:val="00606C38"/>
    <w:rsid w:val="0066756E"/>
    <w:rsid w:val="006814D6"/>
    <w:rsid w:val="006820E8"/>
    <w:rsid w:val="0069219F"/>
    <w:rsid w:val="006941E2"/>
    <w:rsid w:val="006C2190"/>
    <w:rsid w:val="006C3DE2"/>
    <w:rsid w:val="007179E8"/>
    <w:rsid w:val="00736B40"/>
    <w:rsid w:val="007479B8"/>
    <w:rsid w:val="007620A6"/>
    <w:rsid w:val="0077354F"/>
    <w:rsid w:val="00795D45"/>
    <w:rsid w:val="007A1959"/>
    <w:rsid w:val="007A5DA8"/>
    <w:rsid w:val="007E0CAD"/>
    <w:rsid w:val="007E57A7"/>
    <w:rsid w:val="00815508"/>
    <w:rsid w:val="008224D0"/>
    <w:rsid w:val="008241AB"/>
    <w:rsid w:val="0086100E"/>
    <w:rsid w:val="0086363D"/>
    <w:rsid w:val="00875E19"/>
    <w:rsid w:val="008C4534"/>
    <w:rsid w:val="008C6392"/>
    <w:rsid w:val="008C786F"/>
    <w:rsid w:val="008E48B0"/>
    <w:rsid w:val="008F64FC"/>
    <w:rsid w:val="009144AA"/>
    <w:rsid w:val="00946781"/>
    <w:rsid w:val="00950C7F"/>
    <w:rsid w:val="00963CA3"/>
    <w:rsid w:val="00985339"/>
    <w:rsid w:val="00987C31"/>
    <w:rsid w:val="009971C5"/>
    <w:rsid w:val="009A4380"/>
    <w:rsid w:val="009C0BC3"/>
    <w:rsid w:val="009D5F0B"/>
    <w:rsid w:val="009E0910"/>
    <w:rsid w:val="009E7297"/>
    <w:rsid w:val="009F4BB3"/>
    <w:rsid w:val="00AF4CF9"/>
    <w:rsid w:val="00B043D9"/>
    <w:rsid w:val="00B06E79"/>
    <w:rsid w:val="00B22D7A"/>
    <w:rsid w:val="00B4432F"/>
    <w:rsid w:val="00B60FB0"/>
    <w:rsid w:val="00B811E7"/>
    <w:rsid w:val="00B84EF8"/>
    <w:rsid w:val="00B9147D"/>
    <w:rsid w:val="00BA31FC"/>
    <w:rsid w:val="00BE4AEB"/>
    <w:rsid w:val="00C264C5"/>
    <w:rsid w:val="00C64997"/>
    <w:rsid w:val="00C802A8"/>
    <w:rsid w:val="00CE6658"/>
    <w:rsid w:val="00D0106D"/>
    <w:rsid w:val="00D03746"/>
    <w:rsid w:val="00D0564D"/>
    <w:rsid w:val="00D20DEB"/>
    <w:rsid w:val="00D41130"/>
    <w:rsid w:val="00D63AA5"/>
    <w:rsid w:val="00D6401F"/>
    <w:rsid w:val="00D85FE8"/>
    <w:rsid w:val="00DC5FB0"/>
    <w:rsid w:val="00DD777F"/>
    <w:rsid w:val="00DE291B"/>
    <w:rsid w:val="00DE2E8C"/>
    <w:rsid w:val="00DF0C26"/>
    <w:rsid w:val="00E23769"/>
    <w:rsid w:val="00E2387F"/>
    <w:rsid w:val="00E35CFA"/>
    <w:rsid w:val="00E601DC"/>
    <w:rsid w:val="00E6735E"/>
    <w:rsid w:val="00E96397"/>
    <w:rsid w:val="00E97E64"/>
    <w:rsid w:val="00EA2395"/>
    <w:rsid w:val="00EA7847"/>
    <w:rsid w:val="00EB3D70"/>
    <w:rsid w:val="00EC130D"/>
    <w:rsid w:val="00EC2C85"/>
    <w:rsid w:val="00ED61F1"/>
    <w:rsid w:val="00F20743"/>
    <w:rsid w:val="00F25545"/>
    <w:rsid w:val="00F54365"/>
    <w:rsid w:val="00F7781E"/>
    <w:rsid w:val="00F95961"/>
    <w:rsid w:val="00F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BD0B23F-FEF0-4099-956D-98F17297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55AB0"/>
    <w:pPr>
      <w:ind w:left="357"/>
    </w:pPr>
  </w:style>
  <w:style w:type="character" w:styleId="Hyperlink">
    <w:name w:val="Hyperlink"/>
    <w:basedOn w:val="DefaultParagraphFont"/>
    <w:uiPriority w:val="99"/>
    <w:rsid w:val="005E715F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2063B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06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063BB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06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063BB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206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63BB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FB764F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B764F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amnestyusa.org/report-urgent-ac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rundiembusadc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567</Words>
  <Characters>3233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Rachel Nicholson</dc:creator>
  <cp:keywords/>
  <dc:description/>
  <cp:lastModifiedBy>IAR2 Team</cp:lastModifiedBy>
  <cp:revision>2</cp:revision>
  <dcterms:created xsi:type="dcterms:W3CDTF">2018-02-13T15:52:00Z</dcterms:created>
  <dcterms:modified xsi:type="dcterms:W3CDTF">2018-02-13T15:52:00Z</dcterms:modified>
</cp:coreProperties>
</file>