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66F" w:rsidRPr="00F95961" w:rsidRDefault="0026766F" w:rsidP="005C41FB">
      <w:pPr>
        <w:pStyle w:val="AIUrgentActionTopHeading"/>
        <w:tabs>
          <w:tab w:val="clear" w:pos="567"/>
        </w:tabs>
        <w:rPr>
          <w:rFonts w:cs="Arial"/>
          <w:sz w:val="120"/>
          <w:szCs w:val="120"/>
        </w:rPr>
      </w:pPr>
      <w:r w:rsidRPr="00F95961">
        <w:rPr>
          <w:rFonts w:cs="Arial"/>
          <w:sz w:val="120"/>
          <w:szCs w:val="120"/>
        </w:rPr>
        <w:t>URGENT ACTION</w:t>
      </w:r>
    </w:p>
    <w:p w:rsidR="00A60DD2" w:rsidRPr="00537771" w:rsidRDefault="00537771" w:rsidP="00A60DD2">
      <w:pPr>
        <w:rPr>
          <w:rStyle w:val="AIHeadline"/>
          <w:rFonts w:cs="Arial"/>
          <w:snapToGrid w:val="0"/>
          <w:sz w:val="36"/>
          <w:szCs w:val="36"/>
        </w:rPr>
      </w:pPr>
      <w:r w:rsidRPr="00537771">
        <w:rPr>
          <w:rStyle w:val="AIHeadline"/>
          <w:rFonts w:cs="Arial"/>
          <w:snapToGrid w:val="0"/>
          <w:sz w:val="36"/>
          <w:szCs w:val="36"/>
        </w:rPr>
        <w:t xml:space="preserve">sudanese </w:t>
      </w:r>
      <w:r w:rsidR="00751A2D" w:rsidRPr="00537771">
        <w:rPr>
          <w:rStyle w:val="AIHeadline"/>
          <w:rFonts w:cs="Arial"/>
          <w:snapToGrid w:val="0"/>
          <w:sz w:val="36"/>
          <w:szCs w:val="36"/>
        </w:rPr>
        <w:t xml:space="preserve">student held in </w:t>
      </w:r>
      <w:r w:rsidRPr="00537771">
        <w:rPr>
          <w:rStyle w:val="AIHeadline"/>
          <w:rFonts w:cs="Arial"/>
          <w:snapToGrid w:val="0"/>
          <w:sz w:val="36"/>
          <w:szCs w:val="36"/>
        </w:rPr>
        <w:t>SOLITARY CONFINEMENT</w:t>
      </w:r>
    </w:p>
    <w:p w:rsidR="0026766F" w:rsidRPr="00F95961" w:rsidRDefault="00576C9A" w:rsidP="00467E3A">
      <w:pPr>
        <w:pStyle w:val="AIintropara"/>
        <w:jc w:val="both"/>
        <w:rPr>
          <w:rFonts w:cs="Arial"/>
        </w:rPr>
      </w:pPr>
      <w:r w:rsidRPr="00467E3A">
        <w:rPr>
          <w:szCs w:val="18"/>
          <w:lang w:eastAsia="en-GB"/>
        </w:rPr>
        <w:t xml:space="preserve">Naser Aldeen Mukhtar Mohamed, the former </w:t>
      </w:r>
      <w:r w:rsidR="0014461B" w:rsidRPr="00467E3A">
        <w:rPr>
          <w:szCs w:val="18"/>
          <w:lang w:eastAsia="en-GB"/>
        </w:rPr>
        <w:t>chairperson</w:t>
      </w:r>
      <w:r w:rsidRPr="00467E3A">
        <w:rPr>
          <w:szCs w:val="18"/>
          <w:lang w:eastAsia="en-GB"/>
        </w:rPr>
        <w:t xml:space="preserve"> of the Darfur Students Association at the Holy Quran University</w:t>
      </w:r>
      <w:r w:rsidR="00566FB4" w:rsidRPr="00467E3A">
        <w:rPr>
          <w:rFonts w:cs="Arial"/>
          <w:lang w:val="en-US"/>
        </w:rPr>
        <w:t>,</w:t>
      </w:r>
      <w:r w:rsidR="003B6857" w:rsidRPr="00467E3A">
        <w:rPr>
          <w:rFonts w:cs="Arial"/>
        </w:rPr>
        <w:t xml:space="preserve"> was</w:t>
      </w:r>
      <w:r w:rsidR="00A46E24" w:rsidRPr="00467E3A">
        <w:rPr>
          <w:rFonts w:cs="Arial"/>
        </w:rPr>
        <w:t xml:space="preserve"> arrested on 2</w:t>
      </w:r>
      <w:r w:rsidR="003B6857" w:rsidRPr="00467E3A">
        <w:rPr>
          <w:rFonts w:cs="Arial"/>
        </w:rPr>
        <w:t>2</w:t>
      </w:r>
      <w:r w:rsidR="00A46E24" w:rsidRPr="00467E3A">
        <w:rPr>
          <w:rFonts w:cs="Arial"/>
        </w:rPr>
        <w:t xml:space="preserve"> </w:t>
      </w:r>
      <w:r w:rsidRPr="00467E3A">
        <w:rPr>
          <w:rFonts w:cs="Arial"/>
        </w:rPr>
        <w:t>August</w:t>
      </w:r>
      <w:r w:rsidR="002C6016" w:rsidRPr="00467E3A">
        <w:rPr>
          <w:rFonts w:cs="Arial"/>
        </w:rPr>
        <w:t xml:space="preserve"> in</w:t>
      </w:r>
      <w:r w:rsidR="00A46E24" w:rsidRPr="00467E3A">
        <w:rPr>
          <w:rFonts w:cs="Arial"/>
        </w:rPr>
        <w:t xml:space="preserve"> Khartoum by National Intelligence </w:t>
      </w:r>
      <w:r w:rsidR="00C43BCA" w:rsidRPr="00467E3A">
        <w:rPr>
          <w:rFonts w:cs="Arial"/>
        </w:rPr>
        <w:t xml:space="preserve">and Security </w:t>
      </w:r>
      <w:r w:rsidR="00A46E24" w:rsidRPr="00467E3A">
        <w:rPr>
          <w:rFonts w:cs="Arial"/>
        </w:rPr>
        <w:t>Service (NISS) agents</w:t>
      </w:r>
      <w:r w:rsidR="00566FB4" w:rsidRPr="00467E3A">
        <w:rPr>
          <w:rFonts w:cs="Arial"/>
        </w:rPr>
        <w:t>.</w:t>
      </w:r>
      <w:r w:rsidR="00A46E24" w:rsidRPr="00467E3A">
        <w:rPr>
          <w:rFonts w:cs="Arial"/>
        </w:rPr>
        <w:t xml:space="preserve"> </w:t>
      </w:r>
      <w:r w:rsidR="00850B0A" w:rsidRPr="00467E3A">
        <w:rPr>
          <w:rFonts w:cs="Arial"/>
        </w:rPr>
        <w:t>Now</w:t>
      </w:r>
      <w:r w:rsidR="00751A2D" w:rsidRPr="00467E3A">
        <w:rPr>
          <w:rFonts w:cs="Arial"/>
        </w:rPr>
        <w:t>,</w:t>
      </w:r>
      <w:r w:rsidR="00850B0A" w:rsidRPr="00467E3A">
        <w:rPr>
          <w:rFonts w:cs="Arial"/>
        </w:rPr>
        <w:t xml:space="preserve"> more than three months </w:t>
      </w:r>
      <w:r w:rsidR="00751A2D" w:rsidRPr="00467E3A">
        <w:rPr>
          <w:rFonts w:cs="Arial"/>
        </w:rPr>
        <w:t>later,</w:t>
      </w:r>
      <w:r w:rsidR="00850B0A" w:rsidRPr="00467E3A">
        <w:rPr>
          <w:rFonts w:cs="Arial"/>
        </w:rPr>
        <w:t xml:space="preserve"> h</w:t>
      </w:r>
      <w:r w:rsidR="00566FB4" w:rsidRPr="00467E3A">
        <w:rPr>
          <w:rFonts w:cs="Arial"/>
        </w:rPr>
        <w:t>e</w:t>
      </w:r>
      <w:r w:rsidR="00A46E24" w:rsidRPr="00467E3A">
        <w:rPr>
          <w:rFonts w:cs="Arial"/>
        </w:rPr>
        <w:t xml:space="preserve"> is </w:t>
      </w:r>
      <w:r w:rsidR="00850B0A" w:rsidRPr="00467E3A">
        <w:rPr>
          <w:rFonts w:cs="Arial"/>
        </w:rPr>
        <w:t>still</w:t>
      </w:r>
      <w:r w:rsidR="00A46E24" w:rsidRPr="00467E3A">
        <w:rPr>
          <w:rFonts w:cs="Arial"/>
        </w:rPr>
        <w:t xml:space="preserve"> </w:t>
      </w:r>
      <w:r w:rsidR="00566FB4" w:rsidRPr="00467E3A">
        <w:rPr>
          <w:rFonts w:cs="Arial"/>
        </w:rPr>
        <w:t xml:space="preserve">being </w:t>
      </w:r>
      <w:r w:rsidR="00A46E24" w:rsidRPr="00467E3A">
        <w:rPr>
          <w:rFonts w:cs="Arial"/>
        </w:rPr>
        <w:t xml:space="preserve">held </w:t>
      </w:r>
      <w:r w:rsidR="00BA5DBD" w:rsidRPr="00467E3A">
        <w:rPr>
          <w:rFonts w:cs="Arial"/>
        </w:rPr>
        <w:t xml:space="preserve">without charge </w:t>
      </w:r>
      <w:r w:rsidR="004F7297" w:rsidRPr="00467E3A">
        <w:rPr>
          <w:rFonts w:cs="Arial"/>
        </w:rPr>
        <w:t>in solitary confinement a</w:t>
      </w:r>
      <w:r w:rsidR="00A46E24" w:rsidRPr="00467E3A">
        <w:rPr>
          <w:rFonts w:cs="Arial"/>
        </w:rPr>
        <w:t>t the</w:t>
      </w:r>
      <w:r w:rsidR="00566FB4" w:rsidRPr="00467E3A">
        <w:rPr>
          <w:rFonts w:cs="Arial"/>
          <w:bCs/>
        </w:rPr>
        <w:t xml:space="preserve"> NISS </w:t>
      </w:r>
      <w:r w:rsidRPr="00467E3A">
        <w:rPr>
          <w:rFonts w:cs="Arial"/>
          <w:bCs/>
        </w:rPr>
        <w:t>detention centre</w:t>
      </w:r>
      <w:r w:rsidR="00566FB4" w:rsidRPr="00467E3A">
        <w:rPr>
          <w:rFonts w:cs="Arial"/>
          <w:bCs/>
        </w:rPr>
        <w:t xml:space="preserve"> </w:t>
      </w:r>
      <w:r w:rsidR="00566FB4" w:rsidRPr="00467E3A">
        <w:rPr>
          <w:rFonts w:cs="Arial"/>
        </w:rPr>
        <w:t>in Khartoum</w:t>
      </w:r>
      <w:r w:rsidR="0083300E" w:rsidRPr="00467E3A">
        <w:rPr>
          <w:rFonts w:cs="Arial"/>
        </w:rPr>
        <w:t xml:space="preserve"> North</w:t>
      </w:r>
      <w:r w:rsidR="0040527D" w:rsidRPr="00467E3A">
        <w:rPr>
          <w:rFonts w:cs="Arial"/>
        </w:rPr>
        <w:t>.</w:t>
      </w:r>
    </w:p>
    <w:p w:rsidR="00DC26B7" w:rsidRPr="0083300E" w:rsidRDefault="00576C9A" w:rsidP="00467E3A">
      <w:pPr>
        <w:pStyle w:val="AIBodytext"/>
        <w:jc w:val="both"/>
        <w:rPr>
          <w:lang w:eastAsia="en-GB"/>
        </w:rPr>
      </w:pPr>
      <w:r w:rsidRPr="0083300E">
        <w:rPr>
          <w:b/>
          <w:bCs/>
          <w:lang w:eastAsia="en-GB"/>
        </w:rPr>
        <w:t>Naser Aldeen Mukhtar Mohamed</w:t>
      </w:r>
      <w:r w:rsidRPr="0083300E">
        <w:rPr>
          <w:rFonts w:cs="Arial"/>
        </w:rPr>
        <w:t>, 23,</w:t>
      </w:r>
      <w:r w:rsidR="00566FB4" w:rsidRPr="0083300E">
        <w:rPr>
          <w:rFonts w:cs="Arial"/>
          <w:lang w:val="en-US"/>
        </w:rPr>
        <w:t xml:space="preserve"> </w:t>
      </w:r>
      <w:r w:rsidRPr="0083300E">
        <w:rPr>
          <w:lang w:eastAsia="en-GB"/>
        </w:rPr>
        <w:t>the former chairperson of the Darfur Students Association at the Holy Quran University</w:t>
      </w:r>
      <w:r w:rsidR="00A46E24" w:rsidRPr="0083300E">
        <w:rPr>
          <w:rFonts w:cs="Arial"/>
          <w:lang w:val="en-US"/>
        </w:rPr>
        <w:t xml:space="preserve">, </w:t>
      </w:r>
      <w:r w:rsidR="00044B68" w:rsidRPr="0083300E">
        <w:rPr>
          <w:rFonts w:cs="Arial"/>
          <w:lang w:val="en-US"/>
        </w:rPr>
        <w:t xml:space="preserve">was arrested on 22 </w:t>
      </w:r>
      <w:r w:rsidRPr="0083300E">
        <w:rPr>
          <w:rFonts w:cs="Arial"/>
          <w:lang w:val="en-US"/>
        </w:rPr>
        <w:t>August</w:t>
      </w:r>
      <w:r w:rsidR="00044B68" w:rsidRPr="0083300E">
        <w:rPr>
          <w:rFonts w:cs="Arial"/>
          <w:lang w:val="en-US"/>
        </w:rPr>
        <w:t xml:space="preserve"> </w:t>
      </w:r>
      <w:r w:rsidRPr="0083300E">
        <w:rPr>
          <w:rFonts w:cs="Arial"/>
          <w:lang w:val="en-US"/>
        </w:rPr>
        <w:t xml:space="preserve">by NISS agents at the gate of </w:t>
      </w:r>
      <w:r w:rsidRPr="0083300E">
        <w:rPr>
          <w:lang w:eastAsia="en-GB"/>
        </w:rPr>
        <w:t>the Holy Quran University</w:t>
      </w:r>
      <w:r w:rsidRPr="0083300E">
        <w:rPr>
          <w:rFonts w:cs="Arial"/>
          <w:lang w:val="en-US"/>
        </w:rPr>
        <w:t xml:space="preserve"> </w:t>
      </w:r>
      <w:r w:rsidR="00044B68" w:rsidRPr="0083300E">
        <w:rPr>
          <w:rFonts w:cs="Arial"/>
          <w:lang w:val="en-US"/>
        </w:rPr>
        <w:t>in</w:t>
      </w:r>
      <w:r w:rsidRPr="0083300E">
        <w:rPr>
          <w:rFonts w:cs="Arial"/>
          <w:lang w:val="en-US"/>
        </w:rPr>
        <w:t xml:space="preserve"> Omdurman</w:t>
      </w:r>
      <w:r w:rsidR="00C43BCA" w:rsidRPr="0005001E">
        <w:rPr>
          <w:rFonts w:cs="Arial"/>
          <w:lang w:val="en-US"/>
        </w:rPr>
        <w:t>.</w:t>
      </w:r>
      <w:r w:rsidR="0005001E" w:rsidRPr="00467E3A">
        <w:rPr>
          <w:rFonts w:cs="Arial"/>
        </w:rPr>
        <w:t xml:space="preserve"> Now, more than three months have passed, and he is still being held without charge in solitary confinement at the</w:t>
      </w:r>
      <w:r w:rsidR="0005001E" w:rsidRPr="00467E3A">
        <w:rPr>
          <w:rFonts w:cs="Arial"/>
          <w:bCs/>
        </w:rPr>
        <w:t xml:space="preserve"> NISS detention centre </w:t>
      </w:r>
      <w:r w:rsidR="0005001E" w:rsidRPr="00467E3A">
        <w:rPr>
          <w:rFonts w:cs="Arial"/>
        </w:rPr>
        <w:t>in Khartoum North.</w:t>
      </w:r>
    </w:p>
    <w:p w:rsidR="006C5504" w:rsidRPr="00A60DD2" w:rsidRDefault="00A60DD2" w:rsidP="00467E3A">
      <w:pPr>
        <w:pStyle w:val="AIBodytext"/>
        <w:jc w:val="both"/>
        <w:rPr>
          <w:lang w:eastAsia="en-GB"/>
        </w:rPr>
      </w:pPr>
      <w:r w:rsidRPr="00A60DD2">
        <w:rPr>
          <w:rFonts w:cs="Arial"/>
        </w:rPr>
        <w:t xml:space="preserve">The NISS </w:t>
      </w:r>
      <w:r w:rsidR="00735821">
        <w:rPr>
          <w:rFonts w:cs="Arial"/>
        </w:rPr>
        <w:t xml:space="preserve">have </w:t>
      </w:r>
      <w:r w:rsidRPr="00A60DD2">
        <w:rPr>
          <w:rFonts w:cs="Arial"/>
        </w:rPr>
        <w:t>consistently de</w:t>
      </w:r>
      <w:r>
        <w:rPr>
          <w:rFonts w:cs="Arial"/>
        </w:rPr>
        <w:t>nied him visit</w:t>
      </w:r>
      <w:r w:rsidR="003A1860">
        <w:rPr>
          <w:rFonts w:cs="Arial"/>
        </w:rPr>
        <w:t>s</w:t>
      </w:r>
      <w:r>
        <w:rPr>
          <w:rFonts w:cs="Arial"/>
        </w:rPr>
        <w:t xml:space="preserve"> from his family </w:t>
      </w:r>
      <w:r w:rsidRPr="00A60DD2">
        <w:rPr>
          <w:rFonts w:cs="Arial"/>
        </w:rPr>
        <w:t xml:space="preserve">or his lawyers. The family presented more than 15 applications to visit him, but </w:t>
      </w:r>
      <w:r w:rsidR="0005001E">
        <w:rPr>
          <w:rFonts w:cs="Arial"/>
        </w:rPr>
        <w:t xml:space="preserve">13 of </w:t>
      </w:r>
      <w:r w:rsidR="00467E3A">
        <w:rPr>
          <w:rFonts w:cs="Arial"/>
        </w:rPr>
        <w:t xml:space="preserve">their </w:t>
      </w:r>
      <w:r w:rsidR="00467E3A" w:rsidRPr="00A60DD2">
        <w:rPr>
          <w:rFonts w:cs="Arial"/>
        </w:rPr>
        <w:t>requests</w:t>
      </w:r>
      <w:r w:rsidRPr="00A60DD2">
        <w:rPr>
          <w:rFonts w:cs="Arial"/>
        </w:rPr>
        <w:t xml:space="preserve"> were de</w:t>
      </w:r>
      <w:r>
        <w:rPr>
          <w:rFonts w:cs="Arial"/>
        </w:rPr>
        <w:t xml:space="preserve">nied by </w:t>
      </w:r>
      <w:r w:rsidR="004F7297">
        <w:rPr>
          <w:rFonts w:cs="Arial"/>
        </w:rPr>
        <w:t xml:space="preserve">the </w:t>
      </w:r>
      <w:r>
        <w:rPr>
          <w:rFonts w:cs="Arial"/>
        </w:rPr>
        <w:t>NISS</w:t>
      </w:r>
      <w:r w:rsidR="003A1860">
        <w:rPr>
          <w:rFonts w:cs="Arial"/>
        </w:rPr>
        <w:t xml:space="preserve"> and</w:t>
      </w:r>
      <w:r>
        <w:rPr>
          <w:rFonts w:cs="Arial"/>
        </w:rPr>
        <w:t xml:space="preserve"> </w:t>
      </w:r>
      <w:r w:rsidR="003A1860">
        <w:rPr>
          <w:rFonts w:cs="Arial"/>
        </w:rPr>
        <w:t xml:space="preserve">they </w:t>
      </w:r>
      <w:r w:rsidR="00735821">
        <w:rPr>
          <w:rFonts w:cs="Arial"/>
        </w:rPr>
        <w:t>have</w:t>
      </w:r>
      <w:r w:rsidR="003A1860" w:rsidRPr="00A60DD2">
        <w:rPr>
          <w:rFonts w:cs="Arial"/>
        </w:rPr>
        <w:t xml:space="preserve"> </w:t>
      </w:r>
      <w:r w:rsidRPr="00A60DD2">
        <w:rPr>
          <w:rFonts w:cs="Arial"/>
        </w:rPr>
        <w:t xml:space="preserve">only </w:t>
      </w:r>
      <w:r w:rsidR="00735821">
        <w:rPr>
          <w:rFonts w:cs="Arial"/>
        </w:rPr>
        <w:t xml:space="preserve">been </w:t>
      </w:r>
      <w:r w:rsidRPr="00A60DD2">
        <w:rPr>
          <w:rFonts w:cs="Arial"/>
        </w:rPr>
        <w:t>allowed</w:t>
      </w:r>
      <w:r w:rsidR="0005001E">
        <w:rPr>
          <w:rFonts w:cs="Arial"/>
        </w:rPr>
        <w:t xml:space="preserve"> </w:t>
      </w:r>
      <w:r w:rsidRPr="00A60DD2">
        <w:rPr>
          <w:rFonts w:cs="Arial"/>
        </w:rPr>
        <w:t xml:space="preserve">to </w:t>
      </w:r>
      <w:r w:rsidR="003A1860">
        <w:rPr>
          <w:rFonts w:cs="Arial"/>
        </w:rPr>
        <w:t>see</w:t>
      </w:r>
      <w:r w:rsidR="003A1860" w:rsidRPr="00A60DD2">
        <w:rPr>
          <w:rFonts w:cs="Arial"/>
        </w:rPr>
        <w:t xml:space="preserve"> </w:t>
      </w:r>
      <w:r w:rsidRPr="00A60DD2">
        <w:rPr>
          <w:rFonts w:cs="Arial"/>
        </w:rPr>
        <w:t xml:space="preserve">him twice </w:t>
      </w:r>
      <w:r w:rsidR="0005001E">
        <w:rPr>
          <w:rFonts w:cs="Arial"/>
        </w:rPr>
        <w:t xml:space="preserve">in </w:t>
      </w:r>
      <w:r w:rsidRPr="00A60DD2">
        <w:rPr>
          <w:rFonts w:cs="Arial"/>
        </w:rPr>
        <w:t>92 days.</w:t>
      </w:r>
      <w:r>
        <w:rPr>
          <w:rFonts w:cs="Arial"/>
        </w:rPr>
        <w:t xml:space="preserve"> </w:t>
      </w:r>
      <w:r w:rsidR="0005001E">
        <w:rPr>
          <w:rFonts w:cs="Arial"/>
        </w:rPr>
        <w:t xml:space="preserve">According to his family, </w:t>
      </w:r>
      <w:r w:rsidRPr="00A60DD2">
        <w:rPr>
          <w:lang w:eastAsia="en-GB"/>
        </w:rPr>
        <w:t>Naser Aldeen Mukhtar Mohamed</w:t>
      </w:r>
      <w:r w:rsidR="0005001E">
        <w:rPr>
          <w:lang w:eastAsia="en-GB"/>
        </w:rPr>
        <w:t>’s</w:t>
      </w:r>
      <w:r w:rsidRPr="00A60DD2">
        <w:rPr>
          <w:rFonts w:cs="Arial"/>
        </w:rPr>
        <w:t xml:space="preserve"> </w:t>
      </w:r>
      <w:r w:rsidR="006726B6">
        <w:rPr>
          <w:rFonts w:cs="Arial"/>
        </w:rPr>
        <w:t>health is deteriorating</w:t>
      </w:r>
      <w:r w:rsidR="0005001E">
        <w:rPr>
          <w:rFonts w:cs="Arial"/>
        </w:rPr>
        <w:t>. He</w:t>
      </w:r>
      <w:r w:rsidR="006726B6">
        <w:rPr>
          <w:rFonts w:cs="Arial"/>
        </w:rPr>
        <w:t xml:space="preserve"> </w:t>
      </w:r>
      <w:r w:rsidR="00735821">
        <w:rPr>
          <w:rFonts w:cs="Arial"/>
        </w:rPr>
        <w:t xml:space="preserve">has </w:t>
      </w:r>
      <w:r w:rsidR="006726B6">
        <w:rPr>
          <w:rFonts w:cs="Arial"/>
        </w:rPr>
        <w:t xml:space="preserve">lost weight </w:t>
      </w:r>
      <w:r w:rsidR="003A1860">
        <w:rPr>
          <w:rFonts w:cs="Arial"/>
        </w:rPr>
        <w:t xml:space="preserve">since being taken into detention, </w:t>
      </w:r>
      <w:r w:rsidR="006726B6">
        <w:rPr>
          <w:rFonts w:cs="Arial"/>
        </w:rPr>
        <w:t>and suffer</w:t>
      </w:r>
      <w:r w:rsidR="0005001E">
        <w:rPr>
          <w:rFonts w:cs="Arial"/>
        </w:rPr>
        <w:t>s</w:t>
      </w:r>
      <w:r w:rsidR="006726B6">
        <w:rPr>
          <w:rFonts w:cs="Arial"/>
        </w:rPr>
        <w:t xml:space="preserve"> from </w:t>
      </w:r>
      <w:r w:rsidR="00735821">
        <w:rPr>
          <w:rFonts w:cs="Arial"/>
        </w:rPr>
        <w:t xml:space="preserve">a </w:t>
      </w:r>
      <w:r w:rsidR="006726B6" w:rsidRPr="006726B6">
        <w:rPr>
          <w:rFonts w:cs="Arial"/>
        </w:rPr>
        <w:t xml:space="preserve">chronic </w:t>
      </w:r>
      <w:r w:rsidR="003A1860">
        <w:rPr>
          <w:rFonts w:cs="Arial"/>
        </w:rPr>
        <w:t xml:space="preserve">stomach </w:t>
      </w:r>
      <w:r w:rsidR="00735821">
        <w:rPr>
          <w:rFonts w:cs="Arial"/>
        </w:rPr>
        <w:t>disease</w:t>
      </w:r>
      <w:r w:rsidR="0005001E">
        <w:rPr>
          <w:rFonts w:cs="Arial"/>
        </w:rPr>
        <w:t xml:space="preserve">, </w:t>
      </w:r>
      <w:r w:rsidR="003A1860">
        <w:rPr>
          <w:rFonts w:cs="Arial"/>
        </w:rPr>
        <w:t>for which he has been</w:t>
      </w:r>
      <w:r w:rsidR="004F7297">
        <w:rPr>
          <w:rFonts w:cs="Arial"/>
        </w:rPr>
        <w:t xml:space="preserve"> </w:t>
      </w:r>
      <w:r w:rsidR="006726B6">
        <w:rPr>
          <w:rFonts w:cs="Arial"/>
        </w:rPr>
        <w:t xml:space="preserve">denied medical </w:t>
      </w:r>
      <w:r w:rsidR="00467E3A">
        <w:rPr>
          <w:rFonts w:cs="Arial"/>
        </w:rPr>
        <w:t>care</w:t>
      </w:r>
      <w:r w:rsidR="006726B6" w:rsidRPr="006726B6">
        <w:rPr>
          <w:rFonts w:cs="Arial"/>
        </w:rPr>
        <w:t>.</w:t>
      </w:r>
      <w:r w:rsidR="006726B6">
        <w:rPr>
          <w:rFonts w:cs="Arial"/>
        </w:rPr>
        <w:t xml:space="preserve"> </w:t>
      </w:r>
      <w:r w:rsidR="00C17C08" w:rsidRPr="00A43E68">
        <w:rPr>
          <w:rFonts w:cs="Arial"/>
        </w:rPr>
        <w:t xml:space="preserve">According to family members, </w:t>
      </w:r>
      <w:r w:rsidR="003A1860">
        <w:rPr>
          <w:rFonts w:cs="Arial"/>
        </w:rPr>
        <w:t xml:space="preserve">his body shows </w:t>
      </w:r>
      <w:r w:rsidR="00C17C08">
        <w:rPr>
          <w:rFonts w:cs="Arial"/>
        </w:rPr>
        <w:t>signs of torture</w:t>
      </w:r>
      <w:r w:rsidR="00C17C08" w:rsidRPr="00C17C08">
        <w:rPr>
          <w:rFonts w:cs="Arial"/>
          <w:color w:val="000000"/>
          <w:sz w:val="21"/>
          <w:szCs w:val="21"/>
          <w:lang w:eastAsia="zh-CN"/>
        </w:rPr>
        <w:t xml:space="preserve">. </w:t>
      </w:r>
      <w:r w:rsidR="006726B6" w:rsidRPr="006726B6">
        <w:rPr>
          <w:rFonts w:cs="Arial"/>
        </w:rPr>
        <w:t>Amnesty International</w:t>
      </w:r>
      <w:r w:rsidR="00EA30DD">
        <w:rPr>
          <w:rFonts w:cs="Arial"/>
        </w:rPr>
        <w:t xml:space="preserve"> </w:t>
      </w:r>
      <w:r w:rsidR="0004501B">
        <w:rPr>
          <w:rFonts w:cs="Arial"/>
        </w:rPr>
        <w:t xml:space="preserve">is </w:t>
      </w:r>
      <w:r w:rsidR="006726B6" w:rsidRPr="006726B6">
        <w:rPr>
          <w:rFonts w:cs="Arial"/>
        </w:rPr>
        <w:t>serious</w:t>
      </w:r>
      <w:r w:rsidR="004B6F60">
        <w:rPr>
          <w:rFonts w:cs="Arial"/>
        </w:rPr>
        <w:t>ly</w:t>
      </w:r>
      <w:r w:rsidR="006726B6" w:rsidRPr="006726B6">
        <w:rPr>
          <w:rFonts w:cs="Arial"/>
        </w:rPr>
        <w:t xml:space="preserve"> concern</w:t>
      </w:r>
      <w:r w:rsidR="004B6F60">
        <w:rPr>
          <w:rFonts w:cs="Arial"/>
        </w:rPr>
        <w:t>ed</w:t>
      </w:r>
      <w:r w:rsidR="006726B6" w:rsidRPr="006726B6">
        <w:rPr>
          <w:rFonts w:cs="Arial"/>
        </w:rPr>
        <w:t xml:space="preserve"> </w:t>
      </w:r>
      <w:r w:rsidR="004B6F60">
        <w:rPr>
          <w:rFonts w:cs="Arial"/>
        </w:rPr>
        <w:t>with</w:t>
      </w:r>
      <w:r w:rsidR="004B6F60" w:rsidRPr="006726B6">
        <w:rPr>
          <w:rFonts w:cs="Arial"/>
        </w:rPr>
        <w:t xml:space="preserve"> </w:t>
      </w:r>
      <w:r w:rsidR="006726B6" w:rsidRPr="006726B6">
        <w:rPr>
          <w:rFonts w:cs="Arial"/>
        </w:rPr>
        <w:t xml:space="preserve">the impact of </w:t>
      </w:r>
      <w:r w:rsidR="004F7297" w:rsidRPr="006726B6">
        <w:rPr>
          <w:rFonts w:cs="Arial"/>
        </w:rPr>
        <w:t xml:space="preserve">prolonged </w:t>
      </w:r>
      <w:r w:rsidR="004F7297" w:rsidRPr="004F7297">
        <w:rPr>
          <w:rFonts w:cs="Arial"/>
        </w:rPr>
        <w:t>solitary confinement</w:t>
      </w:r>
      <w:r w:rsidR="004F7297">
        <w:rPr>
          <w:rFonts w:cs="Arial"/>
        </w:rPr>
        <w:t xml:space="preserve"> </w:t>
      </w:r>
      <w:r w:rsidR="006726B6" w:rsidRPr="006726B6">
        <w:rPr>
          <w:rFonts w:cs="Arial"/>
        </w:rPr>
        <w:t xml:space="preserve">on </w:t>
      </w:r>
      <w:r w:rsidR="004B6F60">
        <w:rPr>
          <w:rFonts w:cs="Arial"/>
        </w:rPr>
        <w:t>Naser’s</w:t>
      </w:r>
      <w:r w:rsidR="004B6F60" w:rsidRPr="006726B6">
        <w:rPr>
          <w:rFonts w:cs="Arial"/>
        </w:rPr>
        <w:t xml:space="preserve"> </w:t>
      </w:r>
      <w:r w:rsidR="006726B6" w:rsidRPr="006726B6">
        <w:rPr>
          <w:rFonts w:cs="Arial"/>
        </w:rPr>
        <w:t>mental health.</w:t>
      </w:r>
    </w:p>
    <w:p w:rsidR="0083300E" w:rsidRPr="0083300E" w:rsidRDefault="0083300E" w:rsidP="00520E97">
      <w:pPr>
        <w:pStyle w:val="AITableHeading"/>
        <w:tabs>
          <w:tab w:val="clear" w:pos="567"/>
        </w:tabs>
        <w:rPr>
          <w:b w:val="0"/>
          <w:bCs w:val="0"/>
          <w:lang w:eastAsia="en-GB"/>
        </w:rPr>
      </w:pPr>
      <w:r w:rsidRPr="0083300E">
        <w:rPr>
          <w:b w:val="0"/>
          <w:bCs w:val="0"/>
          <w:lang w:eastAsia="en-GB"/>
        </w:rPr>
        <w:t xml:space="preserve">Amnesty </w:t>
      </w:r>
      <w:r w:rsidR="006C5504">
        <w:rPr>
          <w:b w:val="0"/>
          <w:bCs w:val="0"/>
          <w:lang w:eastAsia="en-GB"/>
        </w:rPr>
        <w:t xml:space="preserve">International </w:t>
      </w:r>
      <w:r w:rsidRPr="0083300E">
        <w:rPr>
          <w:b w:val="0"/>
          <w:bCs w:val="0"/>
          <w:lang w:eastAsia="en-GB"/>
        </w:rPr>
        <w:t xml:space="preserve">considers Naser Aldeen Mukhtar </w:t>
      </w:r>
      <w:r w:rsidR="006C5504" w:rsidRPr="00C65902">
        <w:rPr>
          <w:b w:val="0"/>
          <w:lang w:eastAsia="en-GB"/>
        </w:rPr>
        <w:t>Mohamed</w:t>
      </w:r>
      <w:r w:rsidR="006C5504" w:rsidRPr="0083300E">
        <w:rPr>
          <w:b w:val="0"/>
          <w:bCs w:val="0"/>
          <w:lang w:eastAsia="en-GB"/>
        </w:rPr>
        <w:t xml:space="preserve"> </w:t>
      </w:r>
      <w:r w:rsidRPr="0083300E">
        <w:rPr>
          <w:b w:val="0"/>
          <w:bCs w:val="0"/>
          <w:lang w:eastAsia="en-GB"/>
        </w:rPr>
        <w:t xml:space="preserve">to be a prisoner of conscience held solely for </w:t>
      </w:r>
      <w:r w:rsidR="00164154">
        <w:rPr>
          <w:b w:val="0"/>
          <w:bCs w:val="0"/>
          <w:lang w:eastAsia="en-GB"/>
        </w:rPr>
        <w:t xml:space="preserve">peacefully </w:t>
      </w:r>
      <w:r w:rsidRPr="0083300E">
        <w:rPr>
          <w:b w:val="0"/>
          <w:bCs w:val="0"/>
          <w:lang w:eastAsia="en-GB"/>
        </w:rPr>
        <w:t>exercising his right to freedom of expression.</w:t>
      </w:r>
    </w:p>
    <w:p w:rsidR="009F01FB" w:rsidRDefault="009F01FB" w:rsidP="009F01FB">
      <w:pPr>
        <w:rPr>
          <w:rFonts w:ascii="Arial" w:eastAsia="Calibri" w:hAnsi="Arial" w:cs="Arial"/>
          <w:b/>
          <w:sz w:val="20"/>
          <w:szCs w:val="20"/>
        </w:rPr>
      </w:pPr>
    </w:p>
    <w:p w:rsidR="009F01FB" w:rsidRPr="00E35808" w:rsidRDefault="009F01FB" w:rsidP="009F01FB">
      <w:pPr>
        <w:rPr>
          <w:rFonts w:ascii="Arial" w:eastAsia="Calibri" w:hAnsi="Arial" w:cs="Arial"/>
          <w:b/>
          <w:sz w:val="20"/>
          <w:szCs w:val="20"/>
        </w:rPr>
      </w:pPr>
      <w:r w:rsidRPr="00E35808">
        <w:rPr>
          <w:rFonts w:ascii="Arial" w:eastAsia="Calibri" w:hAnsi="Arial" w:cs="Arial"/>
          <w:b/>
          <w:sz w:val="20"/>
          <w:szCs w:val="20"/>
        </w:rPr>
        <w:t>1) TAKE ACTION</w:t>
      </w:r>
    </w:p>
    <w:p w:rsidR="0083300E" w:rsidRPr="009F01FB" w:rsidRDefault="009F01FB" w:rsidP="009F01FB">
      <w:pPr>
        <w:rPr>
          <w:rFonts w:ascii="Arial" w:eastAsia="Calibri" w:hAnsi="Arial" w:cs="Arial"/>
          <w:b/>
          <w:sz w:val="20"/>
          <w:szCs w:val="20"/>
        </w:rPr>
      </w:pPr>
      <w:r w:rsidRPr="00E35808">
        <w:rPr>
          <w:rFonts w:ascii="Arial" w:eastAsia="Calibri" w:hAnsi="Arial" w:cs="Arial"/>
          <w:b/>
          <w:sz w:val="20"/>
          <w:szCs w:val="20"/>
        </w:rPr>
        <w:t>Write a letter, send an email, call, fax or tweet:</w:t>
      </w:r>
    </w:p>
    <w:p w:rsidR="0026766F" w:rsidRPr="00C65902" w:rsidRDefault="00A42722" w:rsidP="004B0666">
      <w:pPr>
        <w:numPr>
          <w:ilvl w:val="0"/>
          <w:numId w:val="2"/>
        </w:numPr>
        <w:tabs>
          <w:tab w:val="clear" w:pos="284"/>
        </w:tabs>
        <w:spacing w:line="240" w:lineRule="atLeast"/>
        <w:rPr>
          <w:rFonts w:ascii="Arial" w:hAnsi="Arial" w:cs="Arial"/>
          <w:sz w:val="20"/>
          <w:szCs w:val="20"/>
        </w:rPr>
      </w:pPr>
      <w:r>
        <w:rPr>
          <w:rFonts w:ascii="Arial" w:hAnsi="Arial" w:cs="Arial"/>
          <w:sz w:val="20"/>
          <w:szCs w:val="20"/>
        </w:rPr>
        <w:t>I</w:t>
      </w:r>
      <w:r w:rsidR="004B0666" w:rsidRPr="00C65902">
        <w:rPr>
          <w:rFonts w:ascii="Arial" w:hAnsi="Arial" w:cs="Arial"/>
          <w:sz w:val="20"/>
          <w:szCs w:val="20"/>
        </w:rPr>
        <w:t>mmediately and unconditionally release</w:t>
      </w:r>
      <w:r w:rsidR="004B0666" w:rsidRPr="00C65902">
        <w:rPr>
          <w:rFonts w:ascii="Arial" w:hAnsi="Arial" w:cs="Arial"/>
          <w:sz w:val="20"/>
          <w:szCs w:val="20"/>
          <w:lang w:eastAsia="en-GB"/>
        </w:rPr>
        <w:t xml:space="preserve"> </w:t>
      </w:r>
      <w:r w:rsidR="004B0666" w:rsidRPr="00C65902">
        <w:rPr>
          <w:rFonts w:ascii="Arial" w:hAnsi="Arial" w:cs="Arial"/>
          <w:sz w:val="20"/>
          <w:szCs w:val="20"/>
        </w:rPr>
        <w:t>Naser Aldeen Mukhtar Mohamed</w:t>
      </w:r>
      <w:r w:rsidR="004B0666" w:rsidRPr="00C65902">
        <w:rPr>
          <w:rFonts w:ascii="Arial" w:hAnsi="Arial" w:cs="Arial"/>
          <w:bCs/>
          <w:sz w:val="20"/>
          <w:szCs w:val="20"/>
          <w:lang w:val="en-US"/>
        </w:rPr>
        <w:t xml:space="preserve">, </w:t>
      </w:r>
      <w:r w:rsidR="004B0666" w:rsidRPr="00C65902">
        <w:rPr>
          <w:rFonts w:ascii="Arial" w:hAnsi="Arial" w:cs="Arial"/>
          <w:sz w:val="20"/>
          <w:szCs w:val="20"/>
        </w:rPr>
        <w:t xml:space="preserve">as he is being held solely for </w:t>
      </w:r>
      <w:r w:rsidR="00B226A4">
        <w:rPr>
          <w:rFonts w:ascii="Arial" w:hAnsi="Arial" w:cs="Arial"/>
          <w:sz w:val="20"/>
          <w:szCs w:val="20"/>
        </w:rPr>
        <w:t xml:space="preserve">peacefully </w:t>
      </w:r>
      <w:r w:rsidR="004B0666" w:rsidRPr="00C65902">
        <w:rPr>
          <w:rFonts w:ascii="Arial" w:hAnsi="Arial" w:cs="Arial"/>
          <w:sz w:val="20"/>
          <w:szCs w:val="20"/>
        </w:rPr>
        <w:t>exercising his right to freedom of expression</w:t>
      </w:r>
      <w:r w:rsidR="006C5504">
        <w:rPr>
          <w:rFonts w:ascii="Arial" w:hAnsi="Arial" w:cs="Arial"/>
          <w:sz w:val="20"/>
          <w:szCs w:val="20"/>
        </w:rPr>
        <w:t>;</w:t>
      </w:r>
      <w:r w:rsidR="004B0666" w:rsidRPr="00C65902">
        <w:rPr>
          <w:rFonts w:ascii="Arial" w:hAnsi="Arial" w:cs="Arial"/>
          <w:sz w:val="20"/>
          <w:szCs w:val="20"/>
        </w:rPr>
        <w:t xml:space="preserve"> </w:t>
      </w:r>
    </w:p>
    <w:p w:rsidR="009F1735" w:rsidRPr="00C65902" w:rsidRDefault="009F1735" w:rsidP="004F7297">
      <w:pPr>
        <w:numPr>
          <w:ilvl w:val="0"/>
          <w:numId w:val="2"/>
        </w:numPr>
        <w:spacing w:line="240" w:lineRule="exact"/>
        <w:rPr>
          <w:rFonts w:ascii="Arial" w:hAnsi="Arial" w:cs="Arial"/>
          <w:sz w:val="20"/>
          <w:szCs w:val="20"/>
        </w:rPr>
      </w:pPr>
      <w:r w:rsidRPr="00C65902">
        <w:rPr>
          <w:rFonts w:ascii="Arial" w:hAnsi="Arial" w:cs="Arial"/>
          <w:sz w:val="20"/>
          <w:szCs w:val="20"/>
        </w:rPr>
        <w:t xml:space="preserve">        </w:t>
      </w:r>
      <w:r w:rsidR="00A42722">
        <w:rPr>
          <w:rFonts w:ascii="Arial" w:hAnsi="Arial" w:cs="Arial"/>
          <w:sz w:val="20"/>
          <w:szCs w:val="20"/>
        </w:rPr>
        <w:t>E</w:t>
      </w:r>
      <w:r w:rsidR="004F7297" w:rsidRPr="0075701D">
        <w:rPr>
          <w:rFonts w:ascii="Arial" w:hAnsi="Arial" w:cs="Arial"/>
          <w:sz w:val="20"/>
          <w:szCs w:val="20"/>
        </w:rPr>
        <w:t>nsure that</w:t>
      </w:r>
      <w:r w:rsidR="004F7297">
        <w:rPr>
          <w:rFonts w:ascii="Arial" w:hAnsi="Arial" w:cs="Arial"/>
          <w:sz w:val="20"/>
          <w:szCs w:val="20"/>
        </w:rPr>
        <w:t>, pending his release,</w:t>
      </w:r>
      <w:r w:rsidR="004F7297" w:rsidRPr="0075701D">
        <w:rPr>
          <w:rFonts w:ascii="Arial" w:hAnsi="Arial" w:cs="Arial"/>
          <w:sz w:val="20"/>
          <w:szCs w:val="20"/>
        </w:rPr>
        <w:t xml:space="preserve"> </w:t>
      </w:r>
      <w:r w:rsidR="004F7297" w:rsidRPr="00FB6E56">
        <w:rPr>
          <w:rFonts w:ascii="Arial" w:hAnsi="Arial" w:cs="Arial"/>
          <w:sz w:val="20"/>
          <w:szCs w:val="20"/>
          <w:lang w:eastAsia="en-GB"/>
        </w:rPr>
        <w:t>Naser Aldeen Mukhtar Mohamed is</w:t>
      </w:r>
      <w:r w:rsidR="004F7297" w:rsidRPr="0075701D">
        <w:rPr>
          <w:rFonts w:ascii="Arial" w:hAnsi="Arial" w:cs="Arial"/>
          <w:sz w:val="20"/>
          <w:szCs w:val="20"/>
        </w:rPr>
        <w:t xml:space="preserve"> granted access to </w:t>
      </w:r>
      <w:r w:rsidR="004F7297">
        <w:rPr>
          <w:rFonts w:ascii="Arial" w:hAnsi="Arial" w:cs="Arial"/>
          <w:sz w:val="20"/>
          <w:szCs w:val="20"/>
        </w:rPr>
        <w:t>his</w:t>
      </w:r>
      <w:r w:rsidR="004F7297" w:rsidRPr="0075701D">
        <w:rPr>
          <w:rFonts w:ascii="Arial" w:hAnsi="Arial" w:cs="Arial"/>
          <w:sz w:val="20"/>
          <w:szCs w:val="20"/>
        </w:rPr>
        <w:t xml:space="preserve"> </w:t>
      </w:r>
      <w:r w:rsidR="004F7297">
        <w:rPr>
          <w:rFonts w:ascii="Arial" w:hAnsi="Arial" w:cs="Arial"/>
          <w:sz w:val="20"/>
          <w:szCs w:val="20"/>
        </w:rPr>
        <w:t xml:space="preserve">lawyers, </w:t>
      </w:r>
      <w:r w:rsidR="004F7297" w:rsidRPr="0075701D">
        <w:rPr>
          <w:rFonts w:ascii="Arial" w:hAnsi="Arial" w:cs="Arial"/>
          <w:sz w:val="20"/>
          <w:szCs w:val="20"/>
        </w:rPr>
        <w:t>famil</w:t>
      </w:r>
      <w:r w:rsidR="004F7297">
        <w:rPr>
          <w:rFonts w:ascii="Arial" w:hAnsi="Arial" w:cs="Arial"/>
          <w:sz w:val="20"/>
          <w:szCs w:val="20"/>
        </w:rPr>
        <w:t>y and adequate</w:t>
      </w:r>
      <w:r w:rsidR="004F7297" w:rsidRPr="0075701D">
        <w:rPr>
          <w:rFonts w:ascii="Arial" w:hAnsi="Arial" w:cs="Arial"/>
          <w:sz w:val="20"/>
          <w:szCs w:val="20"/>
        </w:rPr>
        <w:t xml:space="preserve"> medical treatment</w:t>
      </w:r>
      <w:r w:rsidR="004F7297">
        <w:rPr>
          <w:rFonts w:ascii="Arial" w:hAnsi="Arial" w:cs="Arial"/>
          <w:sz w:val="20"/>
          <w:szCs w:val="20"/>
        </w:rPr>
        <w:t>;</w:t>
      </w:r>
    </w:p>
    <w:p w:rsidR="0026766F" w:rsidRPr="004F7297" w:rsidRDefault="00A42722" w:rsidP="00A42722">
      <w:pPr>
        <w:numPr>
          <w:ilvl w:val="0"/>
          <w:numId w:val="2"/>
        </w:numPr>
        <w:spacing w:line="240" w:lineRule="atLeast"/>
        <w:rPr>
          <w:rFonts w:ascii="Arial" w:hAnsi="Arial" w:cs="Arial"/>
          <w:sz w:val="20"/>
          <w:szCs w:val="20"/>
        </w:rPr>
      </w:pPr>
      <w:r>
        <w:rPr>
          <w:rFonts w:ascii="Arial" w:hAnsi="Arial" w:cs="Arial"/>
          <w:sz w:val="20"/>
          <w:szCs w:val="20"/>
        </w:rPr>
        <w:t xml:space="preserve">        E</w:t>
      </w:r>
      <w:r w:rsidR="004F7297" w:rsidRPr="004F7297">
        <w:rPr>
          <w:rFonts w:ascii="Arial" w:hAnsi="Arial" w:cs="Arial"/>
          <w:sz w:val="20"/>
          <w:szCs w:val="20"/>
        </w:rPr>
        <w:t>nsure that he is not subjected to torture and other ill-treatment during their detention</w:t>
      </w:r>
      <w:r w:rsidR="005C430A">
        <w:rPr>
          <w:rFonts w:ascii="Arial" w:hAnsi="Arial" w:cs="Arial"/>
          <w:sz w:val="20"/>
          <w:szCs w:val="20"/>
        </w:rPr>
        <w:t>,</w:t>
      </w:r>
      <w:r w:rsidR="004F7297" w:rsidRPr="004F7297">
        <w:rPr>
          <w:rFonts w:ascii="Arial" w:hAnsi="Arial" w:cs="Arial"/>
          <w:sz w:val="20"/>
          <w:szCs w:val="20"/>
        </w:rPr>
        <w:t xml:space="preserve"> and </w:t>
      </w:r>
      <w:r w:rsidR="009F1EAD">
        <w:rPr>
          <w:rFonts w:ascii="Arial" w:hAnsi="Arial" w:cs="Arial"/>
          <w:sz w:val="20"/>
          <w:szCs w:val="20"/>
        </w:rPr>
        <w:t xml:space="preserve">that any </w:t>
      </w:r>
      <w:r w:rsidR="00A60DD2" w:rsidRPr="004F7297">
        <w:rPr>
          <w:rFonts w:ascii="Arial" w:hAnsi="Arial" w:cs="Arial"/>
          <w:sz w:val="20"/>
          <w:szCs w:val="20"/>
        </w:rPr>
        <w:t xml:space="preserve">allegations of </w:t>
      </w:r>
      <w:r w:rsidR="004F7297">
        <w:rPr>
          <w:rFonts w:ascii="Arial" w:hAnsi="Arial" w:cs="Arial"/>
          <w:sz w:val="20"/>
          <w:szCs w:val="20"/>
        </w:rPr>
        <w:t>torture and other ill-treatment</w:t>
      </w:r>
      <w:r w:rsidR="009F1EAD">
        <w:rPr>
          <w:rFonts w:ascii="Arial" w:hAnsi="Arial" w:cs="Arial"/>
          <w:sz w:val="20"/>
          <w:szCs w:val="20"/>
        </w:rPr>
        <w:t xml:space="preserve"> are thoroughly and impartially investigated</w:t>
      </w:r>
      <w:r w:rsidR="004F7297">
        <w:rPr>
          <w:rFonts w:ascii="Arial" w:hAnsi="Arial" w:cs="Arial"/>
          <w:sz w:val="20"/>
          <w:szCs w:val="20"/>
        </w:rPr>
        <w:t>.</w:t>
      </w:r>
      <w:r w:rsidR="00A60DD2" w:rsidRPr="004F7297">
        <w:rPr>
          <w:rFonts w:ascii="Arial" w:hAnsi="Arial" w:cs="Arial"/>
          <w:sz w:val="20"/>
          <w:szCs w:val="20"/>
        </w:rPr>
        <w:t xml:space="preserve"> </w:t>
      </w:r>
    </w:p>
    <w:p w:rsidR="004B0666" w:rsidRPr="00C65902" w:rsidRDefault="004B0666" w:rsidP="004B0666">
      <w:pPr>
        <w:spacing w:line="240" w:lineRule="atLeast"/>
        <w:rPr>
          <w:rFonts w:ascii="Arial" w:hAnsi="Arial" w:cs="Arial"/>
          <w:sz w:val="20"/>
          <w:szCs w:val="20"/>
        </w:rPr>
      </w:pPr>
    </w:p>
    <w:p w:rsidR="005534BC" w:rsidRDefault="009F01FB" w:rsidP="004F7297">
      <w:pPr>
        <w:pStyle w:val="AITableHeading"/>
        <w:tabs>
          <w:tab w:val="clear" w:pos="567"/>
        </w:tabs>
      </w:pPr>
      <w:r>
        <w:t xml:space="preserve">Contact these two officials by </w:t>
      </w:r>
      <w:r w:rsidR="00537771">
        <w:t>8</w:t>
      </w:r>
      <w:r>
        <w:t xml:space="preserve"> January, 2018</w:t>
      </w:r>
      <w:r w:rsidR="0026766F" w:rsidRPr="00F95961">
        <w:t>:</w:t>
      </w:r>
    </w:p>
    <w:p w:rsidR="005534BC" w:rsidRDefault="005534BC" w:rsidP="005534BC">
      <w:pPr>
        <w:pStyle w:val="AIAddressText"/>
        <w:tabs>
          <w:tab w:val="clear" w:pos="567"/>
        </w:tabs>
        <w:rPr>
          <w:rFonts w:cs="Arial"/>
          <w:sz w:val="16"/>
          <w:szCs w:val="16"/>
        </w:rPr>
        <w:sectPr w:rsidR="005534BC" w:rsidSect="009F01FB">
          <w:headerReference w:type="default" r:id="rId8"/>
          <w:footerReference w:type="default" r:id="rId9"/>
          <w:headerReference w:type="first" r:id="rId10"/>
          <w:footerReference w:type="first" r:id="rId11"/>
          <w:type w:val="continuous"/>
          <w:pgSz w:w="12240" w:h="15840" w:code="1"/>
          <w:pgMar w:top="720" w:right="720" w:bottom="2160" w:left="720" w:header="0" w:footer="567" w:gutter="0"/>
          <w:cols w:space="567"/>
          <w:titlePg/>
          <w:docGrid w:linePitch="360"/>
        </w:sectPr>
      </w:pPr>
    </w:p>
    <w:p w:rsidR="005534BC" w:rsidRPr="004B0361" w:rsidRDefault="004B0361" w:rsidP="009F01FB">
      <w:pPr>
        <w:pStyle w:val="AIAddressText"/>
        <w:tabs>
          <w:tab w:val="clear" w:pos="567"/>
        </w:tabs>
        <w:spacing w:line="240" w:lineRule="auto"/>
        <w:rPr>
          <w:rFonts w:cs="Arial"/>
          <w:sz w:val="16"/>
          <w:szCs w:val="16"/>
          <w:u w:val="single"/>
        </w:rPr>
      </w:pPr>
      <w:r w:rsidRPr="004B0361">
        <w:rPr>
          <w:rFonts w:cs="Arial"/>
          <w:sz w:val="16"/>
          <w:szCs w:val="16"/>
          <w:u w:val="single"/>
        </w:rPr>
        <w:t>President</w:t>
      </w:r>
    </w:p>
    <w:p w:rsidR="005534BC" w:rsidRPr="004B0361" w:rsidRDefault="004B0361" w:rsidP="009F01FB">
      <w:pPr>
        <w:pStyle w:val="AIAddressText"/>
        <w:tabs>
          <w:tab w:val="clear" w:pos="567"/>
        </w:tabs>
        <w:spacing w:line="240" w:lineRule="auto"/>
        <w:rPr>
          <w:rFonts w:cs="Arial"/>
          <w:sz w:val="16"/>
          <w:szCs w:val="16"/>
          <w:lang w:val="es-ES"/>
        </w:rPr>
      </w:pPr>
      <w:r w:rsidRPr="004B0361">
        <w:rPr>
          <w:rFonts w:cs="Arial"/>
          <w:sz w:val="16"/>
          <w:szCs w:val="16"/>
          <w:lang w:val="es-ES"/>
        </w:rPr>
        <w:t>HE Omar Hassan Ahmad al-Bashir</w:t>
      </w:r>
    </w:p>
    <w:p w:rsidR="005534BC" w:rsidRPr="00390D35" w:rsidRDefault="004B0361" w:rsidP="009F01FB">
      <w:pPr>
        <w:pStyle w:val="AIAddressText"/>
        <w:tabs>
          <w:tab w:val="clear" w:pos="567"/>
        </w:tabs>
        <w:spacing w:line="240" w:lineRule="auto"/>
      </w:pPr>
      <w:r>
        <w:rPr>
          <w:rFonts w:cs="Arial"/>
          <w:sz w:val="16"/>
          <w:szCs w:val="16"/>
        </w:rPr>
        <w:t>Office of the President</w:t>
      </w:r>
    </w:p>
    <w:p w:rsidR="005534BC" w:rsidRPr="005D159E" w:rsidRDefault="004B0361" w:rsidP="009F01FB">
      <w:pPr>
        <w:pStyle w:val="AIAddressText"/>
        <w:tabs>
          <w:tab w:val="clear" w:pos="567"/>
        </w:tabs>
        <w:spacing w:line="240" w:lineRule="auto"/>
        <w:rPr>
          <w:rFonts w:cs="Arial"/>
          <w:sz w:val="16"/>
          <w:szCs w:val="16"/>
        </w:rPr>
      </w:pPr>
      <w:r>
        <w:rPr>
          <w:rFonts w:cs="Arial"/>
          <w:sz w:val="16"/>
          <w:szCs w:val="16"/>
        </w:rPr>
        <w:t>People’s Palace</w:t>
      </w:r>
    </w:p>
    <w:p w:rsidR="005534BC" w:rsidRPr="005D159E" w:rsidRDefault="004B0361" w:rsidP="009F01FB">
      <w:pPr>
        <w:pStyle w:val="AIAddressText"/>
        <w:tabs>
          <w:tab w:val="clear" w:pos="567"/>
        </w:tabs>
        <w:spacing w:line="240" w:lineRule="auto"/>
        <w:rPr>
          <w:rFonts w:cs="Arial"/>
          <w:sz w:val="16"/>
          <w:szCs w:val="16"/>
        </w:rPr>
      </w:pPr>
      <w:r>
        <w:rPr>
          <w:rFonts w:cs="Arial"/>
          <w:sz w:val="16"/>
          <w:szCs w:val="16"/>
        </w:rPr>
        <w:t>PO Box 281</w:t>
      </w:r>
    </w:p>
    <w:p w:rsidR="005534BC" w:rsidRPr="005D159E" w:rsidRDefault="004B0361" w:rsidP="009F01FB">
      <w:pPr>
        <w:pStyle w:val="AIAddressText"/>
        <w:tabs>
          <w:tab w:val="clear" w:pos="567"/>
        </w:tabs>
        <w:spacing w:line="240" w:lineRule="auto"/>
        <w:rPr>
          <w:rFonts w:cs="Arial"/>
          <w:sz w:val="16"/>
          <w:szCs w:val="16"/>
        </w:rPr>
      </w:pPr>
      <w:r>
        <w:rPr>
          <w:rFonts w:cs="Arial"/>
          <w:sz w:val="16"/>
          <w:szCs w:val="16"/>
        </w:rPr>
        <w:t>Khartoum, Sudan</w:t>
      </w:r>
    </w:p>
    <w:p w:rsidR="005534BC" w:rsidRPr="005D159E" w:rsidRDefault="005534BC" w:rsidP="009F01FB">
      <w:pPr>
        <w:pStyle w:val="AITableHeading"/>
        <w:tabs>
          <w:tab w:val="clear" w:pos="567"/>
        </w:tabs>
        <w:rPr>
          <w:rFonts w:cs="Arial"/>
          <w:sz w:val="16"/>
          <w:szCs w:val="16"/>
        </w:rPr>
      </w:pPr>
      <w:r w:rsidRPr="005D159E">
        <w:rPr>
          <w:rFonts w:cs="Arial"/>
          <w:sz w:val="16"/>
          <w:szCs w:val="16"/>
        </w:rPr>
        <w:t xml:space="preserve">Salutation: </w:t>
      </w:r>
      <w:r w:rsidR="004B0361">
        <w:rPr>
          <w:rFonts w:cs="Arial"/>
          <w:sz w:val="16"/>
          <w:szCs w:val="16"/>
        </w:rPr>
        <w:t>Your Excellency</w:t>
      </w:r>
    </w:p>
    <w:p w:rsidR="009F01FB" w:rsidRPr="009F01FB" w:rsidRDefault="009F01FB" w:rsidP="00581A9A">
      <w:pPr>
        <w:pStyle w:val="PlainText"/>
        <w:rPr>
          <w:rFonts w:ascii="Arial" w:hAnsi="Arial" w:cs="Arial"/>
          <w:sz w:val="16"/>
          <w:szCs w:val="16"/>
          <w:u w:val="single"/>
        </w:rPr>
      </w:pPr>
      <w:bookmarkStart w:id="0" w:name="Text17"/>
      <w:r w:rsidRPr="009F01FB">
        <w:rPr>
          <w:rFonts w:ascii="Arial" w:hAnsi="Arial" w:cs="Arial"/>
          <w:sz w:val="16"/>
          <w:szCs w:val="16"/>
          <w:u w:val="single"/>
        </w:rPr>
        <w:t>Ambassador Maowia Osman Khalid, Embassy of the Republic of Sudan</w:t>
      </w:r>
    </w:p>
    <w:p w:rsidR="009F01FB" w:rsidRPr="009F01FB" w:rsidRDefault="009F01FB" w:rsidP="00581A9A">
      <w:pPr>
        <w:pStyle w:val="PlainText"/>
        <w:rPr>
          <w:rFonts w:ascii="Arial" w:hAnsi="Arial" w:cs="Arial"/>
          <w:sz w:val="16"/>
          <w:szCs w:val="16"/>
        </w:rPr>
      </w:pPr>
      <w:r w:rsidRPr="009F01FB">
        <w:rPr>
          <w:rFonts w:ascii="Arial" w:hAnsi="Arial" w:cs="Arial"/>
          <w:sz w:val="16"/>
          <w:szCs w:val="16"/>
        </w:rPr>
        <w:t>2210 Massachusetts Ave., Washington DC 20008</w:t>
      </w:r>
    </w:p>
    <w:p w:rsidR="009F01FB" w:rsidRDefault="009F01FB" w:rsidP="00581A9A">
      <w:pPr>
        <w:pStyle w:val="PlainText"/>
        <w:rPr>
          <w:rFonts w:ascii="Arial" w:hAnsi="Arial" w:cs="Arial"/>
          <w:sz w:val="16"/>
          <w:szCs w:val="16"/>
        </w:rPr>
      </w:pPr>
      <w:r w:rsidRPr="009F01FB">
        <w:rPr>
          <w:rFonts w:ascii="Arial" w:hAnsi="Arial" w:cs="Arial"/>
          <w:sz w:val="16"/>
          <w:szCs w:val="16"/>
        </w:rPr>
        <w:t xml:space="preserve">Phone: 202 338 </w:t>
      </w:r>
      <w:proofErr w:type="gramStart"/>
      <w:r w:rsidRPr="009F01FB">
        <w:rPr>
          <w:rFonts w:ascii="Arial" w:hAnsi="Arial" w:cs="Arial"/>
          <w:sz w:val="16"/>
          <w:szCs w:val="16"/>
        </w:rPr>
        <w:t>8565  I</w:t>
      </w:r>
      <w:proofErr w:type="gramEnd"/>
      <w:r w:rsidRPr="009F01FB">
        <w:rPr>
          <w:rFonts w:ascii="Arial" w:hAnsi="Arial" w:cs="Arial"/>
          <w:sz w:val="16"/>
          <w:szCs w:val="16"/>
        </w:rPr>
        <w:t xml:space="preserve">  Fax: 1 202 667 2406</w:t>
      </w:r>
    </w:p>
    <w:p w:rsidR="00CF4A0A" w:rsidRPr="009F01FB" w:rsidRDefault="00CF4A0A" w:rsidP="00581A9A">
      <w:pPr>
        <w:pStyle w:val="PlainText"/>
        <w:rPr>
          <w:rFonts w:ascii="Arial" w:hAnsi="Arial" w:cs="Arial"/>
          <w:sz w:val="16"/>
          <w:szCs w:val="16"/>
        </w:rPr>
      </w:pPr>
      <w:r w:rsidRPr="00CF4A0A">
        <w:rPr>
          <w:rFonts w:ascii="Arial" w:hAnsi="Arial" w:cs="Arial"/>
          <w:sz w:val="16"/>
          <w:szCs w:val="16"/>
        </w:rPr>
        <w:t>Email: sudanembassydc@sudanembassy.org</w:t>
      </w:r>
    </w:p>
    <w:p w:rsidR="009F01FB" w:rsidRPr="009F01FB" w:rsidRDefault="009F01FB" w:rsidP="00581A9A">
      <w:pPr>
        <w:pStyle w:val="PlainText"/>
        <w:rPr>
          <w:rFonts w:ascii="Arial" w:hAnsi="Arial" w:cs="Arial"/>
          <w:b/>
          <w:color w:val="000000" w:themeColor="text1"/>
          <w:sz w:val="16"/>
          <w:szCs w:val="16"/>
        </w:rPr>
      </w:pPr>
      <w:r w:rsidRPr="009F01FB">
        <w:rPr>
          <w:rFonts w:ascii="Arial" w:hAnsi="Arial" w:cs="Arial"/>
          <w:b/>
          <w:color w:val="000000" w:themeColor="text1"/>
          <w:sz w:val="16"/>
          <w:szCs w:val="16"/>
        </w:rPr>
        <w:t>Salutation: Dear Ambassador</w:t>
      </w:r>
    </w:p>
    <w:p w:rsidR="009F01FB" w:rsidRDefault="009F01FB" w:rsidP="00581A9A">
      <w:pPr>
        <w:pStyle w:val="PlainText"/>
        <w:rPr>
          <w:rFonts w:ascii="Courier New" w:hAnsi="Courier New" w:cs="Courier New"/>
        </w:rPr>
        <w:sectPr w:rsidR="009F01FB" w:rsidSect="009F01FB">
          <w:type w:val="continuous"/>
          <w:pgSz w:w="12240" w:h="15840" w:code="1"/>
          <w:pgMar w:top="720" w:right="720" w:bottom="2160" w:left="720" w:header="0" w:footer="567" w:gutter="0"/>
          <w:cols w:num="2" w:space="720"/>
          <w:titlePg/>
          <w:docGrid w:linePitch="360"/>
        </w:sectPr>
      </w:pPr>
    </w:p>
    <w:p w:rsidR="009F01FB" w:rsidRPr="00581A9A" w:rsidRDefault="009F01FB" w:rsidP="00581A9A">
      <w:pPr>
        <w:pStyle w:val="PlainText"/>
        <w:rPr>
          <w:rFonts w:ascii="Courier New" w:hAnsi="Courier New" w:cs="Courier New"/>
        </w:rPr>
      </w:pPr>
      <w:bookmarkStart w:id="1" w:name="_GoBack"/>
      <w:bookmarkEnd w:id="1"/>
    </w:p>
    <w:p w:rsidR="009F01FB" w:rsidRPr="00581A9A" w:rsidRDefault="009F01FB" w:rsidP="00581A9A">
      <w:pPr>
        <w:pStyle w:val="PlainText"/>
        <w:rPr>
          <w:rFonts w:ascii="Courier New" w:hAnsi="Courier New" w:cs="Courier New"/>
        </w:rPr>
      </w:pPr>
    </w:p>
    <w:p w:rsidR="009F01FB" w:rsidRPr="009B1268" w:rsidRDefault="009F01FB" w:rsidP="009F01FB">
      <w:pPr>
        <w:autoSpaceDE w:val="0"/>
        <w:autoSpaceDN w:val="0"/>
        <w:adjustRightInd w:val="0"/>
        <w:rPr>
          <w:rFonts w:ascii="Arial" w:hAnsi="Arial" w:cs="Arial"/>
          <w:b/>
          <w:color w:val="000000"/>
          <w:sz w:val="20"/>
          <w:szCs w:val="20"/>
        </w:rPr>
      </w:pPr>
      <w:r w:rsidRPr="009B1268">
        <w:rPr>
          <w:rFonts w:ascii="Arial" w:hAnsi="Arial" w:cs="Arial"/>
          <w:b/>
          <w:color w:val="000000"/>
          <w:sz w:val="20"/>
          <w:szCs w:val="20"/>
        </w:rPr>
        <w:t xml:space="preserve">2) LET US KNOW YOU TOOK ACTION </w:t>
      </w:r>
    </w:p>
    <w:p w:rsidR="009F01FB" w:rsidRPr="009B1268" w:rsidRDefault="00CF4A0A" w:rsidP="009F01FB">
      <w:pPr>
        <w:autoSpaceDE w:val="0"/>
        <w:autoSpaceDN w:val="0"/>
        <w:adjustRightInd w:val="0"/>
        <w:rPr>
          <w:rFonts w:ascii="Arial" w:hAnsi="Arial" w:cs="Arial"/>
          <w:color w:val="000000"/>
          <w:sz w:val="20"/>
          <w:szCs w:val="20"/>
        </w:rPr>
      </w:pPr>
      <w:hyperlink r:id="rId12" w:history="1">
        <w:r w:rsidR="009F01FB" w:rsidRPr="000C5343">
          <w:rPr>
            <w:rStyle w:val="Hyperlink"/>
            <w:rFonts w:ascii="Arial" w:hAnsi="Arial" w:cs="Arial"/>
            <w:sz w:val="20"/>
            <w:szCs w:val="20"/>
          </w:rPr>
          <w:t>Click here</w:t>
        </w:r>
      </w:hyperlink>
      <w:r w:rsidR="009F01FB" w:rsidRPr="009B1268">
        <w:rPr>
          <w:rFonts w:ascii="Arial" w:hAnsi="Arial" w:cs="Arial"/>
          <w:color w:val="000000"/>
          <w:sz w:val="20"/>
          <w:szCs w:val="20"/>
        </w:rPr>
        <w:t xml:space="preserve"> to let us know if you took action on this case! </w:t>
      </w:r>
      <w:r w:rsidR="009F01FB" w:rsidRPr="009B1268">
        <w:rPr>
          <w:rFonts w:ascii="Arial" w:hAnsi="Arial" w:cs="Arial"/>
          <w:i/>
          <w:iCs/>
          <w:color w:val="000000"/>
          <w:sz w:val="20"/>
          <w:szCs w:val="20"/>
        </w:rPr>
        <w:t xml:space="preserve">This is Urgent Action </w:t>
      </w:r>
      <w:r w:rsidR="009F01FB">
        <w:rPr>
          <w:rFonts w:ascii="Arial" w:hAnsi="Arial" w:cs="Arial"/>
          <w:i/>
          <w:iCs/>
          <w:color w:val="000000"/>
          <w:sz w:val="20"/>
          <w:szCs w:val="20"/>
        </w:rPr>
        <w:t>203.17</w:t>
      </w:r>
      <w:r w:rsidR="009F01FB" w:rsidRPr="009B1268">
        <w:rPr>
          <w:rFonts w:ascii="Arial" w:hAnsi="Arial" w:cs="Arial"/>
          <w:i/>
          <w:iCs/>
          <w:color w:val="000000"/>
          <w:sz w:val="20"/>
          <w:szCs w:val="20"/>
        </w:rPr>
        <w:t xml:space="preserve"> </w:t>
      </w:r>
    </w:p>
    <w:p w:rsidR="009F01FB" w:rsidRPr="00C27E96" w:rsidRDefault="009F01FB" w:rsidP="009F01FB">
      <w:pPr>
        <w:rPr>
          <w:rFonts w:ascii="Arial" w:hAnsi="Arial" w:cs="Arial"/>
          <w:color w:val="000000"/>
          <w:sz w:val="20"/>
          <w:szCs w:val="20"/>
        </w:rPr>
      </w:pPr>
      <w:r w:rsidRPr="009B1268">
        <w:rPr>
          <w:rFonts w:ascii="Arial" w:hAnsi="Arial" w:cs="Arial"/>
          <w:color w:val="000000"/>
          <w:sz w:val="20"/>
          <w:szCs w:val="20"/>
        </w:rPr>
        <w:t xml:space="preserve">Here's why it is so important to report your actions: we record the actions taken on each case—letters, </w:t>
      </w:r>
      <w:r w:rsidRPr="00C27E96">
        <w:rPr>
          <w:rFonts w:ascii="Arial" w:hAnsi="Arial" w:cs="Arial"/>
          <w:color w:val="000000"/>
          <w:sz w:val="20"/>
          <w:szCs w:val="20"/>
        </w:rPr>
        <w:t>emails, calls and tweets—and use that information in our advocacy.</w:t>
      </w:r>
    </w:p>
    <w:p w:rsidR="004B0666" w:rsidRPr="005D159E" w:rsidRDefault="004B0666" w:rsidP="00C65902">
      <w:pPr>
        <w:pStyle w:val="AITableHeading"/>
        <w:tabs>
          <w:tab w:val="clear" w:pos="567"/>
        </w:tabs>
        <w:spacing w:line="240" w:lineRule="atLeast"/>
        <w:rPr>
          <w:rFonts w:cs="Arial"/>
          <w:b w:val="0"/>
          <w:sz w:val="16"/>
          <w:szCs w:val="16"/>
        </w:rPr>
      </w:pPr>
    </w:p>
    <w:bookmarkEnd w:id="0"/>
    <w:p w:rsidR="005534BC" w:rsidRDefault="005534BC" w:rsidP="005534BC">
      <w:pPr>
        <w:pStyle w:val="AITextSmallNoLineSpacing"/>
        <w:rPr>
          <w:rFonts w:cs="Arial"/>
          <w:b/>
          <w:bCs/>
        </w:rPr>
      </w:pPr>
    </w:p>
    <w:p w:rsidR="005534BC" w:rsidRDefault="005534BC" w:rsidP="0026766F">
      <w:pPr>
        <w:pStyle w:val="AITextSmallNoLineSpacing"/>
        <w:rPr>
          <w:rFonts w:cs="Arial"/>
          <w:b/>
          <w:bCs/>
        </w:rPr>
        <w:sectPr w:rsidR="005534BC" w:rsidSect="009F01FB">
          <w:type w:val="continuous"/>
          <w:pgSz w:w="12240" w:h="15840" w:code="1"/>
          <w:pgMar w:top="720" w:right="720" w:bottom="2160" w:left="720" w:header="0" w:footer="567" w:gutter="0"/>
          <w:cols w:space="720"/>
          <w:titlePg/>
          <w:docGrid w:linePitch="360"/>
        </w:sectPr>
      </w:pPr>
    </w:p>
    <w:p w:rsidR="0026766F" w:rsidRPr="00F95961" w:rsidRDefault="005C430A" w:rsidP="005C430A">
      <w:pPr>
        <w:pStyle w:val="AITextSmallNoLineSpacing"/>
        <w:rPr>
          <w:rFonts w:cs="Arial"/>
        </w:rPr>
      </w:pPr>
      <w:r w:rsidRPr="00F95961">
        <w:rPr>
          <w:rFonts w:cs="Arial"/>
        </w:rPr>
        <w:br w:type="page"/>
      </w:r>
    </w:p>
    <w:p w:rsidR="0026766F" w:rsidRPr="00F95961" w:rsidRDefault="0026766F" w:rsidP="0026766F">
      <w:pPr>
        <w:pStyle w:val="AIUASecondHeading"/>
        <w:rPr>
          <w:rFonts w:ascii="Arial" w:hAnsi="Arial" w:cs="Arial"/>
        </w:rPr>
      </w:pPr>
      <w:r w:rsidRPr="00F95961">
        <w:rPr>
          <w:rFonts w:ascii="Arial" w:hAnsi="Arial" w:cs="Arial"/>
        </w:rPr>
        <w:lastRenderedPageBreak/>
        <w:t>URGENT ACTION</w:t>
      </w:r>
    </w:p>
    <w:p w:rsidR="00751A2D" w:rsidRPr="00467E3A" w:rsidRDefault="00751A2D" w:rsidP="00751A2D">
      <w:pPr>
        <w:rPr>
          <w:rStyle w:val="AIHeadline"/>
          <w:rFonts w:cs="Arial"/>
          <w:snapToGrid w:val="0"/>
          <w:sz w:val="38"/>
          <w:szCs w:val="38"/>
        </w:rPr>
      </w:pPr>
      <w:r w:rsidRPr="00467E3A">
        <w:rPr>
          <w:rStyle w:val="AIHeadline"/>
          <w:rFonts w:cs="Arial"/>
          <w:snapToGrid w:val="0"/>
          <w:sz w:val="38"/>
          <w:szCs w:val="38"/>
        </w:rPr>
        <w:t xml:space="preserve">student held in detention without charges </w:t>
      </w:r>
    </w:p>
    <w:p w:rsidR="0026766F" w:rsidRDefault="0026766F" w:rsidP="009F01FB">
      <w:pPr>
        <w:pStyle w:val="Heading2"/>
        <w:spacing w:before="120" w:after="120"/>
        <w:rPr>
          <w:rFonts w:ascii="Arial" w:hAnsi="Arial" w:cs="Arial"/>
        </w:rPr>
      </w:pPr>
      <w:r w:rsidRPr="00F95961">
        <w:rPr>
          <w:rFonts w:ascii="Arial" w:hAnsi="Arial" w:cs="Arial"/>
        </w:rPr>
        <w:t>ADditional Information</w:t>
      </w:r>
    </w:p>
    <w:p w:rsidR="0083300E" w:rsidRPr="0083300E" w:rsidRDefault="0083300E" w:rsidP="0083300E">
      <w:pPr>
        <w:pStyle w:val="AIAdditionalinformationtext"/>
        <w:rPr>
          <w:rFonts w:eastAsia="MS Mincho" w:cs="Arial"/>
          <w:color w:val="000000"/>
          <w:szCs w:val="18"/>
          <w:lang w:eastAsia="en-GB"/>
        </w:rPr>
      </w:pPr>
      <w:r w:rsidRPr="0083300E">
        <w:rPr>
          <w:rFonts w:eastAsia="MS Mincho" w:cs="Arial"/>
          <w:color w:val="000000"/>
          <w:szCs w:val="18"/>
          <w:lang w:eastAsia="en-GB"/>
        </w:rPr>
        <w:t xml:space="preserve">In the past few years, students from Darfur </w:t>
      </w:r>
      <w:r w:rsidR="006C5504">
        <w:rPr>
          <w:rFonts w:eastAsia="MS Mincho" w:cs="Arial"/>
          <w:color w:val="000000"/>
          <w:szCs w:val="18"/>
          <w:lang w:eastAsia="en-GB"/>
        </w:rPr>
        <w:t xml:space="preserve">have </w:t>
      </w:r>
      <w:r w:rsidRPr="0083300E">
        <w:rPr>
          <w:rFonts w:eastAsia="MS Mincho" w:cs="Arial"/>
          <w:color w:val="000000"/>
          <w:szCs w:val="18"/>
          <w:lang w:eastAsia="en-GB"/>
        </w:rPr>
        <w:t>experience</w:t>
      </w:r>
      <w:r w:rsidR="006C5504">
        <w:rPr>
          <w:rFonts w:eastAsia="MS Mincho" w:cs="Arial"/>
          <w:color w:val="000000"/>
          <w:szCs w:val="18"/>
          <w:lang w:eastAsia="en-GB"/>
        </w:rPr>
        <w:t>d</w:t>
      </w:r>
      <w:r w:rsidRPr="0083300E">
        <w:rPr>
          <w:rFonts w:eastAsia="MS Mincho" w:cs="Arial"/>
          <w:color w:val="000000"/>
          <w:szCs w:val="18"/>
          <w:lang w:eastAsia="en-GB"/>
        </w:rPr>
        <w:t xml:space="preserve"> violations of their human rights throughout Sudan.</w:t>
      </w:r>
      <w:r w:rsidR="00751A2D">
        <w:rPr>
          <w:rFonts w:eastAsia="MS Mincho" w:cs="Arial"/>
          <w:color w:val="000000"/>
          <w:szCs w:val="18"/>
          <w:lang w:eastAsia="en-GB"/>
        </w:rPr>
        <w:t xml:space="preserve"> </w:t>
      </w:r>
      <w:r w:rsidRPr="0083300E">
        <w:rPr>
          <w:rFonts w:eastAsia="MS Mincho" w:cs="Arial"/>
          <w:color w:val="000000"/>
          <w:szCs w:val="18"/>
          <w:lang w:eastAsia="en-GB"/>
        </w:rPr>
        <w:t xml:space="preserve">Amnesty International has been documenting the targeting of student political activists from Darfur </w:t>
      </w:r>
      <w:r w:rsidR="006C5504" w:rsidRPr="0083300E">
        <w:rPr>
          <w:rFonts w:eastAsia="MS Mincho" w:cs="Arial"/>
          <w:color w:val="000000"/>
          <w:szCs w:val="18"/>
          <w:lang w:eastAsia="en-GB"/>
        </w:rPr>
        <w:t>by Sudanese security agents</w:t>
      </w:r>
      <w:r w:rsidRPr="0083300E">
        <w:rPr>
          <w:rFonts w:eastAsia="MS Mincho" w:cs="Arial"/>
          <w:color w:val="000000"/>
          <w:szCs w:val="18"/>
          <w:lang w:eastAsia="en-GB"/>
        </w:rPr>
        <w:t xml:space="preserve">. </w:t>
      </w:r>
      <w:r w:rsidR="006C5504">
        <w:rPr>
          <w:rFonts w:eastAsia="MS Mincho" w:cs="Arial"/>
          <w:color w:val="000000"/>
          <w:szCs w:val="18"/>
          <w:lang w:eastAsia="en-GB"/>
        </w:rPr>
        <w:t>The security agents have labelled these activists as</w:t>
      </w:r>
      <w:r w:rsidR="006C5504" w:rsidRPr="0083300E">
        <w:rPr>
          <w:rFonts w:eastAsia="MS Mincho" w:cs="Arial"/>
          <w:color w:val="000000"/>
          <w:szCs w:val="18"/>
          <w:lang w:eastAsia="en-GB"/>
        </w:rPr>
        <w:t xml:space="preserve"> armed group supporters</w:t>
      </w:r>
      <w:r w:rsidR="006C5504">
        <w:rPr>
          <w:rFonts w:eastAsia="MS Mincho" w:cs="Arial"/>
          <w:color w:val="000000"/>
          <w:szCs w:val="18"/>
          <w:lang w:eastAsia="en-GB"/>
        </w:rPr>
        <w:t>.</w:t>
      </w:r>
      <w:r w:rsidR="006C5504" w:rsidRPr="006C5504">
        <w:rPr>
          <w:rFonts w:eastAsia="MS Mincho" w:cs="Arial"/>
          <w:color w:val="000000"/>
          <w:szCs w:val="18"/>
          <w:lang w:eastAsia="en-GB"/>
        </w:rPr>
        <w:t xml:space="preserve"> </w:t>
      </w:r>
      <w:r w:rsidRPr="0083300E">
        <w:rPr>
          <w:rFonts w:eastAsia="MS Mincho" w:cs="Arial"/>
          <w:color w:val="000000"/>
          <w:szCs w:val="18"/>
          <w:lang w:eastAsia="en-GB"/>
        </w:rPr>
        <w:t xml:space="preserve">The armed conflict has become both an excuse and a mask for human rights violations not only in Darfur but also in the rest of the country. </w:t>
      </w:r>
    </w:p>
    <w:p w:rsidR="0083300E" w:rsidRPr="00311D6A" w:rsidRDefault="0083300E" w:rsidP="00C30F10">
      <w:pPr>
        <w:pStyle w:val="AIAdditionalinformationtext"/>
        <w:rPr>
          <w:rFonts w:eastAsia="MS Mincho" w:cs="Arial"/>
          <w:color w:val="000000"/>
          <w:szCs w:val="18"/>
          <w:lang w:eastAsia="en-GB"/>
        </w:rPr>
      </w:pPr>
      <w:r w:rsidRPr="0083300E">
        <w:rPr>
          <w:rFonts w:eastAsia="MS Mincho" w:cs="Arial"/>
          <w:color w:val="000000"/>
          <w:szCs w:val="18"/>
          <w:lang w:eastAsia="en-GB"/>
        </w:rPr>
        <w:t>Most of these human rights violations were triggered by Darfuri students’ attempts to discuss the conflict in Darfur through public fora inside the universities or to address the issue of fee exemptions for Darfuri students based on various peace agreements in Darfur. However, these public forum</w:t>
      </w:r>
      <w:r w:rsidR="006C5504">
        <w:rPr>
          <w:rFonts w:eastAsia="MS Mincho" w:cs="Arial"/>
          <w:color w:val="000000"/>
          <w:szCs w:val="18"/>
          <w:lang w:eastAsia="en-GB"/>
        </w:rPr>
        <w:t>s</w:t>
      </w:r>
      <w:r w:rsidRPr="0083300E">
        <w:rPr>
          <w:rFonts w:eastAsia="MS Mincho" w:cs="Arial"/>
          <w:color w:val="000000"/>
          <w:szCs w:val="18"/>
          <w:lang w:eastAsia="en-GB"/>
        </w:rPr>
        <w:t xml:space="preserve"> and sit-in</w:t>
      </w:r>
      <w:r w:rsidR="006C5504">
        <w:rPr>
          <w:rFonts w:eastAsia="MS Mincho" w:cs="Arial"/>
          <w:color w:val="000000"/>
          <w:szCs w:val="18"/>
          <w:lang w:eastAsia="en-GB"/>
        </w:rPr>
        <w:t>s</w:t>
      </w:r>
      <w:r w:rsidRPr="0083300E">
        <w:rPr>
          <w:rFonts w:eastAsia="MS Mincho" w:cs="Arial"/>
          <w:color w:val="000000"/>
          <w:szCs w:val="18"/>
          <w:lang w:eastAsia="en-GB"/>
        </w:rPr>
        <w:t xml:space="preserve"> </w:t>
      </w:r>
      <w:r w:rsidR="006C5504">
        <w:rPr>
          <w:rFonts w:eastAsia="MS Mincho" w:cs="Arial"/>
          <w:color w:val="000000"/>
          <w:szCs w:val="18"/>
          <w:lang w:eastAsia="en-GB"/>
        </w:rPr>
        <w:t xml:space="preserve">have </w:t>
      </w:r>
      <w:r w:rsidRPr="0083300E">
        <w:rPr>
          <w:rFonts w:eastAsia="MS Mincho" w:cs="Arial"/>
          <w:color w:val="000000"/>
          <w:szCs w:val="18"/>
          <w:lang w:eastAsia="en-GB"/>
        </w:rPr>
        <w:t xml:space="preserve">regularly </w:t>
      </w:r>
      <w:r w:rsidR="006C5504">
        <w:rPr>
          <w:rFonts w:eastAsia="MS Mincho" w:cs="Arial"/>
          <w:color w:val="000000"/>
          <w:szCs w:val="18"/>
          <w:lang w:eastAsia="en-GB"/>
        </w:rPr>
        <w:t xml:space="preserve">been </w:t>
      </w:r>
      <w:r w:rsidRPr="0083300E">
        <w:rPr>
          <w:rFonts w:eastAsia="MS Mincho" w:cs="Arial"/>
          <w:color w:val="000000"/>
          <w:szCs w:val="18"/>
          <w:lang w:eastAsia="en-GB"/>
        </w:rPr>
        <w:t xml:space="preserve">violently </w:t>
      </w:r>
      <w:r w:rsidR="00E0682D">
        <w:rPr>
          <w:rFonts w:eastAsia="MS Mincho" w:cs="Arial"/>
          <w:color w:val="000000"/>
          <w:szCs w:val="18"/>
          <w:lang w:eastAsia="en-GB"/>
        </w:rPr>
        <w:t xml:space="preserve">attacked </w:t>
      </w:r>
      <w:r w:rsidRPr="0083300E">
        <w:rPr>
          <w:rFonts w:eastAsia="MS Mincho" w:cs="Arial"/>
          <w:color w:val="000000"/>
          <w:szCs w:val="18"/>
          <w:lang w:eastAsia="en-GB"/>
        </w:rPr>
        <w:t>by ruling party affiliated students, and always resulted in arbitrary arrests and detention as well as torture and ill-treatment of Darfuri students by NISS</w:t>
      </w:r>
      <w:r w:rsidR="006C5504">
        <w:rPr>
          <w:rFonts w:eastAsia="MS Mincho" w:cs="Arial"/>
          <w:color w:val="000000"/>
          <w:szCs w:val="18"/>
          <w:lang w:eastAsia="en-GB"/>
        </w:rPr>
        <w:t xml:space="preserve"> agents</w:t>
      </w:r>
      <w:r w:rsidRPr="0083300E">
        <w:rPr>
          <w:rFonts w:eastAsia="MS Mincho" w:cs="Arial"/>
          <w:color w:val="000000"/>
          <w:szCs w:val="18"/>
          <w:lang w:eastAsia="en-GB"/>
        </w:rPr>
        <w:t>. This annual dispute has led to dozens of Darfuri students’ being expelled from universities or banned from sitting exams for failing to pay fees</w:t>
      </w:r>
      <w:r w:rsidRPr="00311D6A">
        <w:rPr>
          <w:rFonts w:eastAsia="MS Mincho" w:cs="Arial"/>
          <w:color w:val="000000"/>
          <w:szCs w:val="18"/>
          <w:lang w:eastAsia="en-GB"/>
        </w:rPr>
        <w:t>.</w:t>
      </w:r>
      <w:r w:rsidR="00C30F10" w:rsidRPr="00467E3A">
        <w:rPr>
          <w:rFonts w:cs="Arial"/>
          <w:color w:val="545454"/>
          <w:szCs w:val="18"/>
          <w:shd w:val="clear" w:color="auto" w:fill="FFFFFF"/>
          <w:lang w:eastAsia="zh-CN"/>
        </w:rPr>
        <w:t xml:space="preserve"> </w:t>
      </w:r>
    </w:p>
    <w:p w:rsidR="00B22AD1" w:rsidRPr="00537771" w:rsidRDefault="00537771" w:rsidP="00537771">
      <w:pPr>
        <w:spacing w:after="240" w:line="240" w:lineRule="atLeast"/>
        <w:rPr>
          <w:rFonts w:ascii="Arial" w:hAnsi="Arial" w:cs="Arial"/>
          <w:bCs/>
          <w:sz w:val="18"/>
          <w:szCs w:val="18"/>
          <w:lang w:eastAsia="en-GB"/>
        </w:rPr>
      </w:pPr>
      <w:r w:rsidRPr="00311D6A">
        <w:rPr>
          <w:rFonts w:ascii="Arial" w:hAnsi="Arial" w:cs="Arial"/>
          <w:bCs/>
          <w:sz w:val="18"/>
          <w:szCs w:val="18"/>
          <w:lang w:eastAsia="en-GB"/>
        </w:rPr>
        <w:t>In January</w:t>
      </w:r>
      <w:r>
        <w:rPr>
          <w:rFonts w:ascii="Arial" w:hAnsi="Arial" w:cs="Arial"/>
          <w:bCs/>
          <w:sz w:val="18"/>
          <w:szCs w:val="18"/>
          <w:lang w:eastAsia="en-GB"/>
        </w:rPr>
        <w:t xml:space="preserve"> 2017</w:t>
      </w:r>
      <w:r w:rsidRPr="00311D6A">
        <w:rPr>
          <w:rFonts w:ascii="Arial" w:hAnsi="Arial" w:cs="Arial"/>
          <w:bCs/>
          <w:sz w:val="18"/>
          <w:szCs w:val="18"/>
          <w:lang w:eastAsia="en-GB"/>
        </w:rPr>
        <w:t xml:space="preserve">, Amnesty International issued a report highlighting the plight of Darfuri students at the Holy Quran </w:t>
      </w:r>
      <w:r w:rsidR="009F01FB" w:rsidRPr="00311D6A">
        <w:rPr>
          <w:rFonts w:ascii="Arial" w:hAnsi="Arial" w:cs="Arial"/>
          <w:bCs/>
          <w:sz w:val="18"/>
          <w:szCs w:val="18"/>
          <w:lang w:eastAsia="en-GB"/>
        </w:rPr>
        <w:t>University</w:t>
      </w:r>
      <w:r w:rsidR="009F01FB">
        <w:rPr>
          <w:rFonts w:ascii="Arial" w:hAnsi="Arial" w:cs="Arial"/>
          <w:bCs/>
          <w:sz w:val="18"/>
          <w:szCs w:val="18"/>
          <w:lang w:eastAsia="en-GB"/>
        </w:rPr>
        <w:t>.</w:t>
      </w:r>
      <w:r w:rsidR="009F01FB" w:rsidRPr="00467E3A">
        <w:rPr>
          <w:rFonts w:ascii="Arial" w:eastAsia="MS Mincho" w:hAnsi="Arial" w:cs="Arial"/>
          <w:color w:val="000000"/>
          <w:sz w:val="18"/>
          <w:szCs w:val="18"/>
          <w:lang w:eastAsia="en-GB"/>
        </w:rPr>
        <w:t xml:space="preserve"> In</w:t>
      </w:r>
      <w:r w:rsidR="00211E70" w:rsidRPr="00467E3A">
        <w:rPr>
          <w:rFonts w:ascii="Arial" w:eastAsia="MS Mincho" w:hAnsi="Arial" w:cs="Arial"/>
          <w:color w:val="000000"/>
          <w:sz w:val="18"/>
          <w:szCs w:val="18"/>
          <w:lang w:eastAsia="en-GB"/>
        </w:rPr>
        <w:t xml:space="preserve"> July, more than 1,000 Darfuri students of Bakht al-Rida University in White Nile</w:t>
      </w:r>
      <w:r w:rsidR="00C30F10" w:rsidRPr="00467E3A">
        <w:rPr>
          <w:rFonts w:ascii="Arial" w:eastAsia="MS Mincho" w:hAnsi="Arial" w:cs="Arial"/>
          <w:color w:val="000000"/>
          <w:sz w:val="18"/>
          <w:szCs w:val="18"/>
          <w:lang w:eastAsia="en-GB"/>
        </w:rPr>
        <w:t xml:space="preserve"> State</w:t>
      </w:r>
      <w:r w:rsidR="00211E70" w:rsidRPr="00467E3A">
        <w:rPr>
          <w:rFonts w:ascii="Arial" w:eastAsia="MS Mincho" w:hAnsi="Arial" w:cs="Arial"/>
          <w:color w:val="000000"/>
          <w:sz w:val="18"/>
          <w:szCs w:val="18"/>
          <w:lang w:eastAsia="en-GB"/>
        </w:rPr>
        <w:t xml:space="preserve"> </w:t>
      </w:r>
      <w:r w:rsidR="00C30F10" w:rsidRPr="00467E3A">
        <w:rPr>
          <w:rFonts w:ascii="Arial" w:eastAsia="MS Mincho" w:hAnsi="Arial" w:cs="Arial"/>
          <w:color w:val="000000"/>
          <w:sz w:val="18"/>
          <w:szCs w:val="18"/>
          <w:lang w:eastAsia="en-GB"/>
        </w:rPr>
        <w:t>s</w:t>
      </w:r>
      <w:r w:rsidR="00C30F10" w:rsidRPr="00467E3A">
        <w:rPr>
          <w:rFonts w:ascii="Arial" w:hAnsi="Arial" w:cs="Arial"/>
          <w:sz w:val="18"/>
          <w:szCs w:val="18"/>
        </w:rPr>
        <w:t xml:space="preserve">ubmitted collective resignations </w:t>
      </w:r>
      <w:r w:rsidR="00211E70" w:rsidRPr="00467E3A">
        <w:rPr>
          <w:rFonts w:ascii="Arial" w:eastAsia="MS Mincho" w:hAnsi="Arial" w:cs="Arial"/>
          <w:sz w:val="18"/>
          <w:szCs w:val="18"/>
        </w:rPr>
        <w:t>citing unfair treatment by the university and the security authority in Bakht al-Rida</w:t>
      </w:r>
      <w:r w:rsidR="00311D6A">
        <w:rPr>
          <w:rFonts w:ascii="Arial" w:eastAsia="MS Mincho" w:hAnsi="Arial" w:cs="Arial"/>
          <w:sz w:val="18"/>
          <w:szCs w:val="18"/>
        </w:rPr>
        <w:t xml:space="preserve"> as reasons</w:t>
      </w:r>
      <w:r w:rsidR="00211E70" w:rsidRPr="00467E3A">
        <w:rPr>
          <w:rFonts w:ascii="Arial" w:eastAsia="MS Mincho" w:hAnsi="Arial" w:cs="Arial"/>
          <w:sz w:val="18"/>
          <w:szCs w:val="18"/>
        </w:rPr>
        <w:t xml:space="preserve">. </w:t>
      </w:r>
      <w:r w:rsidR="0083300E" w:rsidRPr="00467E3A">
        <w:rPr>
          <w:rFonts w:ascii="Arial" w:eastAsia="MS Mincho" w:hAnsi="Arial" w:cs="Arial"/>
          <w:sz w:val="18"/>
          <w:szCs w:val="18"/>
        </w:rPr>
        <w:t>At Omdurman Islamic University</w:t>
      </w:r>
      <w:r w:rsidR="00211E70" w:rsidRPr="00467E3A">
        <w:rPr>
          <w:rFonts w:ascii="Arial" w:eastAsia="MS Mincho" w:hAnsi="Arial" w:cs="Arial"/>
          <w:sz w:val="18"/>
          <w:szCs w:val="18"/>
        </w:rPr>
        <w:t>,</w:t>
      </w:r>
      <w:r w:rsidR="0083300E" w:rsidRPr="00467E3A">
        <w:rPr>
          <w:rFonts w:ascii="Arial" w:eastAsia="MS Mincho" w:hAnsi="Arial" w:cs="Arial"/>
          <w:sz w:val="18"/>
          <w:szCs w:val="18"/>
        </w:rPr>
        <w:t xml:space="preserve"> two Darfuri students were killed during violent clashes between </w:t>
      </w:r>
      <w:r w:rsidR="00C30F10" w:rsidRPr="00467E3A">
        <w:rPr>
          <w:rFonts w:ascii="Arial" w:eastAsia="MS Mincho" w:hAnsi="Arial" w:cs="Arial"/>
          <w:sz w:val="18"/>
          <w:szCs w:val="18"/>
        </w:rPr>
        <w:t xml:space="preserve">the </w:t>
      </w:r>
      <w:r w:rsidR="0083300E" w:rsidRPr="00467E3A">
        <w:rPr>
          <w:rFonts w:ascii="Arial" w:eastAsia="MS Mincho" w:hAnsi="Arial" w:cs="Arial"/>
          <w:sz w:val="18"/>
          <w:szCs w:val="18"/>
        </w:rPr>
        <w:t>ruling party</w:t>
      </w:r>
      <w:r w:rsidR="00C30F10" w:rsidRPr="00467E3A">
        <w:rPr>
          <w:rFonts w:ascii="Arial" w:eastAsia="MS Mincho" w:hAnsi="Arial" w:cs="Arial"/>
          <w:sz w:val="18"/>
          <w:szCs w:val="18"/>
        </w:rPr>
        <w:t>-</w:t>
      </w:r>
      <w:r w:rsidR="0083300E" w:rsidRPr="00467E3A">
        <w:rPr>
          <w:rFonts w:ascii="Arial" w:eastAsia="MS Mincho" w:hAnsi="Arial" w:cs="Arial"/>
          <w:color w:val="000000"/>
          <w:sz w:val="18"/>
          <w:szCs w:val="18"/>
          <w:lang w:eastAsia="en-GB"/>
        </w:rPr>
        <w:t>affiliated students and</w:t>
      </w:r>
      <w:r w:rsidR="00C30F10" w:rsidRPr="00467E3A">
        <w:rPr>
          <w:rFonts w:ascii="Arial" w:eastAsia="MS Mincho" w:hAnsi="Arial" w:cs="Arial"/>
          <w:color w:val="000000"/>
          <w:sz w:val="18"/>
          <w:szCs w:val="18"/>
          <w:lang w:eastAsia="en-GB"/>
        </w:rPr>
        <w:t xml:space="preserve"> </w:t>
      </w:r>
      <w:r w:rsidR="0083300E" w:rsidRPr="00467E3A">
        <w:rPr>
          <w:rFonts w:ascii="Arial" w:eastAsia="MS Mincho" w:hAnsi="Arial" w:cs="Arial"/>
          <w:color w:val="000000"/>
          <w:sz w:val="18"/>
          <w:szCs w:val="18"/>
          <w:lang w:eastAsia="en-GB"/>
        </w:rPr>
        <w:t xml:space="preserve">Darfuri students on 31 August. </w:t>
      </w:r>
    </w:p>
    <w:p w:rsidR="003360C6" w:rsidRDefault="003360C6" w:rsidP="0083300E">
      <w:pPr>
        <w:pStyle w:val="AIAdditionalinformationtext"/>
        <w:rPr>
          <w:rFonts w:cs="Arial"/>
          <w:szCs w:val="18"/>
        </w:rPr>
      </w:pPr>
      <w:r w:rsidRPr="00EE3CD0">
        <w:rPr>
          <w:rFonts w:cs="Arial"/>
          <w:szCs w:val="18"/>
        </w:rPr>
        <w:t>The NISS maintains broad powers of arrest and detention under the National Security Act 2010 (NSA), which allows suspects to be detained for up to four-and-a-half months without judicial review. NISS officials often use these powers to arbitrarily arrest and detain individuals, many</w:t>
      </w:r>
      <w:r w:rsidR="00665AD5" w:rsidRPr="00EE3CD0">
        <w:rPr>
          <w:rFonts w:cs="Arial"/>
          <w:szCs w:val="18"/>
        </w:rPr>
        <w:t xml:space="preserve"> of whom are</w:t>
      </w:r>
      <w:r w:rsidRPr="00EE3CD0">
        <w:rPr>
          <w:rFonts w:cs="Arial"/>
          <w:szCs w:val="18"/>
        </w:rPr>
        <w:t xml:space="preserve"> </w:t>
      </w:r>
      <w:r w:rsidR="00665AD5" w:rsidRPr="00EE3CD0">
        <w:rPr>
          <w:rFonts w:cs="Arial"/>
          <w:szCs w:val="18"/>
        </w:rPr>
        <w:t>then</w:t>
      </w:r>
      <w:r w:rsidRPr="00EE3CD0">
        <w:rPr>
          <w:rFonts w:cs="Arial"/>
          <w:szCs w:val="18"/>
        </w:rPr>
        <w:t xml:space="preserve"> subjected to torture </w:t>
      </w:r>
      <w:r w:rsidR="00617899">
        <w:rPr>
          <w:rFonts w:cs="Arial"/>
          <w:szCs w:val="18"/>
        </w:rPr>
        <w:t xml:space="preserve">and </w:t>
      </w:r>
      <w:r w:rsidRPr="00EE3CD0">
        <w:rPr>
          <w:rFonts w:cs="Arial"/>
          <w:szCs w:val="18"/>
        </w:rPr>
        <w:t>other ill-treatment. Under the same Act, NISS agents are provided with protection from prosecution for any act committed in the course of their work, which has resulted in a pervasive culture of impunity. The constitutional amendment to Article 151 (NSA) passed on 5 January 2015 that expanded the mandate of the NISS has exacerbated the situation. The amendment transformed the NISS from an intelligence agency focused on information gathering, analysis and advice, to a fully-fledged security agency with a broad mandate to exercise a mix of functions usually carried out by the armed forces or law enforcement agencies. It gave the NISS unlimited discretion to decide what constitutes a political, economic or social threat and how to respond to such threats. Neither the NSA nor the revised Article 151 explicitly or implicitly require the NISS to abide by relevant international, regional and domestic law in the operation of its duties.</w:t>
      </w:r>
    </w:p>
    <w:p w:rsidR="00751A2D" w:rsidRPr="00EE3CD0" w:rsidRDefault="00751A2D" w:rsidP="0083300E">
      <w:pPr>
        <w:pStyle w:val="AIAdditionalinformationtext"/>
        <w:rPr>
          <w:rFonts w:cs="Arial"/>
          <w:szCs w:val="18"/>
        </w:rPr>
      </w:pPr>
      <w:r>
        <w:t>Naser Aldeen Mukhtar Mohamed had just finished an exam at the university, when NISS agents arrested him at the gate of the Holy Quran University in Omdurman. According to information received by Amnesty International, Naser Aldeen Mukhtar Mohamed was stopped at the gate of the university by five plainclothes NISS agents who forced him into a Toyota pickup truck without a number plate and drove off with him.</w:t>
      </w:r>
    </w:p>
    <w:p w:rsidR="0026766F" w:rsidRPr="00DC26B7" w:rsidRDefault="0026766F" w:rsidP="00DC26B7">
      <w:pPr>
        <w:pStyle w:val="AIAdditionalinformationtext"/>
        <w:tabs>
          <w:tab w:val="clear" w:pos="567"/>
        </w:tabs>
        <w:rPr>
          <w:rFonts w:cs="Arial"/>
          <w:sz w:val="16"/>
          <w:szCs w:val="16"/>
        </w:rPr>
      </w:pPr>
      <w:r w:rsidRPr="00DC26B7">
        <w:rPr>
          <w:rFonts w:cs="Arial"/>
          <w:sz w:val="16"/>
          <w:szCs w:val="16"/>
        </w:rPr>
        <w:t>Name:</w:t>
      </w:r>
      <w:r w:rsidR="00F459DB" w:rsidRPr="00DC26B7">
        <w:rPr>
          <w:rFonts w:cs="Arial"/>
          <w:sz w:val="16"/>
          <w:szCs w:val="16"/>
        </w:rPr>
        <w:t xml:space="preserve"> </w:t>
      </w:r>
      <w:r w:rsidR="00DC26B7" w:rsidRPr="00DC26B7">
        <w:rPr>
          <w:sz w:val="16"/>
          <w:szCs w:val="16"/>
          <w:lang w:eastAsia="en-GB"/>
        </w:rPr>
        <w:t>Naser Aldeen Mukhtar Mohamed</w:t>
      </w:r>
    </w:p>
    <w:p w:rsidR="0026766F" w:rsidRPr="00DC26B7" w:rsidRDefault="0026766F" w:rsidP="0026766F">
      <w:pPr>
        <w:spacing w:line="240" w:lineRule="exact"/>
        <w:rPr>
          <w:rFonts w:ascii="Arial" w:hAnsi="Arial" w:cs="Arial"/>
          <w:sz w:val="16"/>
          <w:szCs w:val="16"/>
        </w:rPr>
      </w:pPr>
      <w:r w:rsidRPr="00DC26B7">
        <w:rPr>
          <w:rFonts w:ascii="Arial" w:hAnsi="Arial" w:cs="Arial"/>
          <w:sz w:val="16"/>
          <w:szCs w:val="16"/>
        </w:rPr>
        <w:t>Gender m/f:</w:t>
      </w:r>
      <w:r w:rsidR="00F459DB" w:rsidRPr="00DC26B7">
        <w:rPr>
          <w:rFonts w:ascii="Arial" w:hAnsi="Arial" w:cs="Arial"/>
          <w:sz w:val="16"/>
          <w:szCs w:val="16"/>
        </w:rPr>
        <w:t xml:space="preserve"> m</w:t>
      </w:r>
    </w:p>
    <w:p w:rsidR="0026766F" w:rsidRPr="00DC26B7" w:rsidRDefault="0026766F" w:rsidP="0026766F">
      <w:pPr>
        <w:spacing w:line="240" w:lineRule="exact"/>
        <w:rPr>
          <w:rFonts w:ascii="Arial" w:hAnsi="Arial" w:cs="Arial"/>
          <w:sz w:val="16"/>
          <w:szCs w:val="16"/>
        </w:rPr>
      </w:pPr>
    </w:p>
    <w:p w:rsidR="0026766F" w:rsidRPr="00DC26B7" w:rsidRDefault="0026766F" w:rsidP="0026766F">
      <w:pPr>
        <w:pStyle w:val="AITextSmallNoLineSpacing"/>
        <w:rPr>
          <w:rStyle w:val="StyleAIBodytextAsianSimSunChar"/>
          <w:rFonts w:cs="Arial"/>
        </w:rPr>
        <w:sectPr w:rsidR="0026766F" w:rsidRPr="00DC26B7" w:rsidSect="009F01FB">
          <w:footerReference w:type="default" r:id="rId13"/>
          <w:type w:val="continuous"/>
          <w:pgSz w:w="12240" w:h="15840" w:code="1"/>
          <w:pgMar w:top="720" w:right="720" w:bottom="2160" w:left="720" w:header="0" w:footer="567" w:gutter="0"/>
          <w:cols w:space="567"/>
          <w:titlePg/>
          <w:docGrid w:linePitch="360"/>
        </w:sectPr>
      </w:pPr>
    </w:p>
    <w:p w:rsidR="0026766F" w:rsidRPr="00DC26B7" w:rsidRDefault="0026766F" w:rsidP="0026766F">
      <w:pPr>
        <w:pStyle w:val="AITextSmallNoLineSpacing"/>
        <w:jc w:val="right"/>
        <w:rPr>
          <w:rFonts w:cs="Arial"/>
        </w:rPr>
      </w:pPr>
    </w:p>
    <w:p w:rsidR="0026766F" w:rsidRPr="00DC26B7" w:rsidRDefault="0026766F" w:rsidP="0026766F">
      <w:pPr>
        <w:pStyle w:val="AITextSmallNoLineSpacing"/>
        <w:jc w:val="right"/>
        <w:rPr>
          <w:rFonts w:cs="Arial"/>
        </w:rPr>
      </w:pPr>
    </w:p>
    <w:p w:rsidR="0026766F" w:rsidRPr="00537771" w:rsidRDefault="006726B6" w:rsidP="00751A2D">
      <w:pPr>
        <w:spacing w:line="240" w:lineRule="exact"/>
        <w:rPr>
          <w:rFonts w:ascii="Arial" w:hAnsi="Arial" w:cs="Arial"/>
          <w:sz w:val="16"/>
          <w:szCs w:val="16"/>
        </w:rPr>
      </w:pPr>
      <w:r w:rsidRPr="00537771">
        <w:rPr>
          <w:rFonts w:ascii="Arial" w:hAnsi="Arial" w:cs="Arial"/>
          <w:sz w:val="16"/>
          <w:szCs w:val="16"/>
        </w:rPr>
        <w:t xml:space="preserve">Further information on </w:t>
      </w:r>
      <w:r w:rsidR="0026766F" w:rsidRPr="00537771">
        <w:rPr>
          <w:rFonts w:ascii="Arial" w:hAnsi="Arial" w:cs="Arial"/>
          <w:sz w:val="16"/>
          <w:szCs w:val="16"/>
        </w:rPr>
        <w:t xml:space="preserve">UA: </w:t>
      </w:r>
      <w:r w:rsidR="00C43BCA" w:rsidRPr="00537771">
        <w:rPr>
          <w:rFonts w:ascii="Arial" w:hAnsi="Arial" w:cs="Arial"/>
          <w:sz w:val="16"/>
          <w:szCs w:val="16"/>
        </w:rPr>
        <w:t>203</w:t>
      </w:r>
      <w:r w:rsidR="00566FB4" w:rsidRPr="00537771">
        <w:rPr>
          <w:rFonts w:ascii="Arial" w:hAnsi="Arial" w:cs="Arial"/>
          <w:sz w:val="16"/>
          <w:szCs w:val="16"/>
        </w:rPr>
        <w:t xml:space="preserve">/17 </w:t>
      </w:r>
      <w:r w:rsidR="0026766F" w:rsidRPr="00537771">
        <w:rPr>
          <w:rFonts w:ascii="Arial" w:hAnsi="Arial" w:cs="Arial"/>
          <w:sz w:val="16"/>
          <w:szCs w:val="16"/>
        </w:rPr>
        <w:t xml:space="preserve">Index: </w:t>
      </w:r>
      <w:r w:rsidR="009307D7" w:rsidRPr="00537771">
        <w:rPr>
          <w:rFonts w:ascii="Arial" w:hAnsi="Arial" w:cs="Arial"/>
          <w:bCs/>
          <w:sz w:val="16"/>
          <w:szCs w:val="16"/>
        </w:rPr>
        <w:t>AFR 54/7489/2017</w:t>
      </w:r>
      <w:r w:rsidR="00751A2D" w:rsidRPr="00537771">
        <w:rPr>
          <w:rFonts w:ascii="Arial" w:hAnsi="Arial" w:cs="Arial"/>
          <w:bCs/>
          <w:sz w:val="16"/>
          <w:szCs w:val="16"/>
        </w:rPr>
        <w:t xml:space="preserve"> </w:t>
      </w:r>
      <w:r w:rsidR="00537771" w:rsidRPr="00537771">
        <w:rPr>
          <w:rFonts w:ascii="Arial" w:hAnsi="Arial" w:cs="Arial"/>
          <w:sz w:val="16"/>
          <w:szCs w:val="16"/>
        </w:rPr>
        <w:t>Issue Date: 27</w:t>
      </w:r>
      <w:r w:rsidR="00C43BCA" w:rsidRPr="00537771">
        <w:rPr>
          <w:rFonts w:ascii="Arial" w:hAnsi="Arial" w:cs="Arial"/>
          <w:sz w:val="16"/>
          <w:szCs w:val="16"/>
        </w:rPr>
        <w:t xml:space="preserve"> </w:t>
      </w:r>
      <w:r w:rsidR="00537771">
        <w:rPr>
          <w:rFonts w:ascii="Arial" w:hAnsi="Arial" w:cs="Arial"/>
          <w:sz w:val="16"/>
          <w:szCs w:val="16"/>
        </w:rPr>
        <w:t>November</w:t>
      </w:r>
      <w:r w:rsidR="00C43BCA" w:rsidRPr="00537771">
        <w:rPr>
          <w:rFonts w:ascii="Arial" w:hAnsi="Arial" w:cs="Arial"/>
          <w:sz w:val="16"/>
          <w:szCs w:val="16"/>
        </w:rPr>
        <w:t xml:space="preserve"> 2017</w:t>
      </w:r>
    </w:p>
    <w:sectPr w:rsidR="0026766F" w:rsidRPr="00537771" w:rsidSect="009F01FB">
      <w:type w:val="continuous"/>
      <w:pgSz w:w="12240" w:h="15840" w:code="1"/>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0607" w:rsidRDefault="00EB0607">
      <w:r>
        <w:separator/>
      </w:r>
    </w:p>
  </w:endnote>
  <w:endnote w:type="continuationSeparator" w:id="0">
    <w:p w:rsidR="00EB0607" w:rsidRDefault="00EB06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mnesty Trade Gothic">
    <w:altName w:val="Malgun Gothic"/>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mnesty Trade Gothic Bold Cn">
    <w:altName w:val="Courier New"/>
    <w:panose1 w:val="00000000000000000000"/>
    <w:charset w:val="00"/>
    <w:family w:val="auto"/>
    <w:notTrueType/>
    <w:pitch w:val="variable"/>
    <w:sig w:usb0="00000003" w:usb1="00000000" w:usb2="00000000" w:usb3="00000000" w:csb0="00000001" w:csb1="00000000"/>
  </w:font>
  <w:font w:name="Amnesty Trade Gothic Cn">
    <w:altName w:val="Franklin Gothic Medium Cond"/>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mnesty Trade Gothic Light">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onsolas">
    <w:panose1 w:val="020B0609020204030204"/>
    <w:charset w:val="00"/>
    <w:family w:val="modern"/>
    <w:pitch w:val="fixed"/>
    <w:sig w:usb0="E00002FF" w:usb1="0000FCFF" w:usb2="00000001"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EB0607">
    <w:pPr>
      <w:pStyle w:val="Footer"/>
    </w:pPr>
    <w:r w:rsidRPr="00EB0607">
      <w:rPr>
        <w:noProof/>
        <w:lang w:val="en-US"/>
      </w:rPr>
      <w:drawing>
        <wp:inline distT="0" distB="0" distL="0" distR="0">
          <wp:extent cx="6467475" cy="990600"/>
          <wp:effectExtent l="0" t="0" r="0" b="0"/>
          <wp:docPr id="2"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01FB" w:rsidRPr="009F01FB" w:rsidRDefault="009F01FB" w:rsidP="009F01FB">
    <w:pPr>
      <w:jc w:val="center"/>
      <w:rPr>
        <w:rFonts w:ascii="Arial" w:hAnsi="Arial" w:cs="Arial"/>
        <w:sz w:val="16"/>
        <w:szCs w:val="16"/>
        <w:lang w:eastAsia="en-US"/>
      </w:rPr>
    </w:pPr>
    <w:r w:rsidRPr="009F01FB">
      <w:rPr>
        <w:rFonts w:ascii="Arial" w:hAnsi="Arial" w:cs="Arial"/>
        <w:sz w:val="16"/>
        <w:szCs w:val="16"/>
        <w:lang w:eastAsia="en-US"/>
      </w:rPr>
      <w:t xml:space="preserve">AIUSA’s Urgent Action Network | 5 Penn Plaza, New York NY 10001 </w:t>
    </w:r>
  </w:p>
  <w:p w:rsidR="009F01FB" w:rsidRPr="009F01FB" w:rsidRDefault="009F01FB" w:rsidP="009F01FB">
    <w:pPr>
      <w:jc w:val="center"/>
      <w:rPr>
        <w:rFonts w:ascii="Arial" w:hAnsi="Arial" w:cs="Arial"/>
        <w:sz w:val="16"/>
        <w:szCs w:val="16"/>
        <w:lang w:eastAsia="en-US"/>
      </w:rPr>
    </w:pPr>
    <w:r w:rsidRPr="009F01FB">
      <w:rPr>
        <w:rFonts w:ascii="Arial" w:hAnsi="Arial" w:cs="Arial"/>
        <w:sz w:val="16"/>
        <w:szCs w:val="16"/>
        <w:lang w:eastAsia="en-US"/>
      </w:rPr>
      <w:t>T (212) 807- 8400 | uan@aiusa.org | www.amnestyusa.org/uan</w:t>
    </w:r>
  </w:p>
  <w:p w:rsidR="009F01FB" w:rsidRPr="00D0106D" w:rsidRDefault="009F01FB" w:rsidP="0026766F">
    <w:pPr>
      <w:pStyle w:val="Footer"/>
      <w:tabs>
        <w:tab w:val="clear" w:pos="2268"/>
        <w:tab w:val="clear" w:pos="2835"/>
        <w:tab w:val="clear" w:pos="4320"/>
        <w:tab w:val="clear" w:pos="864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0607" w:rsidRDefault="00EB0607">
      <w:r>
        <w:separator/>
      </w:r>
    </w:p>
  </w:footnote>
  <w:footnote w:type="continuationSeparator" w:id="0">
    <w:p w:rsidR="00EB0607" w:rsidRDefault="00EB06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2C6016" w:rsidP="002C6016">
    <w:pPr>
      <w:tabs>
        <w:tab w:val="left" w:pos="8870"/>
      </w:tabs>
    </w:pPr>
    <w:r>
      <w:tab/>
    </w:r>
  </w:p>
  <w:p w:rsidR="0026766F" w:rsidRDefault="0026766F"/>
  <w:p w:rsidR="009307D7" w:rsidRPr="00467E3A" w:rsidRDefault="009307D7" w:rsidP="003E5151">
    <w:pPr>
      <w:tabs>
        <w:tab w:val="right" w:pos="10203"/>
      </w:tabs>
      <w:rPr>
        <w:rFonts w:ascii="Amnesty Trade Gothic" w:hAnsi="Amnesty Trade Gothic" w:cs="Arial"/>
        <w:sz w:val="16"/>
        <w:szCs w:val="16"/>
      </w:rPr>
    </w:pPr>
    <w:r w:rsidRPr="009307D7">
      <w:rPr>
        <w:rFonts w:ascii="Amnesty Trade Gothic" w:hAnsi="Amnesty Trade Gothic"/>
        <w:sz w:val="16"/>
        <w:szCs w:val="16"/>
      </w:rPr>
      <w:t xml:space="preserve">Further Information on UA: </w:t>
    </w:r>
    <w:r w:rsidR="00A42722">
      <w:rPr>
        <w:rFonts w:ascii="Amnesty Trade Gothic" w:hAnsi="Amnesty Trade Gothic"/>
        <w:sz w:val="16"/>
        <w:szCs w:val="16"/>
      </w:rPr>
      <w:t>203/17</w:t>
    </w:r>
    <w:r w:rsidRPr="009307D7">
      <w:rPr>
        <w:rFonts w:ascii="Amnesty Trade Gothic" w:hAnsi="Amnesty Trade Gothic"/>
        <w:sz w:val="16"/>
        <w:szCs w:val="16"/>
      </w:rPr>
      <w:t xml:space="preserve">Index: </w:t>
    </w:r>
    <w:r w:rsidRPr="00467E3A">
      <w:rPr>
        <w:rFonts w:ascii="Amnesty Trade Gothic" w:hAnsi="Amnesty Trade Gothic" w:cs="Segoe UI"/>
        <w:bCs/>
        <w:sz w:val="16"/>
        <w:szCs w:val="16"/>
      </w:rPr>
      <w:t>AFR 54/7489/2017</w:t>
    </w:r>
    <w:r>
      <w:rPr>
        <w:rFonts w:ascii="Amnesty Trade Gothic" w:hAnsi="Amnesty Trade Gothic" w:cs="Segoe UI"/>
        <w:bCs/>
        <w:sz w:val="16"/>
        <w:szCs w:val="16"/>
      </w:rPr>
      <w:t xml:space="preserve"> Sudan</w:t>
    </w:r>
    <w:r w:rsidRPr="009307D7">
      <w:rPr>
        <w:rFonts w:ascii="Amnesty Trade Gothic" w:hAnsi="Amnesty Trade Gothic"/>
        <w:sz w:val="16"/>
        <w:szCs w:val="16"/>
      </w:rPr>
      <w:tab/>
      <w:t>Date: 2</w:t>
    </w:r>
    <w:r w:rsidR="00735821">
      <w:rPr>
        <w:rFonts w:ascii="Amnesty Trade Gothic" w:hAnsi="Amnesty Trade Gothic"/>
        <w:sz w:val="16"/>
        <w:szCs w:val="16"/>
      </w:rPr>
      <w:t>7</w:t>
    </w:r>
    <w:r w:rsidRPr="009307D7">
      <w:rPr>
        <w:rFonts w:ascii="Amnesty Trade Gothic" w:hAnsi="Amnesty Trade Gothic"/>
        <w:sz w:val="16"/>
        <w:szCs w:val="16"/>
      </w:rPr>
      <w:t xml:space="preserve"> November 2017</w:t>
    </w:r>
  </w:p>
  <w:p w:rsidR="0026766F" w:rsidRDefault="0026766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EE9371D"/>
    <w:multiLevelType w:val="multilevel"/>
    <w:tmpl w:val="A53A2BD4"/>
    <w:numStyleLink w:val="AIActionPoints"/>
  </w:abstractNum>
  <w:abstractNum w:abstractNumId="3"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721"/>
    <w:rsid w:val="00023EE0"/>
    <w:rsid w:val="00030B0A"/>
    <w:rsid w:val="00037E83"/>
    <w:rsid w:val="00044B68"/>
    <w:rsid w:val="0004501B"/>
    <w:rsid w:val="0005001E"/>
    <w:rsid w:val="00081591"/>
    <w:rsid w:val="000B23F7"/>
    <w:rsid w:val="000B48BA"/>
    <w:rsid w:val="000B6041"/>
    <w:rsid w:val="000C7E8A"/>
    <w:rsid w:val="000E31F4"/>
    <w:rsid w:val="000F11B8"/>
    <w:rsid w:val="000F730A"/>
    <w:rsid w:val="00114598"/>
    <w:rsid w:val="001411BF"/>
    <w:rsid w:val="0014461B"/>
    <w:rsid w:val="001624EA"/>
    <w:rsid w:val="00164154"/>
    <w:rsid w:val="001671E0"/>
    <w:rsid w:val="001951FB"/>
    <w:rsid w:val="00196F3C"/>
    <w:rsid w:val="001B7B2B"/>
    <w:rsid w:val="001E0993"/>
    <w:rsid w:val="001F7411"/>
    <w:rsid w:val="00202A9A"/>
    <w:rsid w:val="00211E70"/>
    <w:rsid w:val="00217168"/>
    <w:rsid w:val="0026766F"/>
    <w:rsid w:val="0027166B"/>
    <w:rsid w:val="00290551"/>
    <w:rsid w:val="002923B7"/>
    <w:rsid w:val="002932CE"/>
    <w:rsid w:val="002C6016"/>
    <w:rsid w:val="002F6C91"/>
    <w:rsid w:val="0030546E"/>
    <w:rsid w:val="00310926"/>
    <w:rsid w:val="00311934"/>
    <w:rsid w:val="00311D6A"/>
    <w:rsid w:val="003212CE"/>
    <w:rsid w:val="003360C6"/>
    <w:rsid w:val="00341AC7"/>
    <w:rsid w:val="003449C4"/>
    <w:rsid w:val="00347243"/>
    <w:rsid w:val="00352E2A"/>
    <w:rsid w:val="00390D35"/>
    <w:rsid w:val="003A1860"/>
    <w:rsid w:val="003A2A73"/>
    <w:rsid w:val="003B60E9"/>
    <w:rsid w:val="003B6857"/>
    <w:rsid w:val="003D377A"/>
    <w:rsid w:val="003E5151"/>
    <w:rsid w:val="003F23B5"/>
    <w:rsid w:val="004010E7"/>
    <w:rsid w:val="0040527D"/>
    <w:rsid w:val="004113C8"/>
    <w:rsid w:val="00415A74"/>
    <w:rsid w:val="00463B91"/>
    <w:rsid w:val="00467E3A"/>
    <w:rsid w:val="00475586"/>
    <w:rsid w:val="00476BCB"/>
    <w:rsid w:val="00483E30"/>
    <w:rsid w:val="004B0361"/>
    <w:rsid w:val="004B0666"/>
    <w:rsid w:val="004B6F60"/>
    <w:rsid w:val="004D19C7"/>
    <w:rsid w:val="004D3855"/>
    <w:rsid w:val="004E6A6E"/>
    <w:rsid w:val="004F7297"/>
    <w:rsid w:val="005040F2"/>
    <w:rsid w:val="005149A9"/>
    <w:rsid w:val="00520E97"/>
    <w:rsid w:val="0053584A"/>
    <w:rsid w:val="00537771"/>
    <w:rsid w:val="005534BC"/>
    <w:rsid w:val="00566FB4"/>
    <w:rsid w:val="00576C9A"/>
    <w:rsid w:val="005851E1"/>
    <w:rsid w:val="005A61B4"/>
    <w:rsid w:val="005C2CBA"/>
    <w:rsid w:val="005C41FB"/>
    <w:rsid w:val="005C430A"/>
    <w:rsid w:val="005D159E"/>
    <w:rsid w:val="005D3198"/>
    <w:rsid w:val="005D53AC"/>
    <w:rsid w:val="005E3947"/>
    <w:rsid w:val="005F0CEE"/>
    <w:rsid w:val="005F0D06"/>
    <w:rsid w:val="005F1E66"/>
    <w:rsid w:val="005F29C5"/>
    <w:rsid w:val="006049EC"/>
    <w:rsid w:val="00606C38"/>
    <w:rsid w:val="00613AF9"/>
    <w:rsid w:val="00617899"/>
    <w:rsid w:val="00634765"/>
    <w:rsid w:val="006364A5"/>
    <w:rsid w:val="00643381"/>
    <w:rsid w:val="00665AD5"/>
    <w:rsid w:val="006726B6"/>
    <w:rsid w:val="006814D6"/>
    <w:rsid w:val="006820E8"/>
    <w:rsid w:val="006B63D7"/>
    <w:rsid w:val="006C2190"/>
    <w:rsid w:val="006C3DE2"/>
    <w:rsid w:val="006C5504"/>
    <w:rsid w:val="006F5041"/>
    <w:rsid w:val="00714146"/>
    <w:rsid w:val="007179E8"/>
    <w:rsid w:val="00721B26"/>
    <w:rsid w:val="007344C8"/>
    <w:rsid w:val="00735821"/>
    <w:rsid w:val="00736B40"/>
    <w:rsid w:val="00741746"/>
    <w:rsid w:val="00746444"/>
    <w:rsid w:val="007479B8"/>
    <w:rsid w:val="00751A2D"/>
    <w:rsid w:val="0075701D"/>
    <w:rsid w:val="007620A6"/>
    <w:rsid w:val="0077354F"/>
    <w:rsid w:val="00782D43"/>
    <w:rsid w:val="00795D45"/>
    <w:rsid w:val="007A1959"/>
    <w:rsid w:val="007A5DA8"/>
    <w:rsid w:val="007E0CAD"/>
    <w:rsid w:val="007E57A7"/>
    <w:rsid w:val="007F0560"/>
    <w:rsid w:val="00815508"/>
    <w:rsid w:val="00816061"/>
    <w:rsid w:val="008224D0"/>
    <w:rsid w:val="008241AB"/>
    <w:rsid w:val="0083300E"/>
    <w:rsid w:val="008375A2"/>
    <w:rsid w:val="0084427F"/>
    <w:rsid w:val="00850B0A"/>
    <w:rsid w:val="0086100E"/>
    <w:rsid w:val="00862BCF"/>
    <w:rsid w:val="0086363D"/>
    <w:rsid w:val="00875E19"/>
    <w:rsid w:val="008A03EF"/>
    <w:rsid w:val="008C6392"/>
    <w:rsid w:val="008E48B0"/>
    <w:rsid w:val="008F64FC"/>
    <w:rsid w:val="00904B63"/>
    <w:rsid w:val="009144AA"/>
    <w:rsid w:val="009307D7"/>
    <w:rsid w:val="00936CBA"/>
    <w:rsid w:val="00946781"/>
    <w:rsid w:val="00950C7F"/>
    <w:rsid w:val="00963CA3"/>
    <w:rsid w:val="009706A0"/>
    <w:rsid w:val="00985339"/>
    <w:rsid w:val="009864A4"/>
    <w:rsid w:val="00987C31"/>
    <w:rsid w:val="009971C5"/>
    <w:rsid w:val="009A531E"/>
    <w:rsid w:val="009B546C"/>
    <w:rsid w:val="009C0BC3"/>
    <w:rsid w:val="009C3B95"/>
    <w:rsid w:val="009D5F0B"/>
    <w:rsid w:val="009E0910"/>
    <w:rsid w:val="009F01FB"/>
    <w:rsid w:val="009F1735"/>
    <w:rsid w:val="009F1EAD"/>
    <w:rsid w:val="009F4BB3"/>
    <w:rsid w:val="00A42722"/>
    <w:rsid w:val="00A43E68"/>
    <w:rsid w:val="00A46E24"/>
    <w:rsid w:val="00A5692A"/>
    <w:rsid w:val="00A60DD2"/>
    <w:rsid w:val="00A66CEE"/>
    <w:rsid w:val="00AA6606"/>
    <w:rsid w:val="00AE3683"/>
    <w:rsid w:val="00AE71BA"/>
    <w:rsid w:val="00AF4CF9"/>
    <w:rsid w:val="00AF5521"/>
    <w:rsid w:val="00AF6B39"/>
    <w:rsid w:val="00B043D9"/>
    <w:rsid w:val="00B06E79"/>
    <w:rsid w:val="00B226A4"/>
    <w:rsid w:val="00B22AD1"/>
    <w:rsid w:val="00B22D7A"/>
    <w:rsid w:val="00B26E15"/>
    <w:rsid w:val="00B4432F"/>
    <w:rsid w:val="00B53932"/>
    <w:rsid w:val="00B60FB0"/>
    <w:rsid w:val="00B811E7"/>
    <w:rsid w:val="00B81E25"/>
    <w:rsid w:val="00B84EF8"/>
    <w:rsid w:val="00B87212"/>
    <w:rsid w:val="00B9040F"/>
    <w:rsid w:val="00B9147D"/>
    <w:rsid w:val="00BA31FC"/>
    <w:rsid w:val="00BA5DBD"/>
    <w:rsid w:val="00BA72F3"/>
    <w:rsid w:val="00BC4721"/>
    <w:rsid w:val="00BE4AEB"/>
    <w:rsid w:val="00C042DB"/>
    <w:rsid w:val="00C17C08"/>
    <w:rsid w:val="00C264C5"/>
    <w:rsid w:val="00C30F10"/>
    <w:rsid w:val="00C37EDA"/>
    <w:rsid w:val="00C43BCA"/>
    <w:rsid w:val="00C557BE"/>
    <w:rsid w:val="00C64997"/>
    <w:rsid w:val="00C65902"/>
    <w:rsid w:val="00CA2C5D"/>
    <w:rsid w:val="00CE6658"/>
    <w:rsid w:val="00CF4A0A"/>
    <w:rsid w:val="00D0106D"/>
    <w:rsid w:val="00D03746"/>
    <w:rsid w:val="00D20DEB"/>
    <w:rsid w:val="00D20ECE"/>
    <w:rsid w:val="00D309EB"/>
    <w:rsid w:val="00D51687"/>
    <w:rsid w:val="00D63AA5"/>
    <w:rsid w:val="00D6401F"/>
    <w:rsid w:val="00D75F8A"/>
    <w:rsid w:val="00D85FE8"/>
    <w:rsid w:val="00D92D44"/>
    <w:rsid w:val="00DB4989"/>
    <w:rsid w:val="00DC26B7"/>
    <w:rsid w:val="00DC5FB0"/>
    <w:rsid w:val="00DD777F"/>
    <w:rsid w:val="00DF0C26"/>
    <w:rsid w:val="00DF282B"/>
    <w:rsid w:val="00E0682D"/>
    <w:rsid w:val="00E14A88"/>
    <w:rsid w:val="00E23769"/>
    <w:rsid w:val="00E2387F"/>
    <w:rsid w:val="00E46684"/>
    <w:rsid w:val="00E601DC"/>
    <w:rsid w:val="00E6735E"/>
    <w:rsid w:val="00E96397"/>
    <w:rsid w:val="00E97E64"/>
    <w:rsid w:val="00EA30DD"/>
    <w:rsid w:val="00EA6D48"/>
    <w:rsid w:val="00EA7847"/>
    <w:rsid w:val="00EB0607"/>
    <w:rsid w:val="00EB0C97"/>
    <w:rsid w:val="00EB3D70"/>
    <w:rsid w:val="00EB5F8E"/>
    <w:rsid w:val="00EC130D"/>
    <w:rsid w:val="00EC2C85"/>
    <w:rsid w:val="00ED2359"/>
    <w:rsid w:val="00ED61F1"/>
    <w:rsid w:val="00EE3CD0"/>
    <w:rsid w:val="00EE42B3"/>
    <w:rsid w:val="00EE7BA7"/>
    <w:rsid w:val="00F00700"/>
    <w:rsid w:val="00F117B5"/>
    <w:rsid w:val="00F13BE9"/>
    <w:rsid w:val="00F20743"/>
    <w:rsid w:val="00F25545"/>
    <w:rsid w:val="00F34FD7"/>
    <w:rsid w:val="00F459DB"/>
    <w:rsid w:val="00F51BF9"/>
    <w:rsid w:val="00F54365"/>
    <w:rsid w:val="00F54D1F"/>
    <w:rsid w:val="00F6062C"/>
    <w:rsid w:val="00F7781E"/>
    <w:rsid w:val="00F95961"/>
    <w:rsid w:val="00FB3AF9"/>
    <w:rsid w:val="00FB6E56"/>
    <w:rsid w:val="00FC0769"/>
    <w:rsid w:val="00FF13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6C98B8B-D1F7-4F4B-BA7C-9D88CFE45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paragraph" w:styleId="Heading7">
    <w:name w:val="heading 7"/>
    <w:basedOn w:val="Normal"/>
    <w:next w:val="Normal"/>
    <w:link w:val="Heading7Char"/>
    <w:uiPriority w:val="9"/>
    <w:semiHidden/>
    <w:unhideWhenUsed/>
    <w:qFormat/>
    <w:rsid w:val="004B0666"/>
    <w:pPr>
      <w:spacing w:before="240" w:after="60"/>
      <w:outlineLvl w:val="6"/>
    </w:pPr>
    <w:rPr>
      <w:rFonts w:ascii="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val="en-GB" w:eastAsia="zh-CN"/>
    </w:rPr>
  </w:style>
  <w:style w:type="character" w:customStyle="1" w:styleId="Heading7Char">
    <w:name w:val="Heading 7 Char"/>
    <w:basedOn w:val="DefaultParagraphFont"/>
    <w:link w:val="Heading7"/>
    <w:uiPriority w:val="9"/>
    <w:semiHidden/>
    <w:locked/>
    <w:rsid w:val="004B0666"/>
    <w:rPr>
      <w:rFonts w:ascii="Calibri" w:hAnsi="Calibri"/>
      <w:sz w:val="24"/>
      <w:lang w:val="x-none"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rPr>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rPr>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BalloonText">
    <w:name w:val="Balloon Text"/>
    <w:basedOn w:val="Normal"/>
    <w:link w:val="BalloonTextChar"/>
    <w:uiPriority w:val="99"/>
    <w:rsid w:val="00566FB4"/>
    <w:rPr>
      <w:rFonts w:ascii="Segoe UI" w:hAnsi="Segoe UI" w:cs="Segoe UI"/>
      <w:sz w:val="18"/>
      <w:szCs w:val="18"/>
    </w:rPr>
  </w:style>
  <w:style w:type="character" w:customStyle="1" w:styleId="BalloonTextChar">
    <w:name w:val="Balloon Text Char"/>
    <w:basedOn w:val="DefaultParagraphFont"/>
    <w:link w:val="BalloonText"/>
    <w:uiPriority w:val="99"/>
    <w:locked/>
    <w:rsid w:val="00566FB4"/>
    <w:rPr>
      <w:rFonts w:ascii="Segoe UI" w:hAnsi="Segoe UI"/>
      <w:sz w:val="18"/>
      <w:lang w:val="x-none" w:eastAsia="zh-CN"/>
    </w:rPr>
  </w:style>
  <w:style w:type="character" w:styleId="CommentReference">
    <w:name w:val="annotation reference"/>
    <w:basedOn w:val="DefaultParagraphFont"/>
    <w:uiPriority w:val="99"/>
    <w:rsid w:val="00566FB4"/>
    <w:rPr>
      <w:sz w:val="16"/>
    </w:rPr>
  </w:style>
  <w:style w:type="paragraph" w:styleId="CommentText">
    <w:name w:val="annotation text"/>
    <w:basedOn w:val="Normal"/>
    <w:link w:val="CommentTextChar"/>
    <w:uiPriority w:val="99"/>
    <w:rsid w:val="00566FB4"/>
    <w:rPr>
      <w:sz w:val="20"/>
      <w:szCs w:val="20"/>
    </w:rPr>
  </w:style>
  <w:style w:type="character" w:customStyle="1" w:styleId="CommentTextChar">
    <w:name w:val="Comment Text Char"/>
    <w:basedOn w:val="DefaultParagraphFont"/>
    <w:link w:val="CommentText"/>
    <w:uiPriority w:val="99"/>
    <w:locked/>
    <w:rsid w:val="00566FB4"/>
    <w:rPr>
      <w:lang w:val="x-none" w:eastAsia="zh-CN"/>
    </w:rPr>
  </w:style>
  <w:style w:type="paragraph" w:styleId="CommentSubject">
    <w:name w:val="annotation subject"/>
    <w:basedOn w:val="CommentText"/>
    <w:next w:val="CommentText"/>
    <w:link w:val="CommentSubjectChar"/>
    <w:uiPriority w:val="99"/>
    <w:rsid w:val="00566FB4"/>
    <w:rPr>
      <w:b/>
      <w:bCs/>
    </w:rPr>
  </w:style>
  <w:style w:type="character" w:customStyle="1" w:styleId="CommentSubjectChar">
    <w:name w:val="Comment Subject Char"/>
    <w:basedOn w:val="CommentTextChar"/>
    <w:link w:val="CommentSubject"/>
    <w:uiPriority w:val="99"/>
    <w:locked/>
    <w:rsid w:val="00566FB4"/>
    <w:rPr>
      <w:b/>
      <w:lang w:val="x-none" w:eastAsia="zh-CN"/>
    </w:rPr>
  </w:style>
  <w:style w:type="character" w:styleId="Hyperlink">
    <w:name w:val="Hyperlink"/>
    <w:basedOn w:val="DefaultParagraphFont"/>
    <w:uiPriority w:val="99"/>
    <w:rsid w:val="00714146"/>
    <w:rPr>
      <w:color w:val="0563C1"/>
      <w:u w:val="single"/>
    </w:rPr>
  </w:style>
  <w:style w:type="paragraph" w:customStyle="1" w:styleId="RTBodyText">
    <w:name w:val="RT Body Text"/>
    <w:basedOn w:val="Normal"/>
    <w:uiPriority w:val="9"/>
    <w:qFormat/>
    <w:rsid w:val="00C557BE"/>
    <w:pPr>
      <w:suppressAutoHyphens/>
      <w:spacing w:after="120"/>
    </w:pPr>
    <w:rPr>
      <w:rFonts w:ascii="Amnesty Trade Gothic Light" w:eastAsia="MS Mincho" w:hAnsi="Amnesty Trade Gothic Light" w:cs="Arial"/>
      <w:color w:val="000000"/>
      <w:sz w:val="18"/>
      <w:lang w:eastAsia="en-US"/>
    </w:rPr>
  </w:style>
  <w:style w:type="character" w:styleId="Emphasis">
    <w:name w:val="Emphasis"/>
    <w:basedOn w:val="DefaultParagraphFont"/>
    <w:uiPriority w:val="20"/>
    <w:qFormat/>
    <w:rsid w:val="00C30F10"/>
    <w:rPr>
      <w:i/>
    </w:rPr>
  </w:style>
  <w:style w:type="paragraph" w:customStyle="1" w:styleId="Default">
    <w:name w:val="Default"/>
    <w:rsid w:val="00A60DD2"/>
    <w:pPr>
      <w:autoSpaceDE w:val="0"/>
      <w:autoSpaceDN w:val="0"/>
      <w:adjustRightInd w:val="0"/>
    </w:pPr>
    <w:rPr>
      <w:rFonts w:ascii="Calibri" w:hAnsi="Calibri" w:cs="Calibri"/>
      <w:color w:val="000000"/>
      <w:sz w:val="24"/>
      <w:szCs w:val="24"/>
      <w:lang w:val="en-GB" w:eastAsia="en-GB"/>
    </w:rPr>
  </w:style>
  <w:style w:type="numbering" w:customStyle="1" w:styleId="AIActionPoints">
    <w:name w:val="AI Action Points"/>
    <w:pPr>
      <w:numPr>
        <w:numId w:val="1"/>
      </w:numPr>
    </w:pPr>
  </w:style>
  <w:style w:type="paragraph" w:styleId="PlainText">
    <w:name w:val="Plain Text"/>
    <w:basedOn w:val="Normal"/>
    <w:link w:val="PlainTextChar"/>
    <w:uiPriority w:val="99"/>
    <w:unhideWhenUsed/>
    <w:rsid w:val="009F01FB"/>
    <w:rPr>
      <w:rFonts w:ascii="Consolas" w:eastAsiaTheme="minorHAnsi" w:hAnsi="Consolas" w:cstheme="minorBidi"/>
      <w:sz w:val="21"/>
      <w:szCs w:val="21"/>
      <w:lang w:val="en-US" w:eastAsia="en-US"/>
    </w:rPr>
  </w:style>
  <w:style w:type="character" w:customStyle="1" w:styleId="PlainTextChar">
    <w:name w:val="Plain Text Char"/>
    <w:basedOn w:val="DefaultParagraphFont"/>
    <w:link w:val="PlainText"/>
    <w:uiPriority w:val="99"/>
    <w:rsid w:val="009F01FB"/>
    <w:rPr>
      <w:rFonts w:ascii="Consolas" w:eastAsiaTheme="minorHAnsi" w:hAnsi="Consolas" w:cstheme="minorBidi"/>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1632825">
      <w:marLeft w:val="0"/>
      <w:marRight w:val="0"/>
      <w:marTop w:val="0"/>
      <w:marBottom w:val="0"/>
      <w:divBdr>
        <w:top w:val="none" w:sz="0" w:space="0" w:color="auto"/>
        <w:left w:val="none" w:sz="0" w:space="0" w:color="auto"/>
        <w:bottom w:val="none" w:sz="0" w:space="0" w:color="auto"/>
        <w:right w:val="none" w:sz="0" w:space="0" w:color="auto"/>
      </w:divBdr>
    </w:div>
    <w:div w:id="1041632826">
      <w:marLeft w:val="0"/>
      <w:marRight w:val="0"/>
      <w:marTop w:val="0"/>
      <w:marBottom w:val="0"/>
      <w:divBdr>
        <w:top w:val="none" w:sz="0" w:space="0" w:color="auto"/>
        <w:left w:val="none" w:sz="0" w:space="0" w:color="auto"/>
        <w:bottom w:val="none" w:sz="0" w:space="0" w:color="auto"/>
        <w:right w:val="none" w:sz="0" w:space="0" w:color="auto"/>
      </w:divBdr>
    </w:div>
    <w:div w:id="1041632827">
      <w:marLeft w:val="0"/>
      <w:marRight w:val="0"/>
      <w:marTop w:val="0"/>
      <w:marBottom w:val="0"/>
      <w:divBdr>
        <w:top w:val="none" w:sz="0" w:space="0" w:color="auto"/>
        <w:left w:val="none" w:sz="0" w:space="0" w:color="auto"/>
        <w:bottom w:val="none" w:sz="0" w:space="0" w:color="auto"/>
        <w:right w:val="none" w:sz="0" w:space="0" w:color="auto"/>
      </w:divBdr>
    </w:div>
    <w:div w:id="104163282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cs.google.com/forms/d/e/1FAIpQLSf3RUspces4lA9Gt7Fp9GiAcojCs6fnfFOTCLli3Su6c3S8ew/viewfor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Win2000\OfficeXP\templates\Action%20Templates\UA%20template-v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EF7E92-52B0-4EFF-BB5B-185567AA4E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 template-v2</Template>
  <TotalTime>18</TotalTime>
  <Pages>2</Pages>
  <Words>1007</Words>
  <Characters>5544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6538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vlane</dc:creator>
  <cp:keywords/>
  <dc:description/>
  <cp:lastModifiedBy>IAR1Team</cp:lastModifiedBy>
  <cp:revision>5</cp:revision>
  <cp:lastPrinted>2017-11-29T18:04:00Z</cp:lastPrinted>
  <dcterms:created xsi:type="dcterms:W3CDTF">2017-11-28T16:02:00Z</dcterms:created>
  <dcterms:modified xsi:type="dcterms:W3CDTF">2017-11-29T18:16:00Z</dcterms:modified>
</cp:coreProperties>
</file>