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1A6838">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DA67BD" w:rsidRDefault="00DA67BD" w:rsidP="001A6838">
      <w:pPr>
        <w:rPr>
          <w:rStyle w:val="AIHeadline"/>
          <w:rFonts w:cs="Arial"/>
          <w:snapToGrid w:val="0"/>
          <w:sz w:val="34"/>
          <w:szCs w:val="34"/>
        </w:rPr>
      </w:pPr>
      <w:r w:rsidRPr="00DA67BD">
        <w:rPr>
          <w:rStyle w:val="AIHeadline"/>
          <w:rFonts w:cs="Arial"/>
          <w:snapToGrid w:val="0"/>
          <w:sz w:val="34"/>
          <w:szCs w:val="34"/>
        </w:rPr>
        <w:t>torture fears for detained human rights lawyer</w:t>
      </w:r>
    </w:p>
    <w:p w:rsidR="0026766F" w:rsidRPr="00A02052" w:rsidRDefault="00E83F4B" w:rsidP="001A6838">
      <w:pPr>
        <w:pStyle w:val="AIintropara"/>
        <w:spacing w:line="240" w:lineRule="auto"/>
        <w:rPr>
          <w:rFonts w:cs="Arial"/>
        </w:rPr>
      </w:pPr>
      <w:r>
        <w:rPr>
          <w:rFonts w:cs="Arial"/>
        </w:rPr>
        <w:t>H</w:t>
      </w:r>
      <w:r w:rsidR="00A02052">
        <w:rPr>
          <w:rFonts w:cs="Arial"/>
        </w:rPr>
        <w:t>uman rights</w:t>
      </w:r>
      <w:r w:rsidR="00A02052" w:rsidRPr="007E7DFA">
        <w:rPr>
          <w:rFonts w:cs="Arial"/>
        </w:rPr>
        <w:t xml:space="preserve"> lawyer Buzurgmekhr Yorov </w:t>
      </w:r>
      <w:r w:rsidR="00A02052">
        <w:rPr>
          <w:rFonts w:cs="Arial"/>
        </w:rPr>
        <w:t>is serving a 28-year prison sentence on politically motivated grounds</w:t>
      </w:r>
      <w:r w:rsidR="007B6717">
        <w:rPr>
          <w:rFonts w:cs="Arial"/>
        </w:rPr>
        <w:t>.</w:t>
      </w:r>
      <w:r w:rsidR="00A02052">
        <w:rPr>
          <w:rFonts w:cs="Arial"/>
        </w:rPr>
        <w:t xml:space="preserve"> </w:t>
      </w:r>
      <w:r w:rsidR="007B6717">
        <w:rPr>
          <w:rFonts w:cs="Arial"/>
        </w:rPr>
        <w:t xml:space="preserve">He </w:t>
      </w:r>
      <w:r w:rsidR="00A02052">
        <w:rPr>
          <w:rFonts w:cs="Arial"/>
        </w:rPr>
        <w:t>is allegedly being subjected to regular beatings</w:t>
      </w:r>
      <w:r w:rsidR="007B6717">
        <w:rPr>
          <w:rFonts w:cs="Arial"/>
        </w:rPr>
        <w:t xml:space="preserve"> –</w:t>
      </w:r>
      <w:r w:rsidR="00A02052">
        <w:rPr>
          <w:rFonts w:cs="Arial"/>
        </w:rPr>
        <w:t xml:space="preserve"> </w:t>
      </w:r>
      <w:r w:rsidR="007B6717">
        <w:rPr>
          <w:rFonts w:cs="Arial"/>
        </w:rPr>
        <w:t>accompanied by threats, insults and harassment –</w:t>
      </w:r>
      <w:r>
        <w:rPr>
          <w:rFonts w:cs="Arial"/>
        </w:rPr>
        <w:t xml:space="preserve"> </w:t>
      </w:r>
      <w:r w:rsidR="00A02052">
        <w:rPr>
          <w:rFonts w:cs="Arial"/>
        </w:rPr>
        <w:t xml:space="preserve">by </w:t>
      </w:r>
      <w:r w:rsidR="002707CA">
        <w:rPr>
          <w:rFonts w:cs="Arial"/>
        </w:rPr>
        <w:t xml:space="preserve">officials </w:t>
      </w:r>
      <w:r w:rsidR="007B6717">
        <w:rPr>
          <w:rFonts w:cs="Arial"/>
        </w:rPr>
        <w:t xml:space="preserve">at </w:t>
      </w:r>
      <w:r w:rsidR="002707CA">
        <w:rPr>
          <w:rFonts w:cs="Arial"/>
        </w:rPr>
        <w:t xml:space="preserve">the </w:t>
      </w:r>
      <w:r w:rsidR="0035788C">
        <w:rPr>
          <w:rFonts w:cs="Arial"/>
        </w:rPr>
        <w:t>detention centr</w:t>
      </w:r>
      <w:r w:rsidR="002707CA">
        <w:rPr>
          <w:rFonts w:cs="Arial"/>
        </w:rPr>
        <w:t xml:space="preserve">e. </w:t>
      </w:r>
      <w:r w:rsidR="00A02052" w:rsidRPr="0017025F">
        <w:rPr>
          <w:rFonts w:cs="Arial"/>
        </w:rPr>
        <w:t>Buzurgmekhr Yorov</w:t>
      </w:r>
      <w:r w:rsidR="00A02052">
        <w:rPr>
          <w:rFonts w:cs="Arial"/>
        </w:rPr>
        <w:t xml:space="preserve"> continues to be at serious risk of torture and other ill-</w:t>
      </w:r>
      <w:r w:rsidR="00062664">
        <w:rPr>
          <w:rFonts w:cs="Arial"/>
        </w:rPr>
        <w:t>treatment</w:t>
      </w:r>
      <w:r w:rsidR="00A02052">
        <w:rPr>
          <w:rFonts w:cs="Arial"/>
        </w:rPr>
        <w:t>.</w:t>
      </w:r>
    </w:p>
    <w:p w:rsidR="0026766F" w:rsidRPr="001A6838" w:rsidRDefault="007E7DFA" w:rsidP="001A6838">
      <w:pPr>
        <w:pStyle w:val="AIBodytext"/>
        <w:tabs>
          <w:tab w:val="clear" w:pos="567"/>
        </w:tabs>
        <w:spacing w:line="240" w:lineRule="auto"/>
        <w:rPr>
          <w:sz w:val="18"/>
          <w:szCs w:val="18"/>
        </w:rPr>
      </w:pPr>
      <w:r w:rsidRPr="001A6838">
        <w:rPr>
          <w:rStyle w:val="StyleAIBodytextAsianSimSunChar"/>
          <w:rFonts w:cs="Arial"/>
          <w:sz w:val="18"/>
          <w:szCs w:val="18"/>
        </w:rPr>
        <w:t xml:space="preserve">On 27 September, </w:t>
      </w:r>
      <w:r w:rsidR="005F3CCB" w:rsidRPr="001A6838">
        <w:rPr>
          <w:rStyle w:val="StyleAIBodytextAsianSimSunChar"/>
          <w:rFonts w:cs="Arial"/>
          <w:sz w:val="18"/>
          <w:szCs w:val="18"/>
        </w:rPr>
        <w:t xml:space="preserve">the Tajikistani authorities </w:t>
      </w:r>
      <w:r w:rsidR="007B6717" w:rsidRPr="001A6838">
        <w:rPr>
          <w:rStyle w:val="StyleAIBodytextAsianSimSunChar"/>
          <w:rFonts w:cs="Arial"/>
          <w:sz w:val="18"/>
          <w:szCs w:val="18"/>
        </w:rPr>
        <w:t xml:space="preserve">allowed </w:t>
      </w:r>
      <w:r w:rsidR="002707CA" w:rsidRPr="001A6838">
        <w:rPr>
          <w:rStyle w:val="StyleAIBodytextAsianSimSunChar"/>
          <w:rFonts w:cs="Arial"/>
          <w:sz w:val="18"/>
          <w:szCs w:val="18"/>
        </w:rPr>
        <w:t xml:space="preserve">the </w:t>
      </w:r>
      <w:r w:rsidRPr="001A6838">
        <w:rPr>
          <w:rStyle w:val="StyleAIBodytextAsianSimSunChar"/>
          <w:rFonts w:cs="Arial"/>
          <w:sz w:val="18"/>
          <w:szCs w:val="18"/>
        </w:rPr>
        <w:t xml:space="preserve">mother of </w:t>
      </w:r>
      <w:r w:rsidR="007B6717" w:rsidRPr="001A6838">
        <w:rPr>
          <w:rStyle w:val="StyleAIBodytextAsianSimSunChar"/>
          <w:rFonts w:cs="Arial"/>
          <w:b/>
          <w:sz w:val="18"/>
          <w:szCs w:val="18"/>
        </w:rPr>
        <w:t>Buzurgmekhr Yorov</w:t>
      </w:r>
      <w:r w:rsidR="007B6717" w:rsidRPr="001A6838">
        <w:rPr>
          <w:rStyle w:val="StyleAIBodytextAsianSimSunChar"/>
          <w:rFonts w:cs="Arial"/>
          <w:sz w:val="18"/>
          <w:szCs w:val="18"/>
        </w:rPr>
        <w:t xml:space="preserve"> to</w:t>
      </w:r>
      <w:r w:rsidR="007B6717" w:rsidRPr="001A6838">
        <w:rPr>
          <w:rStyle w:val="StyleAIBodytextAsianSimSunChar"/>
          <w:rFonts w:cs="Arial"/>
          <w:b/>
          <w:sz w:val="18"/>
          <w:szCs w:val="18"/>
        </w:rPr>
        <w:t xml:space="preserve"> </w:t>
      </w:r>
      <w:r w:rsidRPr="001A6838">
        <w:rPr>
          <w:rStyle w:val="StyleAIBodytextAsianSimSunChar"/>
          <w:rFonts w:cs="Arial"/>
          <w:sz w:val="18"/>
          <w:szCs w:val="18"/>
        </w:rPr>
        <w:t xml:space="preserve">visit </w:t>
      </w:r>
      <w:r w:rsidR="007B6717" w:rsidRPr="001A6838">
        <w:rPr>
          <w:rStyle w:val="StyleAIBodytextAsianSimSunChar"/>
          <w:rFonts w:cs="Arial"/>
          <w:sz w:val="18"/>
          <w:szCs w:val="18"/>
        </w:rPr>
        <w:t xml:space="preserve">him at </w:t>
      </w:r>
      <w:r w:rsidRPr="001A6838">
        <w:rPr>
          <w:rStyle w:val="StyleAIBodytextAsianSimSunChar"/>
          <w:rFonts w:cs="Arial"/>
          <w:sz w:val="18"/>
          <w:szCs w:val="18"/>
        </w:rPr>
        <w:t>pre</w:t>
      </w:r>
      <w:r w:rsidR="000D443C" w:rsidRPr="001A6838">
        <w:rPr>
          <w:rStyle w:val="StyleAIBodytextAsianSimSunChar"/>
          <w:rFonts w:cs="Arial"/>
          <w:sz w:val="18"/>
          <w:szCs w:val="18"/>
        </w:rPr>
        <w:t>-trial detention centr</w:t>
      </w:r>
      <w:r w:rsidR="001F15A3" w:rsidRPr="001A6838">
        <w:rPr>
          <w:rStyle w:val="StyleAIBodytextAsianSimSunChar"/>
          <w:rFonts w:cs="Arial"/>
          <w:sz w:val="18"/>
          <w:szCs w:val="18"/>
        </w:rPr>
        <w:t>e</w:t>
      </w:r>
      <w:r w:rsidR="000D443C" w:rsidRPr="001A6838">
        <w:rPr>
          <w:rStyle w:val="StyleAIBodytextAsianSimSunChar"/>
          <w:rFonts w:cs="Arial"/>
          <w:sz w:val="18"/>
          <w:szCs w:val="18"/>
        </w:rPr>
        <w:t xml:space="preserve"> number </w:t>
      </w:r>
      <w:r w:rsidRPr="001A6838">
        <w:rPr>
          <w:rStyle w:val="StyleAIBodytextAsianSimSunChar"/>
          <w:rFonts w:cs="Arial"/>
          <w:sz w:val="18"/>
          <w:szCs w:val="18"/>
        </w:rPr>
        <w:t xml:space="preserve">1 </w:t>
      </w:r>
      <w:r w:rsidR="00A8205B" w:rsidRPr="001A6838">
        <w:rPr>
          <w:rStyle w:val="StyleAIBodytextAsianSimSunChar"/>
          <w:rFonts w:cs="Arial"/>
          <w:sz w:val="18"/>
          <w:szCs w:val="18"/>
        </w:rPr>
        <w:t xml:space="preserve">(SIZO) </w:t>
      </w:r>
      <w:r w:rsidRPr="001A6838">
        <w:rPr>
          <w:rStyle w:val="StyleAIBodytextAsianSimSunChar"/>
          <w:rFonts w:cs="Arial"/>
          <w:sz w:val="18"/>
          <w:szCs w:val="18"/>
        </w:rPr>
        <w:t>in Dushanbe, capital of Tajikis</w:t>
      </w:r>
      <w:r w:rsidR="00250E43" w:rsidRPr="001A6838">
        <w:rPr>
          <w:rStyle w:val="StyleAIBodytextAsianSimSunChar"/>
          <w:rFonts w:cs="Arial"/>
          <w:sz w:val="18"/>
          <w:szCs w:val="18"/>
        </w:rPr>
        <w:softHyphen/>
      </w:r>
      <w:r w:rsidR="00250E43" w:rsidRPr="001A6838">
        <w:rPr>
          <w:rStyle w:val="StyleAIBodytextAsianSimSunChar"/>
          <w:rFonts w:cs="Arial"/>
          <w:sz w:val="18"/>
          <w:szCs w:val="18"/>
        </w:rPr>
        <w:softHyphen/>
      </w:r>
      <w:r w:rsidRPr="001A6838">
        <w:rPr>
          <w:rStyle w:val="StyleAIBodytextAsianSimSunChar"/>
          <w:rFonts w:cs="Arial"/>
          <w:sz w:val="18"/>
          <w:szCs w:val="18"/>
        </w:rPr>
        <w:t xml:space="preserve">tan, where </w:t>
      </w:r>
      <w:r w:rsidR="007B6717" w:rsidRPr="001A6838">
        <w:rPr>
          <w:rStyle w:val="StyleAIBodytextAsianSimSunChar"/>
          <w:rFonts w:cs="Arial"/>
          <w:sz w:val="18"/>
          <w:szCs w:val="18"/>
        </w:rPr>
        <w:t>he is</w:t>
      </w:r>
      <w:r w:rsidRPr="001A6838">
        <w:rPr>
          <w:rStyle w:val="StyleAIBodytextAsianSimSunChar"/>
          <w:rFonts w:cs="Arial"/>
          <w:sz w:val="18"/>
          <w:szCs w:val="18"/>
        </w:rPr>
        <w:t xml:space="preserve"> currently held. </w:t>
      </w:r>
      <w:r w:rsidR="00A8205B" w:rsidRPr="001A6838">
        <w:rPr>
          <w:rStyle w:val="StyleAIBodytextAsianSimSunChar"/>
          <w:rFonts w:cs="Arial"/>
          <w:sz w:val="18"/>
          <w:szCs w:val="18"/>
        </w:rPr>
        <w:t xml:space="preserve">During the meeting, </w:t>
      </w:r>
      <w:r w:rsidRPr="001A6838">
        <w:rPr>
          <w:rStyle w:val="StyleAIBodytextAsianSimSunChar"/>
          <w:rFonts w:cs="Arial"/>
          <w:sz w:val="18"/>
          <w:szCs w:val="18"/>
        </w:rPr>
        <w:t>Buzurgmekhr Yorov</w:t>
      </w:r>
      <w:r w:rsidR="004E4211" w:rsidRPr="001A6838">
        <w:rPr>
          <w:rStyle w:val="StyleAIBodytextAsianSimSunChar"/>
          <w:rFonts w:cs="Arial"/>
          <w:sz w:val="18"/>
          <w:szCs w:val="18"/>
        </w:rPr>
        <w:t xml:space="preserve"> told </w:t>
      </w:r>
      <w:r w:rsidR="00A8205B" w:rsidRPr="001A6838">
        <w:rPr>
          <w:rStyle w:val="StyleAIBodytextAsianSimSunChar"/>
          <w:rFonts w:cs="Arial"/>
          <w:sz w:val="18"/>
          <w:szCs w:val="18"/>
        </w:rPr>
        <w:t>his mother that</w:t>
      </w:r>
      <w:r w:rsidR="006C3F56" w:rsidRPr="001A6838">
        <w:rPr>
          <w:rStyle w:val="StyleAIBodytextAsianSimSunChar"/>
          <w:rFonts w:cs="Arial"/>
          <w:sz w:val="18"/>
          <w:szCs w:val="18"/>
        </w:rPr>
        <w:t xml:space="preserve"> </w:t>
      </w:r>
      <w:r w:rsidR="001F79DF" w:rsidRPr="001A6838">
        <w:rPr>
          <w:rStyle w:val="StyleAIBodytextAsianSimSunChar"/>
          <w:rFonts w:cs="Arial"/>
          <w:sz w:val="18"/>
          <w:szCs w:val="18"/>
        </w:rPr>
        <w:t>th</w:t>
      </w:r>
      <w:r w:rsidR="00A8205B" w:rsidRPr="001A6838">
        <w:rPr>
          <w:rStyle w:val="StyleAIBodytextAsianSimSunChar"/>
          <w:rFonts w:cs="Arial"/>
          <w:sz w:val="18"/>
          <w:szCs w:val="18"/>
        </w:rPr>
        <w:t>e</w:t>
      </w:r>
      <w:r w:rsidR="006C3F56" w:rsidRPr="001A6838">
        <w:rPr>
          <w:rStyle w:val="StyleAIBodytextAsianSimSunChar"/>
          <w:rFonts w:cs="Arial"/>
          <w:sz w:val="18"/>
          <w:szCs w:val="18"/>
        </w:rPr>
        <w:t xml:space="preserve"> </w:t>
      </w:r>
      <w:r w:rsidR="0035788C" w:rsidRPr="001A6838">
        <w:rPr>
          <w:rStyle w:val="StyleAIBodytextAsianSimSunChar"/>
          <w:rFonts w:cs="Arial"/>
          <w:sz w:val="18"/>
          <w:szCs w:val="18"/>
        </w:rPr>
        <w:t xml:space="preserve">detention centre </w:t>
      </w:r>
      <w:r w:rsidR="006C3F56" w:rsidRPr="001A6838">
        <w:rPr>
          <w:rStyle w:val="StyleAIBodytextAsianSimSunChar"/>
          <w:rFonts w:cs="Arial"/>
          <w:sz w:val="18"/>
          <w:szCs w:val="18"/>
        </w:rPr>
        <w:t>guards subjected him and other cellmates to regular beatings to the head and other parts of the body</w:t>
      </w:r>
      <w:r w:rsidR="001F79DF" w:rsidRPr="001A6838">
        <w:rPr>
          <w:rStyle w:val="StyleAIBodytextAsianSimSunChar"/>
          <w:rFonts w:cs="Arial"/>
          <w:sz w:val="18"/>
          <w:szCs w:val="18"/>
        </w:rPr>
        <w:t xml:space="preserve">, using their legs, arms and batons. These have </w:t>
      </w:r>
      <w:r w:rsidR="00A8205B" w:rsidRPr="001A6838">
        <w:rPr>
          <w:rStyle w:val="StyleAIBodytextAsianSimSunChar"/>
          <w:rFonts w:cs="Arial"/>
          <w:sz w:val="18"/>
          <w:szCs w:val="18"/>
        </w:rPr>
        <w:t>intensified in the past month</w:t>
      </w:r>
      <w:r w:rsidR="0026766F" w:rsidRPr="001A6838">
        <w:rPr>
          <w:sz w:val="18"/>
          <w:szCs w:val="18"/>
        </w:rPr>
        <w:t>.</w:t>
      </w:r>
      <w:r w:rsidR="00A8205B" w:rsidRPr="001A6838">
        <w:rPr>
          <w:sz w:val="18"/>
          <w:szCs w:val="18"/>
        </w:rPr>
        <w:t xml:space="preserve"> As a result of the beatings, Buzurgmekhr Yorov was transferred to</w:t>
      </w:r>
      <w:r w:rsidR="002D706D" w:rsidRPr="001A6838">
        <w:rPr>
          <w:sz w:val="18"/>
          <w:szCs w:val="18"/>
        </w:rPr>
        <w:t xml:space="preserve"> </w:t>
      </w:r>
      <w:r w:rsidR="00CB2604" w:rsidRPr="001A6838">
        <w:rPr>
          <w:sz w:val="18"/>
          <w:szCs w:val="18"/>
        </w:rPr>
        <w:t xml:space="preserve">the </w:t>
      </w:r>
      <w:r w:rsidR="00A8205B" w:rsidRPr="001A6838">
        <w:rPr>
          <w:sz w:val="18"/>
          <w:szCs w:val="18"/>
        </w:rPr>
        <w:t>detention centr</w:t>
      </w:r>
      <w:r w:rsidR="001F15A3" w:rsidRPr="001A6838">
        <w:rPr>
          <w:sz w:val="18"/>
          <w:szCs w:val="18"/>
        </w:rPr>
        <w:t>e</w:t>
      </w:r>
      <w:r w:rsidR="00A8205B" w:rsidRPr="001A6838">
        <w:rPr>
          <w:sz w:val="18"/>
          <w:szCs w:val="18"/>
        </w:rPr>
        <w:t xml:space="preserve"> hospital</w:t>
      </w:r>
      <w:r w:rsidR="001F79DF" w:rsidRPr="001A6838">
        <w:rPr>
          <w:sz w:val="18"/>
          <w:szCs w:val="18"/>
        </w:rPr>
        <w:t xml:space="preserve"> for treatment</w:t>
      </w:r>
      <w:r w:rsidR="00A8205B" w:rsidRPr="001A6838">
        <w:rPr>
          <w:sz w:val="18"/>
          <w:szCs w:val="18"/>
        </w:rPr>
        <w:t>.</w:t>
      </w:r>
      <w:r w:rsidR="001F79DF" w:rsidRPr="001A6838">
        <w:rPr>
          <w:sz w:val="18"/>
          <w:szCs w:val="18"/>
        </w:rPr>
        <w:t xml:space="preserve"> After several days</w:t>
      </w:r>
      <w:r w:rsidR="00A8205B" w:rsidRPr="001A6838">
        <w:rPr>
          <w:sz w:val="18"/>
          <w:szCs w:val="18"/>
        </w:rPr>
        <w:t xml:space="preserve">, he was </w:t>
      </w:r>
      <w:r w:rsidR="002707CA" w:rsidRPr="001A6838">
        <w:rPr>
          <w:sz w:val="18"/>
          <w:szCs w:val="18"/>
        </w:rPr>
        <w:t>taken</w:t>
      </w:r>
      <w:r w:rsidR="00A8205B" w:rsidRPr="001A6838">
        <w:rPr>
          <w:sz w:val="18"/>
          <w:szCs w:val="18"/>
        </w:rPr>
        <w:t xml:space="preserve"> back to </w:t>
      </w:r>
      <w:r w:rsidR="0035788C" w:rsidRPr="001A6838">
        <w:rPr>
          <w:sz w:val="18"/>
          <w:szCs w:val="18"/>
        </w:rPr>
        <w:t>his cell</w:t>
      </w:r>
      <w:r w:rsidR="00A8205B" w:rsidRPr="001A6838">
        <w:rPr>
          <w:sz w:val="18"/>
          <w:szCs w:val="18"/>
        </w:rPr>
        <w:t xml:space="preserve">. </w:t>
      </w:r>
      <w:r w:rsidR="00475CC3" w:rsidRPr="001A6838">
        <w:rPr>
          <w:sz w:val="18"/>
          <w:szCs w:val="18"/>
        </w:rPr>
        <w:t>He told his mother that the b</w:t>
      </w:r>
      <w:r w:rsidR="00A8205B" w:rsidRPr="001A6838">
        <w:rPr>
          <w:sz w:val="18"/>
          <w:szCs w:val="18"/>
        </w:rPr>
        <w:t xml:space="preserve">eatings are accompanied </w:t>
      </w:r>
      <w:r w:rsidR="001F79DF" w:rsidRPr="001A6838">
        <w:rPr>
          <w:sz w:val="18"/>
          <w:szCs w:val="18"/>
        </w:rPr>
        <w:t>by</w:t>
      </w:r>
      <w:r w:rsidR="00A8205B" w:rsidRPr="001A6838">
        <w:rPr>
          <w:sz w:val="18"/>
          <w:szCs w:val="18"/>
        </w:rPr>
        <w:t xml:space="preserve"> insults, humiliation and threats. </w:t>
      </w:r>
      <w:r w:rsidR="0082478C" w:rsidRPr="001A6838">
        <w:rPr>
          <w:sz w:val="18"/>
          <w:szCs w:val="18"/>
        </w:rPr>
        <w:t xml:space="preserve">In </w:t>
      </w:r>
      <w:r w:rsidR="006E650E" w:rsidRPr="001A6838">
        <w:rPr>
          <w:sz w:val="18"/>
          <w:szCs w:val="18"/>
        </w:rPr>
        <w:t xml:space="preserve">an </w:t>
      </w:r>
      <w:r w:rsidR="0082478C" w:rsidRPr="001A6838">
        <w:rPr>
          <w:sz w:val="18"/>
          <w:szCs w:val="18"/>
        </w:rPr>
        <w:t>interview</w:t>
      </w:r>
      <w:r w:rsidR="004B579A" w:rsidRPr="001A6838">
        <w:rPr>
          <w:sz w:val="18"/>
          <w:szCs w:val="18"/>
        </w:rPr>
        <w:t xml:space="preserve"> </w:t>
      </w:r>
      <w:r w:rsidR="0082478C" w:rsidRPr="001A6838">
        <w:rPr>
          <w:sz w:val="18"/>
          <w:szCs w:val="18"/>
        </w:rPr>
        <w:t>to Radio Free Europe Radio Liberty</w:t>
      </w:r>
      <w:r w:rsidR="004B579A" w:rsidRPr="001A6838">
        <w:rPr>
          <w:sz w:val="18"/>
          <w:szCs w:val="18"/>
        </w:rPr>
        <w:t xml:space="preserve"> </w:t>
      </w:r>
      <w:r w:rsidR="00FF0361" w:rsidRPr="001A6838">
        <w:rPr>
          <w:sz w:val="18"/>
          <w:szCs w:val="18"/>
        </w:rPr>
        <w:t xml:space="preserve">(RFE/RL) </w:t>
      </w:r>
      <w:r w:rsidR="004B579A" w:rsidRPr="001A6838">
        <w:rPr>
          <w:sz w:val="18"/>
          <w:szCs w:val="18"/>
        </w:rPr>
        <w:t>on 4 October</w:t>
      </w:r>
      <w:r w:rsidR="0082478C" w:rsidRPr="001A6838">
        <w:rPr>
          <w:sz w:val="18"/>
          <w:szCs w:val="18"/>
        </w:rPr>
        <w:t xml:space="preserve">, </w:t>
      </w:r>
      <w:r w:rsidR="004B579A" w:rsidRPr="001A6838">
        <w:rPr>
          <w:sz w:val="18"/>
          <w:szCs w:val="18"/>
        </w:rPr>
        <w:t xml:space="preserve">the head of the </w:t>
      </w:r>
      <w:r w:rsidR="00E83F4B" w:rsidRPr="001A6838">
        <w:rPr>
          <w:sz w:val="18"/>
          <w:szCs w:val="18"/>
        </w:rPr>
        <w:t>SIZO</w:t>
      </w:r>
      <w:r w:rsidR="004B579A" w:rsidRPr="001A6838">
        <w:rPr>
          <w:sz w:val="18"/>
          <w:szCs w:val="18"/>
        </w:rPr>
        <w:t xml:space="preserve"> </w:t>
      </w:r>
      <w:r w:rsidR="00E83F4B" w:rsidRPr="001A6838">
        <w:rPr>
          <w:sz w:val="18"/>
          <w:szCs w:val="18"/>
        </w:rPr>
        <w:t>said</w:t>
      </w:r>
      <w:r w:rsidR="004B579A" w:rsidRPr="001A6838">
        <w:rPr>
          <w:sz w:val="18"/>
          <w:szCs w:val="18"/>
        </w:rPr>
        <w:t xml:space="preserve"> that </w:t>
      </w:r>
      <w:r w:rsidR="00A8205B" w:rsidRPr="001A6838">
        <w:rPr>
          <w:sz w:val="18"/>
          <w:szCs w:val="18"/>
        </w:rPr>
        <w:t xml:space="preserve">Buzurgmekhr Yorov </w:t>
      </w:r>
      <w:r w:rsidR="00E83F4B" w:rsidRPr="001A6838">
        <w:rPr>
          <w:sz w:val="18"/>
          <w:szCs w:val="18"/>
        </w:rPr>
        <w:t>has been</w:t>
      </w:r>
      <w:r w:rsidR="00EA51FC" w:rsidRPr="001A6838">
        <w:rPr>
          <w:sz w:val="18"/>
          <w:szCs w:val="18"/>
        </w:rPr>
        <w:t xml:space="preserve"> held in solitary confinemen</w:t>
      </w:r>
      <w:r w:rsidR="00E83F4B" w:rsidRPr="001A6838">
        <w:rPr>
          <w:sz w:val="18"/>
          <w:szCs w:val="18"/>
        </w:rPr>
        <w:t xml:space="preserve">t </w:t>
      </w:r>
      <w:r w:rsidR="00C31ADB" w:rsidRPr="001A6838">
        <w:rPr>
          <w:sz w:val="18"/>
          <w:szCs w:val="18"/>
        </w:rPr>
        <w:t xml:space="preserve">since 29 September, </w:t>
      </w:r>
      <w:r w:rsidR="00E83F4B" w:rsidRPr="001A6838">
        <w:rPr>
          <w:sz w:val="18"/>
          <w:szCs w:val="18"/>
        </w:rPr>
        <w:t xml:space="preserve">which he claimed was </w:t>
      </w:r>
      <w:r w:rsidR="00A87A55" w:rsidRPr="001A6838">
        <w:rPr>
          <w:sz w:val="18"/>
          <w:szCs w:val="18"/>
        </w:rPr>
        <w:t xml:space="preserve">in response to </w:t>
      </w:r>
      <w:r w:rsidR="00E83F4B" w:rsidRPr="001A6838">
        <w:rPr>
          <w:sz w:val="18"/>
          <w:szCs w:val="18"/>
        </w:rPr>
        <w:t>Buzurgmekhr Yorov’s</w:t>
      </w:r>
      <w:r w:rsidR="00A87A55" w:rsidRPr="001A6838">
        <w:rPr>
          <w:sz w:val="18"/>
          <w:szCs w:val="18"/>
        </w:rPr>
        <w:t xml:space="preserve"> ‘violation of the regime of detention’</w:t>
      </w:r>
      <w:r w:rsidR="00E83F4B" w:rsidRPr="001A6838">
        <w:rPr>
          <w:sz w:val="18"/>
          <w:szCs w:val="18"/>
        </w:rPr>
        <w:t>. I</w:t>
      </w:r>
      <w:r w:rsidR="00A87A55" w:rsidRPr="001A6838">
        <w:rPr>
          <w:sz w:val="18"/>
          <w:szCs w:val="18"/>
        </w:rPr>
        <w:t xml:space="preserve">t is unclear what this ‘violation’ is in reference to. </w:t>
      </w:r>
      <w:r w:rsidR="005E2D69" w:rsidRPr="001A6838">
        <w:rPr>
          <w:sz w:val="18"/>
          <w:szCs w:val="18"/>
        </w:rPr>
        <w:t xml:space="preserve">This is </w:t>
      </w:r>
      <w:r w:rsidR="0082478C" w:rsidRPr="001A6838">
        <w:rPr>
          <w:sz w:val="18"/>
          <w:szCs w:val="18"/>
        </w:rPr>
        <w:t>at least the</w:t>
      </w:r>
      <w:r w:rsidR="005E2D69" w:rsidRPr="001A6838">
        <w:rPr>
          <w:sz w:val="18"/>
          <w:szCs w:val="18"/>
        </w:rPr>
        <w:t xml:space="preserve"> fourth time </w:t>
      </w:r>
      <w:r w:rsidR="00A87A55" w:rsidRPr="001A6838">
        <w:rPr>
          <w:sz w:val="18"/>
          <w:szCs w:val="18"/>
        </w:rPr>
        <w:t xml:space="preserve">Buzurgmekhr Yorov </w:t>
      </w:r>
      <w:r w:rsidR="005E2D69" w:rsidRPr="001A6838">
        <w:rPr>
          <w:sz w:val="18"/>
          <w:szCs w:val="18"/>
        </w:rPr>
        <w:t>ha</w:t>
      </w:r>
      <w:r w:rsidR="00A87A55" w:rsidRPr="001A6838">
        <w:rPr>
          <w:sz w:val="18"/>
          <w:szCs w:val="18"/>
        </w:rPr>
        <w:t xml:space="preserve">s been </w:t>
      </w:r>
      <w:r w:rsidR="001F79DF" w:rsidRPr="001A6838">
        <w:rPr>
          <w:sz w:val="18"/>
          <w:szCs w:val="18"/>
        </w:rPr>
        <w:t>put</w:t>
      </w:r>
      <w:r w:rsidR="005E2D69" w:rsidRPr="001A6838">
        <w:rPr>
          <w:sz w:val="18"/>
          <w:szCs w:val="18"/>
        </w:rPr>
        <w:t xml:space="preserve"> </w:t>
      </w:r>
      <w:r w:rsidR="001F79DF" w:rsidRPr="001A6838">
        <w:rPr>
          <w:sz w:val="18"/>
          <w:szCs w:val="18"/>
        </w:rPr>
        <w:t xml:space="preserve">in </w:t>
      </w:r>
      <w:r w:rsidR="00D91EDF" w:rsidRPr="001A6838">
        <w:rPr>
          <w:sz w:val="18"/>
          <w:szCs w:val="18"/>
        </w:rPr>
        <w:t>solitary confinement</w:t>
      </w:r>
      <w:r w:rsidR="00A87A55" w:rsidRPr="001A6838">
        <w:rPr>
          <w:sz w:val="18"/>
          <w:szCs w:val="18"/>
        </w:rPr>
        <w:t>.</w:t>
      </w:r>
      <w:r w:rsidR="001F79DF" w:rsidRPr="001A6838">
        <w:rPr>
          <w:sz w:val="18"/>
          <w:szCs w:val="18"/>
        </w:rPr>
        <w:t xml:space="preserve"> </w:t>
      </w:r>
      <w:r w:rsidR="004B579A" w:rsidRPr="001A6838">
        <w:rPr>
          <w:sz w:val="18"/>
          <w:szCs w:val="18"/>
        </w:rPr>
        <w:t xml:space="preserve">In an interview </w:t>
      </w:r>
      <w:r w:rsidR="00FF0361" w:rsidRPr="001A6838">
        <w:rPr>
          <w:sz w:val="18"/>
          <w:szCs w:val="18"/>
        </w:rPr>
        <w:t xml:space="preserve">to RFE/RL </w:t>
      </w:r>
      <w:r w:rsidR="004B579A" w:rsidRPr="001A6838">
        <w:rPr>
          <w:sz w:val="18"/>
          <w:szCs w:val="18"/>
        </w:rPr>
        <w:t xml:space="preserve">on 28 </w:t>
      </w:r>
      <w:r w:rsidR="00FF0361" w:rsidRPr="001A6838">
        <w:rPr>
          <w:sz w:val="18"/>
          <w:szCs w:val="18"/>
        </w:rPr>
        <w:t>September, the</w:t>
      </w:r>
      <w:r w:rsidR="004E4211" w:rsidRPr="001A6838">
        <w:rPr>
          <w:sz w:val="18"/>
          <w:szCs w:val="18"/>
        </w:rPr>
        <w:t xml:space="preserve"> </w:t>
      </w:r>
      <w:r w:rsidR="00A8205B" w:rsidRPr="001A6838">
        <w:rPr>
          <w:sz w:val="18"/>
          <w:szCs w:val="18"/>
        </w:rPr>
        <w:t xml:space="preserve">head of the SIZO </w:t>
      </w:r>
      <w:r w:rsidR="00027286" w:rsidRPr="001A6838">
        <w:rPr>
          <w:sz w:val="18"/>
          <w:szCs w:val="18"/>
        </w:rPr>
        <w:t xml:space="preserve">denied </w:t>
      </w:r>
      <w:r w:rsidR="004B579A" w:rsidRPr="001A6838">
        <w:rPr>
          <w:sz w:val="18"/>
          <w:szCs w:val="18"/>
        </w:rPr>
        <w:t>all</w:t>
      </w:r>
      <w:r w:rsidR="007B6717" w:rsidRPr="001A6838">
        <w:rPr>
          <w:sz w:val="18"/>
          <w:szCs w:val="18"/>
        </w:rPr>
        <w:t xml:space="preserve"> </w:t>
      </w:r>
      <w:r w:rsidR="00027286" w:rsidRPr="001A6838">
        <w:rPr>
          <w:sz w:val="18"/>
          <w:szCs w:val="18"/>
        </w:rPr>
        <w:t>allegations</w:t>
      </w:r>
      <w:r w:rsidR="004B579A" w:rsidRPr="001A6838">
        <w:rPr>
          <w:sz w:val="18"/>
          <w:szCs w:val="18"/>
        </w:rPr>
        <w:t xml:space="preserve"> of torture and other ill-treatment </w:t>
      </w:r>
      <w:r w:rsidR="00E83F4B" w:rsidRPr="001A6838">
        <w:rPr>
          <w:sz w:val="18"/>
          <w:szCs w:val="18"/>
        </w:rPr>
        <w:t>against</w:t>
      </w:r>
      <w:r w:rsidR="004B579A" w:rsidRPr="001A6838">
        <w:rPr>
          <w:sz w:val="18"/>
          <w:szCs w:val="18"/>
        </w:rPr>
        <w:t xml:space="preserve"> Buzurgmekhr Yorov</w:t>
      </w:r>
      <w:r w:rsidR="004E4211" w:rsidRPr="001A6838">
        <w:rPr>
          <w:sz w:val="18"/>
          <w:szCs w:val="18"/>
        </w:rPr>
        <w:t>.</w:t>
      </w:r>
    </w:p>
    <w:p w:rsidR="00027286" w:rsidRPr="001A6838" w:rsidRDefault="000D443C" w:rsidP="001A6838">
      <w:pPr>
        <w:pStyle w:val="AIBodytext"/>
        <w:tabs>
          <w:tab w:val="clear" w:pos="567"/>
        </w:tabs>
        <w:spacing w:line="240" w:lineRule="auto"/>
        <w:rPr>
          <w:sz w:val="18"/>
          <w:szCs w:val="18"/>
        </w:rPr>
      </w:pPr>
      <w:r w:rsidRPr="001A6838">
        <w:rPr>
          <w:sz w:val="18"/>
          <w:szCs w:val="18"/>
        </w:rPr>
        <w:t xml:space="preserve">Buzurgmekhr Yorov, who had been representing several co-defendants in the case against the </w:t>
      </w:r>
      <w:r w:rsidR="004E4211" w:rsidRPr="001A6838">
        <w:rPr>
          <w:sz w:val="18"/>
          <w:szCs w:val="18"/>
        </w:rPr>
        <w:t xml:space="preserve">banned Islamic </w:t>
      </w:r>
      <w:r w:rsidRPr="001A6838">
        <w:rPr>
          <w:sz w:val="18"/>
          <w:szCs w:val="18"/>
        </w:rPr>
        <w:t>Renaissance Party of Tajikistan’s</w:t>
      </w:r>
      <w:r w:rsidR="004E4211" w:rsidRPr="001A6838">
        <w:rPr>
          <w:sz w:val="18"/>
          <w:szCs w:val="18"/>
        </w:rPr>
        <w:t xml:space="preserve"> (IRPT)</w:t>
      </w:r>
      <w:r w:rsidRPr="001A6838">
        <w:rPr>
          <w:sz w:val="18"/>
          <w:szCs w:val="18"/>
        </w:rPr>
        <w:t>, was arrested by police on 28 September 2015 on fraud and forgery</w:t>
      </w:r>
      <w:r w:rsidR="00D50771" w:rsidRPr="001A6838">
        <w:rPr>
          <w:sz w:val="18"/>
          <w:szCs w:val="18"/>
        </w:rPr>
        <w:t xml:space="preserve"> charges</w:t>
      </w:r>
      <w:r w:rsidRPr="001A6838">
        <w:rPr>
          <w:sz w:val="18"/>
          <w:szCs w:val="18"/>
        </w:rPr>
        <w:t xml:space="preserve">, unrelated to </w:t>
      </w:r>
      <w:r w:rsidR="000D6DD2" w:rsidRPr="001A6838">
        <w:rPr>
          <w:sz w:val="18"/>
          <w:szCs w:val="18"/>
        </w:rPr>
        <w:t xml:space="preserve">his role in </w:t>
      </w:r>
      <w:r w:rsidRPr="001A6838">
        <w:rPr>
          <w:sz w:val="18"/>
          <w:szCs w:val="18"/>
        </w:rPr>
        <w:t xml:space="preserve">the IRPT case. However, during his arrest, police seized documents relating to the </w:t>
      </w:r>
      <w:r w:rsidR="00936D32" w:rsidRPr="001A6838">
        <w:rPr>
          <w:sz w:val="18"/>
          <w:szCs w:val="18"/>
        </w:rPr>
        <w:t xml:space="preserve">IRPT </w:t>
      </w:r>
      <w:r w:rsidRPr="001A6838">
        <w:rPr>
          <w:sz w:val="18"/>
          <w:szCs w:val="18"/>
        </w:rPr>
        <w:t>case</w:t>
      </w:r>
      <w:r w:rsidR="00936D32" w:rsidRPr="001A6838">
        <w:rPr>
          <w:sz w:val="18"/>
          <w:szCs w:val="18"/>
        </w:rPr>
        <w:t>,</w:t>
      </w:r>
      <w:r w:rsidR="00150B9D" w:rsidRPr="001A6838">
        <w:rPr>
          <w:sz w:val="18"/>
          <w:szCs w:val="18"/>
        </w:rPr>
        <w:t xml:space="preserve"> </w:t>
      </w:r>
      <w:r w:rsidRPr="001A6838">
        <w:rPr>
          <w:sz w:val="18"/>
          <w:szCs w:val="18"/>
        </w:rPr>
        <w:t xml:space="preserve">in violation of lawyer-client privilege. </w:t>
      </w:r>
      <w:r w:rsidR="007B6717" w:rsidRPr="001A6838">
        <w:rPr>
          <w:sz w:val="18"/>
          <w:szCs w:val="18"/>
        </w:rPr>
        <w:t>Shortly afterwards, a</w:t>
      </w:r>
      <w:r w:rsidRPr="001A6838">
        <w:rPr>
          <w:sz w:val="18"/>
          <w:szCs w:val="18"/>
        </w:rPr>
        <w:t>dditional extremism related-charges were brought against him</w:t>
      </w:r>
      <w:r w:rsidR="00D50771" w:rsidRPr="001A6838">
        <w:rPr>
          <w:sz w:val="18"/>
          <w:szCs w:val="18"/>
        </w:rPr>
        <w:t xml:space="preserve">, and in October 2016 the </w:t>
      </w:r>
      <w:r w:rsidR="00D50771" w:rsidRPr="001A6838">
        <w:rPr>
          <w:rFonts w:cs="Arial"/>
          <w:sz w:val="18"/>
          <w:szCs w:val="18"/>
        </w:rPr>
        <w:t>Dushanbe City Court sentenced Buzurgmekhr Yorov to 23 years in prison following an unfair trial.</w:t>
      </w:r>
      <w:r w:rsidR="00BF49F9" w:rsidRPr="001A6838">
        <w:rPr>
          <w:sz w:val="18"/>
          <w:szCs w:val="18"/>
        </w:rPr>
        <w:t xml:space="preserve"> </w:t>
      </w:r>
      <w:r w:rsidR="00D50771" w:rsidRPr="001A6838">
        <w:rPr>
          <w:sz w:val="18"/>
          <w:szCs w:val="18"/>
        </w:rPr>
        <w:t>Since then</w:t>
      </w:r>
      <w:r w:rsidR="004E4211" w:rsidRPr="001A6838">
        <w:rPr>
          <w:sz w:val="18"/>
          <w:szCs w:val="18"/>
        </w:rPr>
        <w:t xml:space="preserve">, </w:t>
      </w:r>
      <w:r w:rsidR="00BF49F9" w:rsidRPr="001A6838">
        <w:rPr>
          <w:sz w:val="18"/>
          <w:szCs w:val="18"/>
        </w:rPr>
        <w:t xml:space="preserve">a further </w:t>
      </w:r>
      <w:r w:rsidR="004E4211" w:rsidRPr="001A6838">
        <w:rPr>
          <w:sz w:val="18"/>
          <w:szCs w:val="18"/>
        </w:rPr>
        <w:t>t</w:t>
      </w:r>
      <w:r w:rsidRPr="001A6838">
        <w:rPr>
          <w:sz w:val="18"/>
          <w:szCs w:val="18"/>
        </w:rPr>
        <w:t xml:space="preserve">hree cases were </w:t>
      </w:r>
      <w:r w:rsidR="00BF49F9" w:rsidRPr="001A6838">
        <w:rPr>
          <w:sz w:val="18"/>
          <w:szCs w:val="18"/>
        </w:rPr>
        <w:t>instigated</w:t>
      </w:r>
      <w:r w:rsidR="004E4211" w:rsidRPr="001A6838">
        <w:rPr>
          <w:sz w:val="18"/>
          <w:szCs w:val="18"/>
        </w:rPr>
        <w:t xml:space="preserve"> against </w:t>
      </w:r>
      <w:r w:rsidR="00E83F4B" w:rsidRPr="001A6838">
        <w:rPr>
          <w:sz w:val="18"/>
          <w:szCs w:val="18"/>
        </w:rPr>
        <w:t>him</w:t>
      </w:r>
      <w:r w:rsidRPr="001A6838">
        <w:rPr>
          <w:sz w:val="18"/>
          <w:szCs w:val="18"/>
        </w:rPr>
        <w:t xml:space="preserve"> on charges of fraud, </w:t>
      </w:r>
      <w:r w:rsidR="004E4211" w:rsidRPr="001A6838">
        <w:rPr>
          <w:sz w:val="18"/>
          <w:szCs w:val="18"/>
        </w:rPr>
        <w:t>“disrespecting” the court,</w:t>
      </w:r>
      <w:r w:rsidRPr="001A6838">
        <w:rPr>
          <w:sz w:val="18"/>
          <w:szCs w:val="18"/>
        </w:rPr>
        <w:t xml:space="preserve"> insulting government officials</w:t>
      </w:r>
      <w:r w:rsidR="004E4211" w:rsidRPr="001A6838">
        <w:rPr>
          <w:sz w:val="18"/>
          <w:szCs w:val="18"/>
        </w:rPr>
        <w:t xml:space="preserve"> and</w:t>
      </w:r>
      <w:r w:rsidRPr="001A6838">
        <w:rPr>
          <w:sz w:val="18"/>
          <w:szCs w:val="18"/>
        </w:rPr>
        <w:t xml:space="preserve"> insulting </w:t>
      </w:r>
      <w:r w:rsidR="00240D48" w:rsidRPr="001A6838">
        <w:rPr>
          <w:sz w:val="18"/>
          <w:szCs w:val="18"/>
        </w:rPr>
        <w:t>“</w:t>
      </w:r>
      <w:r w:rsidRPr="001A6838">
        <w:rPr>
          <w:sz w:val="18"/>
          <w:szCs w:val="18"/>
        </w:rPr>
        <w:t>the leader of the Nation</w:t>
      </w:r>
      <w:r w:rsidR="00240D48" w:rsidRPr="001A6838">
        <w:rPr>
          <w:sz w:val="18"/>
          <w:szCs w:val="18"/>
        </w:rPr>
        <w:t>”</w:t>
      </w:r>
      <w:r w:rsidR="00D50771" w:rsidRPr="001A6838">
        <w:rPr>
          <w:sz w:val="18"/>
          <w:szCs w:val="18"/>
        </w:rPr>
        <w:t xml:space="preserve">, </w:t>
      </w:r>
      <w:r w:rsidR="00240D48" w:rsidRPr="001A6838">
        <w:rPr>
          <w:sz w:val="18"/>
          <w:szCs w:val="18"/>
        </w:rPr>
        <w:t xml:space="preserve">and </w:t>
      </w:r>
      <w:r w:rsidR="00D50771" w:rsidRPr="001A6838">
        <w:rPr>
          <w:sz w:val="18"/>
          <w:szCs w:val="18"/>
        </w:rPr>
        <w:t>sentenced to a</w:t>
      </w:r>
      <w:r w:rsidR="001F79DF" w:rsidRPr="001A6838">
        <w:rPr>
          <w:sz w:val="18"/>
          <w:szCs w:val="18"/>
        </w:rPr>
        <w:t xml:space="preserve">n additional five </w:t>
      </w:r>
      <w:r w:rsidR="005D15B2" w:rsidRPr="001A6838">
        <w:rPr>
          <w:sz w:val="18"/>
          <w:szCs w:val="18"/>
        </w:rPr>
        <w:t>years in prison</w:t>
      </w:r>
      <w:r w:rsidRPr="001A6838">
        <w:rPr>
          <w:sz w:val="18"/>
          <w:szCs w:val="18"/>
        </w:rPr>
        <w:t>.</w:t>
      </w:r>
    </w:p>
    <w:p w:rsidR="001A6838" w:rsidRPr="001A6838" w:rsidRDefault="001A6838" w:rsidP="001A6838">
      <w:pPr>
        <w:rPr>
          <w:rFonts w:ascii="Arial" w:eastAsia="Calibri" w:hAnsi="Arial" w:cs="Arial"/>
          <w:b/>
          <w:sz w:val="18"/>
          <w:szCs w:val="18"/>
        </w:rPr>
      </w:pPr>
      <w:r w:rsidRPr="001A6838">
        <w:rPr>
          <w:rFonts w:ascii="Arial" w:eastAsia="Calibri" w:hAnsi="Arial" w:cs="Arial"/>
          <w:b/>
          <w:sz w:val="18"/>
          <w:szCs w:val="18"/>
        </w:rPr>
        <w:t>1) TAKE ACTION</w:t>
      </w:r>
    </w:p>
    <w:p w:rsidR="001A6838" w:rsidRPr="001A6838" w:rsidRDefault="001A6838" w:rsidP="001A6838">
      <w:pPr>
        <w:rPr>
          <w:rFonts w:ascii="Arial" w:eastAsia="Calibri" w:hAnsi="Arial" w:cs="Arial"/>
          <w:b/>
          <w:sz w:val="18"/>
          <w:szCs w:val="18"/>
        </w:rPr>
      </w:pPr>
      <w:r w:rsidRPr="001A6838">
        <w:rPr>
          <w:rFonts w:ascii="Arial" w:eastAsia="Calibri" w:hAnsi="Arial" w:cs="Arial"/>
          <w:b/>
          <w:sz w:val="18"/>
          <w:szCs w:val="18"/>
        </w:rPr>
        <w:t>Write a letter, send an email, call, fax or tweet:</w:t>
      </w:r>
    </w:p>
    <w:p w:rsidR="00966EA4" w:rsidRPr="001A6838" w:rsidRDefault="00925B09" w:rsidP="001A6838">
      <w:pPr>
        <w:numPr>
          <w:ilvl w:val="0"/>
          <w:numId w:val="2"/>
        </w:numPr>
        <w:rPr>
          <w:rFonts w:ascii="Arial" w:hAnsi="Arial" w:cs="Arial"/>
          <w:sz w:val="18"/>
          <w:szCs w:val="18"/>
          <w:lang w:val="it-IT"/>
        </w:rPr>
      </w:pPr>
      <w:r w:rsidRPr="001A6838">
        <w:rPr>
          <w:rFonts w:ascii="Arial" w:hAnsi="Arial" w:cs="Arial"/>
          <w:sz w:val="18"/>
          <w:szCs w:val="18"/>
        </w:rPr>
        <w:t xml:space="preserve">Calling </w:t>
      </w:r>
      <w:r w:rsidR="00966EA4" w:rsidRPr="001A6838">
        <w:rPr>
          <w:rFonts w:ascii="Arial" w:hAnsi="Arial" w:cs="Arial"/>
          <w:sz w:val="18"/>
          <w:szCs w:val="18"/>
        </w:rPr>
        <w:t xml:space="preserve">on them to release </w:t>
      </w:r>
      <w:r w:rsidR="007B6717" w:rsidRPr="001A6838">
        <w:rPr>
          <w:rFonts w:ascii="Arial" w:hAnsi="Arial" w:cs="Arial"/>
          <w:sz w:val="18"/>
          <w:szCs w:val="18"/>
        </w:rPr>
        <w:t>Buzurgmekhr Yorov immediately and to quash convictions based on unfounded and</w:t>
      </w:r>
      <w:r w:rsidR="00721800" w:rsidRPr="001A6838">
        <w:rPr>
          <w:rFonts w:ascii="Arial" w:hAnsi="Arial" w:cs="Arial"/>
          <w:sz w:val="18"/>
          <w:szCs w:val="18"/>
        </w:rPr>
        <w:t xml:space="preserve"> politically motivated charges;</w:t>
      </w:r>
    </w:p>
    <w:p w:rsidR="00B57485" w:rsidRPr="001A6838" w:rsidRDefault="00966EA4" w:rsidP="001A6838">
      <w:pPr>
        <w:numPr>
          <w:ilvl w:val="0"/>
          <w:numId w:val="2"/>
        </w:numPr>
        <w:rPr>
          <w:rFonts w:ascii="Arial" w:hAnsi="Arial" w:cs="Arial"/>
          <w:sz w:val="18"/>
          <w:szCs w:val="18"/>
        </w:rPr>
      </w:pPr>
      <w:r w:rsidRPr="001A6838">
        <w:rPr>
          <w:rFonts w:ascii="Arial" w:hAnsi="Arial" w:cs="Arial"/>
          <w:sz w:val="18"/>
          <w:szCs w:val="18"/>
        </w:rPr>
        <w:t>Calling on them to ensure that, if Buzurgmekhr Yorov is guilty of a</w:t>
      </w:r>
      <w:r w:rsidR="000579A5" w:rsidRPr="001A6838">
        <w:rPr>
          <w:rFonts w:ascii="Arial" w:hAnsi="Arial" w:cs="Arial"/>
          <w:sz w:val="18"/>
          <w:szCs w:val="18"/>
        </w:rPr>
        <w:t>ny</w:t>
      </w:r>
      <w:r w:rsidRPr="001A6838">
        <w:rPr>
          <w:rFonts w:ascii="Arial" w:hAnsi="Arial" w:cs="Arial"/>
          <w:sz w:val="18"/>
          <w:szCs w:val="18"/>
        </w:rPr>
        <w:t xml:space="preserve"> recognisable criminal offence</w:t>
      </w:r>
      <w:r w:rsidR="000579A5" w:rsidRPr="001A6838">
        <w:rPr>
          <w:rFonts w:ascii="Arial" w:hAnsi="Arial" w:cs="Arial"/>
          <w:sz w:val="18"/>
          <w:szCs w:val="18"/>
        </w:rPr>
        <w:t>s</w:t>
      </w:r>
      <w:r w:rsidRPr="001A6838">
        <w:rPr>
          <w:rFonts w:ascii="Arial" w:hAnsi="Arial" w:cs="Arial"/>
          <w:sz w:val="18"/>
          <w:szCs w:val="18"/>
        </w:rPr>
        <w:t xml:space="preserve">, </w:t>
      </w:r>
      <w:r w:rsidR="000579A5" w:rsidRPr="001A6838">
        <w:rPr>
          <w:rFonts w:ascii="Arial" w:hAnsi="Arial" w:cs="Arial"/>
          <w:sz w:val="18"/>
          <w:szCs w:val="18"/>
        </w:rPr>
        <w:t>these must be established in fair trial proceedings</w:t>
      </w:r>
      <w:r w:rsidR="0003195A" w:rsidRPr="001A6838">
        <w:rPr>
          <w:rFonts w:ascii="Arial" w:hAnsi="Arial" w:cs="Arial"/>
          <w:sz w:val="18"/>
          <w:szCs w:val="18"/>
        </w:rPr>
        <w:t>;</w:t>
      </w:r>
    </w:p>
    <w:p w:rsidR="00DD28AB" w:rsidRPr="001A6838" w:rsidRDefault="00925B09" w:rsidP="001A6838">
      <w:pPr>
        <w:numPr>
          <w:ilvl w:val="0"/>
          <w:numId w:val="2"/>
        </w:numPr>
        <w:rPr>
          <w:rFonts w:ascii="Arial" w:hAnsi="Arial" w:cs="Arial"/>
          <w:sz w:val="18"/>
          <w:szCs w:val="18"/>
        </w:rPr>
      </w:pPr>
      <w:r w:rsidRPr="001A6838">
        <w:rPr>
          <w:rFonts w:ascii="Arial" w:hAnsi="Arial" w:cs="Arial"/>
          <w:sz w:val="18"/>
          <w:szCs w:val="18"/>
        </w:rPr>
        <w:t>U</w:t>
      </w:r>
      <w:r w:rsidR="0039477A" w:rsidRPr="001A6838">
        <w:rPr>
          <w:rFonts w:ascii="Arial" w:hAnsi="Arial" w:cs="Arial"/>
          <w:sz w:val="18"/>
          <w:szCs w:val="18"/>
        </w:rPr>
        <w:t xml:space="preserve">rging them to </w:t>
      </w:r>
      <w:r w:rsidR="00966EA4" w:rsidRPr="001A6838">
        <w:rPr>
          <w:rFonts w:ascii="Arial" w:hAnsi="Arial" w:cs="Arial"/>
          <w:sz w:val="18"/>
          <w:szCs w:val="18"/>
        </w:rPr>
        <w:t xml:space="preserve">protect </w:t>
      </w:r>
      <w:r w:rsidR="00027286" w:rsidRPr="001A6838">
        <w:rPr>
          <w:rFonts w:ascii="Arial" w:hAnsi="Arial" w:cs="Arial"/>
          <w:sz w:val="18"/>
          <w:szCs w:val="18"/>
        </w:rPr>
        <w:t>Buzurgmekhr Yorov</w:t>
      </w:r>
      <w:r w:rsidR="00D22734" w:rsidRPr="001A6838">
        <w:rPr>
          <w:rFonts w:ascii="Arial" w:hAnsi="Arial" w:cs="Arial"/>
          <w:sz w:val="18"/>
          <w:szCs w:val="18"/>
        </w:rPr>
        <w:t xml:space="preserve"> </w:t>
      </w:r>
      <w:r w:rsidR="0003195A" w:rsidRPr="001A6838">
        <w:rPr>
          <w:rFonts w:ascii="Arial" w:hAnsi="Arial" w:cs="Arial"/>
          <w:sz w:val="18"/>
          <w:szCs w:val="18"/>
        </w:rPr>
        <w:t xml:space="preserve">from </w:t>
      </w:r>
      <w:r w:rsidR="00027286" w:rsidRPr="001A6838">
        <w:rPr>
          <w:rFonts w:ascii="Arial" w:hAnsi="Arial" w:cs="Arial"/>
          <w:sz w:val="18"/>
          <w:szCs w:val="18"/>
        </w:rPr>
        <w:t>torture and other ill-treatment</w:t>
      </w:r>
      <w:r w:rsidR="00966EA4" w:rsidRPr="001A6838">
        <w:rPr>
          <w:rFonts w:ascii="Arial" w:hAnsi="Arial" w:cs="Arial"/>
          <w:sz w:val="18"/>
          <w:szCs w:val="18"/>
        </w:rPr>
        <w:t>, pending his release,</w:t>
      </w:r>
      <w:r w:rsidR="0039477A" w:rsidRPr="001A6838">
        <w:rPr>
          <w:rFonts w:ascii="Arial" w:hAnsi="Arial" w:cs="Arial"/>
          <w:sz w:val="18"/>
          <w:szCs w:val="18"/>
        </w:rPr>
        <w:t xml:space="preserve"> and</w:t>
      </w:r>
      <w:r w:rsidR="00E31A17" w:rsidRPr="001A6838">
        <w:rPr>
          <w:rFonts w:ascii="Arial" w:hAnsi="Arial" w:cs="Arial"/>
          <w:sz w:val="18"/>
          <w:szCs w:val="18"/>
        </w:rPr>
        <w:t xml:space="preserve"> </w:t>
      </w:r>
      <w:r w:rsidR="007771D6" w:rsidRPr="001A6838">
        <w:rPr>
          <w:rFonts w:ascii="Arial" w:hAnsi="Arial" w:cs="Arial"/>
          <w:sz w:val="18"/>
          <w:szCs w:val="18"/>
        </w:rPr>
        <w:t>to</w:t>
      </w:r>
      <w:r w:rsidR="00E31A17" w:rsidRPr="001A6838">
        <w:rPr>
          <w:rFonts w:ascii="Arial" w:hAnsi="Arial" w:cs="Arial"/>
          <w:sz w:val="18"/>
          <w:szCs w:val="18"/>
        </w:rPr>
        <w:t xml:space="preserve"> </w:t>
      </w:r>
      <w:r w:rsidR="00966EA4" w:rsidRPr="001A6838">
        <w:rPr>
          <w:rFonts w:ascii="Arial" w:hAnsi="Arial" w:cs="Arial"/>
          <w:sz w:val="18"/>
          <w:szCs w:val="18"/>
        </w:rPr>
        <w:t xml:space="preserve">order </w:t>
      </w:r>
      <w:r w:rsidR="00D81977" w:rsidRPr="001A6838">
        <w:rPr>
          <w:rFonts w:ascii="Arial" w:hAnsi="Arial" w:cs="Arial"/>
          <w:sz w:val="18"/>
          <w:szCs w:val="18"/>
        </w:rPr>
        <w:t xml:space="preserve">a prompt, impartial and effective investigation into his allegations of torture and ill </w:t>
      </w:r>
      <w:r w:rsidRPr="001A6838">
        <w:rPr>
          <w:rFonts w:ascii="Arial" w:hAnsi="Arial" w:cs="Arial"/>
          <w:sz w:val="18"/>
          <w:szCs w:val="18"/>
        </w:rPr>
        <w:t>treatment</w:t>
      </w:r>
      <w:r w:rsidR="00DD28AB" w:rsidRPr="001A6838">
        <w:rPr>
          <w:rFonts w:ascii="Arial" w:hAnsi="Arial" w:cs="Arial"/>
          <w:sz w:val="18"/>
          <w:szCs w:val="18"/>
        </w:rPr>
        <w:t>;</w:t>
      </w:r>
    </w:p>
    <w:p w:rsidR="00DD28AB" w:rsidRPr="001A6838" w:rsidRDefault="00DD28AB" w:rsidP="001A6838">
      <w:pPr>
        <w:numPr>
          <w:ilvl w:val="0"/>
          <w:numId w:val="2"/>
        </w:numPr>
        <w:rPr>
          <w:rFonts w:ascii="Arial" w:hAnsi="Arial" w:cs="Arial"/>
          <w:sz w:val="18"/>
          <w:szCs w:val="18"/>
          <w:lang w:val="it-IT"/>
        </w:rPr>
      </w:pPr>
      <w:r w:rsidRPr="001A6838">
        <w:rPr>
          <w:rFonts w:ascii="Arial" w:hAnsi="Arial" w:cs="Arial"/>
          <w:sz w:val="18"/>
          <w:szCs w:val="18"/>
        </w:rPr>
        <w:t xml:space="preserve">Urging them to ensure that all lawyers in Tajikistan </w:t>
      </w:r>
      <w:r w:rsidR="00966EA4" w:rsidRPr="001A6838">
        <w:rPr>
          <w:rFonts w:ascii="Arial" w:hAnsi="Arial" w:cs="Arial"/>
          <w:sz w:val="18"/>
          <w:szCs w:val="18"/>
        </w:rPr>
        <w:t>can</w:t>
      </w:r>
      <w:r w:rsidRPr="001A6838">
        <w:rPr>
          <w:rFonts w:ascii="Arial" w:hAnsi="Arial" w:cs="Arial"/>
          <w:sz w:val="18"/>
          <w:szCs w:val="18"/>
        </w:rPr>
        <w:t xml:space="preserve"> perform their professional duties without intimidation, hindrance, harassment or improper interference in </w:t>
      </w:r>
      <w:r w:rsidR="00966EA4" w:rsidRPr="001A6838">
        <w:rPr>
          <w:rFonts w:ascii="Arial" w:hAnsi="Arial" w:cs="Arial"/>
          <w:sz w:val="18"/>
          <w:szCs w:val="18"/>
        </w:rPr>
        <w:t xml:space="preserve">line </w:t>
      </w:r>
      <w:r w:rsidRPr="001A6838">
        <w:rPr>
          <w:rFonts w:ascii="Arial" w:hAnsi="Arial" w:cs="Arial"/>
          <w:sz w:val="18"/>
          <w:szCs w:val="18"/>
        </w:rPr>
        <w:t>with the UN Basic Principles on the Role of Lawyers.</w:t>
      </w:r>
    </w:p>
    <w:p w:rsidR="000D443C" w:rsidRPr="001A6838" w:rsidRDefault="000D443C" w:rsidP="001A6838">
      <w:pPr>
        <w:rPr>
          <w:rFonts w:ascii="Arial" w:hAnsi="Arial" w:cs="Arial"/>
          <w:sz w:val="18"/>
          <w:szCs w:val="18"/>
        </w:rPr>
      </w:pPr>
    </w:p>
    <w:p w:rsidR="001A6838" w:rsidRPr="001A6838" w:rsidRDefault="001A6838" w:rsidP="001A6838">
      <w:pPr>
        <w:rPr>
          <w:rFonts w:ascii="Arial" w:eastAsia="Calibri" w:hAnsi="Arial" w:cs="Arial"/>
          <w:b/>
          <w:sz w:val="18"/>
          <w:szCs w:val="18"/>
        </w:rPr>
      </w:pPr>
      <w:r w:rsidRPr="001A6838">
        <w:rPr>
          <w:rFonts w:ascii="Arial" w:eastAsia="Calibri" w:hAnsi="Arial" w:cs="Arial"/>
          <w:b/>
          <w:sz w:val="18"/>
          <w:szCs w:val="18"/>
        </w:rPr>
        <w:t>C</w:t>
      </w:r>
      <w:r w:rsidRPr="001A6838">
        <w:rPr>
          <w:rFonts w:ascii="Arial" w:eastAsia="Calibri" w:hAnsi="Arial" w:cs="Arial"/>
          <w:b/>
          <w:sz w:val="18"/>
          <w:szCs w:val="18"/>
        </w:rPr>
        <w:t>ontact these two officials by 15 November</w:t>
      </w:r>
      <w:r w:rsidRPr="001A6838">
        <w:rPr>
          <w:rFonts w:ascii="Arial" w:eastAsia="Calibri" w:hAnsi="Arial" w:cs="Arial"/>
          <w:b/>
          <w:sz w:val="18"/>
          <w:szCs w:val="18"/>
        </w:rPr>
        <w:t>, 2017:</w:t>
      </w:r>
    </w:p>
    <w:p w:rsidR="005534BC" w:rsidRDefault="005534BC" w:rsidP="001A6838">
      <w:pPr>
        <w:pStyle w:val="AIAddressText"/>
        <w:tabs>
          <w:tab w:val="clear" w:pos="567"/>
        </w:tabs>
        <w:spacing w:line="240" w:lineRule="auto"/>
        <w:rPr>
          <w:rFonts w:cs="Arial"/>
          <w:sz w:val="16"/>
          <w:szCs w:val="16"/>
        </w:rPr>
        <w:sectPr w:rsidR="005534BC" w:rsidSect="001A6838">
          <w:headerReference w:type="default" r:id="rId8"/>
          <w:footerReference w:type="default" r:id="rId9"/>
          <w:headerReference w:type="first" r:id="rId10"/>
          <w:footerReference w:type="first" r:id="rId11"/>
          <w:type w:val="continuous"/>
          <w:pgSz w:w="12240" w:h="15840" w:code="1"/>
          <w:pgMar w:top="720" w:right="720" w:bottom="2160" w:left="720" w:header="0" w:footer="567" w:gutter="0"/>
          <w:cols w:space="567"/>
          <w:titlePg/>
          <w:docGrid w:linePitch="360"/>
        </w:sectPr>
      </w:pPr>
    </w:p>
    <w:p w:rsidR="005534BC" w:rsidRPr="00F53A1D" w:rsidRDefault="00F41B4A" w:rsidP="001A6838">
      <w:pPr>
        <w:pStyle w:val="AIAddressText"/>
        <w:tabs>
          <w:tab w:val="clear" w:pos="567"/>
        </w:tabs>
        <w:spacing w:line="240" w:lineRule="auto"/>
        <w:rPr>
          <w:rFonts w:cs="Arial"/>
          <w:sz w:val="16"/>
          <w:szCs w:val="16"/>
          <w:u w:val="single"/>
        </w:rPr>
      </w:pPr>
      <w:r w:rsidRPr="00F53A1D">
        <w:rPr>
          <w:rFonts w:cs="Arial"/>
          <w:sz w:val="16"/>
          <w:szCs w:val="16"/>
          <w:u w:val="single"/>
        </w:rPr>
        <w:t xml:space="preserve">Minister of Justice </w:t>
      </w:r>
    </w:p>
    <w:p w:rsidR="00F95419" w:rsidRPr="00E41984" w:rsidRDefault="00F95419" w:rsidP="001A6838">
      <w:pPr>
        <w:pStyle w:val="AIAddressText"/>
        <w:tabs>
          <w:tab w:val="clear" w:pos="567"/>
        </w:tabs>
        <w:spacing w:line="240" w:lineRule="auto"/>
        <w:rPr>
          <w:rFonts w:cs="Arial"/>
          <w:sz w:val="16"/>
          <w:szCs w:val="16"/>
        </w:rPr>
      </w:pPr>
      <w:r w:rsidRPr="00E41984">
        <w:rPr>
          <w:rFonts w:cs="Arial"/>
          <w:sz w:val="16"/>
          <w:szCs w:val="16"/>
        </w:rPr>
        <w:t>Rustam Shoemurod</w:t>
      </w:r>
    </w:p>
    <w:p w:rsidR="005534BC" w:rsidRPr="00E41984" w:rsidRDefault="00FC7C73" w:rsidP="001A6838">
      <w:pPr>
        <w:pStyle w:val="AIAddressText"/>
        <w:tabs>
          <w:tab w:val="clear" w:pos="567"/>
        </w:tabs>
        <w:spacing w:line="240" w:lineRule="auto"/>
        <w:rPr>
          <w:rFonts w:cs="Arial"/>
          <w:sz w:val="16"/>
          <w:szCs w:val="16"/>
        </w:rPr>
      </w:pPr>
      <w:r w:rsidRPr="00E41984">
        <w:rPr>
          <w:rFonts w:cs="Arial"/>
          <w:sz w:val="16"/>
          <w:szCs w:val="16"/>
        </w:rPr>
        <w:t>Rudaki avenue 25</w:t>
      </w:r>
      <w:r w:rsidR="005534BC" w:rsidRPr="00E41984">
        <w:rPr>
          <w:rFonts w:cs="Arial"/>
          <w:sz w:val="16"/>
          <w:szCs w:val="16"/>
        </w:rPr>
        <w:tab/>
      </w:r>
    </w:p>
    <w:p w:rsidR="00E41984" w:rsidRDefault="00FC7C73" w:rsidP="001A6838">
      <w:pPr>
        <w:pStyle w:val="AITableHeading"/>
        <w:rPr>
          <w:rFonts w:cs="Arial"/>
          <w:b w:val="0"/>
          <w:bCs w:val="0"/>
          <w:sz w:val="16"/>
          <w:szCs w:val="16"/>
          <w:lang w:eastAsia="en-US"/>
        </w:rPr>
      </w:pPr>
      <w:r w:rsidRPr="00E41984">
        <w:rPr>
          <w:rFonts w:cs="Arial"/>
          <w:b w:val="0"/>
          <w:bCs w:val="0"/>
          <w:sz w:val="16"/>
          <w:szCs w:val="16"/>
          <w:lang w:eastAsia="en-US"/>
        </w:rPr>
        <w:t xml:space="preserve">Dushanbe, </w:t>
      </w:r>
      <w:r w:rsidR="00F95419" w:rsidRPr="00E41984">
        <w:rPr>
          <w:rFonts w:cs="Arial"/>
          <w:b w:val="0"/>
          <w:bCs w:val="0"/>
          <w:sz w:val="16"/>
          <w:szCs w:val="16"/>
          <w:lang w:eastAsia="en-US"/>
        </w:rPr>
        <w:t>734025</w:t>
      </w:r>
      <w:r w:rsidRPr="00E41984">
        <w:rPr>
          <w:rFonts w:cs="Arial"/>
          <w:b w:val="0"/>
          <w:bCs w:val="0"/>
          <w:sz w:val="16"/>
          <w:szCs w:val="16"/>
          <w:lang w:eastAsia="en-US"/>
        </w:rPr>
        <w:t xml:space="preserve">, Tajikistan </w:t>
      </w:r>
    </w:p>
    <w:p w:rsidR="005534BC" w:rsidRPr="00E41984" w:rsidRDefault="00FC7C73" w:rsidP="001A6838">
      <w:pPr>
        <w:pStyle w:val="AITableHeading"/>
        <w:rPr>
          <w:rFonts w:cs="Arial"/>
          <w:b w:val="0"/>
          <w:bCs w:val="0"/>
          <w:sz w:val="16"/>
          <w:szCs w:val="16"/>
          <w:lang w:eastAsia="en-US"/>
        </w:rPr>
      </w:pPr>
      <w:r w:rsidRPr="00E41984">
        <w:rPr>
          <w:rFonts w:cs="Arial"/>
          <w:b w:val="0"/>
          <w:bCs w:val="0"/>
          <w:sz w:val="16"/>
          <w:szCs w:val="16"/>
          <w:lang w:eastAsia="en-US"/>
        </w:rPr>
        <w:t>Fax</w:t>
      </w:r>
      <w:r w:rsidR="00782E36">
        <w:rPr>
          <w:rFonts w:cs="Arial"/>
          <w:b w:val="0"/>
          <w:bCs w:val="0"/>
          <w:sz w:val="16"/>
          <w:szCs w:val="16"/>
          <w:lang w:eastAsia="en-US"/>
        </w:rPr>
        <w:t>: +992 37</w:t>
      </w:r>
      <w:r w:rsidR="00F95419" w:rsidRPr="00E41984">
        <w:rPr>
          <w:rFonts w:cs="Arial"/>
          <w:b w:val="0"/>
          <w:bCs w:val="0"/>
          <w:sz w:val="16"/>
          <w:szCs w:val="16"/>
          <w:lang w:eastAsia="en-US"/>
        </w:rPr>
        <w:t>2</w:t>
      </w:r>
      <w:r w:rsidR="00782E36">
        <w:rPr>
          <w:rFonts w:cs="Arial"/>
          <w:b w:val="0"/>
          <w:bCs w:val="0"/>
          <w:sz w:val="16"/>
          <w:szCs w:val="16"/>
          <w:lang w:eastAsia="en-US"/>
        </w:rPr>
        <w:t xml:space="preserve"> 21 80 </w:t>
      </w:r>
      <w:r w:rsidR="00F95419" w:rsidRPr="00E41984">
        <w:rPr>
          <w:rFonts w:cs="Arial"/>
          <w:b w:val="0"/>
          <w:bCs w:val="0"/>
          <w:sz w:val="16"/>
          <w:szCs w:val="16"/>
          <w:lang w:eastAsia="en-US"/>
        </w:rPr>
        <w:t>66</w:t>
      </w:r>
    </w:p>
    <w:p w:rsidR="005534BC" w:rsidRPr="00E41984" w:rsidRDefault="00FC7C73" w:rsidP="001A6838">
      <w:pPr>
        <w:pStyle w:val="AITableHeading"/>
        <w:tabs>
          <w:tab w:val="clear" w:pos="567"/>
        </w:tabs>
        <w:rPr>
          <w:rFonts w:cs="Arial"/>
          <w:sz w:val="16"/>
          <w:szCs w:val="16"/>
        </w:rPr>
      </w:pPr>
      <w:r w:rsidRPr="00E41984">
        <w:rPr>
          <w:rFonts w:cs="Arial"/>
          <w:sz w:val="16"/>
          <w:szCs w:val="16"/>
        </w:rPr>
        <w:t>Salutation: Dear Minister</w:t>
      </w:r>
    </w:p>
    <w:p w:rsidR="00FC7C73" w:rsidRPr="00E41984" w:rsidRDefault="00FC7C73" w:rsidP="001A6838">
      <w:pPr>
        <w:pStyle w:val="AIAddressText"/>
        <w:tabs>
          <w:tab w:val="clear" w:pos="567"/>
        </w:tabs>
        <w:spacing w:line="240" w:lineRule="auto"/>
        <w:rPr>
          <w:rFonts w:cs="Arial"/>
          <w:sz w:val="16"/>
          <w:szCs w:val="16"/>
        </w:rPr>
      </w:pPr>
    </w:p>
    <w:p w:rsidR="001A6838" w:rsidRPr="001A6838" w:rsidRDefault="001A6838" w:rsidP="00C600A5">
      <w:pPr>
        <w:pStyle w:val="PlainText"/>
        <w:rPr>
          <w:rFonts w:ascii="Arial" w:hAnsi="Arial" w:cs="Arial"/>
          <w:sz w:val="16"/>
          <w:szCs w:val="16"/>
          <w:u w:val="single"/>
        </w:rPr>
      </w:pPr>
      <w:r w:rsidRPr="001A6838">
        <w:rPr>
          <w:rFonts w:ascii="Arial" w:hAnsi="Arial" w:cs="Arial"/>
          <w:sz w:val="16"/>
          <w:szCs w:val="16"/>
          <w:u w:val="single"/>
        </w:rPr>
        <w:t>Ambassador Farhod Salim, Embassy of the Republic of Tajikistan</w:t>
      </w:r>
    </w:p>
    <w:p w:rsidR="001A6838" w:rsidRPr="001A6838" w:rsidRDefault="001A6838" w:rsidP="00C600A5">
      <w:pPr>
        <w:pStyle w:val="PlainText"/>
        <w:rPr>
          <w:rFonts w:ascii="Arial" w:hAnsi="Arial" w:cs="Arial"/>
          <w:sz w:val="16"/>
          <w:szCs w:val="16"/>
        </w:rPr>
      </w:pPr>
      <w:r w:rsidRPr="001A6838">
        <w:rPr>
          <w:rFonts w:ascii="Arial" w:hAnsi="Arial" w:cs="Arial"/>
          <w:sz w:val="16"/>
          <w:szCs w:val="16"/>
        </w:rPr>
        <w:t>1005 New Hampshire Avenue, NW, Washington DC 20037</w:t>
      </w:r>
    </w:p>
    <w:p w:rsidR="001A6838" w:rsidRPr="001A6838" w:rsidRDefault="001A6838" w:rsidP="00C600A5">
      <w:pPr>
        <w:pStyle w:val="PlainText"/>
        <w:rPr>
          <w:rFonts w:ascii="Arial" w:hAnsi="Arial" w:cs="Arial"/>
          <w:sz w:val="16"/>
          <w:szCs w:val="16"/>
        </w:rPr>
      </w:pPr>
      <w:r w:rsidRPr="001A6838">
        <w:rPr>
          <w:rFonts w:ascii="Arial" w:hAnsi="Arial" w:cs="Arial"/>
          <w:sz w:val="16"/>
          <w:szCs w:val="16"/>
        </w:rPr>
        <w:t xml:space="preserve">Phone: 1 202 223 6090 I Fax: 1 202 223 6091  </w:t>
      </w:r>
    </w:p>
    <w:p w:rsidR="001A6838" w:rsidRPr="001A6838" w:rsidRDefault="001A6838" w:rsidP="00C600A5">
      <w:pPr>
        <w:pStyle w:val="PlainText"/>
        <w:rPr>
          <w:rFonts w:ascii="Arial" w:hAnsi="Arial" w:cs="Arial"/>
          <w:sz w:val="16"/>
          <w:szCs w:val="16"/>
        </w:rPr>
      </w:pPr>
      <w:r w:rsidRPr="001A6838">
        <w:rPr>
          <w:rFonts w:ascii="Arial" w:hAnsi="Arial" w:cs="Arial"/>
          <w:sz w:val="16"/>
          <w:szCs w:val="16"/>
        </w:rPr>
        <w:t xml:space="preserve">Email: </w:t>
      </w:r>
      <w:hyperlink r:id="rId12" w:history="1">
        <w:r w:rsidRPr="001A6838">
          <w:rPr>
            <w:rStyle w:val="Hyperlink"/>
            <w:rFonts w:ascii="Arial" w:hAnsi="Arial" w:cs="Arial"/>
            <w:color w:val="auto"/>
            <w:sz w:val="16"/>
            <w:szCs w:val="16"/>
          </w:rPr>
          <w:t>tajikistan@verizon.net</w:t>
        </w:r>
      </w:hyperlink>
      <w:r w:rsidRPr="001A6838">
        <w:rPr>
          <w:rFonts w:ascii="Arial" w:hAnsi="Arial" w:cs="Arial"/>
          <w:sz w:val="16"/>
          <w:szCs w:val="16"/>
        </w:rPr>
        <w:t xml:space="preserve"> </w:t>
      </w:r>
    </w:p>
    <w:p w:rsidR="001A6838" w:rsidRPr="001A6838" w:rsidRDefault="001A6838" w:rsidP="00C600A5">
      <w:pPr>
        <w:pStyle w:val="PlainText"/>
        <w:rPr>
          <w:rFonts w:ascii="Arial" w:hAnsi="Arial" w:cs="Arial"/>
          <w:sz w:val="16"/>
          <w:szCs w:val="16"/>
        </w:rPr>
      </w:pPr>
      <w:r w:rsidRPr="001A6838">
        <w:rPr>
          <w:rFonts w:ascii="Arial" w:hAnsi="Arial" w:cs="Arial"/>
          <w:sz w:val="16"/>
          <w:szCs w:val="16"/>
        </w:rPr>
        <w:t>Twitter: @FarhodSalim</w:t>
      </w:r>
    </w:p>
    <w:p w:rsidR="001A6838" w:rsidRPr="001A6838" w:rsidRDefault="001A6838" w:rsidP="00C600A5">
      <w:pPr>
        <w:pStyle w:val="PlainText"/>
        <w:rPr>
          <w:rFonts w:ascii="Arial" w:hAnsi="Arial" w:cs="Arial"/>
          <w:b/>
          <w:sz w:val="16"/>
          <w:szCs w:val="16"/>
        </w:rPr>
      </w:pPr>
      <w:r w:rsidRPr="001A6838">
        <w:rPr>
          <w:rFonts w:ascii="Arial" w:hAnsi="Arial" w:cs="Arial"/>
          <w:b/>
          <w:sz w:val="16"/>
          <w:szCs w:val="16"/>
        </w:rPr>
        <w:t>Salutation: Dear Ambassador</w:t>
      </w:r>
    </w:p>
    <w:p w:rsidR="001A6838" w:rsidRDefault="001A6838" w:rsidP="001A6838">
      <w:pPr>
        <w:pStyle w:val="AIUASecondHeading"/>
        <w:spacing w:line="240" w:lineRule="auto"/>
        <w:rPr>
          <w:rFonts w:ascii="Arial" w:hAnsi="Arial" w:cs="Arial"/>
        </w:rPr>
        <w:sectPr w:rsidR="001A6838" w:rsidSect="001A6838">
          <w:type w:val="continuous"/>
          <w:pgSz w:w="12240" w:h="15840" w:code="1"/>
          <w:pgMar w:top="720" w:right="720" w:bottom="2160" w:left="720" w:header="0" w:footer="567" w:gutter="0"/>
          <w:cols w:num="2" w:space="567"/>
          <w:titlePg/>
          <w:docGrid w:linePitch="360"/>
        </w:sectPr>
      </w:pPr>
    </w:p>
    <w:p w:rsidR="001A6838" w:rsidRPr="001A6838" w:rsidRDefault="001A6838" w:rsidP="001A6838">
      <w:pPr>
        <w:autoSpaceDE w:val="0"/>
        <w:autoSpaceDN w:val="0"/>
        <w:adjustRightInd w:val="0"/>
        <w:rPr>
          <w:rFonts w:ascii="Arial" w:hAnsi="Arial" w:cs="Arial"/>
          <w:b/>
          <w:color w:val="000000"/>
          <w:sz w:val="18"/>
          <w:szCs w:val="18"/>
        </w:rPr>
      </w:pPr>
      <w:r w:rsidRPr="001A6838">
        <w:rPr>
          <w:rFonts w:ascii="Arial" w:hAnsi="Arial" w:cs="Arial"/>
          <w:b/>
          <w:color w:val="000000"/>
          <w:sz w:val="18"/>
          <w:szCs w:val="18"/>
        </w:rPr>
        <w:t xml:space="preserve">2) LET US KNOW YOU TOOK ACTION </w:t>
      </w:r>
    </w:p>
    <w:p w:rsidR="001A6838" w:rsidRPr="001A6838" w:rsidRDefault="001A6838" w:rsidP="001A6838">
      <w:pPr>
        <w:autoSpaceDE w:val="0"/>
        <w:autoSpaceDN w:val="0"/>
        <w:adjustRightInd w:val="0"/>
        <w:rPr>
          <w:rFonts w:ascii="Arial" w:hAnsi="Arial" w:cs="Arial"/>
          <w:color w:val="000000"/>
          <w:sz w:val="18"/>
          <w:szCs w:val="18"/>
        </w:rPr>
      </w:pPr>
      <w:hyperlink r:id="rId13" w:history="1">
        <w:r w:rsidRPr="001A6838">
          <w:rPr>
            <w:rStyle w:val="Hyperlink"/>
            <w:rFonts w:ascii="Arial" w:hAnsi="Arial" w:cs="Arial"/>
            <w:sz w:val="18"/>
            <w:szCs w:val="18"/>
          </w:rPr>
          <w:t>Click here</w:t>
        </w:r>
      </w:hyperlink>
      <w:r w:rsidRPr="001A6838">
        <w:rPr>
          <w:rFonts w:ascii="Arial" w:hAnsi="Arial" w:cs="Arial"/>
          <w:color w:val="000000"/>
          <w:sz w:val="18"/>
          <w:szCs w:val="18"/>
        </w:rPr>
        <w:t xml:space="preserve"> to let us know if you took action on this case! </w:t>
      </w:r>
      <w:r w:rsidRPr="001A6838">
        <w:rPr>
          <w:rFonts w:ascii="Arial" w:hAnsi="Arial" w:cs="Arial"/>
          <w:i/>
          <w:iCs/>
          <w:color w:val="000000"/>
          <w:sz w:val="18"/>
          <w:szCs w:val="18"/>
        </w:rPr>
        <w:t xml:space="preserve">This is Urgent Action </w:t>
      </w:r>
      <w:r w:rsidRPr="001A6838">
        <w:rPr>
          <w:rFonts w:ascii="Arial" w:hAnsi="Arial" w:cs="Arial"/>
          <w:i/>
          <w:iCs/>
          <w:color w:val="000000"/>
          <w:sz w:val="18"/>
          <w:szCs w:val="18"/>
        </w:rPr>
        <w:t>209.15</w:t>
      </w:r>
      <w:r w:rsidRPr="001A6838">
        <w:rPr>
          <w:rFonts w:ascii="Arial" w:hAnsi="Arial" w:cs="Arial"/>
          <w:i/>
          <w:iCs/>
          <w:color w:val="000000"/>
          <w:sz w:val="18"/>
          <w:szCs w:val="18"/>
        </w:rPr>
        <w:t xml:space="preserve"> </w:t>
      </w:r>
    </w:p>
    <w:p w:rsidR="001A6838" w:rsidRPr="001A6838" w:rsidRDefault="001A6838" w:rsidP="001A6838">
      <w:pPr>
        <w:rPr>
          <w:rFonts w:ascii="Arial" w:hAnsi="Arial" w:cs="Arial"/>
          <w:color w:val="000000"/>
          <w:sz w:val="18"/>
          <w:szCs w:val="18"/>
        </w:rPr>
      </w:pPr>
      <w:r w:rsidRPr="001A6838">
        <w:rPr>
          <w:rFonts w:ascii="Arial" w:hAnsi="Arial" w:cs="Arial"/>
          <w:color w:val="000000"/>
          <w:sz w:val="18"/>
          <w:szCs w:val="18"/>
        </w:rPr>
        <w:t>Here's why it is so important to report your actions: we record the actions taken on each case—letters, emails, calls and tweets—and use that information in our advocacy.</w:t>
      </w:r>
    </w:p>
    <w:p w:rsidR="0026766F" w:rsidRPr="00F95961" w:rsidRDefault="0026766F" w:rsidP="001A6838">
      <w:pPr>
        <w:pStyle w:val="AIUASecondHeading"/>
        <w:spacing w:line="240" w:lineRule="auto"/>
        <w:rPr>
          <w:rFonts w:ascii="Arial" w:hAnsi="Arial" w:cs="Arial"/>
        </w:rPr>
      </w:pPr>
      <w:r w:rsidRPr="00F95961">
        <w:rPr>
          <w:rFonts w:ascii="Arial" w:hAnsi="Arial" w:cs="Arial"/>
        </w:rPr>
        <w:lastRenderedPageBreak/>
        <w:t>URGENT ACTION</w:t>
      </w:r>
    </w:p>
    <w:p w:rsidR="00DA67BD" w:rsidRPr="00351B13" w:rsidRDefault="00DA67BD" w:rsidP="001A6838">
      <w:pPr>
        <w:rPr>
          <w:rStyle w:val="AIHeadline"/>
          <w:rFonts w:cs="Arial"/>
          <w:snapToGrid w:val="0"/>
          <w:sz w:val="34"/>
          <w:szCs w:val="34"/>
        </w:rPr>
      </w:pPr>
      <w:r w:rsidRPr="00351B13">
        <w:rPr>
          <w:rStyle w:val="AIHeadline"/>
          <w:rFonts w:cs="Arial"/>
          <w:snapToGrid w:val="0"/>
          <w:sz w:val="34"/>
          <w:szCs w:val="34"/>
        </w:rPr>
        <w:t>torture fears for detained human rights lawyer</w:t>
      </w:r>
    </w:p>
    <w:p w:rsidR="0026766F" w:rsidRPr="00F95961" w:rsidRDefault="0026766F" w:rsidP="001A6838">
      <w:pPr>
        <w:pStyle w:val="Heading2"/>
        <w:spacing w:before="120" w:after="120" w:line="240" w:lineRule="auto"/>
        <w:rPr>
          <w:rFonts w:ascii="Arial" w:hAnsi="Arial" w:cs="Arial"/>
        </w:rPr>
      </w:pPr>
      <w:r w:rsidRPr="00F95961">
        <w:rPr>
          <w:rFonts w:ascii="Arial" w:hAnsi="Arial" w:cs="Arial"/>
        </w:rPr>
        <w:t>ADditional Information</w:t>
      </w:r>
    </w:p>
    <w:p w:rsidR="00F41B4A" w:rsidRPr="002702EF" w:rsidRDefault="00F41B4A" w:rsidP="001A6838">
      <w:pPr>
        <w:pStyle w:val="AIAdditionalinformationtext"/>
        <w:spacing w:line="240" w:lineRule="auto"/>
        <w:rPr>
          <w:rFonts w:cs="Arial"/>
        </w:rPr>
      </w:pPr>
      <w:r w:rsidRPr="00F41B4A">
        <w:rPr>
          <w:rFonts w:cs="Arial"/>
        </w:rPr>
        <w:t xml:space="preserve">On 6 October 2016, Dushanbe City Court sentenced Buzurgmekhr </w:t>
      </w:r>
      <w:r w:rsidRPr="002702EF">
        <w:rPr>
          <w:rFonts w:cs="Arial"/>
        </w:rPr>
        <w:t xml:space="preserve">Yorov to 23 </w:t>
      </w:r>
      <w:r w:rsidR="000D443C" w:rsidRPr="002702EF">
        <w:rPr>
          <w:rFonts w:cs="Arial"/>
        </w:rPr>
        <w:t>years in prison</w:t>
      </w:r>
      <w:r w:rsidRPr="002702EF">
        <w:rPr>
          <w:rFonts w:cs="Arial"/>
        </w:rPr>
        <w:t xml:space="preserve"> following an unfair trial. </w:t>
      </w:r>
      <w:r w:rsidR="000D443C" w:rsidRPr="002702EF">
        <w:rPr>
          <w:rFonts w:cs="Arial"/>
        </w:rPr>
        <w:t xml:space="preserve">The court found </w:t>
      </w:r>
      <w:r w:rsidR="00CE3B51" w:rsidRPr="002702EF">
        <w:rPr>
          <w:rFonts w:cs="Arial"/>
        </w:rPr>
        <w:t>him</w:t>
      </w:r>
      <w:r w:rsidRPr="002702EF">
        <w:rPr>
          <w:rFonts w:cs="Arial"/>
        </w:rPr>
        <w:t xml:space="preserve"> guilty of “arousing national, racial, local or religious hostility” under Article 189 of the Criminal Code</w:t>
      </w:r>
      <w:r w:rsidR="008650F3" w:rsidRPr="002702EF">
        <w:rPr>
          <w:rFonts w:cs="Arial"/>
        </w:rPr>
        <w:t>;</w:t>
      </w:r>
      <w:r w:rsidRPr="002702EF">
        <w:rPr>
          <w:rFonts w:cs="Arial"/>
        </w:rPr>
        <w:t xml:space="preserve"> “fraud” (Article 247)</w:t>
      </w:r>
      <w:r w:rsidR="008650F3" w:rsidRPr="002702EF">
        <w:rPr>
          <w:rFonts w:cs="Arial"/>
        </w:rPr>
        <w:t>;</w:t>
      </w:r>
      <w:r w:rsidRPr="002702EF">
        <w:rPr>
          <w:rFonts w:cs="Arial"/>
        </w:rPr>
        <w:t xml:space="preserve"> “public calls for violent change of the constitutional order of the Republic of Tajikistan” (Article 307)</w:t>
      </w:r>
      <w:r w:rsidR="008650F3" w:rsidRPr="002702EF">
        <w:rPr>
          <w:rFonts w:cs="Arial"/>
        </w:rPr>
        <w:t>;</w:t>
      </w:r>
      <w:r w:rsidRPr="002702EF">
        <w:rPr>
          <w:rFonts w:cs="Arial"/>
        </w:rPr>
        <w:t xml:space="preserve"> “public calls for undertaking extremist activities” (Article 307-1)</w:t>
      </w:r>
      <w:r w:rsidR="008650F3" w:rsidRPr="002702EF">
        <w:rPr>
          <w:rFonts w:cs="Arial"/>
        </w:rPr>
        <w:t>;</w:t>
      </w:r>
      <w:r w:rsidRPr="002702EF">
        <w:rPr>
          <w:rFonts w:cs="Arial"/>
        </w:rPr>
        <w:t xml:space="preserve"> and forgery (Article 340). </w:t>
      </w:r>
      <w:r w:rsidR="00893617" w:rsidRPr="002702EF">
        <w:rPr>
          <w:rFonts w:cs="Arial"/>
        </w:rPr>
        <w:t>T</w:t>
      </w:r>
      <w:r w:rsidR="007C5E89" w:rsidRPr="002702EF">
        <w:rPr>
          <w:rFonts w:cs="Arial"/>
        </w:rPr>
        <w:t xml:space="preserve">he </w:t>
      </w:r>
      <w:r w:rsidR="008650F3" w:rsidRPr="002702EF">
        <w:rPr>
          <w:rFonts w:cs="Arial"/>
        </w:rPr>
        <w:t>s</w:t>
      </w:r>
      <w:r w:rsidRPr="002702EF">
        <w:rPr>
          <w:rFonts w:cs="Arial"/>
        </w:rPr>
        <w:t>tate media</w:t>
      </w:r>
      <w:r w:rsidR="00893617" w:rsidRPr="002702EF">
        <w:rPr>
          <w:rFonts w:cs="Arial"/>
        </w:rPr>
        <w:t xml:space="preserve"> have</w:t>
      </w:r>
      <w:r w:rsidRPr="002702EF">
        <w:rPr>
          <w:rFonts w:cs="Arial"/>
        </w:rPr>
        <w:t xml:space="preserve"> portray</w:t>
      </w:r>
      <w:r w:rsidR="00893617" w:rsidRPr="002702EF">
        <w:rPr>
          <w:rFonts w:cs="Arial"/>
        </w:rPr>
        <w:t>ed</w:t>
      </w:r>
      <w:r w:rsidR="008650F3" w:rsidRPr="002702EF">
        <w:rPr>
          <w:rFonts w:cs="Arial"/>
        </w:rPr>
        <w:t xml:space="preserve"> </w:t>
      </w:r>
      <w:r w:rsidRPr="002702EF">
        <w:rPr>
          <w:rFonts w:cs="Arial"/>
        </w:rPr>
        <w:t xml:space="preserve">Buzurgmekhr Yorov as a </w:t>
      </w:r>
      <w:r w:rsidR="00031A84" w:rsidRPr="002702EF">
        <w:rPr>
          <w:rFonts w:cs="Arial"/>
        </w:rPr>
        <w:t xml:space="preserve">terrorist sympathiser and therefore a </w:t>
      </w:r>
      <w:r w:rsidRPr="002702EF">
        <w:rPr>
          <w:rFonts w:cs="Arial"/>
        </w:rPr>
        <w:t>“terrorist”</w:t>
      </w:r>
      <w:r w:rsidR="00031A84" w:rsidRPr="002702EF">
        <w:rPr>
          <w:rFonts w:cs="Arial"/>
        </w:rPr>
        <w:t xml:space="preserve"> himself</w:t>
      </w:r>
      <w:r w:rsidR="00893617" w:rsidRPr="002702EF">
        <w:rPr>
          <w:rFonts w:cs="Arial"/>
        </w:rPr>
        <w:t>. Buzurgmekhr Yorov pleaded not guilty to all charges and denied any wrongdoing, insisting in his closing statement on 3 October 2016 that he was "not an extremist, but a lawyer”</w:t>
      </w:r>
      <w:r w:rsidR="005530AA" w:rsidRPr="002702EF">
        <w:rPr>
          <w:rFonts w:cs="Arial"/>
        </w:rPr>
        <w:t xml:space="preserve">. </w:t>
      </w:r>
      <w:r w:rsidR="00647ED1" w:rsidRPr="002702EF">
        <w:rPr>
          <w:rFonts w:cs="Arial"/>
        </w:rPr>
        <w:t>In February 2017, t</w:t>
      </w:r>
      <w:r w:rsidRPr="002702EF">
        <w:rPr>
          <w:rFonts w:cs="Arial"/>
        </w:rPr>
        <w:t xml:space="preserve">he Supreme Court </w:t>
      </w:r>
      <w:r w:rsidR="00647ED1" w:rsidRPr="002702EF">
        <w:rPr>
          <w:rFonts w:cs="Arial"/>
        </w:rPr>
        <w:t>rejected</w:t>
      </w:r>
      <w:r w:rsidR="007C5E89" w:rsidRPr="002702EF">
        <w:rPr>
          <w:rFonts w:cs="Arial"/>
        </w:rPr>
        <w:t xml:space="preserve"> </w:t>
      </w:r>
      <w:r w:rsidRPr="002702EF">
        <w:rPr>
          <w:rFonts w:cs="Arial"/>
        </w:rPr>
        <w:t>his appeal.</w:t>
      </w:r>
    </w:p>
    <w:p w:rsidR="0026766F" w:rsidRDefault="00F41B4A" w:rsidP="001A6838">
      <w:pPr>
        <w:pStyle w:val="AIAdditionalinformationtext"/>
        <w:spacing w:line="240" w:lineRule="auto"/>
        <w:rPr>
          <w:rFonts w:cs="Arial"/>
        </w:rPr>
      </w:pPr>
      <w:r w:rsidRPr="002702EF">
        <w:rPr>
          <w:rFonts w:cs="Arial"/>
        </w:rPr>
        <w:t xml:space="preserve">On 12 December 2016, Buzurgmekhr Yorov </w:t>
      </w:r>
      <w:r w:rsidR="000D2382" w:rsidRPr="002702EF">
        <w:rPr>
          <w:rFonts w:cs="Arial"/>
        </w:rPr>
        <w:t xml:space="preserve">was tried on new </w:t>
      </w:r>
      <w:r w:rsidR="000E0690">
        <w:rPr>
          <w:rFonts w:cs="Arial"/>
        </w:rPr>
        <w:t xml:space="preserve">charges of </w:t>
      </w:r>
      <w:r w:rsidRPr="002702EF">
        <w:rPr>
          <w:rFonts w:cs="Arial"/>
        </w:rPr>
        <w:t>“disrespecting” the court and insulting government officials, on account of quoting the celebrated 11th century poet</w:t>
      </w:r>
      <w:r w:rsidR="00214C92" w:rsidRPr="002702EF">
        <w:rPr>
          <w:rFonts w:cs="Arial"/>
        </w:rPr>
        <w:t>,</w:t>
      </w:r>
      <w:r w:rsidRPr="002702EF">
        <w:rPr>
          <w:rFonts w:cs="Arial"/>
        </w:rPr>
        <w:t xml:space="preserve"> Omar Khayyam in his closing statement </w:t>
      </w:r>
      <w:r w:rsidR="00214C92" w:rsidRPr="002702EF">
        <w:rPr>
          <w:rFonts w:cs="Arial"/>
        </w:rPr>
        <w:t xml:space="preserve">on 3 October 2016, before </w:t>
      </w:r>
      <w:r w:rsidRPr="002702EF">
        <w:rPr>
          <w:rFonts w:cs="Arial"/>
        </w:rPr>
        <w:t>Dushanbe City Court.  On 16 March 2017</w:t>
      </w:r>
      <w:r w:rsidR="000579A5">
        <w:rPr>
          <w:rFonts w:cs="Arial"/>
        </w:rPr>
        <w:t>,</w:t>
      </w:r>
      <w:r w:rsidRPr="002702EF">
        <w:rPr>
          <w:rFonts w:cs="Arial"/>
        </w:rPr>
        <w:t xml:space="preserve"> the Supreme Court found him guilty and sentenced him to an additional two years in prison. In February 2017, Firdavs </w:t>
      </w:r>
      <w:r w:rsidR="00240D48">
        <w:rPr>
          <w:rFonts w:cs="Arial"/>
        </w:rPr>
        <w:t>D</w:t>
      </w:r>
      <w:r w:rsidRPr="002702EF">
        <w:rPr>
          <w:rFonts w:cs="Arial"/>
        </w:rPr>
        <w:t xml:space="preserve">istrict </w:t>
      </w:r>
      <w:r w:rsidR="00240D48">
        <w:rPr>
          <w:rFonts w:cs="Arial"/>
        </w:rPr>
        <w:t>C</w:t>
      </w:r>
      <w:r w:rsidRPr="002702EF">
        <w:rPr>
          <w:rFonts w:cs="Arial"/>
        </w:rPr>
        <w:t xml:space="preserve">ourt in Dushanbe started </w:t>
      </w:r>
      <w:r w:rsidR="000E0690">
        <w:rPr>
          <w:rFonts w:cs="Arial"/>
        </w:rPr>
        <w:t xml:space="preserve">hearings </w:t>
      </w:r>
      <w:r w:rsidRPr="002702EF">
        <w:rPr>
          <w:rFonts w:cs="Arial"/>
        </w:rPr>
        <w:t xml:space="preserve">into a third </w:t>
      </w:r>
      <w:r w:rsidR="000E0690">
        <w:rPr>
          <w:rFonts w:cs="Arial"/>
        </w:rPr>
        <w:t xml:space="preserve">criminal </w:t>
      </w:r>
      <w:r w:rsidRPr="002702EF">
        <w:rPr>
          <w:rFonts w:cs="Arial"/>
        </w:rPr>
        <w:t xml:space="preserve">case brought by the authorities against Buzurgmekhr Yorov on </w:t>
      </w:r>
      <w:r w:rsidR="00971BB8" w:rsidRPr="002702EF">
        <w:rPr>
          <w:rFonts w:cs="Arial"/>
        </w:rPr>
        <w:t>new fraud</w:t>
      </w:r>
      <w:r w:rsidR="00150B9D" w:rsidRPr="002702EF">
        <w:rPr>
          <w:rFonts w:cs="Arial"/>
        </w:rPr>
        <w:t xml:space="preserve"> </w:t>
      </w:r>
      <w:r w:rsidRPr="002702EF">
        <w:rPr>
          <w:rFonts w:cs="Arial"/>
        </w:rPr>
        <w:t>charges</w:t>
      </w:r>
      <w:r w:rsidR="00971BB8" w:rsidRPr="002702EF">
        <w:rPr>
          <w:rFonts w:cs="Arial"/>
        </w:rPr>
        <w:t>,</w:t>
      </w:r>
      <w:r w:rsidR="00150B9D" w:rsidRPr="002702EF">
        <w:rPr>
          <w:rFonts w:cs="Arial"/>
        </w:rPr>
        <w:t xml:space="preserve"> </w:t>
      </w:r>
      <w:r w:rsidRPr="002702EF">
        <w:rPr>
          <w:rFonts w:cs="Arial"/>
        </w:rPr>
        <w:t xml:space="preserve">allegedly in </w:t>
      </w:r>
      <w:r w:rsidR="00971BB8" w:rsidRPr="002702EF">
        <w:rPr>
          <w:rFonts w:cs="Arial"/>
        </w:rPr>
        <w:t xml:space="preserve">response </w:t>
      </w:r>
      <w:r w:rsidRPr="002702EF">
        <w:rPr>
          <w:rFonts w:cs="Arial"/>
        </w:rPr>
        <w:t>to complaints made against him by members of the public</w:t>
      </w:r>
      <w:r w:rsidR="000D443C" w:rsidRPr="002702EF">
        <w:rPr>
          <w:rFonts w:cs="Arial"/>
        </w:rPr>
        <w:t>.</w:t>
      </w:r>
      <w:r w:rsidRPr="002702EF">
        <w:rPr>
          <w:rFonts w:cs="Arial"/>
        </w:rPr>
        <w:t xml:space="preserve"> </w:t>
      </w:r>
      <w:r w:rsidR="001C0802">
        <w:rPr>
          <w:rFonts w:cs="Arial"/>
        </w:rPr>
        <w:t>In April 2017,</w:t>
      </w:r>
      <w:r w:rsidR="001C0802" w:rsidRPr="001C0802">
        <w:t xml:space="preserve"> </w:t>
      </w:r>
      <w:r w:rsidR="001C0802" w:rsidRPr="001C0802">
        <w:rPr>
          <w:rFonts w:cs="Arial"/>
        </w:rPr>
        <w:t>Buzurgmekhr Yorov</w:t>
      </w:r>
      <w:r w:rsidR="001C0802">
        <w:rPr>
          <w:rFonts w:cs="Arial"/>
        </w:rPr>
        <w:t>’s wife was informed of</w:t>
      </w:r>
      <w:r w:rsidR="001C0802" w:rsidRPr="001C0802">
        <w:rPr>
          <w:rFonts w:cs="Arial"/>
        </w:rPr>
        <w:t xml:space="preserve"> </w:t>
      </w:r>
      <w:r w:rsidR="001C0802">
        <w:rPr>
          <w:rFonts w:cs="Arial"/>
        </w:rPr>
        <w:t>a</w:t>
      </w:r>
      <w:r w:rsidR="00240D48">
        <w:rPr>
          <w:rFonts w:cs="Arial"/>
        </w:rPr>
        <w:t xml:space="preserve"> </w:t>
      </w:r>
      <w:r w:rsidRPr="002702EF">
        <w:rPr>
          <w:rFonts w:cs="Arial"/>
        </w:rPr>
        <w:t xml:space="preserve">fourth criminal case against </w:t>
      </w:r>
      <w:r w:rsidR="00EB5564">
        <w:rPr>
          <w:rFonts w:cs="Arial"/>
        </w:rPr>
        <w:t>her husband</w:t>
      </w:r>
      <w:r w:rsidRPr="002702EF">
        <w:rPr>
          <w:rFonts w:cs="Arial"/>
        </w:rPr>
        <w:t xml:space="preserve"> for allegedly insulting ‘the leader of the Nation’. In August 2017, Buzurgmekhr Yorov was sentenced to an additional three</w:t>
      </w:r>
      <w:r w:rsidR="000D443C" w:rsidRPr="002702EF">
        <w:rPr>
          <w:rFonts w:cs="Arial"/>
        </w:rPr>
        <w:t xml:space="preserve"> </w:t>
      </w:r>
      <w:r w:rsidRPr="002702EF">
        <w:rPr>
          <w:rFonts w:cs="Arial"/>
        </w:rPr>
        <w:t>years in prison on charges of fraud and of insulting ‘the leader of the Nation’ for statements he made in court in response to the fra</w:t>
      </w:r>
      <w:r w:rsidR="000D443C" w:rsidRPr="002702EF">
        <w:rPr>
          <w:rFonts w:cs="Arial"/>
        </w:rPr>
        <w:t>ud charges</w:t>
      </w:r>
      <w:r w:rsidR="000D443C">
        <w:rPr>
          <w:rFonts w:cs="Arial"/>
        </w:rPr>
        <w:t xml:space="preserve"> brought against him</w:t>
      </w:r>
      <w:r w:rsidR="0082478C">
        <w:rPr>
          <w:rFonts w:cs="Arial"/>
        </w:rPr>
        <w:t xml:space="preserve"> </w:t>
      </w:r>
      <w:r w:rsidR="006E650E">
        <w:rPr>
          <w:rFonts w:cs="Arial"/>
        </w:rPr>
        <w:t>Buzurgmekhr Yorov’s total sen</w:t>
      </w:r>
      <w:r w:rsidR="00AA16E6">
        <w:rPr>
          <w:rFonts w:cs="Arial"/>
        </w:rPr>
        <w:t>tence is 28 years imprisonment.</w:t>
      </w:r>
    </w:p>
    <w:p w:rsidR="000D443C" w:rsidRPr="000D443C" w:rsidRDefault="000D443C" w:rsidP="001A6838">
      <w:pPr>
        <w:pStyle w:val="AIAdditionalinformationtext"/>
        <w:spacing w:line="240" w:lineRule="auto"/>
        <w:rPr>
          <w:rFonts w:cs="Arial"/>
        </w:rPr>
      </w:pPr>
      <w:r w:rsidRPr="000D443C">
        <w:rPr>
          <w:rFonts w:cs="Arial"/>
        </w:rPr>
        <w:t>The prosecution of the 14 high-ranking IRPT members was linked to the violent unrest in Tajikistan in September 2015 which the authorities reported as an armed attempt by the former Tajikistani Deputy Defence Minister Abdukhalim Nazarzoda and his supporters to seize power. The Tajikistani authorities have alleged that during the violent unrest, Abdukhalim Nazarzoda had acted on the orders of Mukhiddin Kabiri, the exiled IRPT leader. Mukhiddin Kabiri denied any links to the violent events, and accused the authorities of fabricating evidence against him and other IRPT members. On 2 June</w:t>
      </w:r>
      <w:r w:rsidR="000B10C0">
        <w:rPr>
          <w:rFonts w:cs="Arial"/>
        </w:rPr>
        <w:t xml:space="preserve"> 2016</w:t>
      </w:r>
      <w:r w:rsidRPr="000D443C">
        <w:rPr>
          <w:rFonts w:cs="Arial"/>
        </w:rPr>
        <w:t>, the Supreme Court of Tajikistan sentenced 1</w:t>
      </w:r>
      <w:r w:rsidR="00240D48">
        <w:rPr>
          <w:rFonts w:cs="Arial"/>
        </w:rPr>
        <w:t>3</w:t>
      </w:r>
      <w:r w:rsidRPr="000D443C">
        <w:rPr>
          <w:rFonts w:cs="Arial"/>
        </w:rPr>
        <w:t xml:space="preserve"> high-ranking members of IRPT to long prison terms</w:t>
      </w:r>
      <w:r w:rsidR="00240D48">
        <w:rPr>
          <w:rFonts w:cs="Arial"/>
        </w:rPr>
        <w:t>, and one (later amnestied)</w:t>
      </w:r>
      <w:r w:rsidR="00240D48" w:rsidRPr="00240D48">
        <w:rPr>
          <w:rFonts w:cs="Arial"/>
        </w:rPr>
        <w:t xml:space="preserve"> </w:t>
      </w:r>
      <w:r w:rsidR="00240D48">
        <w:rPr>
          <w:rFonts w:cs="Arial"/>
        </w:rPr>
        <w:t>to two years in prison,</w:t>
      </w:r>
      <w:r w:rsidRPr="000D443C">
        <w:rPr>
          <w:rFonts w:cs="Arial"/>
        </w:rPr>
        <w:t xml:space="preserve"> in a trial that fell far short of fair trial </w:t>
      </w:r>
      <w:r w:rsidR="000579A5">
        <w:rPr>
          <w:rFonts w:cs="Arial"/>
        </w:rPr>
        <w:t>standards</w:t>
      </w:r>
      <w:r w:rsidR="000579A5" w:rsidRPr="000D443C">
        <w:rPr>
          <w:rFonts w:cs="Arial"/>
        </w:rPr>
        <w:t xml:space="preserve"> </w:t>
      </w:r>
      <w:r w:rsidRPr="000D443C">
        <w:rPr>
          <w:rFonts w:cs="Arial"/>
        </w:rPr>
        <w:t>which Tajikistan is legally bound to uphold.</w:t>
      </w:r>
    </w:p>
    <w:p w:rsidR="000D443C" w:rsidRDefault="000D443C" w:rsidP="001A6838">
      <w:pPr>
        <w:pStyle w:val="AIAdditionalinformationtext"/>
        <w:spacing w:line="240" w:lineRule="auto"/>
        <w:rPr>
          <w:rFonts w:cs="Arial"/>
        </w:rPr>
      </w:pPr>
      <w:r w:rsidRPr="000D443C">
        <w:rPr>
          <w:rFonts w:cs="Arial"/>
        </w:rPr>
        <w:t>Amnesty International’s research has shown that over the last three years defence lawyers who have taken up politically sensitive cases, or cases related to national security and counter terrorism, have faced increasing harassment, intimidation and pressure in connection with their legitimate professional activities. In some situations, lawyers have been subjected to punitive arrest, criminal prosecution on national security-related or politically-motivated charges, and sentenced to long prison terms following unfair trials. Some have had to flee the country for fear of reprisals against them or members of their families. To be a lawyer, and particularly a human rights lawyer, comes with unprecedented risks in present-day Tajikistan.</w:t>
      </w:r>
      <w:r w:rsidR="0033215C">
        <w:rPr>
          <w:rFonts w:cs="Arial"/>
        </w:rPr>
        <w:t xml:space="preserve"> </w:t>
      </w:r>
      <w:r>
        <w:rPr>
          <w:rFonts w:cs="Arial"/>
        </w:rPr>
        <w:t xml:space="preserve">See </w:t>
      </w:r>
      <w:r w:rsidRPr="000D443C">
        <w:rPr>
          <w:rFonts w:cs="Arial"/>
          <w:i/>
        </w:rPr>
        <w:t>In the line of duty: Harassment, prosecution and imprisonment of lawyers in Tajikistan</w:t>
      </w:r>
      <w:r>
        <w:rPr>
          <w:rFonts w:cs="Arial"/>
        </w:rPr>
        <w:t xml:space="preserve"> </w:t>
      </w:r>
      <w:r w:rsidRPr="000D443C">
        <w:rPr>
          <w:rFonts w:cs="Arial"/>
        </w:rPr>
        <w:t xml:space="preserve">23 May 2017, Index number: EUR 60/6266/2017), available at </w:t>
      </w:r>
      <w:hyperlink r:id="rId14" w:history="1">
        <w:r w:rsidR="0033215C" w:rsidRPr="00A052CB">
          <w:rPr>
            <w:rStyle w:val="Hyperlink"/>
            <w:rFonts w:cs="Arial"/>
          </w:rPr>
          <w:t>https://www.amnesty.org/en/documents/eur60/6266/2017/en/</w:t>
        </w:r>
      </w:hyperlink>
      <w:r w:rsidRPr="000D443C">
        <w:rPr>
          <w:rFonts w:cs="Arial"/>
        </w:rPr>
        <w:t>.</w:t>
      </w:r>
    </w:p>
    <w:p w:rsidR="0033215C" w:rsidRPr="00F41B4A" w:rsidRDefault="0033215C" w:rsidP="001A6838">
      <w:pPr>
        <w:pStyle w:val="AIAdditionalinformationtext"/>
        <w:spacing w:line="240" w:lineRule="auto"/>
        <w:rPr>
          <w:rFonts w:cs="Arial"/>
        </w:rPr>
      </w:pPr>
      <w:r>
        <w:t>Solitary confinement is the isolation of a prisoner or detainee from other inmates. Depending on its length and other conditions solitary confinement, or the reduced sensory stimulation which can result from solitary confinement, may amount to cruel, inhuman or degrading treatment. The UN Standard Minimum Rules for the Treatment of Prisoners (the Nelson Mandela Rules) prohibits the practice of prolonged solitary confinement, considered to be in excess of 15 consecutive days.</w:t>
      </w:r>
    </w:p>
    <w:p w:rsidR="0026766F" w:rsidRPr="00F95961" w:rsidRDefault="0026766F" w:rsidP="001A6838">
      <w:pPr>
        <w:rPr>
          <w:rFonts w:ascii="Arial" w:hAnsi="Arial" w:cs="Arial"/>
          <w:sz w:val="16"/>
          <w:szCs w:val="16"/>
        </w:rPr>
      </w:pPr>
      <w:r w:rsidRPr="00F95961">
        <w:rPr>
          <w:rFonts w:ascii="Arial" w:hAnsi="Arial" w:cs="Arial"/>
          <w:sz w:val="16"/>
          <w:szCs w:val="16"/>
        </w:rPr>
        <w:t>Name:</w:t>
      </w:r>
      <w:r w:rsidR="00F41B4A" w:rsidRPr="00F41B4A">
        <w:t xml:space="preserve"> </w:t>
      </w:r>
      <w:r w:rsidR="00F41B4A" w:rsidRPr="00F41B4A">
        <w:rPr>
          <w:rFonts w:ascii="Arial" w:hAnsi="Arial" w:cs="Arial"/>
          <w:sz w:val="16"/>
          <w:szCs w:val="16"/>
        </w:rPr>
        <w:t>Buzurgmekhr Yorov</w:t>
      </w:r>
    </w:p>
    <w:p w:rsidR="000B10C0" w:rsidRPr="000B10C0" w:rsidRDefault="0026766F" w:rsidP="001A6838">
      <w:pPr>
        <w:rPr>
          <w:rStyle w:val="StyleAIBodytextAsianSimSunChar"/>
          <w:rFonts w:cs="Arial"/>
          <w:sz w:val="16"/>
          <w:szCs w:val="16"/>
          <w:lang w:eastAsia="zh-CN"/>
        </w:rPr>
        <w:sectPr w:rsidR="000B10C0" w:rsidRPr="000B10C0" w:rsidSect="001A6838">
          <w:footerReference w:type="default" r:id="rId15"/>
          <w:type w:val="continuous"/>
          <w:pgSz w:w="12240" w:h="15840" w:code="1"/>
          <w:pgMar w:top="720" w:right="720" w:bottom="2160" w:left="720" w:header="0" w:footer="567" w:gutter="0"/>
          <w:cols w:space="567"/>
          <w:titlePg/>
          <w:docGrid w:linePitch="360"/>
        </w:sectPr>
      </w:pPr>
      <w:r w:rsidRPr="00F95961">
        <w:rPr>
          <w:rFonts w:ascii="Arial" w:hAnsi="Arial" w:cs="Arial"/>
          <w:sz w:val="16"/>
          <w:szCs w:val="16"/>
        </w:rPr>
        <w:t>Gender m/f</w:t>
      </w:r>
      <w:r>
        <w:rPr>
          <w:rFonts w:ascii="Arial" w:hAnsi="Arial" w:cs="Arial"/>
          <w:sz w:val="16"/>
          <w:szCs w:val="16"/>
        </w:rPr>
        <w:t>:</w:t>
      </w:r>
      <w:r w:rsidR="00F41B4A">
        <w:rPr>
          <w:rFonts w:ascii="Arial" w:hAnsi="Arial" w:cs="Arial"/>
          <w:sz w:val="16"/>
          <w:szCs w:val="16"/>
        </w:rPr>
        <w:t xml:space="preserve"> </w:t>
      </w:r>
      <w:r w:rsidR="00211D10">
        <w:rPr>
          <w:rFonts w:ascii="Arial" w:hAnsi="Arial" w:cs="Arial"/>
          <w:sz w:val="16"/>
          <w:szCs w:val="16"/>
        </w:rPr>
        <w:t>m</w:t>
      </w:r>
    </w:p>
    <w:p w:rsidR="0026766F" w:rsidRPr="00F95961" w:rsidRDefault="0026766F" w:rsidP="001A6838">
      <w:pPr>
        <w:rPr>
          <w:rFonts w:ascii="Arial" w:hAnsi="Arial" w:cs="Arial"/>
          <w:sz w:val="16"/>
          <w:szCs w:val="16"/>
        </w:rPr>
      </w:pPr>
      <w:r w:rsidRPr="00F95961">
        <w:rPr>
          <w:rFonts w:ascii="Arial" w:hAnsi="Arial" w:cs="Arial"/>
          <w:sz w:val="16"/>
          <w:szCs w:val="16"/>
        </w:rPr>
        <w:t xml:space="preserve">Further information on UA: </w:t>
      </w:r>
      <w:r w:rsidR="000B10C0" w:rsidRPr="000B10C0">
        <w:rPr>
          <w:rFonts w:ascii="Arial" w:hAnsi="Arial" w:cs="Arial"/>
          <w:sz w:val="16"/>
          <w:szCs w:val="16"/>
        </w:rPr>
        <w:t>209/15</w:t>
      </w:r>
      <w:r w:rsidRPr="00F95961">
        <w:rPr>
          <w:rFonts w:ascii="Arial" w:hAnsi="Arial" w:cs="Arial"/>
          <w:sz w:val="16"/>
          <w:szCs w:val="16"/>
        </w:rPr>
        <w:t xml:space="preserve"> </w:t>
      </w:r>
      <w:r w:rsidRPr="00211D10">
        <w:rPr>
          <w:rFonts w:ascii="Arial" w:hAnsi="Arial" w:cs="Arial"/>
          <w:sz w:val="16"/>
          <w:szCs w:val="16"/>
        </w:rPr>
        <w:t xml:space="preserve">Index: </w:t>
      </w:r>
      <w:r w:rsidR="00211D10" w:rsidRPr="00211D10">
        <w:rPr>
          <w:rFonts w:ascii="Arial" w:hAnsi="Arial" w:cs="Arial"/>
          <w:bCs/>
          <w:sz w:val="16"/>
          <w:szCs w:val="16"/>
        </w:rPr>
        <w:t>EUR 60/7205/2017</w:t>
      </w:r>
      <w:r w:rsidRPr="00211D10">
        <w:rPr>
          <w:rFonts w:ascii="Arial" w:hAnsi="Arial" w:cs="Arial"/>
          <w:sz w:val="16"/>
          <w:szCs w:val="16"/>
        </w:rPr>
        <w:t xml:space="preserve"> Issue</w:t>
      </w:r>
      <w:r w:rsidRPr="00F95961">
        <w:rPr>
          <w:rFonts w:ascii="Arial" w:hAnsi="Arial" w:cs="Arial"/>
          <w:sz w:val="16"/>
          <w:szCs w:val="16"/>
        </w:rPr>
        <w:t xml:space="preserve"> Date: </w:t>
      </w:r>
      <w:r w:rsidR="0054414B">
        <w:rPr>
          <w:rFonts w:ascii="Arial" w:hAnsi="Arial" w:cs="Arial"/>
          <w:sz w:val="16"/>
          <w:szCs w:val="16"/>
        </w:rPr>
        <w:t>4</w:t>
      </w:r>
      <w:r w:rsidR="0003739C">
        <w:rPr>
          <w:rFonts w:ascii="Arial" w:hAnsi="Arial" w:cs="Arial"/>
          <w:sz w:val="16"/>
          <w:szCs w:val="16"/>
        </w:rPr>
        <w:t xml:space="preserve"> October</w:t>
      </w:r>
      <w:r w:rsidR="00713F9F">
        <w:rPr>
          <w:rFonts w:ascii="Arial" w:hAnsi="Arial" w:cs="Arial"/>
          <w:sz w:val="16"/>
          <w:szCs w:val="16"/>
        </w:rPr>
        <w:t xml:space="preserve"> 2017</w:t>
      </w:r>
      <w:bookmarkStart w:id="0" w:name="_GoBack"/>
      <w:bookmarkEnd w:id="0"/>
    </w:p>
    <w:sectPr w:rsidR="0026766F" w:rsidRPr="00F95961" w:rsidSect="001A6838">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1C14" w:rsidRDefault="00F51C14">
      <w:r>
        <w:separator/>
      </w:r>
    </w:p>
  </w:endnote>
  <w:endnote w:type="continuationSeparator" w:id="0">
    <w:p w:rsidR="00F51C14" w:rsidRDefault="00F51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73" w:rsidRPr="00D0106D" w:rsidRDefault="00FC7C73"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73" w:rsidRDefault="001A6838">
    <w:pPr>
      <w:pStyle w:val="Footer"/>
    </w:pPr>
    <w:r>
      <w:rPr>
        <w:noProof/>
        <w:lang w:val="en-US"/>
      </w:rPr>
      <w:drawing>
        <wp:inline distT="0" distB="0" distL="0" distR="0">
          <wp:extent cx="6467475" cy="9906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6838" w:rsidRPr="00D158C3" w:rsidRDefault="001A6838" w:rsidP="001A6838">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1A6838" w:rsidRPr="00D158C3" w:rsidRDefault="001A6838" w:rsidP="001A6838">
    <w:pPr>
      <w:jc w:val="center"/>
      <w:rPr>
        <w:rFonts w:ascii="Arial" w:hAnsi="Arial" w:cs="Arial"/>
        <w:sz w:val="16"/>
        <w:szCs w:val="16"/>
      </w:rPr>
    </w:pPr>
    <w:r w:rsidRPr="00D158C3">
      <w:rPr>
        <w:rFonts w:ascii="Arial" w:hAnsi="Arial" w:cs="Arial"/>
        <w:sz w:val="16"/>
        <w:szCs w:val="16"/>
      </w:rPr>
      <w:t>T (212) 807- 8400 | uan@aiusa.org | www.amnestyusa.org/uan</w:t>
    </w:r>
  </w:p>
  <w:p w:rsidR="001A6838" w:rsidRPr="00D0106D" w:rsidRDefault="001A6838" w:rsidP="0026766F">
    <w:pPr>
      <w:pStyle w:val="Footer"/>
      <w:tabs>
        <w:tab w:val="clear" w:pos="2268"/>
        <w:tab w:val="clear" w:pos="2835"/>
        <w:tab w:val="clear" w:pos="4320"/>
        <w:tab w:val="clear" w:pos="864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1C14" w:rsidRDefault="00F51C14">
      <w:r>
        <w:separator/>
      </w:r>
    </w:p>
  </w:footnote>
  <w:footnote w:type="continuationSeparator" w:id="0">
    <w:p w:rsidR="00F51C14" w:rsidRDefault="00F51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73" w:rsidRPr="00D0106D" w:rsidRDefault="00FC7C73"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7C73" w:rsidRDefault="00FC7C73"/>
  <w:p w:rsidR="00FC7C73" w:rsidRDefault="00FC7C73"/>
  <w:p w:rsidR="00FC7C73" w:rsidRPr="00817483" w:rsidRDefault="00713F9F" w:rsidP="00B4432F">
    <w:pPr>
      <w:tabs>
        <w:tab w:val="right" w:pos="10203"/>
      </w:tabs>
      <w:rPr>
        <w:rFonts w:ascii="Amnesty Trade Gothic" w:hAnsi="Amnesty Trade Gothic"/>
        <w:color w:val="FFFFFF"/>
      </w:rPr>
    </w:pPr>
    <w:r>
      <w:rPr>
        <w:rFonts w:ascii="Amnesty Trade Gothic" w:hAnsi="Amnesty Trade Gothic"/>
        <w:sz w:val="16"/>
        <w:szCs w:val="16"/>
      </w:rPr>
      <w:t xml:space="preserve">Further information on </w:t>
    </w:r>
    <w:r w:rsidR="00FC7C73" w:rsidRPr="005A58EB">
      <w:rPr>
        <w:rFonts w:ascii="Amnesty Trade Gothic" w:hAnsi="Amnesty Trade Gothic"/>
        <w:sz w:val="16"/>
        <w:szCs w:val="16"/>
      </w:rPr>
      <w:t>UA</w:t>
    </w:r>
    <w:r w:rsidR="00FC7C73" w:rsidRPr="00713F9F">
      <w:rPr>
        <w:rFonts w:ascii="Amnesty Trade Gothic" w:hAnsi="Amnesty Trade Gothic"/>
        <w:sz w:val="16"/>
        <w:szCs w:val="16"/>
      </w:rPr>
      <w:t xml:space="preserve">: </w:t>
    </w:r>
    <w:r w:rsidRPr="00713F9F">
      <w:rPr>
        <w:rFonts w:ascii="Amnesty Trade Gothic" w:hAnsi="Amnesty Trade Gothic"/>
        <w:sz w:val="16"/>
        <w:szCs w:val="16"/>
      </w:rPr>
      <w:t>209/15</w:t>
    </w:r>
    <w:r>
      <w:rPr>
        <w:rFonts w:ascii="Amnesty Trade Gothic" w:hAnsi="Amnesty Trade Gothic"/>
        <w:color w:val="FF0000"/>
        <w:sz w:val="16"/>
        <w:szCs w:val="16"/>
      </w:rPr>
      <w:t xml:space="preserve"> </w:t>
    </w:r>
    <w:r w:rsidR="00F06ABB">
      <w:rPr>
        <w:rFonts w:ascii="Amnesty Trade Gothic" w:hAnsi="Amnesty Trade Gothic"/>
        <w:sz w:val="16"/>
        <w:szCs w:val="16"/>
      </w:rPr>
      <w:t xml:space="preserve">Index: </w:t>
    </w:r>
    <w:r w:rsidR="00211D10" w:rsidRPr="00211D10">
      <w:rPr>
        <w:rFonts w:ascii="Amnesty Trade Gothic" w:hAnsi="Amnesty Trade Gothic"/>
        <w:bCs/>
        <w:sz w:val="16"/>
        <w:szCs w:val="16"/>
      </w:rPr>
      <w:t>EUR 60/7205/2017</w:t>
    </w:r>
    <w:r w:rsidR="00F06ABB" w:rsidRPr="00713F9F">
      <w:rPr>
        <w:rFonts w:ascii="Amnesty Trade Gothic" w:hAnsi="Amnesty Trade Gothic"/>
        <w:color w:val="FF0000"/>
        <w:sz w:val="16"/>
        <w:szCs w:val="16"/>
      </w:rPr>
      <w:t xml:space="preserve"> </w:t>
    </w:r>
    <w:r w:rsidR="00F06ABB">
      <w:rPr>
        <w:rFonts w:ascii="Amnesty Trade Gothic" w:hAnsi="Amnesty Trade Gothic"/>
        <w:sz w:val="16"/>
        <w:szCs w:val="16"/>
      </w:rPr>
      <w:t xml:space="preserve">Tajikistan </w:t>
    </w:r>
    <w:r w:rsidR="00FC7C73">
      <w:rPr>
        <w:rFonts w:ascii="Amnesty Trade Gothic" w:hAnsi="Amnesty Trade Gothic"/>
        <w:sz w:val="16"/>
        <w:szCs w:val="16"/>
      </w:rPr>
      <w:tab/>
      <w:t xml:space="preserve">Date: </w:t>
    </w:r>
    <w:r w:rsidR="00107B2A">
      <w:rPr>
        <w:rFonts w:ascii="Amnesty Trade Gothic" w:hAnsi="Amnesty Trade Gothic"/>
        <w:sz w:val="16"/>
        <w:szCs w:val="16"/>
      </w:rPr>
      <w:t>4</w:t>
    </w:r>
    <w:r w:rsidR="0003739C">
      <w:rPr>
        <w:rFonts w:ascii="Amnesty Trade Gothic" w:hAnsi="Amnesty Trade Gothic"/>
        <w:sz w:val="16"/>
        <w:szCs w:val="16"/>
      </w:rPr>
      <w:t xml:space="preserve"> Octob</w:t>
    </w:r>
    <w:r w:rsidR="00F06ABB">
      <w:rPr>
        <w:rFonts w:ascii="Amnesty Trade Gothic" w:hAnsi="Amnesty Trade Gothic"/>
        <w:sz w:val="16"/>
        <w:szCs w:val="16"/>
      </w:rPr>
      <w:t>er 2017</w:t>
    </w:r>
  </w:p>
  <w:p w:rsidR="00FC7C73" w:rsidRDefault="00FC7C7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23B76BA"/>
    <w:multiLevelType w:val="multilevel"/>
    <w:tmpl w:val="A53A2BD4"/>
    <w:numStyleLink w:val="AIActionPoints"/>
  </w:abstractNum>
  <w:abstractNum w:abstractNumId="2" w15:restartNumberingAfterBreak="0">
    <w:nsid w:val="28D51DD1"/>
    <w:multiLevelType w:val="hybridMultilevel"/>
    <w:tmpl w:val="7DD84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E9371D"/>
    <w:multiLevelType w:val="multilevel"/>
    <w:tmpl w:val="A53A2BD4"/>
    <w:numStyleLink w:val="AIActionPoints"/>
  </w:abstractNum>
  <w:abstractNum w:abstractNumId="4" w15:restartNumberingAfterBreak="0">
    <w:nsid w:val="4DF33257"/>
    <w:multiLevelType w:val="hybridMultilevel"/>
    <w:tmpl w:val="C652D7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FA"/>
    <w:rsid w:val="00001E63"/>
    <w:rsid w:val="0001362E"/>
    <w:rsid w:val="00023EE0"/>
    <w:rsid w:val="00027286"/>
    <w:rsid w:val="0003195A"/>
    <w:rsid w:val="00031A84"/>
    <w:rsid w:val="00034E3A"/>
    <w:rsid w:val="0003739C"/>
    <w:rsid w:val="000579A5"/>
    <w:rsid w:val="00062664"/>
    <w:rsid w:val="00066AD2"/>
    <w:rsid w:val="00077241"/>
    <w:rsid w:val="000A779F"/>
    <w:rsid w:val="000B10C0"/>
    <w:rsid w:val="000B23F7"/>
    <w:rsid w:val="000B4A7A"/>
    <w:rsid w:val="000D2382"/>
    <w:rsid w:val="000D443C"/>
    <w:rsid w:val="000D6DD2"/>
    <w:rsid w:val="000E0690"/>
    <w:rsid w:val="000E4B0C"/>
    <w:rsid w:val="000F11B8"/>
    <w:rsid w:val="000F7B4C"/>
    <w:rsid w:val="001013A8"/>
    <w:rsid w:val="00107B2A"/>
    <w:rsid w:val="00114598"/>
    <w:rsid w:val="00121FBE"/>
    <w:rsid w:val="001411BF"/>
    <w:rsid w:val="00150B9D"/>
    <w:rsid w:val="001624EA"/>
    <w:rsid w:val="001671E0"/>
    <w:rsid w:val="0017025F"/>
    <w:rsid w:val="00187491"/>
    <w:rsid w:val="001951FB"/>
    <w:rsid w:val="00196F3C"/>
    <w:rsid w:val="001A6838"/>
    <w:rsid w:val="001B7B2B"/>
    <w:rsid w:val="001C0802"/>
    <w:rsid w:val="001D10BB"/>
    <w:rsid w:val="001E0993"/>
    <w:rsid w:val="001F15A3"/>
    <w:rsid w:val="001F6BA0"/>
    <w:rsid w:val="001F708B"/>
    <w:rsid w:val="001F79DF"/>
    <w:rsid w:val="00211D10"/>
    <w:rsid w:val="00214C92"/>
    <w:rsid w:val="00240D48"/>
    <w:rsid w:val="00250E43"/>
    <w:rsid w:val="00261733"/>
    <w:rsid w:val="0026766F"/>
    <w:rsid w:val="002702EF"/>
    <w:rsid w:val="002707CA"/>
    <w:rsid w:val="0027166B"/>
    <w:rsid w:val="00290072"/>
    <w:rsid w:val="002923B7"/>
    <w:rsid w:val="002932CE"/>
    <w:rsid w:val="00295A88"/>
    <w:rsid w:val="002C70F0"/>
    <w:rsid w:val="002D706D"/>
    <w:rsid w:val="002F1C0E"/>
    <w:rsid w:val="00310926"/>
    <w:rsid w:val="00321AE1"/>
    <w:rsid w:val="00325D58"/>
    <w:rsid w:val="0033215C"/>
    <w:rsid w:val="00347243"/>
    <w:rsid w:val="00351B13"/>
    <w:rsid w:val="0035788C"/>
    <w:rsid w:val="0039477A"/>
    <w:rsid w:val="003A2A73"/>
    <w:rsid w:val="003B7E0D"/>
    <w:rsid w:val="003D377A"/>
    <w:rsid w:val="003D662C"/>
    <w:rsid w:val="0040641A"/>
    <w:rsid w:val="00415A74"/>
    <w:rsid w:val="00475586"/>
    <w:rsid w:val="00475CC3"/>
    <w:rsid w:val="00483E30"/>
    <w:rsid w:val="004A72CC"/>
    <w:rsid w:val="004B579A"/>
    <w:rsid w:val="004B7ABB"/>
    <w:rsid w:val="004D19C7"/>
    <w:rsid w:val="004E4211"/>
    <w:rsid w:val="004E6A6E"/>
    <w:rsid w:val="005040F2"/>
    <w:rsid w:val="005149A9"/>
    <w:rsid w:val="0053584A"/>
    <w:rsid w:val="0054414B"/>
    <w:rsid w:val="005530AA"/>
    <w:rsid w:val="005534BC"/>
    <w:rsid w:val="00556F7F"/>
    <w:rsid w:val="00582F7A"/>
    <w:rsid w:val="005A0F3E"/>
    <w:rsid w:val="005A58EB"/>
    <w:rsid w:val="005C2CBA"/>
    <w:rsid w:val="005C41FB"/>
    <w:rsid w:val="005D159E"/>
    <w:rsid w:val="005D15B2"/>
    <w:rsid w:val="005E2D69"/>
    <w:rsid w:val="005E3947"/>
    <w:rsid w:val="005F0529"/>
    <w:rsid w:val="005F0D06"/>
    <w:rsid w:val="005F29C5"/>
    <w:rsid w:val="005F3CCB"/>
    <w:rsid w:val="00606C38"/>
    <w:rsid w:val="006276C2"/>
    <w:rsid w:val="00647ED1"/>
    <w:rsid w:val="006639BD"/>
    <w:rsid w:val="006814D6"/>
    <w:rsid w:val="006820E8"/>
    <w:rsid w:val="006C2190"/>
    <w:rsid w:val="006C3DE2"/>
    <w:rsid w:val="006C3F56"/>
    <w:rsid w:val="006E0EE3"/>
    <w:rsid w:val="006E650E"/>
    <w:rsid w:val="006F5CC9"/>
    <w:rsid w:val="007061D8"/>
    <w:rsid w:val="00713F9F"/>
    <w:rsid w:val="007179E8"/>
    <w:rsid w:val="00721800"/>
    <w:rsid w:val="00736B40"/>
    <w:rsid w:val="00742955"/>
    <w:rsid w:val="007479B8"/>
    <w:rsid w:val="007557BB"/>
    <w:rsid w:val="007620A6"/>
    <w:rsid w:val="0077354F"/>
    <w:rsid w:val="007771D6"/>
    <w:rsid w:val="007802EE"/>
    <w:rsid w:val="00782E36"/>
    <w:rsid w:val="00784001"/>
    <w:rsid w:val="0079327A"/>
    <w:rsid w:val="00795D45"/>
    <w:rsid w:val="007A062C"/>
    <w:rsid w:val="007A1959"/>
    <w:rsid w:val="007A5DA8"/>
    <w:rsid w:val="007B6717"/>
    <w:rsid w:val="007C5E89"/>
    <w:rsid w:val="007E0CAD"/>
    <w:rsid w:val="007E57A7"/>
    <w:rsid w:val="007E7DFA"/>
    <w:rsid w:val="00805FC5"/>
    <w:rsid w:val="00815508"/>
    <w:rsid w:val="00817483"/>
    <w:rsid w:val="00821D41"/>
    <w:rsid w:val="008224D0"/>
    <w:rsid w:val="008241AB"/>
    <w:rsid w:val="0082478C"/>
    <w:rsid w:val="0086100E"/>
    <w:rsid w:val="0086363D"/>
    <w:rsid w:val="008650F3"/>
    <w:rsid w:val="00875E19"/>
    <w:rsid w:val="00877CB4"/>
    <w:rsid w:val="00893617"/>
    <w:rsid w:val="008A0676"/>
    <w:rsid w:val="008A55B6"/>
    <w:rsid w:val="008C6392"/>
    <w:rsid w:val="008D00F8"/>
    <w:rsid w:val="008D6876"/>
    <w:rsid w:val="008E48B0"/>
    <w:rsid w:val="008E732C"/>
    <w:rsid w:val="008F64FC"/>
    <w:rsid w:val="009144AA"/>
    <w:rsid w:val="00925B09"/>
    <w:rsid w:val="009336CB"/>
    <w:rsid w:val="00936D32"/>
    <w:rsid w:val="0094168E"/>
    <w:rsid w:val="00946781"/>
    <w:rsid w:val="00950C7F"/>
    <w:rsid w:val="00963CA3"/>
    <w:rsid w:val="00966EA4"/>
    <w:rsid w:val="00971BB8"/>
    <w:rsid w:val="00985339"/>
    <w:rsid w:val="00987C31"/>
    <w:rsid w:val="009971C5"/>
    <w:rsid w:val="009C0BC3"/>
    <w:rsid w:val="009D5F0B"/>
    <w:rsid w:val="009E0910"/>
    <w:rsid w:val="009F4BB3"/>
    <w:rsid w:val="00A02052"/>
    <w:rsid w:val="00A052CB"/>
    <w:rsid w:val="00A161EF"/>
    <w:rsid w:val="00A34547"/>
    <w:rsid w:val="00A362B2"/>
    <w:rsid w:val="00A53E13"/>
    <w:rsid w:val="00A549CF"/>
    <w:rsid w:val="00A63E90"/>
    <w:rsid w:val="00A7085A"/>
    <w:rsid w:val="00A8205B"/>
    <w:rsid w:val="00A87A55"/>
    <w:rsid w:val="00A931E3"/>
    <w:rsid w:val="00AA16E6"/>
    <w:rsid w:val="00AA6952"/>
    <w:rsid w:val="00AD576F"/>
    <w:rsid w:val="00AF4CF9"/>
    <w:rsid w:val="00B03F94"/>
    <w:rsid w:val="00B043D9"/>
    <w:rsid w:val="00B05AA1"/>
    <w:rsid w:val="00B06E79"/>
    <w:rsid w:val="00B17E7D"/>
    <w:rsid w:val="00B22D7A"/>
    <w:rsid w:val="00B315B7"/>
    <w:rsid w:val="00B43952"/>
    <w:rsid w:val="00B4432F"/>
    <w:rsid w:val="00B57485"/>
    <w:rsid w:val="00B60FB0"/>
    <w:rsid w:val="00B811E7"/>
    <w:rsid w:val="00B84EF8"/>
    <w:rsid w:val="00B87D98"/>
    <w:rsid w:val="00B9147D"/>
    <w:rsid w:val="00BA31FC"/>
    <w:rsid w:val="00BB1670"/>
    <w:rsid w:val="00BB37CB"/>
    <w:rsid w:val="00BE0865"/>
    <w:rsid w:val="00BE4AEB"/>
    <w:rsid w:val="00BF49F9"/>
    <w:rsid w:val="00C264C5"/>
    <w:rsid w:val="00C277F5"/>
    <w:rsid w:val="00C31ADB"/>
    <w:rsid w:val="00C64997"/>
    <w:rsid w:val="00C91217"/>
    <w:rsid w:val="00CB2604"/>
    <w:rsid w:val="00CD236A"/>
    <w:rsid w:val="00CE3B51"/>
    <w:rsid w:val="00CE6658"/>
    <w:rsid w:val="00CF47ED"/>
    <w:rsid w:val="00D0106D"/>
    <w:rsid w:val="00D03746"/>
    <w:rsid w:val="00D20DEB"/>
    <w:rsid w:val="00D22734"/>
    <w:rsid w:val="00D2669D"/>
    <w:rsid w:val="00D50771"/>
    <w:rsid w:val="00D63AA5"/>
    <w:rsid w:val="00D6401F"/>
    <w:rsid w:val="00D81977"/>
    <w:rsid w:val="00D85FE8"/>
    <w:rsid w:val="00D91EDF"/>
    <w:rsid w:val="00DA67BD"/>
    <w:rsid w:val="00DC4B87"/>
    <w:rsid w:val="00DC5FB0"/>
    <w:rsid w:val="00DD28AB"/>
    <w:rsid w:val="00DD777F"/>
    <w:rsid w:val="00DE4503"/>
    <w:rsid w:val="00DF0C26"/>
    <w:rsid w:val="00E23769"/>
    <w:rsid w:val="00E2387F"/>
    <w:rsid w:val="00E31A17"/>
    <w:rsid w:val="00E41984"/>
    <w:rsid w:val="00E5681E"/>
    <w:rsid w:val="00E601DC"/>
    <w:rsid w:val="00E64AD9"/>
    <w:rsid w:val="00E6735E"/>
    <w:rsid w:val="00E7255E"/>
    <w:rsid w:val="00E759FD"/>
    <w:rsid w:val="00E83F4B"/>
    <w:rsid w:val="00E96397"/>
    <w:rsid w:val="00E97E64"/>
    <w:rsid w:val="00EA51FC"/>
    <w:rsid w:val="00EA7847"/>
    <w:rsid w:val="00EB3D70"/>
    <w:rsid w:val="00EB5564"/>
    <w:rsid w:val="00EC130D"/>
    <w:rsid w:val="00EC2C85"/>
    <w:rsid w:val="00ED61F1"/>
    <w:rsid w:val="00ED7964"/>
    <w:rsid w:val="00EE3603"/>
    <w:rsid w:val="00EE36E1"/>
    <w:rsid w:val="00F06ABB"/>
    <w:rsid w:val="00F20743"/>
    <w:rsid w:val="00F25545"/>
    <w:rsid w:val="00F25BB0"/>
    <w:rsid w:val="00F41B4A"/>
    <w:rsid w:val="00F51C14"/>
    <w:rsid w:val="00F53A1D"/>
    <w:rsid w:val="00F54365"/>
    <w:rsid w:val="00F7781E"/>
    <w:rsid w:val="00F90C07"/>
    <w:rsid w:val="00F95419"/>
    <w:rsid w:val="00F95961"/>
    <w:rsid w:val="00FA2741"/>
    <w:rsid w:val="00FC7C73"/>
    <w:rsid w:val="00FD0EDE"/>
    <w:rsid w:val="00FD38FE"/>
    <w:rsid w:val="00FD78D9"/>
    <w:rsid w:val="00FE4FEE"/>
    <w:rsid w:val="00FF0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975A73D-C3DC-4069-837E-A69DF6C9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rPr>
      <w:sz w:val="24"/>
      <w:szCs w:val="24"/>
      <w:lang w:val="en-GB" w:eastAsia="zh-CN"/>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semiHidden/>
    <w:rPr>
      <w:sz w:val="24"/>
      <w:szCs w:val="24"/>
      <w:lang w:val="en-GB" w:eastAsia="zh-CN"/>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Hyperlink">
    <w:name w:val="Hyperlink"/>
    <w:basedOn w:val="DefaultParagraphFont"/>
    <w:uiPriority w:val="99"/>
    <w:rsid w:val="00BB1670"/>
    <w:rPr>
      <w:color w:val="0563C1"/>
      <w:u w:val="single"/>
    </w:rPr>
  </w:style>
  <w:style w:type="character" w:styleId="FollowedHyperlink">
    <w:name w:val="FollowedHyperlink"/>
    <w:basedOn w:val="DefaultParagraphFont"/>
    <w:uiPriority w:val="99"/>
    <w:rsid w:val="00BB1670"/>
    <w:rPr>
      <w:color w:val="954F72"/>
      <w:u w:val="single"/>
    </w:rPr>
  </w:style>
  <w:style w:type="paragraph" w:styleId="BalloonText">
    <w:name w:val="Balloon Text"/>
    <w:basedOn w:val="Normal"/>
    <w:link w:val="BalloonTextChar"/>
    <w:uiPriority w:val="99"/>
    <w:rsid w:val="00BB1670"/>
    <w:rPr>
      <w:rFonts w:ascii="Segoe UI" w:hAnsi="Segoe UI" w:cs="Segoe UI"/>
      <w:sz w:val="18"/>
      <w:szCs w:val="18"/>
    </w:rPr>
  </w:style>
  <w:style w:type="character" w:customStyle="1" w:styleId="BalloonTextChar">
    <w:name w:val="Balloon Text Char"/>
    <w:basedOn w:val="DefaultParagraphFont"/>
    <w:link w:val="BalloonText"/>
    <w:uiPriority w:val="99"/>
    <w:locked/>
    <w:rsid w:val="00BB1670"/>
    <w:rPr>
      <w:rFonts w:ascii="Segoe UI" w:hAnsi="Segoe UI"/>
      <w:sz w:val="18"/>
      <w:lang w:val="x-none" w:eastAsia="zh-CN"/>
    </w:rPr>
  </w:style>
  <w:style w:type="character" w:styleId="CommentReference">
    <w:name w:val="annotation reference"/>
    <w:basedOn w:val="DefaultParagraphFont"/>
    <w:uiPriority w:val="99"/>
    <w:rsid w:val="005A0F3E"/>
    <w:rPr>
      <w:sz w:val="16"/>
    </w:rPr>
  </w:style>
  <w:style w:type="paragraph" w:styleId="CommentText">
    <w:name w:val="annotation text"/>
    <w:basedOn w:val="Normal"/>
    <w:link w:val="CommentTextChar"/>
    <w:uiPriority w:val="99"/>
    <w:rsid w:val="005A0F3E"/>
    <w:rPr>
      <w:sz w:val="20"/>
      <w:szCs w:val="20"/>
    </w:rPr>
  </w:style>
  <w:style w:type="character" w:customStyle="1" w:styleId="CommentTextChar">
    <w:name w:val="Comment Text Char"/>
    <w:basedOn w:val="DefaultParagraphFont"/>
    <w:link w:val="CommentText"/>
    <w:uiPriority w:val="99"/>
    <w:locked/>
    <w:rsid w:val="005A0F3E"/>
    <w:rPr>
      <w:lang w:val="x-none" w:eastAsia="zh-CN"/>
    </w:rPr>
  </w:style>
  <w:style w:type="paragraph" w:styleId="CommentSubject">
    <w:name w:val="annotation subject"/>
    <w:basedOn w:val="CommentText"/>
    <w:next w:val="CommentText"/>
    <w:link w:val="CommentSubjectChar"/>
    <w:uiPriority w:val="99"/>
    <w:rsid w:val="005A0F3E"/>
    <w:rPr>
      <w:b/>
      <w:bCs/>
    </w:rPr>
  </w:style>
  <w:style w:type="character" w:customStyle="1" w:styleId="CommentSubjectChar">
    <w:name w:val="Comment Subject Char"/>
    <w:basedOn w:val="CommentTextChar"/>
    <w:link w:val="CommentSubject"/>
    <w:uiPriority w:val="99"/>
    <w:locked/>
    <w:rsid w:val="005A0F3E"/>
    <w:rPr>
      <w:b/>
      <w:lang w:val="x-none" w:eastAsia="zh-CN"/>
    </w:rPr>
  </w:style>
  <w:style w:type="paragraph" w:styleId="Revision">
    <w:name w:val="Revision"/>
    <w:hidden/>
    <w:uiPriority w:val="99"/>
    <w:semiHidden/>
    <w:rsid w:val="00150B9D"/>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1A6838"/>
    <w:rPr>
      <w:rFonts w:ascii="Consolas" w:eastAsia="Calibri" w:hAnsi="Consolas"/>
      <w:sz w:val="21"/>
      <w:szCs w:val="21"/>
      <w:lang w:val="en-US" w:eastAsia="en-US"/>
    </w:rPr>
  </w:style>
  <w:style w:type="character" w:customStyle="1" w:styleId="PlainTextChar">
    <w:name w:val="Plain Text Char"/>
    <w:basedOn w:val="DefaultParagraphFont"/>
    <w:link w:val="PlainText"/>
    <w:uiPriority w:val="99"/>
    <w:rsid w:val="001A6838"/>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7462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cs.google.com/forms/d/e/1FAIpQLSf3RUspces4lA9Gt7Fp9GiAcojCs6fnfFOTCLli3Su6c3S8ew/viewfor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jikistan@verizon.n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amnesty.org/en/documents/eur60/6266/2017/en/"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938DA-9C4D-451A-BBD0-07E06DE63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UA template-v2</Template>
  <TotalTime>1</TotalTime>
  <Pages>2</Pages>
  <Words>1290</Words>
  <Characters>7355</Characters>
  <Application>Microsoft Office Word</Application>
  <DocSecurity>4</DocSecurity>
  <Lines>61</Lines>
  <Paragraphs>17</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URGENT ACTION</vt:lpstr>
      <vt:lpstr/>
      <vt:lpstr>URGENT ACTION</vt:lpstr>
      <vt:lpstr>    ADditional Information</vt:lpstr>
    </vt:vector>
  </TitlesOfParts>
  <Company>Amnesty International</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Svetlana Vorobyeva</dc:creator>
  <cp:keywords/>
  <dc:description/>
  <cp:lastModifiedBy>iar4team</cp:lastModifiedBy>
  <cp:revision>2</cp:revision>
  <dcterms:created xsi:type="dcterms:W3CDTF">2017-10-04T16:14:00Z</dcterms:created>
  <dcterms:modified xsi:type="dcterms:W3CDTF">2017-10-04T16:14:00Z</dcterms:modified>
</cp:coreProperties>
</file>