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B7FD74" w14:textId="77777777" w:rsidR="00000000" w:rsidRDefault="001B4F1A" w:rsidP="001137D9">
      <w:pPr>
        <w:tabs>
          <w:tab w:val="left" w:pos="8540"/>
        </w:tabs>
        <w:rPr>
          <w:sz w:val="16"/>
        </w:rPr>
      </w:pPr>
      <w:bookmarkStart w:id="0" w:name="page1"/>
      <w:bookmarkEnd w:id="0"/>
      <w:r>
        <w:rPr>
          <w:sz w:val="16"/>
        </w:rPr>
        <w:t>Further information on UA: 71/17 Index: ASA 17/ 9417/2018 China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Date: 21 November 2018</w:t>
      </w:r>
    </w:p>
    <w:p w14:paraId="50834007" w14:textId="77777777" w:rsidR="00000000" w:rsidRDefault="001B4F1A" w:rsidP="001137D9">
      <w:pPr>
        <w:rPr>
          <w:rFonts w:ascii="Times New Roman" w:eastAsia="Times New Roman" w:hAnsi="Times New Roman"/>
          <w:sz w:val="24"/>
        </w:rPr>
      </w:pPr>
    </w:p>
    <w:p w14:paraId="563C342B" w14:textId="77777777" w:rsidR="00000000" w:rsidRDefault="001B4F1A" w:rsidP="001137D9">
      <w:pPr>
        <w:rPr>
          <w:rFonts w:ascii="Arial" w:eastAsia="Arial" w:hAnsi="Arial"/>
          <w:b/>
          <w:sz w:val="120"/>
        </w:rPr>
      </w:pPr>
      <w:r>
        <w:rPr>
          <w:rFonts w:ascii="Arial" w:eastAsia="Arial" w:hAnsi="Arial"/>
          <w:b/>
          <w:sz w:val="120"/>
        </w:rPr>
        <w:t>URGENT ACTION</w:t>
      </w:r>
    </w:p>
    <w:p w14:paraId="5EAA377A" w14:textId="77777777" w:rsidR="00000000" w:rsidRDefault="001B4F1A" w:rsidP="001137D9">
      <w:pPr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>NGO WORKER PRISON VISIT DENIED FOR MONTHS</w:t>
      </w:r>
    </w:p>
    <w:p w14:paraId="431F25B4" w14:textId="77777777" w:rsidR="00000000" w:rsidRDefault="001B4F1A" w:rsidP="001137D9">
      <w:pPr>
        <w:ind w:righ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Taiwanese activist Lee Ming-</w:t>
      </w:r>
      <w:proofErr w:type="spellStart"/>
      <w:r>
        <w:rPr>
          <w:rFonts w:ascii="Arial" w:eastAsia="Arial" w:hAnsi="Arial"/>
          <w:b/>
          <w:sz w:val="24"/>
        </w:rPr>
        <w:t>che</w:t>
      </w:r>
      <w:proofErr w:type="spellEnd"/>
      <w:r>
        <w:rPr>
          <w:rFonts w:ascii="Arial" w:eastAsia="Arial" w:hAnsi="Arial"/>
          <w:b/>
          <w:sz w:val="24"/>
        </w:rPr>
        <w:t xml:space="preserve">, the first foreign NGO worker detained after </w:t>
      </w:r>
      <w:r>
        <w:rPr>
          <w:rFonts w:ascii="Arial" w:eastAsia="Arial" w:hAnsi="Arial"/>
          <w:b/>
          <w:sz w:val="24"/>
        </w:rPr>
        <w:t>China</w:t>
      </w:r>
      <w:r>
        <w:rPr>
          <w:rFonts w:ascii="Arial" w:eastAsia="Arial" w:hAnsi="Arial"/>
          <w:b/>
          <w:sz w:val="24"/>
        </w:rPr>
        <w:t>’s</w:t>
      </w:r>
      <w:r>
        <w:rPr>
          <w:rFonts w:ascii="Arial" w:eastAsia="Arial" w:hAnsi="Arial"/>
          <w:b/>
          <w:sz w:val="24"/>
        </w:rPr>
        <w:t xml:space="preserve"> new Foreign NGO Management</w:t>
      </w:r>
      <w:r>
        <w:rPr>
          <w:rFonts w:ascii="Arial" w:eastAsia="Arial" w:hAnsi="Arial"/>
          <w:b/>
          <w:sz w:val="24"/>
        </w:rPr>
        <w:t xml:space="preserve"> Law came into effect, has been </w:t>
      </w:r>
      <w:r>
        <w:rPr>
          <w:rFonts w:ascii="Arial" w:eastAsia="Arial" w:hAnsi="Arial"/>
          <w:b/>
          <w:sz w:val="24"/>
        </w:rPr>
        <w:t>sentenced to five years</w:t>
      </w:r>
      <w:r>
        <w:rPr>
          <w:rFonts w:ascii="Arial" w:eastAsia="Arial" w:hAnsi="Arial"/>
          <w:b/>
          <w:sz w:val="24"/>
        </w:rPr>
        <w:t>’</w:t>
      </w:r>
      <w:r>
        <w:rPr>
          <w:rFonts w:ascii="Arial" w:eastAsia="Arial" w:hAnsi="Arial"/>
          <w:b/>
          <w:sz w:val="24"/>
        </w:rPr>
        <w:t xml:space="preserve"> imprisonment for </w:t>
      </w:r>
      <w:r>
        <w:rPr>
          <w:rFonts w:ascii="Arial" w:eastAsia="Arial" w:hAnsi="Arial"/>
          <w:b/>
          <w:sz w:val="24"/>
        </w:rPr>
        <w:t>“subverting state power</w:t>
      </w:r>
      <w:r>
        <w:rPr>
          <w:rFonts w:ascii="Arial" w:eastAsia="Arial" w:hAnsi="Arial"/>
          <w:b/>
          <w:sz w:val="24"/>
        </w:rPr>
        <w:t>”</w:t>
      </w:r>
      <w:r>
        <w:rPr>
          <w:rFonts w:ascii="Arial" w:eastAsia="Arial" w:hAnsi="Arial"/>
          <w:b/>
          <w:sz w:val="24"/>
        </w:rPr>
        <w:t>. His family is not allowed to see him since the last prison visit on 10 September 2018. His whereabouts remain uncertain.</w:t>
      </w:r>
    </w:p>
    <w:p w14:paraId="1CF630D3" w14:textId="77777777" w:rsidR="00000000" w:rsidRDefault="001B4F1A" w:rsidP="001137D9">
      <w:pPr>
        <w:rPr>
          <w:rFonts w:ascii="Times New Roman" w:eastAsia="Times New Roman" w:hAnsi="Times New Roman"/>
          <w:sz w:val="24"/>
        </w:rPr>
      </w:pPr>
    </w:p>
    <w:p w14:paraId="2BBBDE9A" w14:textId="77777777" w:rsidR="00000000" w:rsidRDefault="001B4F1A" w:rsidP="001137D9">
      <w:pPr>
        <w:ind w:right="240"/>
        <w:rPr>
          <w:rFonts w:ascii="Arial" w:eastAsia="Arial" w:hAnsi="Arial"/>
        </w:rPr>
      </w:pPr>
      <w:r>
        <w:rPr>
          <w:rFonts w:ascii="Arial" w:eastAsia="Arial" w:hAnsi="Arial"/>
        </w:rPr>
        <w:t xml:space="preserve">Taiwanese activist </w:t>
      </w:r>
      <w:r>
        <w:rPr>
          <w:rFonts w:ascii="Arial" w:eastAsia="Arial" w:hAnsi="Arial"/>
          <w:b/>
        </w:rPr>
        <w:t>Lee Ming-</w:t>
      </w:r>
      <w:proofErr w:type="spellStart"/>
      <w:r>
        <w:rPr>
          <w:rFonts w:ascii="Arial" w:eastAsia="Arial" w:hAnsi="Arial"/>
          <w:b/>
        </w:rPr>
        <w:t>che</w:t>
      </w:r>
      <w:proofErr w:type="spellEnd"/>
      <w:r>
        <w:rPr>
          <w:rFonts w:ascii="Arial" w:eastAsia="Arial" w:hAnsi="Arial"/>
        </w:rPr>
        <w:t>, a</w:t>
      </w:r>
      <w:r>
        <w:rPr>
          <w:rFonts w:ascii="Arial" w:eastAsia="Arial" w:hAnsi="Arial"/>
        </w:rPr>
        <w:t xml:space="preserve">long with co-defendant and Chinese citizen Peng </w:t>
      </w:r>
      <w:proofErr w:type="spellStart"/>
      <w:r>
        <w:rPr>
          <w:rFonts w:ascii="Arial" w:eastAsia="Arial" w:hAnsi="Arial"/>
        </w:rPr>
        <w:t>Yuhua</w:t>
      </w:r>
      <w:proofErr w:type="spellEnd"/>
      <w:r>
        <w:rPr>
          <w:rFonts w:ascii="Arial" w:eastAsia="Arial" w:hAnsi="Arial"/>
        </w:rPr>
        <w:t xml:space="preserve">, was sentenced to imprisonment for </w:t>
      </w:r>
      <w:r>
        <w:rPr>
          <w:rFonts w:ascii="Arial" w:eastAsia="Arial" w:hAnsi="Arial"/>
        </w:rPr>
        <w:t>“subverting state power</w:t>
      </w:r>
      <w:r>
        <w:rPr>
          <w:rFonts w:ascii="Arial" w:eastAsia="Arial" w:hAnsi="Arial"/>
        </w:rPr>
        <w:t xml:space="preserve">” </w:t>
      </w:r>
      <w:r>
        <w:rPr>
          <w:rFonts w:ascii="Arial" w:eastAsia="Arial" w:hAnsi="Arial"/>
        </w:rPr>
        <w:t>in November 2017</w:t>
      </w:r>
      <w:r>
        <w:rPr>
          <w:rFonts w:ascii="Arial" w:eastAsia="Arial" w:hAnsi="Arial"/>
        </w:rPr>
        <w:t xml:space="preserve"> by the </w:t>
      </w:r>
      <w:proofErr w:type="spellStart"/>
      <w:r>
        <w:rPr>
          <w:rFonts w:ascii="Arial" w:eastAsia="Arial" w:hAnsi="Arial"/>
        </w:rPr>
        <w:t>Yueyang</w:t>
      </w:r>
      <w:proofErr w:type="spellEnd"/>
      <w:r>
        <w:rPr>
          <w:rFonts w:ascii="Arial" w:eastAsia="Arial" w:hAnsi="Arial"/>
        </w:rPr>
        <w:t xml:space="preserve"> City Intermediate People</w:t>
      </w:r>
      <w:r>
        <w:rPr>
          <w:rFonts w:ascii="Arial" w:eastAsia="Arial" w:hAnsi="Arial"/>
        </w:rPr>
        <w:t>’s Court in Hunan province. Lee Ming-</w:t>
      </w:r>
      <w:proofErr w:type="spellStart"/>
      <w:r>
        <w:rPr>
          <w:rFonts w:ascii="Arial" w:eastAsia="Arial" w:hAnsi="Arial"/>
        </w:rPr>
        <w:t>che</w:t>
      </w:r>
      <w:proofErr w:type="spellEnd"/>
      <w:r>
        <w:rPr>
          <w:rFonts w:ascii="Arial" w:eastAsia="Arial" w:hAnsi="Arial"/>
        </w:rPr>
        <w:t xml:space="preserve"> has supported civil society organizations and</w:t>
      </w:r>
      <w:r>
        <w:rPr>
          <w:rFonts w:ascii="Arial" w:eastAsia="Arial" w:hAnsi="Arial"/>
        </w:rPr>
        <w:t xml:space="preserve"> activists for many years and was visiting China for personal matters when he was detained by state security authorities on 19 March 2017.</w:t>
      </w:r>
    </w:p>
    <w:p w14:paraId="61578C84" w14:textId="77777777" w:rsidR="00000000" w:rsidRDefault="001B4F1A" w:rsidP="001137D9">
      <w:pPr>
        <w:rPr>
          <w:rFonts w:ascii="Times New Roman" w:eastAsia="Times New Roman" w:hAnsi="Times New Roman"/>
          <w:sz w:val="24"/>
        </w:rPr>
      </w:pPr>
    </w:p>
    <w:p w14:paraId="76B6843C" w14:textId="77777777" w:rsidR="00000000" w:rsidRDefault="001B4F1A" w:rsidP="001137D9">
      <w:pPr>
        <w:ind w:right="100"/>
        <w:rPr>
          <w:rFonts w:ascii="Arial" w:eastAsia="Arial" w:hAnsi="Arial"/>
        </w:rPr>
      </w:pPr>
      <w:r>
        <w:rPr>
          <w:rFonts w:ascii="Arial" w:eastAsia="Arial" w:hAnsi="Arial"/>
        </w:rPr>
        <w:t>Lee Ming-</w:t>
      </w:r>
      <w:proofErr w:type="spellStart"/>
      <w:r>
        <w:rPr>
          <w:rFonts w:ascii="Arial" w:eastAsia="Arial" w:hAnsi="Arial"/>
        </w:rPr>
        <w:t>che</w:t>
      </w:r>
      <w:r>
        <w:rPr>
          <w:rFonts w:ascii="Arial" w:eastAsia="Arial" w:hAnsi="Arial"/>
        </w:rPr>
        <w:t>’s</w:t>
      </w:r>
      <w:proofErr w:type="spellEnd"/>
      <w:r>
        <w:rPr>
          <w:rFonts w:ascii="Arial" w:eastAsia="Arial" w:hAnsi="Arial"/>
        </w:rPr>
        <w:t xml:space="preserve"> wife, Lee </w:t>
      </w:r>
      <w:proofErr w:type="spellStart"/>
      <w:r>
        <w:rPr>
          <w:rFonts w:ascii="Arial" w:eastAsia="Arial" w:hAnsi="Arial"/>
        </w:rPr>
        <w:t>Ching</w:t>
      </w:r>
      <w:r>
        <w:rPr>
          <w:rFonts w:ascii="Arial" w:eastAsia="Arial" w:hAnsi="Arial"/>
        </w:rPr>
        <w:t>-yu</w:t>
      </w:r>
      <w:proofErr w:type="spellEnd"/>
      <w:r>
        <w:rPr>
          <w:rFonts w:ascii="Arial" w:eastAsia="Arial" w:hAnsi="Arial"/>
        </w:rPr>
        <w:t>, held a press conference in Taipei on 10 November 2018, revealing that Chinese aut</w:t>
      </w:r>
      <w:r>
        <w:rPr>
          <w:rFonts w:ascii="Arial" w:eastAsia="Arial" w:hAnsi="Arial"/>
        </w:rPr>
        <w:t>horities have denied her application to visit her husband for two months in a row. This comes amid concerns about Lee Ming-</w:t>
      </w:r>
      <w:proofErr w:type="spellStart"/>
      <w:r>
        <w:rPr>
          <w:rFonts w:ascii="Arial" w:eastAsia="Arial" w:hAnsi="Arial"/>
        </w:rPr>
        <w:t>che</w:t>
      </w:r>
      <w:r>
        <w:rPr>
          <w:rFonts w:ascii="Arial" w:eastAsia="Arial" w:hAnsi="Arial"/>
        </w:rPr>
        <w:t>’</w:t>
      </w:r>
      <w:r>
        <w:rPr>
          <w:rFonts w:ascii="Arial" w:eastAsia="Arial" w:hAnsi="Arial"/>
        </w:rPr>
        <w:t>s</w:t>
      </w:r>
      <w:proofErr w:type="spellEnd"/>
      <w:r>
        <w:rPr>
          <w:rFonts w:ascii="Arial" w:eastAsia="Arial" w:hAnsi="Arial"/>
        </w:rPr>
        <w:t xml:space="preserve"> health and rumours that he has been transferred multiple times to different prisons without explanation.</w:t>
      </w:r>
    </w:p>
    <w:p w14:paraId="52FBDB4C" w14:textId="77777777" w:rsidR="00000000" w:rsidRDefault="001B4F1A" w:rsidP="001137D9">
      <w:pPr>
        <w:rPr>
          <w:rFonts w:ascii="Times New Roman" w:eastAsia="Times New Roman" w:hAnsi="Times New Roman"/>
          <w:sz w:val="24"/>
        </w:rPr>
      </w:pPr>
    </w:p>
    <w:p w14:paraId="2318C2DC" w14:textId="77777777" w:rsidR="00000000" w:rsidRDefault="001B4F1A" w:rsidP="001137D9">
      <w:p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Since Lee </w:t>
      </w:r>
      <w:proofErr w:type="spellStart"/>
      <w:r>
        <w:rPr>
          <w:rFonts w:ascii="Arial" w:eastAsia="Arial" w:hAnsi="Arial"/>
        </w:rPr>
        <w:t>Ching-</w:t>
      </w:r>
      <w:r>
        <w:rPr>
          <w:rFonts w:ascii="Arial" w:eastAsia="Arial" w:hAnsi="Arial"/>
        </w:rPr>
        <w:t>yu</w:t>
      </w:r>
      <w:r>
        <w:rPr>
          <w:rFonts w:ascii="Arial" w:eastAsia="Arial" w:hAnsi="Arial"/>
        </w:rPr>
        <w:t>’s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last direct contact with Lee Ming</w:t>
      </w:r>
      <w:r>
        <w:rPr>
          <w:rFonts w:ascii="Arial" w:eastAsia="Arial" w:hAnsi="Arial"/>
        </w:rPr>
        <w:t>-</w:t>
      </w:r>
      <w:proofErr w:type="spellStart"/>
      <w:r>
        <w:rPr>
          <w:rFonts w:ascii="Arial" w:eastAsia="Arial" w:hAnsi="Arial"/>
        </w:rPr>
        <w:t>che</w:t>
      </w:r>
      <w:proofErr w:type="spellEnd"/>
      <w:r>
        <w:rPr>
          <w:rFonts w:ascii="Arial" w:eastAsia="Arial" w:hAnsi="Arial"/>
        </w:rPr>
        <w:t xml:space="preserve"> in September 2018, prison authorities have twice denied further requests. First, she was told she could not visit her husband on 22 October 2018 due to his transfer to a different prison. Her subsequent application was</w:t>
      </w:r>
      <w:r>
        <w:rPr>
          <w:rFonts w:ascii="Arial" w:eastAsia="Arial" w:hAnsi="Arial"/>
        </w:rPr>
        <w:t xml:space="preserve"> again denied three weeks later. According to the prison authorities, the second refusal was due to an upgrade to the </w:t>
      </w:r>
      <w:r>
        <w:rPr>
          <w:rFonts w:ascii="Arial" w:eastAsia="Arial" w:hAnsi="Arial"/>
        </w:rPr>
        <w:t>prison</w:t>
      </w:r>
      <w:r>
        <w:rPr>
          <w:rFonts w:ascii="Arial" w:eastAsia="Arial" w:hAnsi="Arial"/>
        </w:rPr>
        <w:t>’s</w:t>
      </w:r>
      <w:r>
        <w:rPr>
          <w:rFonts w:ascii="Arial" w:eastAsia="Arial" w:hAnsi="Arial"/>
        </w:rPr>
        <w:t xml:space="preserve"> information system, which precluded a prison visit.</w:t>
      </w:r>
    </w:p>
    <w:p w14:paraId="07F83A02" w14:textId="77777777" w:rsidR="00000000" w:rsidRDefault="001B4F1A" w:rsidP="001137D9">
      <w:pPr>
        <w:rPr>
          <w:rFonts w:ascii="Times New Roman" w:eastAsia="Times New Roman" w:hAnsi="Times New Roman"/>
          <w:sz w:val="24"/>
        </w:rPr>
      </w:pPr>
    </w:p>
    <w:p w14:paraId="58D60829" w14:textId="77777777" w:rsidR="00000000" w:rsidRDefault="001B4F1A" w:rsidP="001137D9">
      <w:p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Without any explanation on prison transfers in such a short period of time a</w:t>
      </w:r>
      <w:r>
        <w:rPr>
          <w:rFonts w:ascii="Arial" w:eastAsia="Arial" w:hAnsi="Arial"/>
        </w:rPr>
        <w:t>nd on the rejections or postponements of visiting requests, there is serious concern about Lee Ming-</w:t>
      </w:r>
      <w:proofErr w:type="spellStart"/>
      <w:r>
        <w:rPr>
          <w:rFonts w:ascii="Arial" w:eastAsia="Arial" w:hAnsi="Arial"/>
        </w:rPr>
        <w:t>che</w:t>
      </w:r>
      <w:r>
        <w:rPr>
          <w:rFonts w:ascii="Arial" w:eastAsia="Arial" w:hAnsi="Arial"/>
        </w:rPr>
        <w:t>’s</w:t>
      </w:r>
      <w:proofErr w:type="spellEnd"/>
      <w:r>
        <w:rPr>
          <w:rFonts w:ascii="Arial" w:eastAsia="Arial" w:hAnsi="Arial"/>
        </w:rPr>
        <w:t xml:space="preserve"> health and his treatment in prison. Failure to facilitate regular contact between Lee Ming-</w:t>
      </w:r>
      <w:proofErr w:type="spellStart"/>
      <w:r>
        <w:rPr>
          <w:rFonts w:ascii="Arial" w:eastAsia="Arial" w:hAnsi="Arial"/>
        </w:rPr>
        <w:t>che</w:t>
      </w:r>
      <w:proofErr w:type="spellEnd"/>
      <w:r>
        <w:rPr>
          <w:rFonts w:ascii="Arial" w:eastAsia="Arial" w:hAnsi="Arial"/>
        </w:rPr>
        <w:t xml:space="preserve"> and his family or allow him to notify his family about </w:t>
      </w:r>
      <w:r>
        <w:rPr>
          <w:rFonts w:ascii="Arial" w:eastAsia="Arial" w:hAnsi="Arial"/>
        </w:rPr>
        <w:t>transfers to other institutions is a breach of international standards on the treatment of prisoners.</w:t>
      </w:r>
    </w:p>
    <w:p w14:paraId="2603F7E5" w14:textId="77777777" w:rsidR="00000000" w:rsidRDefault="001B4F1A" w:rsidP="001137D9">
      <w:pPr>
        <w:rPr>
          <w:rFonts w:ascii="Times New Roman" w:eastAsia="Times New Roman" w:hAnsi="Times New Roman"/>
          <w:sz w:val="24"/>
        </w:rPr>
      </w:pPr>
    </w:p>
    <w:p w14:paraId="0149CE5B" w14:textId="77777777" w:rsidR="00000000" w:rsidRPr="00E368D2" w:rsidRDefault="001B4F1A" w:rsidP="001137D9">
      <w:pPr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Please write immediately in Chinese, English or your own language urging the authorities to:</w:t>
      </w:r>
    </w:p>
    <w:p w14:paraId="077E3B73" w14:textId="77777777" w:rsidR="001137D9" w:rsidRDefault="001B4F1A" w:rsidP="001137D9">
      <w:pPr>
        <w:numPr>
          <w:ilvl w:val="0"/>
          <w:numId w:val="3"/>
        </w:numPr>
        <w:ind w:right="400"/>
        <w:rPr>
          <w:rFonts w:ascii="Arial" w:eastAsia="Arial" w:hAnsi="Arial"/>
        </w:rPr>
      </w:pPr>
      <w:r>
        <w:rPr>
          <w:rFonts w:ascii="Arial" w:eastAsia="Arial" w:hAnsi="Arial"/>
        </w:rPr>
        <w:t>Immediately and unconditionally release Lee Ming-</w:t>
      </w:r>
      <w:proofErr w:type="spellStart"/>
      <w:r>
        <w:rPr>
          <w:rFonts w:ascii="Arial" w:eastAsia="Arial" w:hAnsi="Arial"/>
        </w:rPr>
        <w:t>che</w:t>
      </w:r>
      <w:proofErr w:type="spellEnd"/>
      <w:r>
        <w:rPr>
          <w:rFonts w:ascii="Arial" w:eastAsia="Arial" w:hAnsi="Arial"/>
        </w:rPr>
        <w:t xml:space="preserve"> as he </w:t>
      </w:r>
      <w:r>
        <w:rPr>
          <w:rFonts w:ascii="Arial" w:eastAsia="Arial" w:hAnsi="Arial"/>
        </w:rPr>
        <w:t>has been imprisoned solely for peacefully exercising his right to freedom of expression and has committed no crime;</w:t>
      </w:r>
    </w:p>
    <w:p w14:paraId="10BB5BB6" w14:textId="77777777" w:rsidR="00000000" w:rsidRPr="001137D9" w:rsidRDefault="001B4F1A" w:rsidP="001137D9">
      <w:pPr>
        <w:numPr>
          <w:ilvl w:val="0"/>
          <w:numId w:val="3"/>
        </w:numPr>
        <w:ind w:right="400"/>
        <w:rPr>
          <w:rFonts w:ascii="Arial" w:eastAsia="Arial" w:hAnsi="Arial"/>
        </w:rPr>
      </w:pPr>
      <w:r w:rsidRPr="001137D9">
        <w:rPr>
          <w:rFonts w:ascii="Arial" w:eastAsia="Arial" w:hAnsi="Arial"/>
          <w:sz w:val="19"/>
        </w:rPr>
        <w:t>Pending his release, ensure that Lee Ming-</w:t>
      </w:r>
      <w:proofErr w:type="spellStart"/>
      <w:r w:rsidRPr="001137D9">
        <w:rPr>
          <w:rFonts w:ascii="Arial" w:eastAsia="Arial" w:hAnsi="Arial"/>
          <w:sz w:val="19"/>
        </w:rPr>
        <w:t>che</w:t>
      </w:r>
      <w:proofErr w:type="spellEnd"/>
      <w:r w:rsidRPr="001137D9">
        <w:rPr>
          <w:rFonts w:ascii="Arial" w:eastAsia="Arial" w:hAnsi="Arial"/>
          <w:sz w:val="19"/>
        </w:rPr>
        <w:t xml:space="preserve"> is protected from torture and other ill-treatment, and that he has regular, unrestricted acce</w:t>
      </w:r>
      <w:r w:rsidRPr="001137D9">
        <w:rPr>
          <w:rFonts w:ascii="Arial" w:eastAsia="Arial" w:hAnsi="Arial"/>
          <w:sz w:val="19"/>
        </w:rPr>
        <w:t>ss to family and medical care on request or as necessary while in detention</w:t>
      </w:r>
    </w:p>
    <w:p w14:paraId="7EBA052E" w14:textId="77777777" w:rsidR="00000000" w:rsidRDefault="001B4F1A" w:rsidP="001137D9">
      <w:pPr>
        <w:rPr>
          <w:rFonts w:ascii="Times New Roman" w:eastAsia="Times New Roman" w:hAnsi="Times New Roman"/>
          <w:sz w:val="24"/>
        </w:rPr>
      </w:pPr>
    </w:p>
    <w:p w14:paraId="4165B6C6" w14:textId="77777777" w:rsidR="00000000" w:rsidRDefault="001137D9" w:rsidP="001137D9">
      <w:pPr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Contact these two officials by 2 January 2019</w:t>
      </w:r>
      <w:r w:rsidR="001B4F1A">
        <w:rPr>
          <w:rFonts w:ascii="Arial" w:eastAsia="Arial" w:hAnsi="Arial"/>
          <w:b/>
        </w:rPr>
        <w:t>:</w:t>
      </w:r>
    </w:p>
    <w:p w14:paraId="7621B24D" w14:textId="77777777" w:rsidR="00E368D2" w:rsidRDefault="00E368D2" w:rsidP="001137D9">
      <w:pPr>
        <w:rPr>
          <w:rFonts w:ascii="Arial" w:eastAsia="Times New Roman" w:hAnsi="Arial"/>
          <w:sz w:val="16"/>
          <w:szCs w:val="16"/>
          <w:u w:val="single"/>
        </w:rPr>
        <w:sectPr w:rsidR="00E368D2" w:rsidSect="001137D9">
          <w:footerReference w:type="default" r:id="rId7"/>
          <w:pgSz w:w="12240" w:h="15840" w:code="1"/>
          <w:pgMar w:top="720" w:right="720" w:bottom="2160" w:left="720" w:header="0" w:footer="0" w:gutter="0"/>
          <w:cols w:space="0" w:equalWidth="0">
            <w:col w:w="10325"/>
          </w:cols>
          <w:docGrid w:linePitch="360"/>
          <w:printerSettings r:id="rId8"/>
        </w:sectPr>
      </w:pPr>
    </w:p>
    <w:p w14:paraId="05C23527" w14:textId="77777777" w:rsidR="001137D9" w:rsidRPr="001137D9" w:rsidRDefault="001137D9" w:rsidP="001137D9">
      <w:pPr>
        <w:rPr>
          <w:rFonts w:ascii="Arial" w:eastAsia="Times New Roman" w:hAnsi="Arial"/>
          <w:sz w:val="16"/>
          <w:szCs w:val="16"/>
          <w:u w:val="single"/>
        </w:rPr>
      </w:pPr>
      <w:r w:rsidRPr="001137D9">
        <w:rPr>
          <w:rFonts w:ascii="Arial" w:eastAsia="Times New Roman" w:hAnsi="Arial"/>
          <w:sz w:val="16"/>
          <w:szCs w:val="16"/>
          <w:u w:val="single"/>
        </w:rPr>
        <w:lastRenderedPageBreak/>
        <w:t xml:space="preserve">Director Liang </w:t>
      </w:r>
      <w:proofErr w:type="spellStart"/>
      <w:r w:rsidRPr="001137D9">
        <w:rPr>
          <w:rFonts w:ascii="Arial" w:eastAsia="Times New Roman" w:hAnsi="Arial"/>
          <w:sz w:val="16"/>
          <w:szCs w:val="16"/>
          <w:u w:val="single"/>
        </w:rPr>
        <w:t>Weixin</w:t>
      </w:r>
      <w:proofErr w:type="spellEnd"/>
    </w:p>
    <w:p w14:paraId="067DD258" w14:textId="77777777" w:rsidR="001137D9" w:rsidRPr="001137D9" w:rsidRDefault="001137D9" w:rsidP="001137D9">
      <w:pPr>
        <w:rPr>
          <w:rFonts w:ascii="Arial" w:eastAsia="Times New Roman" w:hAnsi="Arial"/>
          <w:sz w:val="16"/>
          <w:szCs w:val="16"/>
        </w:rPr>
      </w:pPr>
      <w:r w:rsidRPr="001137D9">
        <w:rPr>
          <w:rFonts w:ascii="Arial" w:eastAsia="Times New Roman" w:hAnsi="Arial"/>
          <w:sz w:val="16"/>
          <w:szCs w:val="16"/>
        </w:rPr>
        <w:t xml:space="preserve">Hunan </w:t>
      </w:r>
      <w:proofErr w:type="spellStart"/>
      <w:r w:rsidRPr="001137D9">
        <w:rPr>
          <w:rFonts w:ascii="Arial" w:eastAsia="Times New Roman" w:hAnsi="Arial"/>
          <w:sz w:val="16"/>
          <w:szCs w:val="16"/>
        </w:rPr>
        <w:t>Chishan</w:t>
      </w:r>
      <w:proofErr w:type="spellEnd"/>
      <w:r w:rsidRPr="001137D9">
        <w:rPr>
          <w:rFonts w:ascii="Arial" w:eastAsia="Times New Roman" w:hAnsi="Arial"/>
          <w:sz w:val="16"/>
          <w:szCs w:val="16"/>
        </w:rPr>
        <w:t xml:space="preserve"> Prison</w:t>
      </w:r>
    </w:p>
    <w:p w14:paraId="23FB1DC9" w14:textId="77777777" w:rsidR="001137D9" w:rsidRPr="001137D9" w:rsidRDefault="001137D9" w:rsidP="001137D9">
      <w:pPr>
        <w:rPr>
          <w:rFonts w:ascii="Arial" w:eastAsia="Times New Roman" w:hAnsi="Arial"/>
          <w:sz w:val="16"/>
          <w:szCs w:val="16"/>
        </w:rPr>
      </w:pPr>
      <w:r w:rsidRPr="001137D9">
        <w:rPr>
          <w:rFonts w:ascii="Arial" w:eastAsia="Times New Roman" w:hAnsi="Arial"/>
          <w:sz w:val="16"/>
          <w:szCs w:val="16"/>
        </w:rPr>
        <w:t xml:space="preserve">101 Mailbox, </w:t>
      </w:r>
      <w:proofErr w:type="spellStart"/>
      <w:r w:rsidRPr="001137D9">
        <w:rPr>
          <w:rFonts w:ascii="Arial" w:eastAsia="Times New Roman" w:hAnsi="Arial"/>
          <w:sz w:val="16"/>
          <w:szCs w:val="16"/>
        </w:rPr>
        <w:t>Yuanjiang</w:t>
      </w:r>
      <w:proofErr w:type="spellEnd"/>
      <w:r w:rsidRPr="001137D9">
        <w:rPr>
          <w:rFonts w:ascii="Arial" w:eastAsia="Times New Roman" w:hAnsi="Arial"/>
          <w:sz w:val="16"/>
          <w:szCs w:val="16"/>
        </w:rPr>
        <w:t xml:space="preserve"> Shi,</w:t>
      </w:r>
    </w:p>
    <w:p w14:paraId="73B27B1D" w14:textId="77777777" w:rsidR="001137D9" w:rsidRPr="001137D9" w:rsidRDefault="001137D9" w:rsidP="001137D9">
      <w:pPr>
        <w:rPr>
          <w:rFonts w:ascii="Arial" w:eastAsia="Times New Roman" w:hAnsi="Arial"/>
          <w:sz w:val="16"/>
          <w:szCs w:val="16"/>
        </w:rPr>
      </w:pPr>
      <w:proofErr w:type="spellStart"/>
      <w:r w:rsidRPr="001137D9">
        <w:rPr>
          <w:rFonts w:ascii="Arial" w:eastAsia="Times New Roman" w:hAnsi="Arial"/>
          <w:sz w:val="16"/>
          <w:szCs w:val="16"/>
        </w:rPr>
        <w:t>Nanzui</w:t>
      </w:r>
      <w:proofErr w:type="spellEnd"/>
      <w:r w:rsidRPr="001137D9">
        <w:rPr>
          <w:rFonts w:ascii="Arial" w:eastAsia="Times New Roman" w:hAnsi="Arial"/>
          <w:sz w:val="16"/>
          <w:szCs w:val="16"/>
        </w:rPr>
        <w:t xml:space="preserve"> Zhen,</w:t>
      </w:r>
    </w:p>
    <w:p w14:paraId="2129F23C" w14:textId="77777777" w:rsidR="001137D9" w:rsidRPr="001137D9" w:rsidRDefault="001137D9" w:rsidP="001137D9">
      <w:pPr>
        <w:rPr>
          <w:rFonts w:ascii="Arial" w:eastAsia="Times New Roman" w:hAnsi="Arial"/>
          <w:sz w:val="16"/>
          <w:szCs w:val="16"/>
        </w:rPr>
      </w:pPr>
      <w:proofErr w:type="spellStart"/>
      <w:r w:rsidRPr="001137D9">
        <w:rPr>
          <w:rFonts w:ascii="Arial" w:eastAsia="Times New Roman" w:hAnsi="Arial"/>
          <w:sz w:val="16"/>
          <w:szCs w:val="16"/>
        </w:rPr>
        <w:t>Yiyang</w:t>
      </w:r>
      <w:proofErr w:type="spellEnd"/>
      <w:r w:rsidRPr="001137D9">
        <w:rPr>
          <w:rFonts w:ascii="Arial" w:eastAsia="Times New Roman" w:hAnsi="Arial"/>
          <w:sz w:val="16"/>
          <w:szCs w:val="16"/>
        </w:rPr>
        <w:t xml:space="preserve"> Shi, 413104 Hunan Sheng</w:t>
      </w:r>
    </w:p>
    <w:p w14:paraId="613EB472" w14:textId="77777777" w:rsidR="001137D9" w:rsidRPr="001137D9" w:rsidRDefault="001137D9" w:rsidP="001137D9">
      <w:pPr>
        <w:rPr>
          <w:rFonts w:ascii="Arial" w:eastAsia="Times New Roman" w:hAnsi="Arial"/>
          <w:sz w:val="16"/>
          <w:szCs w:val="16"/>
        </w:rPr>
      </w:pPr>
      <w:r w:rsidRPr="001137D9">
        <w:rPr>
          <w:rFonts w:ascii="Arial" w:eastAsia="Times New Roman" w:hAnsi="Arial"/>
          <w:sz w:val="16"/>
          <w:szCs w:val="16"/>
        </w:rPr>
        <w:t>People’s Republic of China</w:t>
      </w:r>
    </w:p>
    <w:p w14:paraId="3D9D72A6" w14:textId="77777777" w:rsidR="001137D9" w:rsidRPr="001137D9" w:rsidRDefault="001137D9" w:rsidP="001137D9">
      <w:pPr>
        <w:rPr>
          <w:rFonts w:ascii="Arial" w:eastAsia="Times New Roman" w:hAnsi="Arial"/>
          <w:sz w:val="16"/>
          <w:szCs w:val="16"/>
        </w:rPr>
      </w:pPr>
      <w:r w:rsidRPr="001137D9">
        <w:rPr>
          <w:rFonts w:ascii="Arial" w:eastAsia="Times New Roman" w:hAnsi="Arial"/>
          <w:sz w:val="16"/>
          <w:szCs w:val="16"/>
        </w:rPr>
        <w:t>Tel: +86 0737 2286311</w:t>
      </w:r>
    </w:p>
    <w:p w14:paraId="5C442019" w14:textId="77777777" w:rsidR="00E368D2" w:rsidRPr="00E368D2" w:rsidRDefault="001137D9" w:rsidP="001137D9">
      <w:pPr>
        <w:rPr>
          <w:rFonts w:ascii="Arial" w:eastAsia="Times New Roman" w:hAnsi="Arial"/>
          <w:b/>
          <w:sz w:val="16"/>
          <w:szCs w:val="16"/>
        </w:rPr>
      </w:pPr>
      <w:r w:rsidRPr="001137D9">
        <w:rPr>
          <w:rFonts w:ascii="Arial" w:eastAsia="Times New Roman" w:hAnsi="Arial"/>
          <w:b/>
          <w:sz w:val="16"/>
          <w:szCs w:val="16"/>
        </w:rPr>
        <w:t>Salutation: Dear Director</w:t>
      </w:r>
    </w:p>
    <w:p w14:paraId="3C903819" w14:textId="77777777" w:rsidR="00E368D2" w:rsidRPr="001B4F1A" w:rsidRDefault="00E368D2" w:rsidP="00E368D2">
      <w:pPr>
        <w:rPr>
          <w:rFonts w:ascii="Arial" w:eastAsia="Times New Roman" w:hAnsi="Arial"/>
          <w:color w:val="000000"/>
          <w:sz w:val="16"/>
          <w:szCs w:val="16"/>
        </w:rPr>
      </w:pPr>
      <w:r>
        <w:rPr>
          <w:rFonts w:ascii="Arial" w:eastAsia="Times New Roman" w:hAnsi="Arial"/>
          <w:sz w:val="16"/>
          <w:szCs w:val="16"/>
          <w:u w:val="single"/>
        </w:rPr>
        <w:lastRenderedPageBreak/>
        <w:t xml:space="preserve">Ambassador Cui </w:t>
      </w:r>
      <w:proofErr w:type="spellStart"/>
      <w:r>
        <w:rPr>
          <w:rFonts w:ascii="Arial" w:eastAsia="Times New Roman" w:hAnsi="Arial"/>
          <w:sz w:val="16"/>
          <w:szCs w:val="16"/>
          <w:u w:val="single"/>
        </w:rPr>
        <w:t>Tiankai</w:t>
      </w:r>
      <w:proofErr w:type="spellEnd"/>
      <w:r>
        <w:rPr>
          <w:rFonts w:ascii="Arial" w:eastAsia="Times New Roman" w:hAnsi="Arial"/>
          <w:sz w:val="16"/>
          <w:szCs w:val="16"/>
          <w:u w:val="single"/>
        </w:rPr>
        <w:br/>
      </w:r>
      <w:r w:rsidRPr="00E368D2">
        <w:rPr>
          <w:rFonts w:ascii="Arial" w:eastAsia="Times New Roman" w:hAnsi="Arial"/>
          <w:sz w:val="16"/>
          <w:szCs w:val="16"/>
          <w:u w:val="single"/>
        </w:rPr>
        <w:t>Embassy of the People's Republic of China</w:t>
      </w:r>
      <w:r w:rsidRPr="00E368D2">
        <w:rPr>
          <w:rFonts w:ascii="Arial" w:eastAsia="Times New Roman" w:hAnsi="Arial"/>
          <w:sz w:val="16"/>
          <w:szCs w:val="16"/>
        </w:rPr>
        <w:br/>
        <w:t>3505 International Place NW, Washington DC 20008</w:t>
      </w:r>
      <w:r w:rsidRPr="00E368D2">
        <w:rPr>
          <w:rFonts w:ascii="Arial" w:eastAsia="Times New Roman" w:hAnsi="Arial"/>
          <w:sz w:val="16"/>
          <w:szCs w:val="16"/>
        </w:rPr>
        <w:br/>
        <w:t>Phone: 1 202 495 2266 I Fax: 1 202 495 2138</w:t>
      </w:r>
      <w:r w:rsidRPr="00E368D2">
        <w:rPr>
          <w:rFonts w:ascii="Arial" w:eastAsia="Times New Roman" w:hAnsi="Arial"/>
          <w:sz w:val="16"/>
          <w:szCs w:val="16"/>
        </w:rPr>
        <w:br/>
        <w:t>Em</w:t>
      </w:r>
      <w:r w:rsidRPr="001B4F1A">
        <w:rPr>
          <w:rFonts w:ascii="Arial" w:eastAsia="Times New Roman" w:hAnsi="Arial"/>
          <w:color w:val="000000"/>
          <w:sz w:val="16"/>
          <w:szCs w:val="16"/>
        </w:rPr>
        <w:t xml:space="preserve">ail: </w:t>
      </w:r>
      <w:hyperlink r:id="rId9" w:history="1">
        <w:r w:rsidRPr="001B4F1A">
          <w:rPr>
            <w:rStyle w:val="Hyperlink"/>
            <w:rFonts w:ascii="Arial" w:eastAsia="Times New Roman" w:hAnsi="Arial"/>
            <w:color w:val="000000"/>
            <w:sz w:val="16"/>
            <w:szCs w:val="16"/>
          </w:rPr>
          <w:t>chinaembpress_us@mfa.gov.cn</w:t>
        </w:r>
      </w:hyperlink>
      <w:r w:rsidRPr="001B4F1A">
        <w:rPr>
          <w:rFonts w:ascii="Arial" w:eastAsia="Times New Roman" w:hAnsi="Arial"/>
          <w:color w:val="000000"/>
          <w:sz w:val="16"/>
          <w:szCs w:val="16"/>
        </w:rPr>
        <w:t xml:space="preserve"> OR </w:t>
      </w:r>
      <w:hyperlink r:id="rId10" w:history="1">
        <w:r w:rsidRPr="001B4F1A">
          <w:rPr>
            <w:rStyle w:val="Hyperlink"/>
            <w:rFonts w:ascii="Arial" w:eastAsia="Times New Roman" w:hAnsi="Arial"/>
            <w:color w:val="000000"/>
            <w:sz w:val="16"/>
            <w:szCs w:val="16"/>
          </w:rPr>
          <w:t>chineseembassyspokesperson@gmail.com</w:t>
        </w:r>
      </w:hyperlink>
      <w:r w:rsidRPr="001B4F1A">
        <w:rPr>
          <w:rFonts w:ascii="Arial" w:eastAsia="Times New Roman" w:hAnsi="Arial"/>
          <w:color w:val="000000"/>
          <w:sz w:val="16"/>
          <w:szCs w:val="16"/>
        </w:rPr>
        <w:br/>
      </w:r>
      <w:r w:rsidRPr="001B4F1A">
        <w:rPr>
          <w:rFonts w:ascii="Arial" w:eastAsia="Times New Roman" w:hAnsi="Arial"/>
          <w:b/>
          <w:bCs/>
          <w:color w:val="000000"/>
          <w:sz w:val="16"/>
          <w:szCs w:val="16"/>
        </w:rPr>
        <w:t>Salutation: Dear Ambassador</w:t>
      </w:r>
    </w:p>
    <w:p w14:paraId="03C4E8D5" w14:textId="77777777" w:rsidR="00E368D2" w:rsidRDefault="00E368D2" w:rsidP="001137D9">
      <w:pPr>
        <w:rPr>
          <w:rFonts w:ascii="Times New Roman" w:eastAsia="Times New Roman" w:hAnsi="Times New Roman"/>
          <w:sz w:val="24"/>
        </w:rPr>
        <w:sectPr w:rsidR="00E368D2" w:rsidSect="00E368D2">
          <w:type w:val="continuous"/>
          <w:pgSz w:w="12240" w:h="15840" w:code="1"/>
          <w:pgMar w:top="720" w:right="720" w:bottom="2160" w:left="720" w:header="0" w:footer="0" w:gutter="0"/>
          <w:cols w:num="2" w:space="0"/>
          <w:docGrid w:linePitch="360"/>
          <w:printerSettings r:id="rId11"/>
        </w:sectPr>
      </w:pPr>
    </w:p>
    <w:p w14:paraId="3424ED60" w14:textId="77777777" w:rsidR="00E368D2" w:rsidRDefault="00E368D2" w:rsidP="001137D9">
      <w:pPr>
        <w:rPr>
          <w:rFonts w:ascii="Times New Roman" w:eastAsia="Times New Roman" w:hAnsi="Times New Roman"/>
          <w:sz w:val="24"/>
        </w:rPr>
      </w:pPr>
    </w:p>
    <w:p w14:paraId="07B345FC" w14:textId="77777777" w:rsidR="00000000" w:rsidRPr="00E368D2" w:rsidRDefault="00E368D2" w:rsidP="001137D9">
      <w:pPr>
        <w:rPr>
          <w:rFonts w:ascii="Arial" w:eastAsia="Times New Roman" w:hAnsi="Arial"/>
        </w:rPr>
        <w:sectPr w:rsidR="00000000" w:rsidRPr="00E368D2" w:rsidSect="00E368D2">
          <w:type w:val="continuous"/>
          <w:pgSz w:w="12240" w:h="15840" w:code="1"/>
          <w:pgMar w:top="720" w:right="720" w:bottom="2160" w:left="720" w:header="0" w:footer="0" w:gutter="0"/>
          <w:cols w:space="0" w:equalWidth="0">
            <w:col w:w="10325"/>
          </w:cols>
          <w:docGrid w:linePitch="360"/>
          <w:printerSettings r:id="rId12"/>
        </w:sectPr>
      </w:pPr>
      <w:r w:rsidRPr="00E368D2">
        <w:rPr>
          <w:rStyle w:val="Strong"/>
          <w:rFonts w:ascii="Arial" w:eastAsia="Times New Roman" w:hAnsi="Arial"/>
        </w:rPr>
        <w:t>2) LET US KNOW YOU TOOK ACTION</w:t>
      </w:r>
      <w:r w:rsidRPr="00E368D2">
        <w:rPr>
          <w:rFonts w:ascii="Arial" w:eastAsia="Times New Roman" w:hAnsi="Arial"/>
        </w:rPr>
        <w:br/>
      </w:r>
      <w:hyperlink r:id="rId13" w:history="1">
        <w:r w:rsidRPr="00E368D2">
          <w:rPr>
            <w:rStyle w:val="Hyperlink"/>
            <w:rFonts w:ascii="Arial" w:eastAsia="Times New Roman" w:hAnsi="Arial"/>
          </w:rPr>
          <w:t>Click here</w:t>
        </w:r>
      </w:hyperlink>
      <w:r w:rsidRPr="00E368D2">
        <w:rPr>
          <w:rFonts w:ascii="Arial" w:eastAsia="Times New Roman" w:hAnsi="Arial"/>
        </w:rPr>
        <w:t xml:space="preserve"> to let us know if you took action on this case! </w:t>
      </w:r>
      <w:r w:rsidRPr="00E368D2">
        <w:rPr>
          <w:rStyle w:val="Emphasis"/>
          <w:rFonts w:ascii="Arial" w:eastAsia="Times New Roman" w:hAnsi="Arial"/>
        </w:rPr>
        <w:t>This is Urgent Action 71.17</w:t>
      </w:r>
      <w:r>
        <w:rPr>
          <w:rStyle w:val="Emphasis"/>
          <w:rFonts w:ascii="Arial" w:eastAsia="Times New Roman" w:hAnsi="Arial"/>
        </w:rPr>
        <w:t>.</w:t>
      </w:r>
      <w:r>
        <w:rPr>
          <w:rFonts w:ascii="Arial" w:eastAsia="Times New Roman" w:hAnsi="Arial"/>
        </w:rPr>
        <w:br/>
      </w:r>
      <w:r w:rsidRPr="00E368D2">
        <w:rPr>
          <w:rFonts w:ascii="Arial" w:eastAsia="Times New Roman" w:hAnsi="Arial"/>
        </w:rPr>
        <w:t>Here's why it is so important to report your actions: we record the actions taken on each case—letters, emails, calls and tweets—and use that information in our advocacy.</w:t>
      </w:r>
    </w:p>
    <w:p w14:paraId="03907A51" w14:textId="77777777" w:rsidR="00E368D2" w:rsidRPr="001137D9" w:rsidRDefault="00E368D2" w:rsidP="00E368D2">
      <w:pPr>
        <w:spacing w:before="20" w:after="20"/>
        <w:rPr>
          <w:rFonts w:ascii="Arial" w:eastAsia="Arial" w:hAnsi="Arial"/>
          <w:b/>
          <w:sz w:val="80"/>
        </w:rPr>
      </w:pPr>
      <w:bookmarkStart w:id="1" w:name="page2"/>
      <w:bookmarkEnd w:id="1"/>
      <w:r>
        <w:rPr>
          <w:rFonts w:ascii="Arial" w:eastAsia="Arial" w:hAnsi="Arial"/>
          <w:b/>
          <w:sz w:val="80"/>
        </w:rPr>
        <w:lastRenderedPageBreak/>
        <w:t>URGENT ACTION</w:t>
      </w:r>
    </w:p>
    <w:p w14:paraId="58B11784" w14:textId="77777777" w:rsidR="00E368D2" w:rsidRPr="001137D9" w:rsidRDefault="00E368D2" w:rsidP="00E368D2">
      <w:pPr>
        <w:spacing w:before="20" w:after="20"/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>NGO WORKER PRISON VISIT DENIED FOR MONTHS</w:t>
      </w:r>
    </w:p>
    <w:p w14:paraId="1CE01599" w14:textId="77777777" w:rsidR="00E368D2" w:rsidRPr="001137D9" w:rsidRDefault="00E368D2" w:rsidP="00E368D2">
      <w:pPr>
        <w:spacing w:before="120" w:after="1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ADDITIONAL INFORMATION</w:t>
      </w:r>
    </w:p>
    <w:p w14:paraId="5BA93E9C" w14:textId="77777777" w:rsidR="00E368D2" w:rsidRDefault="00E368D2" w:rsidP="00E368D2">
      <w:pPr>
        <w:spacing w:before="20" w:after="20"/>
        <w:ind w:right="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Lee Ming-</w:t>
      </w:r>
      <w:proofErr w:type="spellStart"/>
      <w:r>
        <w:rPr>
          <w:rFonts w:ascii="Arial" w:eastAsia="Arial" w:hAnsi="Arial"/>
          <w:sz w:val="18"/>
        </w:rPr>
        <w:t>che</w:t>
      </w:r>
      <w:proofErr w:type="spellEnd"/>
      <w:r>
        <w:rPr>
          <w:rFonts w:ascii="Arial" w:eastAsia="Arial" w:hAnsi="Arial"/>
          <w:sz w:val="18"/>
        </w:rPr>
        <w:t xml:space="preserve">, manager of an NGO in Taipei, </w:t>
      </w:r>
      <w:proofErr w:type="spellStart"/>
      <w:r>
        <w:rPr>
          <w:rFonts w:ascii="Arial" w:eastAsia="Arial" w:hAnsi="Arial"/>
          <w:sz w:val="18"/>
        </w:rPr>
        <w:t>Wenshan</w:t>
      </w:r>
      <w:proofErr w:type="spellEnd"/>
      <w:r>
        <w:rPr>
          <w:rFonts w:ascii="Arial" w:eastAsia="Arial" w:hAnsi="Arial"/>
          <w:sz w:val="18"/>
        </w:rPr>
        <w:t xml:space="preserve"> Community College, first went missing on 19 March 2017 after crossing the </w:t>
      </w:r>
      <w:proofErr w:type="spellStart"/>
      <w:r>
        <w:rPr>
          <w:rFonts w:ascii="Arial" w:eastAsia="Arial" w:hAnsi="Arial"/>
          <w:sz w:val="18"/>
        </w:rPr>
        <w:t>Gongbei</w:t>
      </w:r>
      <w:proofErr w:type="spellEnd"/>
      <w:r>
        <w:rPr>
          <w:rFonts w:ascii="Arial" w:eastAsia="Arial" w:hAnsi="Arial"/>
          <w:sz w:val="18"/>
        </w:rPr>
        <w:t xml:space="preserve"> border from Macao to Zhuhai, Guangdong, southern China. Ten days later, Chinese officials confirmed Lee Ming-</w:t>
      </w:r>
      <w:proofErr w:type="spellStart"/>
      <w:r>
        <w:rPr>
          <w:rFonts w:ascii="Arial" w:eastAsia="Arial" w:hAnsi="Arial"/>
          <w:sz w:val="18"/>
        </w:rPr>
        <w:t>che</w:t>
      </w:r>
      <w:proofErr w:type="spellEnd"/>
      <w:r>
        <w:rPr>
          <w:rFonts w:ascii="Arial" w:eastAsia="Arial" w:hAnsi="Arial"/>
          <w:sz w:val="18"/>
        </w:rPr>
        <w:t xml:space="preserve"> was being held on suspicion of “endangering national security”. Lee has supported civil society organizations and activists for many years in China. However, on this occasion, Lee Ming-</w:t>
      </w:r>
      <w:proofErr w:type="spellStart"/>
      <w:r>
        <w:rPr>
          <w:rFonts w:ascii="Arial" w:eastAsia="Arial" w:hAnsi="Arial"/>
          <w:sz w:val="18"/>
        </w:rPr>
        <w:t>che</w:t>
      </w:r>
      <w:proofErr w:type="spellEnd"/>
      <w:r>
        <w:rPr>
          <w:rFonts w:ascii="Arial" w:eastAsia="Arial" w:hAnsi="Arial"/>
          <w:sz w:val="18"/>
        </w:rPr>
        <w:t xml:space="preserve"> was on a personal visit to China to arrange medical treatment for his mother-in-law.</w:t>
      </w:r>
    </w:p>
    <w:p w14:paraId="06D3D113" w14:textId="77777777" w:rsidR="00E368D2" w:rsidRDefault="00E368D2" w:rsidP="00E368D2">
      <w:pPr>
        <w:rPr>
          <w:rFonts w:ascii="Times New Roman" w:eastAsia="Times New Roman" w:hAnsi="Times New Roman"/>
        </w:rPr>
      </w:pPr>
    </w:p>
    <w:p w14:paraId="070876AF" w14:textId="77777777" w:rsidR="00E368D2" w:rsidRDefault="00E368D2" w:rsidP="00E368D2">
      <w:pPr>
        <w:ind w:right="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Lee Ming-</w:t>
      </w:r>
      <w:proofErr w:type="spellStart"/>
      <w:r>
        <w:rPr>
          <w:rFonts w:ascii="Arial" w:eastAsia="Arial" w:hAnsi="Arial"/>
          <w:sz w:val="18"/>
        </w:rPr>
        <w:t>che</w:t>
      </w:r>
      <w:proofErr w:type="spellEnd"/>
      <w:r>
        <w:rPr>
          <w:rFonts w:ascii="Arial" w:eastAsia="Arial" w:hAnsi="Arial"/>
          <w:sz w:val="18"/>
        </w:rPr>
        <w:t xml:space="preserve"> is the first foreign NGO worker imprisoned since the Foreign NGO Management Law took effect on 1 January 2017. Following a trial in September 2017, Lee was sentenced to five years’ imprisonment alongside Chinese citizen Peng </w:t>
      </w:r>
      <w:proofErr w:type="spellStart"/>
      <w:r>
        <w:rPr>
          <w:rFonts w:ascii="Arial" w:eastAsia="Arial" w:hAnsi="Arial"/>
          <w:sz w:val="18"/>
        </w:rPr>
        <w:t>Yuhua</w:t>
      </w:r>
      <w:proofErr w:type="spellEnd"/>
      <w:r>
        <w:rPr>
          <w:rFonts w:ascii="Arial" w:eastAsia="Arial" w:hAnsi="Arial"/>
          <w:sz w:val="18"/>
        </w:rPr>
        <w:t xml:space="preserve"> by the </w:t>
      </w:r>
      <w:proofErr w:type="spellStart"/>
      <w:r>
        <w:rPr>
          <w:rFonts w:ascii="Arial" w:eastAsia="Arial" w:hAnsi="Arial"/>
          <w:sz w:val="18"/>
        </w:rPr>
        <w:t>Yueyang</w:t>
      </w:r>
      <w:proofErr w:type="spellEnd"/>
      <w:r>
        <w:rPr>
          <w:rFonts w:ascii="Arial" w:eastAsia="Arial" w:hAnsi="Arial"/>
          <w:sz w:val="18"/>
        </w:rPr>
        <w:t xml:space="preserve"> City Intermediate People’s Court, in Hunan province. Peng </w:t>
      </w:r>
      <w:proofErr w:type="spellStart"/>
      <w:r>
        <w:rPr>
          <w:rFonts w:ascii="Arial" w:eastAsia="Arial" w:hAnsi="Arial"/>
          <w:sz w:val="18"/>
        </w:rPr>
        <w:t>Yuha</w:t>
      </w:r>
      <w:proofErr w:type="spellEnd"/>
      <w:r>
        <w:rPr>
          <w:rFonts w:ascii="Arial" w:eastAsia="Arial" w:hAnsi="Arial"/>
          <w:sz w:val="18"/>
        </w:rPr>
        <w:t xml:space="preserve"> was sentenced to seven years, also for “subverting state power”.</w:t>
      </w:r>
    </w:p>
    <w:p w14:paraId="6ABDD490" w14:textId="77777777" w:rsidR="00E368D2" w:rsidRDefault="00E368D2" w:rsidP="00E368D2">
      <w:pPr>
        <w:rPr>
          <w:rFonts w:ascii="Times New Roman" w:eastAsia="Times New Roman" w:hAnsi="Times New Roman"/>
        </w:rPr>
      </w:pPr>
    </w:p>
    <w:p w14:paraId="0F9092F9" w14:textId="77777777" w:rsidR="00E368D2" w:rsidRDefault="00E368D2" w:rsidP="00E368D2">
      <w:pPr>
        <w:ind w:righ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Prior to the trial, Lee Ming-</w:t>
      </w:r>
      <w:proofErr w:type="spellStart"/>
      <w:r>
        <w:rPr>
          <w:rFonts w:ascii="Arial" w:eastAsia="Arial" w:hAnsi="Arial"/>
          <w:sz w:val="18"/>
        </w:rPr>
        <w:t>che</w:t>
      </w:r>
      <w:proofErr w:type="spellEnd"/>
      <w:r>
        <w:rPr>
          <w:rFonts w:ascii="Arial" w:eastAsia="Arial" w:hAnsi="Arial"/>
          <w:sz w:val="18"/>
        </w:rPr>
        <w:t xml:space="preserve"> was held in incommunicado detention for six months. In his first public appearance since being detained, Lee appeared tired and seemed to recite a scripted “confession” during his trial, which was broadcast live on the court’s </w:t>
      </w:r>
      <w:proofErr w:type="spellStart"/>
      <w:r>
        <w:rPr>
          <w:rFonts w:ascii="Arial" w:eastAsia="Arial" w:hAnsi="Arial"/>
          <w:i/>
          <w:sz w:val="18"/>
        </w:rPr>
        <w:t>weibo</w:t>
      </w:r>
      <w:proofErr w:type="spellEnd"/>
      <w:r>
        <w:rPr>
          <w:rFonts w:ascii="Arial" w:eastAsia="Arial" w:hAnsi="Arial"/>
          <w:sz w:val="18"/>
        </w:rPr>
        <w:t xml:space="preserve"> social media account.</w:t>
      </w:r>
    </w:p>
    <w:p w14:paraId="38631B32" w14:textId="77777777" w:rsidR="00E368D2" w:rsidRDefault="00E368D2" w:rsidP="00E368D2">
      <w:pPr>
        <w:rPr>
          <w:rFonts w:ascii="Times New Roman" w:eastAsia="Times New Roman" w:hAnsi="Times New Roman"/>
        </w:rPr>
      </w:pPr>
    </w:p>
    <w:p w14:paraId="4D17249B" w14:textId="77777777" w:rsidR="00E368D2" w:rsidRDefault="00E368D2" w:rsidP="00E368D2">
      <w:pPr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Lee Ming-</w:t>
      </w:r>
      <w:proofErr w:type="spellStart"/>
      <w:r>
        <w:rPr>
          <w:rFonts w:ascii="Arial" w:eastAsia="Arial" w:hAnsi="Arial"/>
          <w:sz w:val="18"/>
        </w:rPr>
        <w:t>che’s</w:t>
      </w:r>
      <w:proofErr w:type="spellEnd"/>
      <w:r>
        <w:rPr>
          <w:rFonts w:ascii="Arial" w:eastAsia="Arial" w:hAnsi="Arial"/>
          <w:sz w:val="18"/>
        </w:rPr>
        <w:t xml:space="preserve"> wife, held a press conference in Taipei on 10 November 2018, revealing that Chinese authorities had denied her application to visit her husband for two months in a row. This comes amid rumours that Lee Ming-</w:t>
      </w:r>
      <w:proofErr w:type="spellStart"/>
      <w:r>
        <w:rPr>
          <w:rFonts w:ascii="Arial" w:eastAsia="Arial" w:hAnsi="Arial"/>
          <w:sz w:val="18"/>
        </w:rPr>
        <w:t>che</w:t>
      </w:r>
      <w:proofErr w:type="spellEnd"/>
      <w:r>
        <w:rPr>
          <w:rFonts w:ascii="Arial" w:eastAsia="Arial" w:hAnsi="Arial"/>
          <w:sz w:val="18"/>
        </w:rPr>
        <w:t xml:space="preserve"> was transferred back to Hunan’s </w:t>
      </w:r>
      <w:proofErr w:type="spellStart"/>
      <w:r>
        <w:rPr>
          <w:rFonts w:ascii="Arial" w:eastAsia="Arial" w:hAnsi="Arial"/>
          <w:sz w:val="18"/>
        </w:rPr>
        <w:t>Chishan</w:t>
      </w:r>
      <w:proofErr w:type="spellEnd"/>
      <w:r>
        <w:rPr>
          <w:rFonts w:ascii="Arial" w:eastAsia="Arial" w:hAnsi="Arial"/>
          <w:sz w:val="18"/>
        </w:rPr>
        <w:t xml:space="preserve"> Prison two weeks after being moved to a prison in Hebei. To date, no explanation was given regarding the abrupt prison transfer. This has raised concerns over Lee Ming-</w:t>
      </w:r>
      <w:proofErr w:type="spellStart"/>
      <w:r>
        <w:rPr>
          <w:rFonts w:ascii="Arial" w:eastAsia="Arial" w:hAnsi="Arial"/>
          <w:sz w:val="18"/>
        </w:rPr>
        <w:t>che’s</w:t>
      </w:r>
      <w:proofErr w:type="spellEnd"/>
      <w:r>
        <w:rPr>
          <w:rFonts w:ascii="Arial" w:eastAsia="Arial" w:hAnsi="Arial"/>
          <w:sz w:val="18"/>
        </w:rPr>
        <w:t xml:space="preserve"> health, as he suffers from hypertension.</w:t>
      </w:r>
    </w:p>
    <w:p w14:paraId="0BE4272D" w14:textId="77777777" w:rsidR="00E368D2" w:rsidRDefault="00E368D2" w:rsidP="00E368D2">
      <w:pPr>
        <w:rPr>
          <w:rFonts w:ascii="Times New Roman" w:eastAsia="Times New Roman" w:hAnsi="Times New Roman"/>
        </w:rPr>
      </w:pPr>
    </w:p>
    <w:p w14:paraId="4ABFAD28" w14:textId="77777777" w:rsidR="00E368D2" w:rsidRPr="001137D9" w:rsidRDefault="00E368D2" w:rsidP="00E368D2">
      <w:pPr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Name: Lee Ming-</w:t>
      </w:r>
      <w:proofErr w:type="spellStart"/>
      <w:r>
        <w:rPr>
          <w:rFonts w:ascii="Arial" w:eastAsia="Arial" w:hAnsi="Arial"/>
          <w:sz w:val="16"/>
        </w:rPr>
        <w:t>che</w:t>
      </w:r>
      <w:proofErr w:type="spellEnd"/>
    </w:p>
    <w:p w14:paraId="3662C022" w14:textId="77777777" w:rsidR="00E368D2" w:rsidRDefault="00E368D2" w:rsidP="00E368D2">
      <w:pPr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Gender m/f: male</w:t>
      </w:r>
    </w:p>
    <w:p w14:paraId="0571A1B6" w14:textId="77777777" w:rsidR="00E368D2" w:rsidRDefault="00E368D2" w:rsidP="00E368D2">
      <w:pPr>
        <w:rPr>
          <w:rFonts w:ascii="Times New Roman" w:eastAsia="Times New Roman" w:hAnsi="Times New Roman"/>
        </w:rPr>
      </w:pPr>
    </w:p>
    <w:p w14:paraId="73556FEC" w14:textId="77777777" w:rsidR="00E368D2" w:rsidRDefault="00E368D2" w:rsidP="00E368D2">
      <w:pPr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Further information on UA: 71/17 Index: ASA 17/ 9417/2018 Issue Date: 21 November 2018</w:t>
      </w:r>
    </w:p>
    <w:p w14:paraId="2FB3A267" w14:textId="77777777" w:rsidR="001B4F1A" w:rsidRDefault="001B4F1A" w:rsidP="001137D9">
      <w:pPr>
        <w:rPr>
          <w:rFonts w:ascii="Arial" w:eastAsia="Arial" w:hAnsi="Arial"/>
          <w:sz w:val="16"/>
        </w:rPr>
      </w:pPr>
      <w:bookmarkStart w:id="2" w:name="_GoBack"/>
      <w:bookmarkEnd w:id="2"/>
    </w:p>
    <w:sectPr w:rsidR="001B4F1A" w:rsidSect="001137D9">
      <w:footerReference w:type="default" r:id="rId14"/>
      <w:pgSz w:w="12240" w:h="15840" w:code="1"/>
      <w:pgMar w:top="720" w:right="720" w:bottom="2160" w:left="720" w:header="0" w:footer="0" w:gutter="0"/>
      <w:cols w:space="0" w:equalWidth="0">
        <w:col w:w="10325"/>
      </w:cols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F4C77" w14:textId="77777777" w:rsidR="001B4F1A" w:rsidRDefault="001B4F1A" w:rsidP="001137D9">
      <w:r>
        <w:separator/>
      </w:r>
    </w:p>
  </w:endnote>
  <w:endnote w:type="continuationSeparator" w:id="0">
    <w:p w14:paraId="159AC863" w14:textId="77777777" w:rsidR="001B4F1A" w:rsidRDefault="001B4F1A" w:rsidP="0011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056AA9" w14:textId="77777777" w:rsidR="001137D9" w:rsidRDefault="001137D9">
    <w:pPr>
      <w:pStyle w:val="Footer"/>
    </w:pPr>
    <w:r>
      <w:rPr>
        <w:noProof/>
      </w:rPr>
      <w:pict w14:anchorId="45215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1pt;margin-top:-68.8pt;width:509.25pt;height:77.75pt;z-index:-1;mso-wrap-edited:f;mso-position-vertical-relative:text" wrapcoords="-32 0 -32 21392 21600 21392 21600 0 -32 0">
          <v:imagedata r:id="rId1" o:title=""/>
          <w10:wrap type="through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89ABFB" w14:textId="77777777" w:rsidR="00E368D2" w:rsidRPr="00E368D2" w:rsidRDefault="00E368D2" w:rsidP="00E368D2">
    <w:pPr>
      <w:pStyle w:val="Footer"/>
      <w:jc w:val="center"/>
      <w:rPr>
        <w:color w:val="000000"/>
        <w:sz w:val="16"/>
        <w:szCs w:val="16"/>
      </w:rPr>
    </w:pPr>
    <w:r w:rsidRPr="00E368D2">
      <w:rPr>
        <w:color w:val="000000"/>
        <w:sz w:val="16"/>
        <w:szCs w:val="16"/>
      </w:rPr>
      <w:t>AIUSA’s Urgent Action Network | 5 Pennsylvania Plaza, New York, NY, 10001</w:t>
    </w:r>
    <w:r w:rsidRPr="00E368D2">
      <w:rPr>
        <w:color w:val="000000"/>
        <w:sz w:val="16"/>
        <w:szCs w:val="16"/>
      </w:rPr>
      <w:br/>
      <w:t xml:space="preserve">T (212) 633 – 8400 | </w:t>
    </w:r>
    <w:hyperlink r:id="rId1" w:history="1">
      <w:r w:rsidRPr="00E368D2">
        <w:rPr>
          <w:rStyle w:val="Hyperlink"/>
          <w:color w:val="000000"/>
          <w:sz w:val="16"/>
          <w:szCs w:val="16"/>
        </w:rPr>
        <w:t>uan@aiusa.org</w:t>
      </w:r>
    </w:hyperlink>
    <w:r w:rsidRPr="00E368D2">
      <w:rPr>
        <w:color w:val="000000"/>
        <w:sz w:val="16"/>
        <w:szCs w:val="16"/>
      </w:rPr>
      <w:t xml:space="preserve"> | www.amnestyusa.org/uan</w:t>
    </w:r>
  </w:p>
  <w:p w14:paraId="3197A815" w14:textId="77777777" w:rsidR="00E368D2" w:rsidRDefault="00E368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7798C" w14:textId="77777777" w:rsidR="001B4F1A" w:rsidRDefault="001B4F1A" w:rsidP="001137D9">
      <w:r>
        <w:separator/>
      </w:r>
    </w:p>
  </w:footnote>
  <w:footnote w:type="continuationSeparator" w:id="0">
    <w:p w14:paraId="25324E7C" w14:textId="77777777" w:rsidR="001B4F1A" w:rsidRDefault="001B4F1A" w:rsidP="0011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76E4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7B23C6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29A255A4"/>
    <w:multiLevelType w:val="hybridMultilevel"/>
    <w:tmpl w:val="8A0C60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7D9"/>
    <w:rsid w:val="001137D9"/>
    <w:rsid w:val="001B4F1A"/>
    <w:rsid w:val="009F5BFE"/>
    <w:rsid w:val="00E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1E761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D9"/>
  </w:style>
  <w:style w:type="paragraph" w:styleId="Footer">
    <w:name w:val="footer"/>
    <w:basedOn w:val="Normal"/>
    <w:link w:val="FooterChar"/>
    <w:uiPriority w:val="99"/>
    <w:unhideWhenUsed/>
    <w:rsid w:val="00113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D9"/>
  </w:style>
  <w:style w:type="character" w:styleId="Hyperlink">
    <w:name w:val="Hyperlink"/>
    <w:uiPriority w:val="99"/>
    <w:unhideWhenUsed/>
    <w:rsid w:val="00E368D2"/>
    <w:rPr>
      <w:color w:val="0563C1"/>
      <w:u w:val="single"/>
    </w:rPr>
  </w:style>
  <w:style w:type="character" w:styleId="Strong">
    <w:name w:val="Strong"/>
    <w:uiPriority w:val="22"/>
    <w:qFormat/>
    <w:rsid w:val="00E368D2"/>
    <w:rPr>
      <w:b/>
      <w:bCs/>
    </w:rPr>
  </w:style>
  <w:style w:type="character" w:styleId="Emphasis">
    <w:name w:val="Emphasis"/>
    <w:uiPriority w:val="20"/>
    <w:qFormat/>
    <w:rsid w:val="00E36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2.bin"/><Relationship Id="rId12" Type="http://schemas.openxmlformats.org/officeDocument/2006/relationships/printerSettings" Target="printerSettings/printerSettings3.bin"/><Relationship Id="rId13" Type="http://schemas.openxmlformats.org/officeDocument/2006/relationships/hyperlink" Target="https://docs.google.com/forms/d/e/1FAIpQLSf3RUspces4lA9Gt7Fp9GiAcojCs6fnfFOTCLli3Su6c3S8ew/viewform" TargetMode="External"/><Relationship Id="rId14" Type="http://schemas.openxmlformats.org/officeDocument/2006/relationships/footer" Target="footer2.xml"/><Relationship Id="rId15" Type="http://schemas.openxmlformats.org/officeDocument/2006/relationships/printerSettings" Target="printerSettings/printerSettings4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hyperlink" Target="mailto:chinaembpress_us@mfa.gov.cn" TargetMode="External"/><Relationship Id="rId10" Type="http://schemas.openxmlformats.org/officeDocument/2006/relationships/hyperlink" Target="mailto:chineseembassyspokesperso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an@ai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5528</CharactersWithSpaces>
  <SharedDoc>false</SharedDoc>
  <HLinks>
    <vt:vector size="24" baseType="variant">
      <vt:variant>
        <vt:i4>7995482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https://docs.google.com/forms/d/e/1FAIpQLSf3RUspces4lA9Gt7Fp9GiAcojCs6fnfFOTCLli3Su6c3S8ew/viewform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mailto:chineseembassyspokesperson@gmail.com</vt:lpwstr>
      </vt:variant>
      <vt:variant>
        <vt:lpwstr/>
      </vt:variant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mailto:chinaembpress_us@mfa.gov.cn</vt:lpwstr>
      </vt:variant>
      <vt:variant>
        <vt:lpwstr/>
      </vt:variant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mailto:uan@aiusa.org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Cassady Cohick</dc:creator>
  <cp:keywords/>
  <cp:lastModifiedBy>Cassady Cohick</cp:lastModifiedBy>
  <cp:revision>2</cp:revision>
  <dcterms:created xsi:type="dcterms:W3CDTF">2018-11-21T14:22:00Z</dcterms:created>
  <dcterms:modified xsi:type="dcterms:W3CDTF">2018-11-21T14:22:00Z</dcterms:modified>
</cp:coreProperties>
</file>