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E4" w:rsidRDefault="00E63F84" w:rsidP="00185E53">
      <w:pPr>
        <w:tabs>
          <w:tab w:val="left" w:pos="567"/>
        </w:tabs>
        <w:rPr>
          <w:rFonts w:ascii="Arial" w:hAnsi="Arial" w:cs="Arial"/>
          <w:b/>
          <w:sz w:val="120"/>
          <w:szCs w:val="120"/>
        </w:rPr>
      </w:pPr>
      <w:r>
        <w:rPr>
          <w:rFonts w:ascii="Arial" w:hAnsi="Arial" w:cs="Arial"/>
          <w:b/>
          <w:sz w:val="120"/>
          <w:szCs w:val="120"/>
        </w:rPr>
        <w:t>URGENT ACTION</w:t>
      </w:r>
    </w:p>
    <w:p w:rsidR="007F00E4" w:rsidRPr="003977B1" w:rsidRDefault="006A7A0D" w:rsidP="00185E53">
      <w:pPr>
        <w:rPr>
          <w:rFonts w:ascii="Arial" w:hAnsi="Arial" w:cs="Arial"/>
          <w:smallCaps/>
          <w:sz w:val="38"/>
          <w:szCs w:val="38"/>
        </w:rPr>
      </w:pPr>
      <w:r w:rsidRPr="003977B1">
        <w:rPr>
          <w:rFonts w:ascii="Arial" w:hAnsi="Arial" w:cs="Arial"/>
          <w:smallCaps/>
          <w:sz w:val="38"/>
          <w:szCs w:val="38"/>
        </w:rPr>
        <w:t>CRIMEAN</w:t>
      </w:r>
      <w:r w:rsidR="00D81E50" w:rsidRPr="0094211F">
        <w:rPr>
          <w:rFonts w:ascii="Arial" w:hAnsi="Arial" w:cs="Arial"/>
          <w:smallCaps/>
          <w:sz w:val="38"/>
          <w:szCs w:val="38"/>
        </w:rPr>
        <w:t xml:space="preserve"> TATAR LEADER </w:t>
      </w:r>
      <w:r w:rsidR="00F52C8F">
        <w:rPr>
          <w:rFonts w:ascii="Arial" w:hAnsi="Arial" w:cs="Arial"/>
          <w:smallCaps/>
          <w:sz w:val="38"/>
          <w:szCs w:val="38"/>
        </w:rPr>
        <w:t>SENTENCED TO PRISON</w:t>
      </w:r>
    </w:p>
    <w:p w:rsidR="007F00E4" w:rsidRPr="00185E53" w:rsidRDefault="00E63F84" w:rsidP="00185E53">
      <w:pPr>
        <w:spacing w:after="260"/>
        <w:rPr>
          <w:rFonts w:ascii="Arial" w:hAnsi="Arial" w:cs="Arial"/>
          <w:b/>
          <w:color w:val="auto"/>
          <w:sz w:val="19"/>
          <w:szCs w:val="19"/>
        </w:rPr>
      </w:pPr>
      <w:r w:rsidRPr="0094211F">
        <w:rPr>
          <w:rFonts w:ascii="Arial" w:hAnsi="Arial" w:cs="Arial"/>
          <w:b/>
          <w:color w:val="auto"/>
        </w:rPr>
        <w:t>Prominent Crimean Tatar activist Ilmi Umerov was sentenced to two years in penal colony on 27 September for his criticism of the Russian occupation of Crimea. The court also imposed a two-year ban on his public activities. Ilmi Umerov’s sentence should be quashed immediately</w:t>
      </w:r>
      <w:r w:rsidR="00FE0FDA">
        <w:rPr>
          <w:rFonts w:ascii="Arial" w:hAnsi="Arial" w:cs="Arial"/>
          <w:b/>
          <w:color w:val="auto"/>
        </w:rPr>
        <w:t xml:space="preserve"> </w:t>
      </w:r>
      <w:r w:rsidR="00FE0FDA" w:rsidRPr="00185E53">
        <w:rPr>
          <w:rFonts w:ascii="Arial" w:hAnsi="Arial" w:cs="Arial"/>
          <w:b/>
          <w:color w:val="auto"/>
        </w:rPr>
        <w:t>and the charges against him dropped</w:t>
      </w:r>
      <w:r w:rsidRPr="00185E53">
        <w:rPr>
          <w:rFonts w:ascii="Arial" w:hAnsi="Arial" w:cs="Arial"/>
          <w:b/>
          <w:color w:val="auto"/>
        </w:rPr>
        <w:t>.</w:t>
      </w:r>
    </w:p>
    <w:p w:rsidR="004450CB" w:rsidRPr="00185E53" w:rsidRDefault="00E63F84" w:rsidP="00185E53">
      <w:pPr>
        <w:tabs>
          <w:tab w:val="left" w:pos="567"/>
        </w:tabs>
        <w:spacing w:after="240"/>
        <w:rPr>
          <w:rFonts w:ascii="Arial" w:hAnsi="Arial" w:cs="Arial"/>
          <w:sz w:val="19"/>
          <w:szCs w:val="19"/>
        </w:rPr>
      </w:pPr>
      <w:r w:rsidRPr="00185E53">
        <w:rPr>
          <w:rFonts w:ascii="Arial" w:hAnsi="Arial" w:cs="Arial"/>
          <w:sz w:val="19"/>
          <w:szCs w:val="19"/>
        </w:rPr>
        <w:t xml:space="preserve">On 27 September, </w:t>
      </w:r>
      <w:r w:rsidR="00285D7D" w:rsidRPr="00185E53">
        <w:rPr>
          <w:rFonts w:ascii="Arial" w:hAnsi="Arial" w:cs="Arial"/>
          <w:sz w:val="19"/>
          <w:szCs w:val="19"/>
        </w:rPr>
        <w:t xml:space="preserve">a de facto court in </w:t>
      </w:r>
      <w:r w:rsidRPr="00185E53">
        <w:rPr>
          <w:rFonts w:ascii="Arial" w:hAnsi="Arial" w:cs="Arial"/>
          <w:sz w:val="19"/>
          <w:szCs w:val="19"/>
        </w:rPr>
        <w:t xml:space="preserve">Simferopol found </w:t>
      </w:r>
      <w:r w:rsidRPr="00185E53">
        <w:rPr>
          <w:rFonts w:ascii="Arial" w:hAnsi="Arial" w:cs="Arial"/>
          <w:b/>
          <w:sz w:val="19"/>
          <w:szCs w:val="19"/>
        </w:rPr>
        <w:t>Ilmi Umerov</w:t>
      </w:r>
      <w:r w:rsidR="00EE0F02" w:rsidRPr="00185E53">
        <w:rPr>
          <w:rFonts w:ascii="Arial" w:hAnsi="Arial" w:cs="Arial"/>
          <w:sz w:val="19"/>
          <w:szCs w:val="19"/>
        </w:rPr>
        <w:t xml:space="preserve">, a prominent critic of Russian occupation and </w:t>
      </w:r>
      <w:r w:rsidR="0094211F" w:rsidRPr="00185E53">
        <w:rPr>
          <w:rFonts w:ascii="Arial" w:hAnsi="Arial" w:cs="Arial"/>
          <w:sz w:val="19"/>
          <w:szCs w:val="19"/>
        </w:rPr>
        <w:t>Deputy L</w:t>
      </w:r>
      <w:r w:rsidR="00EE0F02" w:rsidRPr="00185E53">
        <w:rPr>
          <w:rFonts w:ascii="Arial" w:hAnsi="Arial" w:cs="Arial"/>
          <w:sz w:val="19"/>
          <w:szCs w:val="19"/>
        </w:rPr>
        <w:t xml:space="preserve">eader of the </w:t>
      </w:r>
      <w:r w:rsidR="0094211F" w:rsidRPr="00185E53">
        <w:rPr>
          <w:rFonts w:ascii="Arial" w:hAnsi="Arial" w:cs="Arial"/>
          <w:sz w:val="19"/>
          <w:szCs w:val="19"/>
        </w:rPr>
        <w:t xml:space="preserve">Mejlis of the </w:t>
      </w:r>
      <w:r w:rsidR="00EE0F02" w:rsidRPr="00185E53">
        <w:rPr>
          <w:rFonts w:ascii="Arial" w:hAnsi="Arial" w:cs="Arial"/>
          <w:sz w:val="19"/>
          <w:szCs w:val="19"/>
        </w:rPr>
        <w:t xml:space="preserve">Crimean Tatar </w:t>
      </w:r>
      <w:r w:rsidR="0094211F" w:rsidRPr="00185E53">
        <w:rPr>
          <w:rFonts w:ascii="Arial" w:hAnsi="Arial" w:cs="Arial"/>
          <w:sz w:val="19"/>
          <w:szCs w:val="19"/>
        </w:rPr>
        <w:t>P</w:t>
      </w:r>
      <w:r w:rsidR="00EE0F02" w:rsidRPr="00185E53">
        <w:rPr>
          <w:rFonts w:ascii="Arial" w:hAnsi="Arial" w:cs="Arial"/>
          <w:sz w:val="19"/>
          <w:szCs w:val="19"/>
        </w:rPr>
        <w:t>eople</w:t>
      </w:r>
      <w:r w:rsidR="0094211F" w:rsidRPr="00185E53">
        <w:rPr>
          <w:rFonts w:ascii="Arial" w:hAnsi="Arial" w:cs="Arial"/>
          <w:sz w:val="19"/>
          <w:szCs w:val="19"/>
        </w:rPr>
        <w:t xml:space="preserve"> (arbitrarily banned by the Russian authoritie</w:t>
      </w:r>
      <w:r w:rsidR="00BD7597" w:rsidRPr="00185E53">
        <w:rPr>
          <w:rFonts w:ascii="Arial" w:hAnsi="Arial" w:cs="Arial"/>
          <w:sz w:val="19"/>
          <w:szCs w:val="19"/>
        </w:rPr>
        <w:t>s</w:t>
      </w:r>
      <w:r w:rsidR="0094211F" w:rsidRPr="00185E53">
        <w:rPr>
          <w:rFonts w:ascii="Arial" w:hAnsi="Arial" w:cs="Arial"/>
          <w:sz w:val="19"/>
          <w:szCs w:val="19"/>
        </w:rPr>
        <w:t>)</w:t>
      </w:r>
      <w:r w:rsidR="00EE0F02" w:rsidRPr="00185E53">
        <w:rPr>
          <w:rFonts w:ascii="Arial" w:hAnsi="Arial" w:cs="Arial"/>
          <w:sz w:val="19"/>
          <w:szCs w:val="19"/>
        </w:rPr>
        <w:t>,</w:t>
      </w:r>
      <w:r w:rsidRPr="00185E53">
        <w:rPr>
          <w:rFonts w:ascii="Arial" w:hAnsi="Arial" w:cs="Arial"/>
          <w:sz w:val="19"/>
          <w:szCs w:val="19"/>
        </w:rPr>
        <w:t xml:space="preserve"> guilty of making “public calls to violate the territorial integrity of the Russian Federation” (Article 280.1 of the Russian Criminal Code). Despite the prosecutor requesting a suspended sentence, the court sentenced him to two years in a penal colony and a two year ban on public activities. In his final statement in court, Ilmi Umerov declared that the charges against him were intended only to “punish those who oppose the annexation”</w:t>
      </w:r>
      <w:r w:rsidR="00EE0F02" w:rsidRPr="00185E53">
        <w:rPr>
          <w:rFonts w:ascii="Arial" w:hAnsi="Arial" w:cs="Arial"/>
          <w:sz w:val="19"/>
          <w:szCs w:val="19"/>
        </w:rPr>
        <w:t xml:space="preserve"> of the Crimean peninsula by the Russian Federatio</w:t>
      </w:r>
      <w:r w:rsidR="00067900" w:rsidRPr="00185E53">
        <w:rPr>
          <w:rFonts w:ascii="Arial" w:hAnsi="Arial" w:cs="Arial"/>
          <w:sz w:val="19"/>
          <w:szCs w:val="19"/>
        </w:rPr>
        <w:t xml:space="preserve">n in 2014. </w:t>
      </w:r>
      <w:r w:rsidR="00EE0F02" w:rsidRPr="00185E53">
        <w:rPr>
          <w:rFonts w:ascii="Arial" w:hAnsi="Arial" w:cs="Arial"/>
          <w:sz w:val="19"/>
          <w:szCs w:val="19"/>
        </w:rPr>
        <w:t xml:space="preserve"> Ilmi Umerov’s</w:t>
      </w:r>
      <w:r w:rsidRPr="00185E53">
        <w:rPr>
          <w:rFonts w:ascii="Arial" w:hAnsi="Arial" w:cs="Arial"/>
          <w:sz w:val="19"/>
          <w:szCs w:val="19"/>
        </w:rPr>
        <w:t xml:space="preserve"> lawyers </w:t>
      </w:r>
      <w:r w:rsidR="00067900" w:rsidRPr="00185E53">
        <w:rPr>
          <w:rFonts w:ascii="Arial" w:hAnsi="Arial" w:cs="Arial"/>
          <w:sz w:val="19"/>
          <w:szCs w:val="19"/>
        </w:rPr>
        <w:t xml:space="preserve">are </w:t>
      </w:r>
      <w:r w:rsidRPr="00185E53">
        <w:rPr>
          <w:rFonts w:ascii="Arial" w:hAnsi="Arial" w:cs="Arial"/>
          <w:sz w:val="19"/>
          <w:szCs w:val="19"/>
        </w:rPr>
        <w:t>app</w:t>
      </w:r>
      <w:r w:rsidR="00EE0F02" w:rsidRPr="00185E53">
        <w:rPr>
          <w:rFonts w:ascii="Arial" w:hAnsi="Arial" w:cs="Arial"/>
          <w:sz w:val="19"/>
          <w:szCs w:val="19"/>
        </w:rPr>
        <w:t>eal</w:t>
      </w:r>
      <w:r w:rsidR="00067900" w:rsidRPr="00185E53">
        <w:rPr>
          <w:rFonts w:ascii="Arial" w:hAnsi="Arial" w:cs="Arial"/>
          <w:sz w:val="19"/>
          <w:szCs w:val="19"/>
        </w:rPr>
        <w:t>ing</w:t>
      </w:r>
      <w:r w:rsidR="00EE0F02" w:rsidRPr="00185E53">
        <w:rPr>
          <w:rFonts w:ascii="Arial" w:hAnsi="Arial" w:cs="Arial"/>
          <w:sz w:val="19"/>
          <w:szCs w:val="19"/>
        </w:rPr>
        <w:t xml:space="preserve"> the </w:t>
      </w:r>
      <w:r w:rsidR="00067900" w:rsidRPr="00185E53">
        <w:rPr>
          <w:rFonts w:ascii="Arial" w:hAnsi="Arial" w:cs="Arial"/>
          <w:sz w:val="19"/>
          <w:szCs w:val="19"/>
        </w:rPr>
        <w:t>sentence</w:t>
      </w:r>
      <w:r w:rsidR="00EE0F02" w:rsidRPr="00185E53">
        <w:rPr>
          <w:rFonts w:ascii="Arial" w:hAnsi="Arial" w:cs="Arial"/>
          <w:sz w:val="19"/>
          <w:szCs w:val="19"/>
        </w:rPr>
        <w:t xml:space="preserve">. </w:t>
      </w:r>
      <w:r w:rsidR="003A1B03" w:rsidRPr="00185E53">
        <w:rPr>
          <w:rFonts w:ascii="Arial" w:hAnsi="Arial" w:cs="Arial"/>
          <w:sz w:val="19"/>
          <w:szCs w:val="19"/>
        </w:rPr>
        <w:t>He r</w:t>
      </w:r>
      <w:r w:rsidR="0005745F" w:rsidRPr="00185E53">
        <w:rPr>
          <w:rFonts w:ascii="Arial" w:hAnsi="Arial" w:cs="Arial"/>
          <w:sz w:val="19"/>
          <w:szCs w:val="19"/>
        </w:rPr>
        <w:t>emains at liberty until the appeal is heard.</w:t>
      </w:r>
      <w:r w:rsidR="00067900" w:rsidRPr="00185E53">
        <w:rPr>
          <w:rFonts w:ascii="Arial" w:hAnsi="Arial" w:cs="Arial"/>
          <w:sz w:val="19"/>
          <w:szCs w:val="19"/>
        </w:rPr>
        <w:t xml:space="preserve"> As yet, no date has been set for the appeal hearing. </w:t>
      </w:r>
      <w:r w:rsidR="009630D4" w:rsidRPr="00185E53">
        <w:rPr>
          <w:rFonts w:ascii="Arial" w:hAnsi="Arial" w:cs="Arial"/>
          <w:sz w:val="19"/>
          <w:szCs w:val="19"/>
        </w:rPr>
        <w:t xml:space="preserve">If the appeal is rejected, Ilmi Umerov </w:t>
      </w:r>
      <w:r w:rsidR="004450CB" w:rsidRPr="00185E53">
        <w:rPr>
          <w:rFonts w:ascii="Arial" w:hAnsi="Arial" w:cs="Arial"/>
          <w:sz w:val="19"/>
          <w:szCs w:val="19"/>
        </w:rPr>
        <w:t xml:space="preserve">will </w:t>
      </w:r>
      <w:r w:rsidR="009630D4" w:rsidRPr="00185E53">
        <w:rPr>
          <w:rFonts w:ascii="Arial" w:hAnsi="Arial" w:cs="Arial"/>
          <w:sz w:val="19"/>
          <w:szCs w:val="19"/>
        </w:rPr>
        <w:t xml:space="preserve">be jailed </w:t>
      </w:r>
      <w:r w:rsidR="0005745F" w:rsidRPr="00185E53">
        <w:rPr>
          <w:rFonts w:ascii="Arial" w:hAnsi="Arial" w:cs="Arial"/>
          <w:sz w:val="19"/>
          <w:szCs w:val="19"/>
        </w:rPr>
        <w:t xml:space="preserve">in a </w:t>
      </w:r>
      <w:r w:rsidR="009630D4" w:rsidRPr="00185E53">
        <w:rPr>
          <w:rFonts w:ascii="Arial" w:hAnsi="Arial" w:cs="Arial"/>
          <w:sz w:val="19"/>
          <w:szCs w:val="19"/>
        </w:rPr>
        <w:t xml:space="preserve">Russian penitentiary system and </w:t>
      </w:r>
      <w:r w:rsidR="0094211F" w:rsidRPr="00185E53">
        <w:rPr>
          <w:rFonts w:ascii="Arial" w:hAnsi="Arial" w:cs="Arial"/>
          <w:sz w:val="19"/>
          <w:szCs w:val="19"/>
        </w:rPr>
        <w:t>become</w:t>
      </w:r>
      <w:r w:rsidR="009630D4" w:rsidRPr="00185E53">
        <w:rPr>
          <w:rFonts w:ascii="Arial" w:hAnsi="Arial" w:cs="Arial"/>
          <w:sz w:val="19"/>
          <w:szCs w:val="19"/>
        </w:rPr>
        <w:t xml:space="preserve"> a prisoner of conscience.</w:t>
      </w:r>
    </w:p>
    <w:p w:rsidR="007F00E4" w:rsidRPr="00185E53" w:rsidRDefault="004450CB" w:rsidP="00185E53">
      <w:pPr>
        <w:tabs>
          <w:tab w:val="left" w:pos="567"/>
        </w:tabs>
        <w:spacing w:after="240"/>
        <w:rPr>
          <w:rFonts w:ascii="Arial" w:hAnsi="Arial" w:cs="Arial"/>
          <w:sz w:val="19"/>
          <w:szCs w:val="19"/>
        </w:rPr>
      </w:pPr>
      <w:r w:rsidRPr="00185E53">
        <w:rPr>
          <w:rFonts w:ascii="Arial" w:hAnsi="Arial" w:cs="Arial"/>
          <w:sz w:val="19"/>
          <w:szCs w:val="19"/>
        </w:rPr>
        <w:t xml:space="preserve">Ilmi Umerov’s lawyers and family have expressed concern that </w:t>
      </w:r>
      <w:r w:rsidR="0094211F" w:rsidRPr="00185E53">
        <w:rPr>
          <w:rFonts w:ascii="Arial" w:hAnsi="Arial" w:cs="Arial"/>
          <w:sz w:val="19"/>
          <w:szCs w:val="19"/>
        </w:rPr>
        <w:t xml:space="preserve">within </w:t>
      </w:r>
      <w:r w:rsidRPr="00185E53">
        <w:rPr>
          <w:rFonts w:ascii="Arial" w:hAnsi="Arial" w:cs="Arial"/>
          <w:sz w:val="19"/>
          <w:szCs w:val="19"/>
        </w:rPr>
        <w:t xml:space="preserve">the Russian penitentiary system </w:t>
      </w:r>
      <w:r w:rsidR="0094211F" w:rsidRPr="00185E53">
        <w:rPr>
          <w:rFonts w:ascii="Arial" w:hAnsi="Arial" w:cs="Arial"/>
          <w:sz w:val="19"/>
          <w:szCs w:val="19"/>
        </w:rPr>
        <w:t xml:space="preserve">he will </w:t>
      </w:r>
      <w:r w:rsidRPr="00185E53">
        <w:rPr>
          <w:rFonts w:ascii="Arial" w:hAnsi="Arial" w:cs="Arial"/>
          <w:sz w:val="19"/>
          <w:szCs w:val="19"/>
        </w:rPr>
        <w:t>not be provide</w:t>
      </w:r>
      <w:r w:rsidR="0094211F" w:rsidRPr="00185E53">
        <w:rPr>
          <w:rFonts w:ascii="Arial" w:hAnsi="Arial" w:cs="Arial"/>
          <w:sz w:val="19"/>
          <w:szCs w:val="19"/>
        </w:rPr>
        <w:t>d with</w:t>
      </w:r>
      <w:r w:rsidRPr="00185E53">
        <w:rPr>
          <w:rFonts w:ascii="Arial" w:hAnsi="Arial" w:cs="Arial"/>
          <w:sz w:val="19"/>
          <w:szCs w:val="19"/>
        </w:rPr>
        <w:t xml:space="preserve"> the necessary treatment</w:t>
      </w:r>
      <w:r w:rsidR="0094211F" w:rsidRPr="00185E53">
        <w:rPr>
          <w:rFonts w:ascii="Arial" w:hAnsi="Arial" w:cs="Arial"/>
          <w:sz w:val="19"/>
          <w:szCs w:val="19"/>
        </w:rPr>
        <w:t xml:space="preserve">, which </w:t>
      </w:r>
      <w:r w:rsidRPr="00185E53">
        <w:rPr>
          <w:rFonts w:ascii="Arial" w:hAnsi="Arial" w:cs="Arial"/>
          <w:sz w:val="19"/>
          <w:szCs w:val="19"/>
        </w:rPr>
        <w:t>the 60-year old activist</w:t>
      </w:r>
      <w:r w:rsidR="0094211F" w:rsidRPr="00185E53">
        <w:rPr>
          <w:rFonts w:ascii="Arial" w:hAnsi="Arial" w:cs="Arial"/>
          <w:sz w:val="19"/>
          <w:szCs w:val="19"/>
        </w:rPr>
        <w:t xml:space="preserve"> requires in connection with him </w:t>
      </w:r>
      <w:r w:rsidRPr="00185E53">
        <w:rPr>
          <w:rFonts w:ascii="Arial" w:hAnsi="Arial" w:cs="Arial"/>
          <w:sz w:val="19"/>
          <w:szCs w:val="19"/>
        </w:rPr>
        <w:t>suffering from Parkinson’s disease, diabetes and heart disease.</w:t>
      </w:r>
    </w:p>
    <w:p w:rsidR="007F00E4" w:rsidRPr="00185E53" w:rsidRDefault="00E63F84" w:rsidP="00185E53">
      <w:pPr>
        <w:tabs>
          <w:tab w:val="left" w:pos="567"/>
        </w:tabs>
        <w:spacing w:after="240"/>
        <w:rPr>
          <w:rFonts w:ascii="Arial" w:hAnsi="Arial" w:cs="Arial"/>
          <w:sz w:val="19"/>
          <w:szCs w:val="19"/>
        </w:rPr>
      </w:pPr>
      <w:r w:rsidRPr="00185E53">
        <w:rPr>
          <w:rFonts w:ascii="Arial" w:hAnsi="Arial" w:cs="Arial"/>
          <w:sz w:val="19"/>
          <w:szCs w:val="19"/>
        </w:rPr>
        <w:t xml:space="preserve">Ilmi Umerov was </w:t>
      </w:r>
      <w:r w:rsidR="0005745F" w:rsidRPr="00185E53">
        <w:rPr>
          <w:rFonts w:ascii="Arial" w:hAnsi="Arial" w:cs="Arial"/>
          <w:sz w:val="19"/>
          <w:szCs w:val="19"/>
        </w:rPr>
        <w:t xml:space="preserve">convicted in relation to a </w:t>
      </w:r>
      <w:r w:rsidRPr="00185E53">
        <w:rPr>
          <w:rFonts w:ascii="Arial" w:hAnsi="Arial" w:cs="Arial"/>
          <w:sz w:val="19"/>
          <w:szCs w:val="19"/>
        </w:rPr>
        <w:t xml:space="preserve">TV interview </w:t>
      </w:r>
      <w:r w:rsidR="00156C21" w:rsidRPr="00185E53">
        <w:rPr>
          <w:rFonts w:ascii="Arial" w:hAnsi="Arial" w:cs="Arial"/>
          <w:sz w:val="19"/>
          <w:szCs w:val="19"/>
        </w:rPr>
        <w:t>he gave in March 2016</w:t>
      </w:r>
      <w:r w:rsidRPr="00185E53">
        <w:rPr>
          <w:rFonts w:ascii="Arial" w:hAnsi="Arial" w:cs="Arial"/>
          <w:sz w:val="19"/>
          <w:szCs w:val="19"/>
        </w:rPr>
        <w:t>, in which he insisted that Russia should be “forced to leave Crimea, Donetsk and Luhansk”</w:t>
      </w:r>
      <w:r w:rsidR="00BC35D5" w:rsidRPr="00185E53">
        <w:rPr>
          <w:rFonts w:ascii="Arial" w:hAnsi="Arial" w:cs="Arial"/>
          <w:sz w:val="19"/>
          <w:szCs w:val="19"/>
        </w:rPr>
        <w:t>. Donetsk and Luhansk</w:t>
      </w:r>
      <w:r w:rsidRPr="00185E53">
        <w:rPr>
          <w:rFonts w:ascii="Arial" w:hAnsi="Arial" w:cs="Arial"/>
          <w:sz w:val="19"/>
          <w:szCs w:val="19"/>
        </w:rPr>
        <w:t xml:space="preserve"> are cities in eastern Ukraine controlled by armed groups</w:t>
      </w:r>
      <w:r w:rsidR="005C42BD" w:rsidRPr="00185E53">
        <w:rPr>
          <w:rFonts w:ascii="Arial" w:hAnsi="Arial" w:cs="Arial"/>
          <w:sz w:val="19"/>
          <w:szCs w:val="19"/>
        </w:rPr>
        <w:t xml:space="preserve"> supported from Russia</w:t>
      </w:r>
      <w:r w:rsidRPr="00185E53">
        <w:rPr>
          <w:rFonts w:ascii="Arial" w:hAnsi="Arial" w:cs="Arial"/>
          <w:sz w:val="19"/>
          <w:szCs w:val="19"/>
        </w:rPr>
        <w:t>.</w:t>
      </w:r>
      <w:r w:rsidR="00A645B0" w:rsidRPr="00185E53">
        <w:rPr>
          <w:rFonts w:ascii="Arial" w:hAnsi="Arial" w:cs="Arial"/>
          <w:sz w:val="19"/>
          <w:szCs w:val="19"/>
        </w:rPr>
        <w:t xml:space="preserve"> Ilmi Umerov’s sentencing marks yet another stage in the de facto government’s lengthy persecution of him.</w:t>
      </w:r>
    </w:p>
    <w:p w:rsidR="007F00E4" w:rsidRPr="00185E53" w:rsidRDefault="004450CB" w:rsidP="00185E53">
      <w:pPr>
        <w:tabs>
          <w:tab w:val="left" w:pos="567"/>
        </w:tabs>
        <w:spacing w:after="240"/>
        <w:rPr>
          <w:rFonts w:ascii="Arial" w:hAnsi="Arial" w:cs="Arial"/>
          <w:sz w:val="19"/>
          <w:szCs w:val="19"/>
        </w:rPr>
      </w:pPr>
      <w:r w:rsidRPr="00185E53">
        <w:rPr>
          <w:rFonts w:ascii="Arial" w:hAnsi="Arial" w:cs="Arial"/>
          <w:sz w:val="19"/>
          <w:szCs w:val="19"/>
        </w:rPr>
        <w:t>His imprisonment follows a series of politically-motivated trials, arbitrary arrests and intimidation against critics of</w:t>
      </w:r>
      <w:r w:rsidR="00D1203B" w:rsidRPr="00185E53">
        <w:rPr>
          <w:rFonts w:ascii="Arial" w:hAnsi="Arial" w:cs="Arial"/>
          <w:sz w:val="19"/>
          <w:szCs w:val="19"/>
        </w:rPr>
        <w:t xml:space="preserve"> the Russian occupation of Crimea, in what constitutes a </w:t>
      </w:r>
      <w:r w:rsidRPr="00185E53">
        <w:rPr>
          <w:rFonts w:ascii="Arial" w:hAnsi="Arial" w:cs="Arial"/>
          <w:sz w:val="19"/>
          <w:szCs w:val="19"/>
        </w:rPr>
        <w:t xml:space="preserve">clear violation of </w:t>
      </w:r>
      <w:r w:rsidR="00A645B0" w:rsidRPr="00185E53">
        <w:rPr>
          <w:rFonts w:ascii="Arial" w:hAnsi="Arial" w:cs="Arial"/>
          <w:sz w:val="19"/>
          <w:szCs w:val="19"/>
        </w:rPr>
        <w:t xml:space="preserve">the rights to </w:t>
      </w:r>
      <w:r w:rsidRPr="00185E53">
        <w:rPr>
          <w:rFonts w:ascii="Arial" w:hAnsi="Arial" w:cs="Arial"/>
          <w:sz w:val="19"/>
          <w:szCs w:val="19"/>
        </w:rPr>
        <w:t xml:space="preserve">freedom of </w:t>
      </w:r>
      <w:r w:rsidR="005C42BD" w:rsidRPr="00185E53">
        <w:rPr>
          <w:rFonts w:ascii="Arial" w:hAnsi="Arial" w:cs="Arial"/>
          <w:sz w:val="19"/>
          <w:szCs w:val="19"/>
        </w:rPr>
        <w:t xml:space="preserve">expression, </w:t>
      </w:r>
      <w:r w:rsidR="00A645B0" w:rsidRPr="00185E53">
        <w:rPr>
          <w:rFonts w:ascii="Arial" w:hAnsi="Arial" w:cs="Arial"/>
          <w:sz w:val="19"/>
          <w:szCs w:val="19"/>
        </w:rPr>
        <w:t>assembly</w:t>
      </w:r>
      <w:r w:rsidR="005C42BD" w:rsidRPr="00185E53">
        <w:rPr>
          <w:rFonts w:ascii="Arial" w:hAnsi="Arial" w:cs="Arial"/>
          <w:sz w:val="19"/>
          <w:szCs w:val="19"/>
        </w:rPr>
        <w:t xml:space="preserve"> and</w:t>
      </w:r>
      <w:r w:rsidR="00A645B0" w:rsidRPr="00185E53">
        <w:rPr>
          <w:rFonts w:ascii="Arial" w:hAnsi="Arial" w:cs="Arial"/>
          <w:sz w:val="19"/>
          <w:szCs w:val="19"/>
        </w:rPr>
        <w:t xml:space="preserve"> association</w:t>
      </w:r>
      <w:r w:rsidR="00D1203B" w:rsidRPr="00185E53">
        <w:rPr>
          <w:rFonts w:ascii="Arial" w:hAnsi="Arial" w:cs="Arial"/>
          <w:sz w:val="19"/>
          <w:szCs w:val="19"/>
        </w:rPr>
        <w:t>.</w:t>
      </w:r>
    </w:p>
    <w:p w:rsidR="00185E53" w:rsidRPr="00185E53" w:rsidRDefault="00185E53" w:rsidP="00185E53">
      <w:pPr>
        <w:rPr>
          <w:rFonts w:ascii="Arial" w:eastAsia="Calibri" w:hAnsi="Arial" w:cs="Arial"/>
          <w:b/>
          <w:sz w:val="20"/>
          <w:szCs w:val="20"/>
        </w:rPr>
      </w:pPr>
      <w:r w:rsidRPr="00185E53">
        <w:rPr>
          <w:rFonts w:ascii="Arial" w:eastAsia="Calibri" w:hAnsi="Arial" w:cs="Arial"/>
          <w:b/>
          <w:sz w:val="20"/>
          <w:szCs w:val="20"/>
        </w:rPr>
        <w:t>1) TAKE ACTION</w:t>
      </w:r>
    </w:p>
    <w:p w:rsidR="00185E53" w:rsidRPr="00185E53" w:rsidRDefault="00185E53" w:rsidP="00185E53">
      <w:pPr>
        <w:rPr>
          <w:rFonts w:ascii="Arial" w:eastAsia="Calibri" w:hAnsi="Arial" w:cs="Arial"/>
          <w:b/>
          <w:sz w:val="20"/>
          <w:szCs w:val="20"/>
        </w:rPr>
      </w:pPr>
      <w:r w:rsidRPr="00185E53">
        <w:rPr>
          <w:rFonts w:ascii="Arial" w:eastAsia="Calibri" w:hAnsi="Arial" w:cs="Arial"/>
          <w:b/>
          <w:sz w:val="20"/>
          <w:szCs w:val="20"/>
        </w:rPr>
        <w:t>Write a letter, send an email, call, fax or tweet:</w:t>
      </w:r>
    </w:p>
    <w:p w:rsidR="007F00E4" w:rsidRPr="00185E53" w:rsidRDefault="00E63F84" w:rsidP="00185E53">
      <w:pPr>
        <w:numPr>
          <w:ilvl w:val="0"/>
          <w:numId w:val="1"/>
        </w:numPr>
        <w:rPr>
          <w:rFonts w:ascii="Arial" w:hAnsi="Arial" w:cs="Arial"/>
          <w:sz w:val="19"/>
          <w:szCs w:val="19"/>
        </w:rPr>
      </w:pPr>
      <w:r w:rsidRPr="00185E53">
        <w:rPr>
          <w:rFonts w:ascii="Arial" w:hAnsi="Arial" w:cs="Arial"/>
          <w:sz w:val="19"/>
          <w:szCs w:val="19"/>
        </w:rPr>
        <w:t xml:space="preserve">Calling on the </w:t>
      </w:r>
      <w:r w:rsidR="005C42BD" w:rsidRPr="00185E53">
        <w:rPr>
          <w:rFonts w:ascii="Arial" w:hAnsi="Arial" w:cs="Arial"/>
          <w:sz w:val="19"/>
          <w:szCs w:val="19"/>
        </w:rPr>
        <w:t xml:space="preserve">de facto </w:t>
      </w:r>
      <w:r w:rsidRPr="00185E53">
        <w:rPr>
          <w:rFonts w:ascii="Arial" w:hAnsi="Arial" w:cs="Arial"/>
          <w:sz w:val="19"/>
          <w:szCs w:val="19"/>
        </w:rPr>
        <w:t xml:space="preserve">authorities </w:t>
      </w:r>
      <w:r w:rsidR="005C42BD" w:rsidRPr="00185E53">
        <w:rPr>
          <w:rFonts w:ascii="Arial" w:hAnsi="Arial" w:cs="Arial"/>
          <w:sz w:val="19"/>
          <w:szCs w:val="19"/>
        </w:rPr>
        <w:t xml:space="preserve">in Crimea </w:t>
      </w:r>
      <w:r w:rsidRPr="00185E53">
        <w:rPr>
          <w:rFonts w:ascii="Arial" w:hAnsi="Arial" w:cs="Arial"/>
          <w:sz w:val="19"/>
          <w:szCs w:val="19"/>
        </w:rPr>
        <w:t xml:space="preserve">to </w:t>
      </w:r>
      <w:r w:rsidR="00C40EEA" w:rsidRPr="00185E53">
        <w:rPr>
          <w:rFonts w:ascii="Arial" w:hAnsi="Arial" w:cs="Arial"/>
          <w:sz w:val="19"/>
          <w:szCs w:val="19"/>
        </w:rPr>
        <w:t xml:space="preserve">immediately end all criminal proceedings against Ilmi Umerov and </w:t>
      </w:r>
      <w:r w:rsidR="00613577" w:rsidRPr="00185E53">
        <w:rPr>
          <w:rFonts w:ascii="Arial" w:hAnsi="Arial" w:cs="Arial"/>
          <w:sz w:val="19"/>
          <w:szCs w:val="19"/>
        </w:rPr>
        <w:t>ensure that</w:t>
      </w:r>
      <w:r w:rsidRPr="00185E53">
        <w:rPr>
          <w:rFonts w:ascii="Arial" w:hAnsi="Arial" w:cs="Arial"/>
          <w:sz w:val="19"/>
          <w:szCs w:val="19"/>
        </w:rPr>
        <w:t xml:space="preserve"> </w:t>
      </w:r>
      <w:r w:rsidR="00C40EEA" w:rsidRPr="00185E53">
        <w:rPr>
          <w:rFonts w:ascii="Arial" w:hAnsi="Arial" w:cs="Arial"/>
          <w:sz w:val="19"/>
          <w:szCs w:val="19"/>
        </w:rPr>
        <w:t>his</w:t>
      </w:r>
      <w:r w:rsidRPr="00185E53">
        <w:rPr>
          <w:rFonts w:ascii="Arial" w:hAnsi="Arial" w:cs="Arial"/>
          <w:sz w:val="19"/>
          <w:szCs w:val="19"/>
        </w:rPr>
        <w:t xml:space="preserve"> </w:t>
      </w:r>
      <w:r w:rsidR="00613577" w:rsidRPr="00185E53">
        <w:rPr>
          <w:rFonts w:ascii="Arial" w:hAnsi="Arial" w:cs="Arial"/>
          <w:sz w:val="19"/>
          <w:szCs w:val="19"/>
        </w:rPr>
        <w:t xml:space="preserve">conviction </w:t>
      </w:r>
      <w:r w:rsidR="00C40EEA" w:rsidRPr="00185E53">
        <w:rPr>
          <w:rFonts w:ascii="Arial" w:hAnsi="Arial" w:cs="Arial"/>
          <w:sz w:val="19"/>
          <w:szCs w:val="19"/>
        </w:rPr>
        <w:t>is</w:t>
      </w:r>
      <w:r w:rsidR="00F52C8F" w:rsidRPr="00185E53">
        <w:rPr>
          <w:rFonts w:ascii="Arial" w:hAnsi="Arial" w:cs="Arial"/>
          <w:sz w:val="19"/>
          <w:szCs w:val="19"/>
        </w:rPr>
        <w:t xml:space="preserve"> </w:t>
      </w:r>
      <w:r w:rsidR="00613577" w:rsidRPr="00185E53">
        <w:rPr>
          <w:rFonts w:ascii="Arial" w:hAnsi="Arial" w:cs="Arial"/>
          <w:sz w:val="19"/>
          <w:szCs w:val="19"/>
        </w:rPr>
        <w:t>quashed and all charges</w:t>
      </w:r>
      <w:r w:rsidR="00C40EEA" w:rsidRPr="00185E53">
        <w:rPr>
          <w:rFonts w:ascii="Arial" w:hAnsi="Arial" w:cs="Arial"/>
          <w:sz w:val="19"/>
          <w:szCs w:val="19"/>
        </w:rPr>
        <w:t xml:space="preserve"> against him</w:t>
      </w:r>
      <w:r w:rsidR="00613577" w:rsidRPr="00185E53">
        <w:rPr>
          <w:rFonts w:ascii="Arial" w:hAnsi="Arial" w:cs="Arial"/>
          <w:sz w:val="19"/>
          <w:szCs w:val="19"/>
        </w:rPr>
        <w:t xml:space="preserve"> d</w:t>
      </w:r>
      <w:r w:rsidR="00831D9D" w:rsidRPr="00185E53">
        <w:rPr>
          <w:rFonts w:ascii="Arial" w:hAnsi="Arial" w:cs="Arial"/>
          <w:sz w:val="19"/>
          <w:szCs w:val="19"/>
        </w:rPr>
        <w:t>rop</w:t>
      </w:r>
      <w:r w:rsidR="00613577" w:rsidRPr="00185E53">
        <w:rPr>
          <w:rFonts w:ascii="Arial" w:hAnsi="Arial" w:cs="Arial"/>
          <w:sz w:val="19"/>
          <w:szCs w:val="19"/>
        </w:rPr>
        <w:t xml:space="preserve">ped, </w:t>
      </w:r>
      <w:r w:rsidR="00831D9D" w:rsidRPr="00185E53">
        <w:rPr>
          <w:rFonts w:ascii="Arial" w:hAnsi="Arial" w:cs="Arial"/>
          <w:sz w:val="19"/>
          <w:szCs w:val="19"/>
        </w:rPr>
        <w:t xml:space="preserve">as </w:t>
      </w:r>
      <w:r w:rsidR="00C40EEA" w:rsidRPr="00185E53">
        <w:rPr>
          <w:rFonts w:ascii="Arial" w:hAnsi="Arial" w:cs="Arial"/>
          <w:sz w:val="19"/>
          <w:szCs w:val="19"/>
        </w:rPr>
        <w:t>his prosecution</w:t>
      </w:r>
      <w:r w:rsidR="00831D9D" w:rsidRPr="00185E53">
        <w:rPr>
          <w:rFonts w:ascii="Arial" w:hAnsi="Arial" w:cs="Arial"/>
          <w:sz w:val="19"/>
          <w:szCs w:val="19"/>
        </w:rPr>
        <w:t xml:space="preserve"> stem</w:t>
      </w:r>
      <w:r w:rsidR="00C40EEA" w:rsidRPr="00185E53">
        <w:rPr>
          <w:rFonts w:ascii="Arial" w:hAnsi="Arial" w:cs="Arial"/>
          <w:sz w:val="19"/>
          <w:szCs w:val="19"/>
        </w:rPr>
        <w:t>s</w:t>
      </w:r>
      <w:r w:rsidR="00831D9D" w:rsidRPr="00185E53">
        <w:rPr>
          <w:rFonts w:ascii="Arial" w:hAnsi="Arial" w:cs="Arial"/>
          <w:sz w:val="19"/>
          <w:szCs w:val="19"/>
        </w:rPr>
        <w:t xml:space="preserve"> solely f</w:t>
      </w:r>
      <w:r w:rsidR="00A645B0" w:rsidRPr="00185E53">
        <w:rPr>
          <w:rFonts w:ascii="Arial" w:hAnsi="Arial" w:cs="Arial"/>
          <w:sz w:val="19"/>
          <w:szCs w:val="19"/>
        </w:rPr>
        <w:t>rom</w:t>
      </w:r>
      <w:r w:rsidR="00831D9D" w:rsidRPr="00185E53">
        <w:rPr>
          <w:rFonts w:ascii="Arial" w:hAnsi="Arial" w:cs="Arial"/>
          <w:sz w:val="19"/>
          <w:szCs w:val="19"/>
        </w:rPr>
        <w:t xml:space="preserve"> the peaceful</w:t>
      </w:r>
      <w:r w:rsidR="007A53F6" w:rsidRPr="00185E53">
        <w:rPr>
          <w:rFonts w:ascii="Arial" w:hAnsi="Arial" w:cs="Arial"/>
          <w:sz w:val="19"/>
          <w:szCs w:val="19"/>
        </w:rPr>
        <w:t xml:space="preserve"> </w:t>
      </w:r>
      <w:r w:rsidRPr="00185E53">
        <w:rPr>
          <w:rFonts w:ascii="Arial" w:hAnsi="Arial" w:cs="Arial"/>
          <w:sz w:val="19"/>
          <w:szCs w:val="19"/>
        </w:rPr>
        <w:t>exercis</w:t>
      </w:r>
      <w:r w:rsidR="00831D9D" w:rsidRPr="00185E53">
        <w:rPr>
          <w:rFonts w:ascii="Arial" w:hAnsi="Arial" w:cs="Arial"/>
          <w:sz w:val="19"/>
          <w:szCs w:val="19"/>
        </w:rPr>
        <w:t xml:space="preserve">e of </w:t>
      </w:r>
      <w:r w:rsidRPr="00185E53">
        <w:rPr>
          <w:rFonts w:ascii="Arial" w:hAnsi="Arial" w:cs="Arial"/>
          <w:sz w:val="19"/>
          <w:szCs w:val="19"/>
        </w:rPr>
        <w:t>his right to freedom of expression;</w:t>
      </w:r>
    </w:p>
    <w:p w:rsidR="007F00E4" w:rsidRPr="00185E53" w:rsidRDefault="00831D9D" w:rsidP="00185E53">
      <w:pPr>
        <w:numPr>
          <w:ilvl w:val="0"/>
          <w:numId w:val="1"/>
        </w:numPr>
        <w:rPr>
          <w:rFonts w:ascii="Arial" w:hAnsi="Arial" w:cs="Arial"/>
          <w:sz w:val="19"/>
          <w:szCs w:val="19"/>
        </w:rPr>
      </w:pPr>
      <w:r w:rsidRPr="00185E53">
        <w:rPr>
          <w:rFonts w:ascii="Arial" w:hAnsi="Arial" w:cs="Arial"/>
          <w:sz w:val="19"/>
          <w:szCs w:val="19"/>
        </w:rPr>
        <w:t>Demanding an end to</w:t>
      </w:r>
      <w:r w:rsidR="00E63F84" w:rsidRPr="00185E53">
        <w:rPr>
          <w:rFonts w:ascii="Arial" w:hAnsi="Arial" w:cs="Arial"/>
          <w:sz w:val="19"/>
          <w:szCs w:val="19"/>
        </w:rPr>
        <w:t xml:space="preserve"> the persecution and harassment of dissenting voices from members of the Crimean Tatar community, and </w:t>
      </w:r>
      <w:r w:rsidR="001707AB" w:rsidRPr="00185E53">
        <w:rPr>
          <w:rFonts w:ascii="Arial" w:hAnsi="Arial" w:cs="Arial"/>
          <w:sz w:val="19"/>
          <w:szCs w:val="19"/>
        </w:rPr>
        <w:t>for</w:t>
      </w:r>
      <w:r w:rsidRPr="00185E53">
        <w:rPr>
          <w:rFonts w:ascii="Arial" w:hAnsi="Arial" w:cs="Arial"/>
          <w:sz w:val="19"/>
          <w:szCs w:val="19"/>
        </w:rPr>
        <w:t xml:space="preserve"> full respect of </w:t>
      </w:r>
      <w:r w:rsidR="00E63F84" w:rsidRPr="00185E53">
        <w:rPr>
          <w:rFonts w:ascii="Arial" w:hAnsi="Arial" w:cs="Arial"/>
          <w:sz w:val="19"/>
          <w:szCs w:val="19"/>
        </w:rPr>
        <w:t xml:space="preserve">their </w:t>
      </w:r>
      <w:r w:rsidR="005C42BD" w:rsidRPr="00185E53">
        <w:rPr>
          <w:rFonts w:ascii="Arial" w:hAnsi="Arial" w:cs="Arial"/>
          <w:sz w:val="19"/>
          <w:szCs w:val="19"/>
        </w:rPr>
        <w:t xml:space="preserve">and every person’s </w:t>
      </w:r>
      <w:r w:rsidR="00E63F84" w:rsidRPr="00185E53">
        <w:rPr>
          <w:rFonts w:ascii="Arial" w:hAnsi="Arial" w:cs="Arial"/>
          <w:sz w:val="19"/>
          <w:szCs w:val="19"/>
        </w:rPr>
        <w:t>rights to freedom of expression, association and peaceful assembly.</w:t>
      </w:r>
    </w:p>
    <w:p w:rsidR="007F00E4" w:rsidRDefault="007F00E4" w:rsidP="00185E53">
      <w:pPr>
        <w:tabs>
          <w:tab w:val="left" w:pos="567"/>
        </w:tabs>
        <w:rPr>
          <w:rFonts w:ascii="Arial" w:hAnsi="Arial" w:cs="Arial"/>
          <w:b/>
          <w:sz w:val="20"/>
          <w:szCs w:val="20"/>
        </w:rPr>
      </w:pPr>
    </w:p>
    <w:p w:rsidR="007F00E4" w:rsidRPr="00185E53" w:rsidRDefault="00185E53" w:rsidP="00185E53">
      <w:pPr>
        <w:rPr>
          <w:rFonts w:ascii="Arial" w:eastAsia="Calibri" w:hAnsi="Arial" w:cs="Arial"/>
          <w:b/>
          <w:sz w:val="20"/>
          <w:szCs w:val="20"/>
        </w:rPr>
      </w:pPr>
      <w:r>
        <w:rPr>
          <w:rFonts w:ascii="Arial" w:eastAsia="Calibri" w:hAnsi="Arial" w:cs="Arial"/>
          <w:b/>
          <w:sz w:val="20"/>
          <w:szCs w:val="20"/>
        </w:rPr>
        <w:t xml:space="preserve">Contact these two officials by </w:t>
      </w:r>
      <w:r w:rsidR="00E63F84">
        <w:rPr>
          <w:rFonts w:ascii="Arial" w:hAnsi="Arial" w:cs="Arial"/>
          <w:b/>
          <w:sz w:val="20"/>
          <w:szCs w:val="20"/>
        </w:rPr>
        <w:t>2</w:t>
      </w:r>
      <w:r w:rsidR="00B95157">
        <w:rPr>
          <w:rFonts w:ascii="Arial" w:hAnsi="Arial" w:cs="Arial"/>
          <w:b/>
          <w:sz w:val="20"/>
          <w:szCs w:val="20"/>
        </w:rPr>
        <w:t>4</w:t>
      </w:r>
      <w:r w:rsidR="00E63F84">
        <w:rPr>
          <w:rFonts w:ascii="Arial" w:hAnsi="Arial" w:cs="Arial"/>
          <w:b/>
          <w:sz w:val="20"/>
          <w:szCs w:val="20"/>
        </w:rPr>
        <w:t xml:space="preserve"> N</w:t>
      </w:r>
      <w:r>
        <w:rPr>
          <w:rFonts w:ascii="Arial" w:hAnsi="Arial" w:cs="Arial"/>
          <w:b/>
          <w:sz w:val="20"/>
          <w:szCs w:val="20"/>
        </w:rPr>
        <w:t>ovember,</w:t>
      </w:r>
      <w:r w:rsidR="00E63F84">
        <w:rPr>
          <w:rFonts w:ascii="Arial" w:hAnsi="Arial" w:cs="Arial"/>
          <w:b/>
          <w:sz w:val="20"/>
          <w:szCs w:val="20"/>
        </w:rPr>
        <w:t xml:space="preserve"> 2</w:t>
      </w:r>
      <w:r>
        <w:rPr>
          <w:rFonts w:ascii="Arial" w:hAnsi="Arial" w:cs="Arial"/>
          <w:b/>
          <w:sz w:val="20"/>
          <w:szCs w:val="20"/>
        </w:rPr>
        <w:t xml:space="preserve">017: </w:t>
      </w:r>
    </w:p>
    <w:p w:rsidR="007F00E4" w:rsidRDefault="007F00E4" w:rsidP="00185E53">
      <w:pPr>
        <w:tabs>
          <w:tab w:val="left" w:pos="567"/>
        </w:tabs>
        <w:rPr>
          <w:rFonts w:ascii="Arial" w:hAnsi="Arial" w:cs="Arial"/>
          <w:sz w:val="16"/>
          <w:szCs w:val="16"/>
        </w:rPr>
        <w:sectPr w:rsidR="007F00E4" w:rsidSect="00185E53">
          <w:headerReference w:type="default" r:id="rId8"/>
          <w:footerReference w:type="default" r:id="rId9"/>
          <w:headerReference w:type="first" r:id="rId10"/>
          <w:footerReference w:type="first" r:id="rId11"/>
          <w:pgSz w:w="12240" w:h="15840" w:code="1"/>
          <w:pgMar w:top="720" w:right="720" w:bottom="2160" w:left="720" w:header="0" w:footer="720" w:gutter="0"/>
          <w:pgNumType w:start="1"/>
          <w:cols w:space="720"/>
          <w:titlePg/>
          <w:rtlGutter/>
          <w:docGrid w:linePitch="326"/>
        </w:sectPr>
      </w:pPr>
    </w:p>
    <w:p w:rsidR="007F00E4" w:rsidRPr="0094211F" w:rsidRDefault="00E63F84" w:rsidP="00185E53">
      <w:pPr>
        <w:tabs>
          <w:tab w:val="left" w:pos="567"/>
        </w:tabs>
        <w:rPr>
          <w:rFonts w:ascii="Arial" w:hAnsi="Arial" w:cs="Arial"/>
          <w:sz w:val="16"/>
          <w:szCs w:val="16"/>
          <w:u w:val="single"/>
        </w:rPr>
      </w:pPr>
      <w:r w:rsidRPr="0094211F">
        <w:rPr>
          <w:rFonts w:ascii="Arial" w:hAnsi="Arial" w:cs="Arial"/>
          <w:sz w:val="16"/>
          <w:szCs w:val="16"/>
          <w:u w:val="single"/>
        </w:rPr>
        <w:t>De-facto Prosecutor of Crimea</w:t>
      </w:r>
    </w:p>
    <w:p w:rsidR="007F00E4" w:rsidRDefault="00E63F84" w:rsidP="00185E53">
      <w:pPr>
        <w:tabs>
          <w:tab w:val="left" w:pos="567"/>
        </w:tabs>
        <w:rPr>
          <w:rFonts w:ascii="Arial" w:hAnsi="Arial" w:cs="Arial"/>
          <w:sz w:val="16"/>
          <w:szCs w:val="16"/>
        </w:rPr>
      </w:pPr>
      <w:r>
        <w:rPr>
          <w:rFonts w:ascii="Arial" w:hAnsi="Arial" w:cs="Arial"/>
          <w:sz w:val="16"/>
          <w:szCs w:val="16"/>
        </w:rPr>
        <w:t>Oleg Anatolyevich Kamshylov</w:t>
      </w:r>
    </w:p>
    <w:p w:rsidR="00185E53" w:rsidRDefault="00E63F84" w:rsidP="00185E53">
      <w:pPr>
        <w:tabs>
          <w:tab w:val="left" w:pos="567"/>
        </w:tabs>
        <w:rPr>
          <w:rFonts w:ascii="Arial" w:hAnsi="Arial" w:cs="Arial"/>
          <w:sz w:val="16"/>
          <w:szCs w:val="16"/>
        </w:rPr>
      </w:pPr>
      <w:r>
        <w:rPr>
          <w:rFonts w:ascii="Arial" w:hAnsi="Arial" w:cs="Arial"/>
          <w:sz w:val="16"/>
          <w:szCs w:val="16"/>
        </w:rPr>
        <w:t>Fax: +7 365 255 03 10</w:t>
      </w:r>
    </w:p>
    <w:p w:rsidR="007F00E4" w:rsidRDefault="00E63F84" w:rsidP="00185E53">
      <w:pPr>
        <w:tabs>
          <w:tab w:val="left" w:pos="567"/>
        </w:tabs>
        <w:rPr>
          <w:rFonts w:ascii="Arial" w:hAnsi="Arial" w:cs="Arial"/>
          <w:sz w:val="16"/>
          <w:szCs w:val="16"/>
        </w:rPr>
      </w:pPr>
      <w:r>
        <w:rPr>
          <w:rFonts w:ascii="Arial" w:hAnsi="Arial" w:cs="Arial"/>
          <w:sz w:val="16"/>
          <w:szCs w:val="16"/>
        </w:rPr>
        <w:t xml:space="preserve">Email: </w:t>
      </w:r>
      <w:hyperlink r:id="rId12" w:history="1">
        <w:r w:rsidRPr="008922A8">
          <w:rPr>
            <w:rStyle w:val="Hyperlink"/>
            <w:rFonts w:ascii="Arial" w:hAnsi="Arial" w:cs="Arial"/>
            <w:sz w:val="16"/>
            <w:szCs w:val="16"/>
          </w:rPr>
          <w:t>sekretar@rkproc.ru</w:t>
        </w:r>
      </w:hyperlink>
    </w:p>
    <w:p w:rsidR="007F00E4" w:rsidRPr="0094211F" w:rsidRDefault="00E63F84" w:rsidP="00185E53">
      <w:pPr>
        <w:tabs>
          <w:tab w:val="left" w:pos="567"/>
        </w:tabs>
        <w:rPr>
          <w:rFonts w:ascii="Arial" w:hAnsi="Arial" w:cs="Arial"/>
          <w:b/>
          <w:sz w:val="16"/>
          <w:szCs w:val="16"/>
        </w:rPr>
      </w:pPr>
      <w:r w:rsidRPr="0094211F">
        <w:rPr>
          <w:rFonts w:ascii="Arial" w:hAnsi="Arial" w:cs="Arial"/>
          <w:b/>
          <w:sz w:val="16"/>
          <w:szCs w:val="16"/>
        </w:rPr>
        <w:t>Salutation: Dear Prosecutor</w:t>
      </w:r>
    </w:p>
    <w:p w:rsidR="00185E53" w:rsidRDefault="00185E53" w:rsidP="00185E53">
      <w:pPr>
        <w:tabs>
          <w:tab w:val="left" w:pos="567"/>
        </w:tabs>
        <w:rPr>
          <w:rFonts w:ascii="Arial" w:hAnsi="Arial" w:cs="Arial"/>
          <w:sz w:val="16"/>
          <w:szCs w:val="16"/>
          <w:u w:val="single"/>
        </w:rPr>
      </w:pPr>
    </w:p>
    <w:p w:rsidR="00185E53" w:rsidRPr="00185E53" w:rsidRDefault="00185E53" w:rsidP="00185E53">
      <w:pPr>
        <w:tabs>
          <w:tab w:val="left" w:pos="567"/>
        </w:tabs>
        <w:rPr>
          <w:rFonts w:ascii="Arial" w:hAnsi="Arial" w:cs="Arial"/>
          <w:sz w:val="16"/>
          <w:szCs w:val="16"/>
          <w:u w:val="single"/>
        </w:rPr>
      </w:pPr>
      <w:r w:rsidRPr="00185E53">
        <w:rPr>
          <w:rFonts w:ascii="Arial" w:hAnsi="Arial" w:cs="Arial"/>
          <w:sz w:val="16"/>
          <w:szCs w:val="16"/>
          <w:u w:val="single"/>
        </w:rPr>
        <w:t>Ambassador Valeriy Chaly, Embassy of Ukraine</w:t>
      </w:r>
    </w:p>
    <w:p w:rsidR="00185E53" w:rsidRPr="00185E53" w:rsidRDefault="00185E53" w:rsidP="00185E53">
      <w:pPr>
        <w:tabs>
          <w:tab w:val="left" w:pos="567"/>
        </w:tabs>
        <w:rPr>
          <w:rFonts w:ascii="Arial" w:hAnsi="Arial" w:cs="Arial"/>
          <w:sz w:val="16"/>
          <w:szCs w:val="16"/>
        </w:rPr>
      </w:pPr>
      <w:r w:rsidRPr="00185E53">
        <w:rPr>
          <w:rFonts w:ascii="Arial" w:hAnsi="Arial" w:cs="Arial"/>
          <w:sz w:val="16"/>
          <w:szCs w:val="16"/>
        </w:rPr>
        <w:t>3350 M St NW, Washington DC 20007</w:t>
      </w:r>
      <w:bookmarkStart w:id="0" w:name="_GoBack"/>
      <w:bookmarkEnd w:id="0"/>
    </w:p>
    <w:p w:rsidR="00185E53" w:rsidRPr="00185E53" w:rsidRDefault="00185E53" w:rsidP="00185E53">
      <w:pPr>
        <w:tabs>
          <w:tab w:val="left" w:pos="567"/>
        </w:tabs>
        <w:rPr>
          <w:rFonts w:ascii="Arial" w:hAnsi="Arial" w:cs="Arial"/>
          <w:sz w:val="16"/>
          <w:szCs w:val="16"/>
        </w:rPr>
      </w:pPr>
      <w:r w:rsidRPr="00185E53">
        <w:rPr>
          <w:rFonts w:ascii="Arial" w:hAnsi="Arial" w:cs="Arial"/>
          <w:sz w:val="16"/>
          <w:szCs w:val="16"/>
        </w:rPr>
        <w:t>Phone: 1 202 349 2963 I Fax: 1 202 333 0817</w:t>
      </w:r>
    </w:p>
    <w:p w:rsidR="00185E53" w:rsidRPr="00185E53" w:rsidRDefault="00185E53" w:rsidP="00185E53">
      <w:pPr>
        <w:tabs>
          <w:tab w:val="left" w:pos="567"/>
        </w:tabs>
        <w:rPr>
          <w:rFonts w:ascii="Arial" w:hAnsi="Arial" w:cs="Arial"/>
          <w:sz w:val="16"/>
          <w:szCs w:val="16"/>
        </w:rPr>
      </w:pPr>
      <w:r w:rsidRPr="00185E53">
        <w:rPr>
          <w:rFonts w:ascii="Arial" w:hAnsi="Arial" w:cs="Arial"/>
          <w:sz w:val="16"/>
          <w:szCs w:val="16"/>
        </w:rPr>
        <w:t xml:space="preserve">Email: </w:t>
      </w:r>
      <w:hyperlink r:id="rId13" w:history="1">
        <w:r w:rsidRPr="008922A8">
          <w:rPr>
            <w:rStyle w:val="Hyperlink"/>
            <w:rFonts w:ascii="Arial" w:hAnsi="Arial" w:cs="Arial"/>
            <w:sz w:val="16"/>
            <w:szCs w:val="16"/>
          </w:rPr>
          <w:t>emb_us@mfa.gov.ua</w:t>
        </w:r>
      </w:hyperlink>
    </w:p>
    <w:p w:rsidR="00185E53" w:rsidRDefault="00185E53" w:rsidP="00185E53">
      <w:pPr>
        <w:tabs>
          <w:tab w:val="left" w:pos="567"/>
        </w:tabs>
        <w:rPr>
          <w:rFonts w:ascii="Arial" w:hAnsi="Arial" w:cs="Arial"/>
          <w:sz w:val="16"/>
          <w:szCs w:val="16"/>
        </w:rPr>
      </w:pPr>
      <w:r w:rsidRPr="00185E53">
        <w:rPr>
          <w:rFonts w:ascii="Arial" w:hAnsi="Arial" w:cs="Arial"/>
          <w:sz w:val="16"/>
          <w:szCs w:val="16"/>
        </w:rPr>
        <w:t>Twitter: @UKRintheUSA</w:t>
      </w:r>
    </w:p>
    <w:p w:rsidR="00185E53" w:rsidRPr="00185E53" w:rsidRDefault="00185E53" w:rsidP="00185E53">
      <w:pPr>
        <w:tabs>
          <w:tab w:val="left" w:pos="567"/>
        </w:tabs>
        <w:rPr>
          <w:rFonts w:ascii="Arial" w:hAnsi="Arial" w:cs="Arial"/>
          <w:sz w:val="16"/>
          <w:szCs w:val="16"/>
        </w:rPr>
        <w:sectPr w:rsidR="00185E53" w:rsidRPr="00185E53" w:rsidSect="00185E53">
          <w:type w:val="continuous"/>
          <w:pgSz w:w="12240" w:h="15840" w:code="1"/>
          <w:pgMar w:top="720" w:right="720" w:bottom="2160" w:left="720" w:header="0" w:footer="720" w:gutter="0"/>
          <w:cols w:num="2" w:space="720"/>
          <w:rtlGutter/>
          <w:docGrid w:linePitch="326"/>
        </w:sectPr>
      </w:pPr>
      <w:r w:rsidRPr="00185E53">
        <w:rPr>
          <w:rFonts w:ascii="Arial" w:hAnsi="Arial" w:cs="Arial"/>
          <w:b/>
          <w:sz w:val="16"/>
          <w:szCs w:val="16"/>
        </w:rPr>
        <w:t>Salutation: Dear Ambassador</w:t>
      </w:r>
    </w:p>
    <w:p w:rsidR="00185E53" w:rsidRPr="009B1268" w:rsidRDefault="00185E53" w:rsidP="00185E53">
      <w:pPr>
        <w:autoSpaceDE w:val="0"/>
        <w:autoSpaceDN w:val="0"/>
        <w:adjustRightInd w:val="0"/>
        <w:rPr>
          <w:rFonts w:ascii="Arial" w:hAnsi="Arial" w:cs="Arial"/>
          <w:b/>
          <w:sz w:val="20"/>
          <w:szCs w:val="20"/>
        </w:rPr>
      </w:pPr>
      <w:r w:rsidRPr="009B1268">
        <w:rPr>
          <w:rFonts w:ascii="Arial" w:hAnsi="Arial" w:cs="Arial"/>
          <w:b/>
          <w:sz w:val="20"/>
          <w:szCs w:val="20"/>
        </w:rPr>
        <w:t xml:space="preserve">2) LET US KNOW YOU TOOK ACTION </w:t>
      </w:r>
    </w:p>
    <w:p w:rsidR="00185E53" w:rsidRPr="00185E53" w:rsidRDefault="008922A8" w:rsidP="00185E53">
      <w:pPr>
        <w:autoSpaceDE w:val="0"/>
        <w:autoSpaceDN w:val="0"/>
        <w:adjustRightInd w:val="0"/>
        <w:rPr>
          <w:rFonts w:ascii="Arial" w:hAnsi="Arial" w:cs="Arial"/>
          <w:sz w:val="18"/>
          <w:szCs w:val="18"/>
        </w:rPr>
      </w:pPr>
      <w:hyperlink r:id="rId14" w:history="1">
        <w:r w:rsidR="00185E53" w:rsidRPr="00185E53">
          <w:rPr>
            <w:rStyle w:val="Hyperlink"/>
            <w:rFonts w:ascii="Arial" w:eastAsiaTheme="majorEastAsia" w:hAnsi="Arial" w:cs="Arial"/>
            <w:sz w:val="18"/>
            <w:szCs w:val="18"/>
          </w:rPr>
          <w:t>Click here</w:t>
        </w:r>
      </w:hyperlink>
      <w:r w:rsidR="00185E53" w:rsidRPr="00185E53">
        <w:rPr>
          <w:rFonts w:ascii="Arial" w:hAnsi="Arial" w:cs="Arial"/>
          <w:sz w:val="18"/>
          <w:szCs w:val="18"/>
        </w:rPr>
        <w:t xml:space="preserve"> to let us know if you took action on this case! </w:t>
      </w:r>
      <w:r w:rsidR="00185E53" w:rsidRPr="00185E53">
        <w:rPr>
          <w:rFonts w:ascii="Arial" w:hAnsi="Arial" w:cs="Arial"/>
          <w:i/>
          <w:iCs/>
          <w:sz w:val="18"/>
          <w:szCs w:val="18"/>
        </w:rPr>
        <w:t xml:space="preserve">This is Urgent Action 205.16 </w:t>
      </w:r>
    </w:p>
    <w:p w:rsidR="007F00E4" w:rsidRPr="00185E53" w:rsidRDefault="00185E53" w:rsidP="00185E53">
      <w:pPr>
        <w:rPr>
          <w:rFonts w:ascii="Arial" w:hAnsi="Arial" w:cs="Arial"/>
          <w:sz w:val="18"/>
          <w:szCs w:val="18"/>
        </w:rPr>
      </w:pPr>
      <w:r w:rsidRPr="00185E53">
        <w:rPr>
          <w:rFonts w:ascii="Arial" w:hAnsi="Arial" w:cs="Arial"/>
          <w:sz w:val="18"/>
          <w:szCs w:val="18"/>
        </w:rPr>
        <w:t>Here's why it is so important to report your actions: we record the actions taken on each case—letters, emails, calls and tweets—and use that information in our advocacy.</w:t>
      </w:r>
      <w:bookmarkStart w:id="1" w:name="26in1rg" w:colFirst="0" w:colLast="0"/>
      <w:bookmarkStart w:id="2" w:name="35nkun2" w:colFirst="0" w:colLast="0"/>
      <w:bookmarkEnd w:id="1"/>
      <w:bookmarkEnd w:id="2"/>
    </w:p>
    <w:p w:rsidR="007F00E4" w:rsidRDefault="00E63F84" w:rsidP="00185E53">
      <w:pPr>
        <w:tabs>
          <w:tab w:val="left" w:pos="567"/>
        </w:tabs>
        <w:rPr>
          <w:rFonts w:ascii="Arial" w:hAnsi="Arial" w:cs="Arial"/>
          <w:b/>
          <w:sz w:val="120"/>
          <w:szCs w:val="120"/>
        </w:rPr>
      </w:pPr>
      <w:r>
        <w:rPr>
          <w:rFonts w:ascii="Arial" w:hAnsi="Arial" w:cs="Arial"/>
          <w:b/>
          <w:sz w:val="120"/>
          <w:szCs w:val="120"/>
        </w:rPr>
        <w:lastRenderedPageBreak/>
        <w:t>URGENT ACTION</w:t>
      </w:r>
    </w:p>
    <w:p w:rsidR="007947A0" w:rsidRPr="00F52C8F" w:rsidRDefault="007947A0" w:rsidP="00185E53">
      <w:pPr>
        <w:rPr>
          <w:rFonts w:ascii="Arial" w:hAnsi="Arial" w:cs="Arial"/>
          <w:smallCaps/>
          <w:sz w:val="38"/>
          <w:szCs w:val="38"/>
        </w:rPr>
      </w:pPr>
      <w:r w:rsidRPr="00F52C8F">
        <w:rPr>
          <w:rFonts w:ascii="Arial" w:hAnsi="Arial" w:cs="Arial"/>
          <w:smallCaps/>
          <w:sz w:val="38"/>
          <w:szCs w:val="38"/>
        </w:rPr>
        <w:t>CRIMEAN TATAR LEADER SENTENCED TO PRISON</w:t>
      </w:r>
    </w:p>
    <w:p w:rsidR="007F00E4" w:rsidRDefault="00E63F84" w:rsidP="000B51A8">
      <w:pPr>
        <w:pStyle w:val="Heading2"/>
        <w:spacing w:before="120" w:after="120"/>
      </w:pPr>
      <w:bookmarkStart w:id="3" w:name="_zaj7gzp9v2o2" w:colFirst="0" w:colLast="0"/>
      <w:bookmarkEnd w:id="3"/>
      <w:r>
        <w:rPr>
          <w:rFonts w:ascii="Arial" w:hAnsi="Arial" w:cs="Arial"/>
          <w:smallCaps w:val="0"/>
        </w:rPr>
        <w:t>ADDITIONAL INFORMATION</w:t>
      </w:r>
    </w:p>
    <w:p w:rsidR="00312540" w:rsidRPr="007D76A1" w:rsidRDefault="00312540" w:rsidP="00185E53">
      <w:pPr>
        <w:pStyle w:val="AIAdditionalinformationtext"/>
        <w:spacing w:line="240" w:lineRule="auto"/>
        <w:rPr>
          <w:rFonts w:cs="Arial"/>
        </w:rPr>
      </w:pPr>
      <w:r w:rsidRPr="007D76A1">
        <w:rPr>
          <w:rFonts w:cs="Arial"/>
        </w:rPr>
        <w:t>Ilmi Umerov was born in Uzbekistan to Crimean Tatar parents who were deported by the Soviet authorities from Crimea</w:t>
      </w:r>
      <w:r w:rsidR="00404E1A">
        <w:rPr>
          <w:rFonts w:cs="Arial"/>
        </w:rPr>
        <w:t>, together with the peninsula’s entire indigenous Crimean Tatar population,</w:t>
      </w:r>
      <w:r w:rsidRPr="007D76A1">
        <w:rPr>
          <w:rFonts w:cs="Arial"/>
        </w:rPr>
        <w:t xml:space="preserve"> in 1944. </w:t>
      </w:r>
      <w:r w:rsidR="00404E1A">
        <w:rPr>
          <w:rFonts w:cs="Arial"/>
        </w:rPr>
        <w:t xml:space="preserve">They were not allowed to go back until the late 1980s. </w:t>
      </w:r>
      <w:r w:rsidRPr="007D76A1">
        <w:rPr>
          <w:rFonts w:cs="Arial"/>
        </w:rPr>
        <w:t xml:space="preserve">After the Crimean Tatars started gradually returning to the peninsula, Ilmi Umerov became a prominent member of the Crimean Tatar cultural movement and a local politician. In August 2014, following Russian occupation and annexation of the peninsula, he resigned from his position </w:t>
      </w:r>
      <w:r w:rsidR="00FF3BF0">
        <w:rPr>
          <w:rFonts w:cs="Arial"/>
        </w:rPr>
        <w:t>as</w:t>
      </w:r>
      <w:r w:rsidRPr="007D76A1">
        <w:rPr>
          <w:rFonts w:cs="Arial"/>
        </w:rPr>
        <w:t xml:space="preserve"> Head of local administration for Bakhchisaray District in protest, and </w:t>
      </w:r>
      <w:r w:rsidR="00404E1A">
        <w:rPr>
          <w:rFonts w:cs="Arial"/>
        </w:rPr>
        <w:t>elected</w:t>
      </w:r>
      <w:r w:rsidR="005678FE">
        <w:rPr>
          <w:rFonts w:cs="Arial"/>
        </w:rPr>
        <w:t xml:space="preserve"> a</w:t>
      </w:r>
      <w:r w:rsidRPr="007D76A1">
        <w:rPr>
          <w:rFonts w:cs="Arial"/>
        </w:rPr>
        <w:t xml:space="preserve"> deputy leader of </w:t>
      </w:r>
      <w:r w:rsidR="005678FE">
        <w:rPr>
          <w:rFonts w:cs="Arial"/>
        </w:rPr>
        <w:t xml:space="preserve">the </w:t>
      </w:r>
      <w:r w:rsidRPr="007D76A1">
        <w:rPr>
          <w:rFonts w:cs="Arial"/>
        </w:rPr>
        <w:t>Mejlis, the Crimean Tatar community’s representative body. Senior members of the Mejlis of the Crimean Tatar People have faced reprisals, including harassment, forced exile and criminal prosecution in connection with their outspoken opposition to the Russian occupation and annexation of Crimea. On 29 September 2016, the Supreme Court of Russia pronounced the Mejlis to be an “extremist organisation” under Russian legislation thereby making its membership and any further activities on its behalf a criminal offence.</w:t>
      </w:r>
    </w:p>
    <w:p w:rsidR="00312540" w:rsidRDefault="00312540" w:rsidP="00185E53">
      <w:pPr>
        <w:pStyle w:val="AIAdditionalinformationtext"/>
        <w:spacing w:line="240" w:lineRule="auto"/>
        <w:rPr>
          <w:rFonts w:cs="Arial"/>
        </w:rPr>
      </w:pPr>
      <w:r w:rsidRPr="007D76A1">
        <w:rPr>
          <w:rFonts w:cs="Arial"/>
        </w:rPr>
        <w:t xml:space="preserve">Amnesty International has documented the alarming rise of violations of the rights to freedom of expression, peaceful assembly and association in Crimea since its annexation by Russia in March 2014 (see report: </w:t>
      </w:r>
      <w:r w:rsidRPr="007D76A1">
        <w:rPr>
          <w:rFonts w:cs="Arial"/>
          <w:i/>
        </w:rPr>
        <w:t>Crimea in the Dark: the Silencing of Dissent</w:t>
      </w:r>
      <w:r w:rsidRPr="007D76A1">
        <w:rPr>
          <w:rFonts w:cs="Arial"/>
        </w:rPr>
        <w:t>, https://www.amnesty.org/en/documents/eur50/5330/2016/en/). Furthermore, several ethnic Crimean Tatars and other pro-Ukrainian activists have been forcibly disappeared. In the latest instance, Crimean Tatar activist Ervin Ibragimov went missing near his house on 24 May 2016 (see Urgent Action: https://www.amnesty.org/en/documents/eur50/4121/2016/en/). Footage from a nearby camera showed a group of men forcing him into a van and then driving away. None of these disappearances has been effectively investigated.</w:t>
      </w:r>
    </w:p>
    <w:p w:rsidR="007F00E4" w:rsidRDefault="00312540" w:rsidP="00185E53">
      <w:pPr>
        <w:pStyle w:val="AIAdditionalinformationtext"/>
        <w:spacing w:line="240" w:lineRule="auto"/>
        <w:rPr>
          <w:rFonts w:cs="Arial"/>
          <w:szCs w:val="18"/>
        </w:rPr>
      </w:pPr>
      <w:r w:rsidRPr="00312540">
        <w:rPr>
          <w:rFonts w:cs="Arial"/>
          <w:szCs w:val="18"/>
        </w:rPr>
        <w:t xml:space="preserve">In September 2017, two other vocal critics of Russia’s annexation of Crimea were convicted after being brought before </w:t>
      </w:r>
      <w:r w:rsidR="005678FE">
        <w:rPr>
          <w:rFonts w:cs="Arial"/>
          <w:szCs w:val="18"/>
        </w:rPr>
        <w:t xml:space="preserve">de facto </w:t>
      </w:r>
      <w:r w:rsidRPr="00312540">
        <w:rPr>
          <w:rFonts w:cs="Arial"/>
          <w:szCs w:val="18"/>
        </w:rPr>
        <w:t>courts for non-violently opposing the de facto authorities. On 22 September, Ukrainian journalist and Crimea resident, Mykola Semena was found guilty on “separatism” charges. Eleven days before that, Akhtem Chiygoz, another deputy leader of the Mejlis, was sentenced to eight years in a penal colony after a sham trial.</w:t>
      </w:r>
    </w:p>
    <w:p w:rsidR="007F00E4" w:rsidRDefault="00E63F84" w:rsidP="00185E53">
      <w:pPr>
        <w:rPr>
          <w:rFonts w:ascii="Arial" w:hAnsi="Arial" w:cs="Arial"/>
          <w:sz w:val="16"/>
          <w:szCs w:val="16"/>
        </w:rPr>
      </w:pPr>
      <w:r>
        <w:rPr>
          <w:rFonts w:ascii="Arial" w:hAnsi="Arial" w:cs="Arial"/>
          <w:sz w:val="16"/>
          <w:szCs w:val="16"/>
        </w:rPr>
        <w:t>Name:</w:t>
      </w:r>
      <w:r w:rsidR="00F65FF9">
        <w:rPr>
          <w:rFonts w:ascii="Arial" w:hAnsi="Arial" w:cs="Arial"/>
          <w:sz w:val="16"/>
          <w:szCs w:val="16"/>
        </w:rPr>
        <w:t xml:space="preserve"> </w:t>
      </w:r>
      <w:r w:rsidR="00F65FF9" w:rsidRPr="00F65FF9">
        <w:rPr>
          <w:rFonts w:ascii="Arial" w:hAnsi="Arial" w:cs="Arial"/>
          <w:sz w:val="16"/>
          <w:szCs w:val="16"/>
        </w:rPr>
        <w:t>Ilmi Umerov</w:t>
      </w:r>
    </w:p>
    <w:p w:rsidR="007F00E4" w:rsidRDefault="00E63F84" w:rsidP="00185E53">
      <w:pPr>
        <w:rPr>
          <w:rFonts w:ascii="Arial" w:hAnsi="Arial" w:cs="Arial"/>
          <w:sz w:val="16"/>
          <w:szCs w:val="16"/>
        </w:rPr>
      </w:pPr>
      <w:r>
        <w:rPr>
          <w:rFonts w:ascii="Arial" w:hAnsi="Arial" w:cs="Arial"/>
          <w:sz w:val="16"/>
          <w:szCs w:val="16"/>
        </w:rPr>
        <w:t>Gender m/f:</w:t>
      </w:r>
      <w:r w:rsidR="00F65FF9">
        <w:rPr>
          <w:rFonts w:ascii="Arial" w:hAnsi="Arial" w:cs="Arial"/>
          <w:sz w:val="16"/>
          <w:szCs w:val="16"/>
        </w:rPr>
        <w:t xml:space="preserve"> m</w:t>
      </w:r>
    </w:p>
    <w:p w:rsidR="007F00E4" w:rsidRDefault="007F00E4" w:rsidP="00185E53">
      <w:pPr>
        <w:rPr>
          <w:rFonts w:ascii="Arial" w:hAnsi="Arial" w:cs="Arial"/>
        </w:rPr>
      </w:pPr>
    </w:p>
    <w:p w:rsidR="007F00E4" w:rsidRDefault="007F00E4" w:rsidP="00185E53">
      <w:pPr>
        <w:rPr>
          <w:rFonts w:ascii="Arial" w:hAnsi="Arial" w:cs="Arial"/>
          <w:sz w:val="18"/>
          <w:szCs w:val="18"/>
        </w:rPr>
        <w:sectPr w:rsidR="007F00E4" w:rsidSect="00185E53">
          <w:footerReference w:type="default" r:id="rId15"/>
          <w:type w:val="continuous"/>
          <w:pgSz w:w="12240" w:h="15840" w:code="1"/>
          <w:pgMar w:top="720" w:right="720" w:bottom="2160" w:left="720" w:header="0" w:footer="720" w:gutter="0"/>
          <w:cols w:space="720"/>
          <w:rtlGutter/>
          <w:docGrid w:linePitch="326"/>
        </w:sectPr>
      </w:pPr>
    </w:p>
    <w:p w:rsidR="007F00E4" w:rsidRDefault="007F00E4" w:rsidP="00185E53">
      <w:pPr>
        <w:jc w:val="right"/>
        <w:rPr>
          <w:rFonts w:ascii="Arial" w:hAnsi="Arial" w:cs="Arial"/>
          <w:sz w:val="18"/>
          <w:szCs w:val="18"/>
        </w:rPr>
      </w:pPr>
    </w:p>
    <w:p w:rsidR="007F00E4" w:rsidRDefault="007F00E4" w:rsidP="00185E53">
      <w:pPr>
        <w:jc w:val="right"/>
        <w:rPr>
          <w:rFonts w:ascii="Arial" w:hAnsi="Arial" w:cs="Arial"/>
          <w:sz w:val="18"/>
          <w:szCs w:val="18"/>
        </w:rPr>
      </w:pPr>
    </w:p>
    <w:p w:rsidR="007F00E4" w:rsidRDefault="00E63F84" w:rsidP="00185E53">
      <w:pPr>
        <w:rPr>
          <w:rFonts w:ascii="Arial" w:hAnsi="Arial" w:cs="Arial"/>
          <w:sz w:val="16"/>
          <w:szCs w:val="16"/>
        </w:rPr>
      </w:pPr>
      <w:r>
        <w:rPr>
          <w:rFonts w:ascii="Arial" w:hAnsi="Arial" w:cs="Arial"/>
          <w:sz w:val="16"/>
          <w:szCs w:val="16"/>
        </w:rPr>
        <w:t xml:space="preserve">Further information on UA: </w:t>
      </w:r>
      <w:r w:rsidR="00F65FF9">
        <w:rPr>
          <w:rFonts w:ascii="Arial" w:hAnsi="Arial" w:cs="Arial"/>
          <w:sz w:val="16"/>
          <w:szCs w:val="16"/>
        </w:rPr>
        <w:t>205/16</w:t>
      </w:r>
      <w:r>
        <w:rPr>
          <w:rFonts w:ascii="Arial" w:hAnsi="Arial" w:cs="Arial"/>
          <w:sz w:val="16"/>
          <w:szCs w:val="16"/>
        </w:rPr>
        <w:t xml:space="preserve"> Index: </w:t>
      </w:r>
      <w:r w:rsidR="00F65FF9" w:rsidRPr="0094211F">
        <w:rPr>
          <w:rFonts w:ascii="Arial" w:hAnsi="Arial" w:cs="Arial"/>
          <w:bCs/>
          <w:sz w:val="16"/>
          <w:szCs w:val="16"/>
        </w:rPr>
        <w:t>EUR 50/7271/2017</w:t>
      </w:r>
      <w:r>
        <w:rPr>
          <w:rFonts w:ascii="Arial" w:hAnsi="Arial" w:cs="Arial"/>
          <w:sz w:val="16"/>
          <w:szCs w:val="16"/>
        </w:rPr>
        <w:t xml:space="preserve"> Issue Date:</w:t>
      </w:r>
      <w:r w:rsidR="00F65FF9">
        <w:rPr>
          <w:rFonts w:ascii="Arial" w:hAnsi="Arial" w:cs="Arial"/>
          <w:sz w:val="16"/>
          <w:szCs w:val="16"/>
        </w:rPr>
        <w:t xml:space="preserve"> </w:t>
      </w:r>
      <w:r w:rsidR="00B95157">
        <w:rPr>
          <w:rFonts w:ascii="Arial" w:hAnsi="Arial" w:cs="Arial"/>
          <w:sz w:val="16"/>
          <w:szCs w:val="16"/>
        </w:rPr>
        <w:t>13</w:t>
      </w:r>
      <w:r w:rsidR="00F65FF9">
        <w:rPr>
          <w:rFonts w:ascii="Arial" w:hAnsi="Arial" w:cs="Arial"/>
          <w:sz w:val="16"/>
          <w:szCs w:val="16"/>
        </w:rPr>
        <w:t xml:space="preserve"> October 2017</w:t>
      </w:r>
    </w:p>
    <w:sectPr w:rsidR="007F00E4" w:rsidSect="00185E53">
      <w:type w:val="continuous"/>
      <w:pgSz w:w="12240" w:h="15840" w:code="1"/>
      <w:pgMar w:top="720" w:right="720" w:bottom="2160" w:left="720" w:header="0" w:footer="720"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3E" w:rsidRDefault="004D153E">
      <w:r>
        <w:separator/>
      </w:r>
    </w:p>
  </w:endnote>
  <w:endnote w:type="continuationSeparator" w:id="0">
    <w:p w:rsidR="004D153E" w:rsidRDefault="004D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swa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53" w:rsidRPr="00D158C3" w:rsidRDefault="00185E53" w:rsidP="00185E53">
    <w:pPr>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185E53" w:rsidRPr="00D158C3" w:rsidRDefault="00185E53" w:rsidP="00185E53">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7F00E4" w:rsidRDefault="007F00E4">
    <w:pPr>
      <w:tabs>
        <w:tab w:val="center" w:pos="2268"/>
        <w:tab w:val="center" w:pos="2835"/>
        <w:tab w:val="center" w:pos="4320"/>
        <w:tab w:val="right" w:pos="8640"/>
      </w:tabs>
      <w:spacing w:after="567"/>
      <w:rPr>
        <w:rFonts w:ascii="Oswald" w:hAnsi="Oswald" w:cs="Oswald"/>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E4" w:rsidRDefault="004D153E">
    <w:pPr>
      <w:tabs>
        <w:tab w:val="center" w:pos="2268"/>
        <w:tab w:val="center" w:pos="2835"/>
        <w:tab w:val="center" w:pos="4320"/>
        <w:tab w:val="right" w:pos="8640"/>
      </w:tabs>
      <w:spacing w:after="567"/>
      <w:rPr>
        <w:rFonts w:ascii="Oswald" w:hAnsi="Oswald" w:cs="Oswald"/>
        <w:b/>
        <w:sz w:val="18"/>
        <w:szCs w:val="18"/>
      </w:rPr>
    </w:pPr>
    <w:r w:rsidRPr="004D153E">
      <w:rPr>
        <w:rFonts w:ascii="Oswald" w:hAnsi="Oswald" w:cs="Oswald"/>
        <w:b/>
        <w:noProof/>
        <w:sz w:val="18"/>
        <w:szCs w:val="18"/>
        <w:lang w:val="en-US" w:eastAsia="en-US"/>
      </w:rPr>
      <w:drawing>
        <wp:inline distT="0" distB="0" distL="0" distR="0">
          <wp:extent cx="6467475" cy="9906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E53" w:rsidRPr="00D158C3" w:rsidRDefault="00185E53" w:rsidP="00185E53">
    <w:pPr>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185E53" w:rsidRPr="00D158C3" w:rsidRDefault="00185E53" w:rsidP="00185E53">
    <w:pPr>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185E53" w:rsidRDefault="00185E53">
    <w:pPr>
      <w:tabs>
        <w:tab w:val="center" w:pos="2268"/>
        <w:tab w:val="center" w:pos="2835"/>
        <w:tab w:val="center" w:pos="4320"/>
        <w:tab w:val="right" w:pos="8640"/>
      </w:tabs>
      <w:spacing w:after="567"/>
      <w:rPr>
        <w:rFonts w:ascii="Oswald" w:hAnsi="Oswald" w:cs="Oswald"/>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3E" w:rsidRDefault="004D153E">
      <w:r>
        <w:separator/>
      </w:r>
    </w:p>
  </w:footnote>
  <w:footnote w:type="continuationSeparator" w:id="0">
    <w:p w:rsidR="004D153E" w:rsidRDefault="004D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E4" w:rsidRDefault="007F00E4">
    <w:pPr>
      <w:tabs>
        <w:tab w:val="center" w:pos="4153"/>
        <w:tab w:val="right" w:pos="8306"/>
      </w:tabs>
      <w:rPr>
        <w:rFonts w:ascii="Oswald" w:hAnsi="Oswald" w:cs="Oswald"/>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E4" w:rsidRDefault="007F00E4"/>
  <w:p w:rsidR="007F00E4" w:rsidRDefault="007F00E4"/>
  <w:p w:rsidR="007F00E4" w:rsidRPr="0094211F" w:rsidRDefault="00E63F84">
    <w:pPr>
      <w:tabs>
        <w:tab w:val="right" w:pos="10203"/>
      </w:tabs>
      <w:rPr>
        <w:rFonts w:ascii="Amnesty Trade Gothic" w:hAnsi="Amnesty Trade Gothic" w:cs="Oswald"/>
        <w:color w:val="FFFFFF"/>
      </w:rPr>
    </w:pPr>
    <w:r w:rsidRPr="0094211F">
      <w:rPr>
        <w:rFonts w:ascii="Amnesty Trade Gothic" w:hAnsi="Amnesty Trade Gothic" w:cs="Oswald"/>
        <w:sz w:val="16"/>
        <w:szCs w:val="16"/>
      </w:rPr>
      <w:t xml:space="preserve">Further information on UA: </w:t>
    </w:r>
    <w:r w:rsidR="00F65FF9">
      <w:rPr>
        <w:rFonts w:ascii="Amnesty Trade Gothic" w:hAnsi="Amnesty Trade Gothic" w:cs="Oswald"/>
        <w:sz w:val="16"/>
        <w:szCs w:val="16"/>
      </w:rPr>
      <w:t>205/16</w:t>
    </w:r>
    <w:r w:rsidR="00F65FF9" w:rsidRPr="0094211F">
      <w:rPr>
        <w:rFonts w:ascii="Amnesty Trade Gothic" w:hAnsi="Amnesty Trade Gothic" w:cs="Oswald"/>
        <w:sz w:val="16"/>
        <w:szCs w:val="16"/>
      </w:rPr>
      <w:t xml:space="preserve"> </w:t>
    </w:r>
    <w:r w:rsidRPr="0094211F">
      <w:rPr>
        <w:rFonts w:ascii="Amnesty Trade Gothic" w:hAnsi="Amnesty Trade Gothic" w:cs="Oswald"/>
        <w:sz w:val="16"/>
        <w:szCs w:val="16"/>
      </w:rPr>
      <w:t xml:space="preserve">Index: </w:t>
    </w:r>
    <w:r w:rsidR="00F65FF9" w:rsidRPr="0094211F">
      <w:rPr>
        <w:rFonts w:ascii="Amnesty Trade Gothic" w:hAnsi="Amnesty Trade Gothic" w:cs="Oswald"/>
        <w:bCs/>
        <w:sz w:val="16"/>
        <w:szCs w:val="16"/>
      </w:rPr>
      <w:t>EUR 50/7271/2017</w:t>
    </w:r>
    <w:r w:rsidR="00F65FF9">
      <w:rPr>
        <w:rFonts w:ascii="Amnesty Trade Gothic" w:hAnsi="Amnesty Trade Gothic" w:cs="Oswald"/>
        <w:sz w:val="16"/>
        <w:szCs w:val="16"/>
      </w:rPr>
      <w:t xml:space="preserve"> Ukraine</w:t>
    </w:r>
    <w:r w:rsidRPr="0094211F">
      <w:rPr>
        <w:rFonts w:ascii="Amnesty Trade Gothic" w:hAnsi="Amnesty Trade Gothic" w:cs="Oswald"/>
        <w:sz w:val="16"/>
        <w:szCs w:val="16"/>
      </w:rPr>
      <w:tab/>
      <w:t xml:space="preserve">Date: </w:t>
    </w:r>
    <w:r w:rsidR="00B95157">
      <w:rPr>
        <w:rFonts w:ascii="Amnesty Trade Gothic" w:hAnsi="Amnesty Trade Gothic" w:cs="Oswald"/>
        <w:sz w:val="16"/>
        <w:szCs w:val="16"/>
      </w:rPr>
      <w:t xml:space="preserve">13 </w:t>
    </w:r>
    <w:r w:rsidR="00F65FF9">
      <w:rPr>
        <w:rFonts w:ascii="Amnesty Trade Gothic" w:hAnsi="Amnesty Trade Gothic" w:cs="Oswald"/>
        <w:sz w:val="16"/>
        <w:szCs w:val="16"/>
      </w:rPr>
      <w:t>October 2017</w:t>
    </w:r>
  </w:p>
  <w:p w:rsidR="007F00E4" w:rsidRDefault="007F00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91C88"/>
    <w:multiLevelType w:val="multilevel"/>
    <w:tmpl w:val="6B168C5A"/>
    <w:lvl w:ilvl="0">
      <w:start w:val="1"/>
      <w:numFmt w:val="bullet"/>
      <w:lvlText w:val="■"/>
      <w:lvlJc w:val="left"/>
      <w:rPr>
        <w:rFonts w:ascii="Noto Sans Symbols" w:eastAsia="Times New Roman" w:hAnsi="Noto Sans Symbols"/>
        <w:color w:val="999999"/>
        <w:sz w:val="16"/>
        <w:vertAlign w:val="baseline"/>
      </w:rPr>
    </w:lvl>
    <w:lvl w:ilvl="1">
      <w:start w:val="1"/>
      <w:numFmt w:val="bullet"/>
      <w:lvlText w:val="o"/>
      <w:lvlJc w:val="left"/>
      <w:pPr>
        <w:ind w:left="1440" w:hanging="360"/>
      </w:pPr>
      <w:rPr>
        <w:rFonts w:ascii="Courier" w:eastAsia="Times New Roman" w:hAnsi="Courier"/>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w:eastAsia="Times New Roman" w:hAnsi="Courier"/>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w:eastAsia="Times New Roman" w:hAnsi="Courier"/>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E4"/>
    <w:rsid w:val="0005745F"/>
    <w:rsid w:val="00067900"/>
    <w:rsid w:val="000B51A8"/>
    <w:rsid w:val="000D3F5C"/>
    <w:rsid w:val="00156C21"/>
    <w:rsid w:val="001707AB"/>
    <w:rsid w:val="00185E53"/>
    <w:rsid w:val="0019274F"/>
    <w:rsid w:val="001932E2"/>
    <w:rsid w:val="002574A5"/>
    <w:rsid w:val="00285D7D"/>
    <w:rsid w:val="00297F8A"/>
    <w:rsid w:val="002C5C6C"/>
    <w:rsid w:val="00312540"/>
    <w:rsid w:val="003977B1"/>
    <w:rsid w:val="003A1B03"/>
    <w:rsid w:val="00404E1A"/>
    <w:rsid w:val="004450CB"/>
    <w:rsid w:val="00452E83"/>
    <w:rsid w:val="004608AB"/>
    <w:rsid w:val="004B0D21"/>
    <w:rsid w:val="004D153E"/>
    <w:rsid w:val="004F0249"/>
    <w:rsid w:val="00524C02"/>
    <w:rsid w:val="005678FE"/>
    <w:rsid w:val="005C2B11"/>
    <w:rsid w:val="005C42BD"/>
    <w:rsid w:val="00613577"/>
    <w:rsid w:val="00697353"/>
    <w:rsid w:val="006A7A0D"/>
    <w:rsid w:val="00735A28"/>
    <w:rsid w:val="0078720A"/>
    <w:rsid w:val="007947A0"/>
    <w:rsid w:val="007A53F6"/>
    <w:rsid w:val="007B1ED0"/>
    <w:rsid w:val="007D15AC"/>
    <w:rsid w:val="007D76A1"/>
    <w:rsid w:val="007F00E4"/>
    <w:rsid w:val="008164B4"/>
    <w:rsid w:val="00831D9D"/>
    <w:rsid w:val="008922A8"/>
    <w:rsid w:val="0091735B"/>
    <w:rsid w:val="0094211F"/>
    <w:rsid w:val="009630D4"/>
    <w:rsid w:val="009F0409"/>
    <w:rsid w:val="00A5048A"/>
    <w:rsid w:val="00A6185E"/>
    <w:rsid w:val="00A645B0"/>
    <w:rsid w:val="00B3294E"/>
    <w:rsid w:val="00B46D09"/>
    <w:rsid w:val="00B85D8E"/>
    <w:rsid w:val="00B95157"/>
    <w:rsid w:val="00BC35D5"/>
    <w:rsid w:val="00BD7597"/>
    <w:rsid w:val="00C40EEA"/>
    <w:rsid w:val="00C510B8"/>
    <w:rsid w:val="00CB696D"/>
    <w:rsid w:val="00CD5C2B"/>
    <w:rsid w:val="00D1203B"/>
    <w:rsid w:val="00D246AD"/>
    <w:rsid w:val="00D81E50"/>
    <w:rsid w:val="00D8454E"/>
    <w:rsid w:val="00DC5AF3"/>
    <w:rsid w:val="00E60506"/>
    <w:rsid w:val="00E63F84"/>
    <w:rsid w:val="00EE0F02"/>
    <w:rsid w:val="00F1408D"/>
    <w:rsid w:val="00F52C8F"/>
    <w:rsid w:val="00F65FF9"/>
    <w:rsid w:val="00FE0FDA"/>
    <w:rsid w:val="00FF3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5F6D7D-F9EC-4EED-B96F-986103D8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eastAsia="en-GB"/>
    </w:rPr>
  </w:style>
  <w:style w:type="paragraph" w:styleId="Heading1">
    <w:name w:val="heading 1"/>
    <w:basedOn w:val="Normal"/>
    <w:next w:val="Normal"/>
    <w:link w:val="Heading1Char"/>
    <w:uiPriority w:val="9"/>
    <w:pPr>
      <w:keepNext/>
      <w:keepLines/>
      <w:spacing w:before="480" w:after="120"/>
      <w:outlineLvl w:val="0"/>
    </w:pPr>
    <w:rPr>
      <w:b/>
      <w:sz w:val="48"/>
      <w:szCs w:val="48"/>
    </w:rPr>
  </w:style>
  <w:style w:type="paragraph" w:styleId="Heading2">
    <w:name w:val="heading 2"/>
    <w:basedOn w:val="Normal"/>
    <w:next w:val="Normal"/>
    <w:link w:val="Heading2Char"/>
    <w:uiPriority w:val="9"/>
    <w:pPr>
      <w:spacing w:before="600" w:after="240"/>
      <w:outlineLvl w:val="1"/>
    </w:pPr>
    <w:rPr>
      <w:rFonts w:ascii="Oswald" w:hAnsi="Oswald" w:cs="Oswald"/>
      <w:b/>
      <w:smallCaps/>
      <w:sz w:val="28"/>
      <w:szCs w:val="28"/>
    </w:rPr>
  </w:style>
  <w:style w:type="paragraph" w:styleId="Heading3">
    <w:name w:val="heading 3"/>
    <w:basedOn w:val="Normal"/>
    <w:next w:val="Normal"/>
    <w:link w:val="Heading3Char"/>
    <w:uiPriority w:val="9"/>
    <w:pPr>
      <w:keepNext/>
      <w:keepLines/>
      <w:spacing w:before="280" w:after="80"/>
      <w:outlineLvl w:val="2"/>
    </w:pPr>
    <w:rPr>
      <w:b/>
      <w:sz w:val="28"/>
      <w:szCs w:val="28"/>
    </w:rPr>
  </w:style>
  <w:style w:type="paragraph" w:styleId="Heading4">
    <w:name w:val="heading 4"/>
    <w:basedOn w:val="Normal"/>
    <w:next w:val="Normal"/>
    <w:link w:val="Heading4Char"/>
    <w:uiPriority w:val="9"/>
    <w:pPr>
      <w:keepNext/>
      <w:keepLines/>
      <w:spacing w:before="240" w:after="40"/>
      <w:outlineLvl w:val="3"/>
    </w:pPr>
    <w:rPr>
      <w:b/>
    </w:rPr>
  </w:style>
  <w:style w:type="paragraph" w:styleId="Heading5">
    <w:name w:val="heading 5"/>
    <w:basedOn w:val="Normal"/>
    <w:next w:val="Normal"/>
    <w:link w:val="Heading5Char"/>
    <w:uiPriority w:val="9"/>
    <w:pPr>
      <w:keepNext/>
      <w:keepLines/>
      <w:spacing w:before="220" w:after="40"/>
      <w:outlineLvl w:val="4"/>
    </w:pPr>
    <w:rPr>
      <w:b/>
      <w:sz w:val="22"/>
      <w:szCs w:val="22"/>
    </w:rPr>
  </w:style>
  <w:style w:type="paragraph" w:styleId="Heading6">
    <w:name w:val="heading 6"/>
    <w:basedOn w:val="Normal"/>
    <w:next w:val="Normal"/>
    <w:link w:val="Heading6Char"/>
    <w:uiPriority w:val="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GB"/>
    </w:rPr>
  </w:style>
  <w:style w:type="paragraph" w:styleId="Title">
    <w:name w:val="Title"/>
    <w:basedOn w:val="Normal"/>
    <w:next w:val="Normal"/>
    <w:link w:val="TitleChar"/>
    <w:uiPriority w:val="10"/>
    <w:pPr>
      <w:keepNext/>
      <w:keepLines/>
      <w:spacing w:before="480" w:after="120"/>
    </w:pPr>
    <w:rPr>
      <w:b/>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GB" w:eastAsia="en-GB"/>
    </w:rPr>
  </w:style>
  <w:style w:type="paragraph" w:styleId="Subtitle">
    <w:name w:val="Subtitle"/>
    <w:basedOn w:val="Normal"/>
    <w:next w:val="Normal"/>
    <w:link w:val="SubtitleChar"/>
    <w:uiPriority w:val="1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lang w:val="en-GB" w:eastAsia="en-GB"/>
    </w:rPr>
  </w:style>
  <w:style w:type="paragraph" w:styleId="BalloonText">
    <w:name w:val="Balloon Text"/>
    <w:basedOn w:val="Normal"/>
    <w:link w:val="BalloonTextChar"/>
    <w:uiPriority w:val="99"/>
    <w:semiHidden/>
    <w:unhideWhenUsed/>
    <w:rsid w:val="00B85D8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5D8E"/>
    <w:rPr>
      <w:rFonts w:ascii="Segoe UI" w:hAnsi="Segoe UI" w:cs="Segoe UI"/>
      <w:sz w:val="18"/>
      <w:szCs w:val="18"/>
    </w:rPr>
  </w:style>
  <w:style w:type="paragraph" w:styleId="Header">
    <w:name w:val="header"/>
    <w:basedOn w:val="Normal"/>
    <w:link w:val="HeaderChar"/>
    <w:uiPriority w:val="99"/>
    <w:unhideWhenUsed/>
    <w:rsid w:val="00F65FF9"/>
    <w:pPr>
      <w:tabs>
        <w:tab w:val="center" w:pos="4513"/>
        <w:tab w:val="right" w:pos="9026"/>
      </w:tabs>
    </w:pPr>
  </w:style>
  <w:style w:type="character" w:customStyle="1" w:styleId="HeaderChar">
    <w:name w:val="Header Char"/>
    <w:basedOn w:val="DefaultParagraphFont"/>
    <w:link w:val="Header"/>
    <w:uiPriority w:val="99"/>
    <w:locked/>
    <w:rsid w:val="00F65FF9"/>
    <w:rPr>
      <w:rFonts w:cs="Times New Roman"/>
    </w:rPr>
  </w:style>
  <w:style w:type="paragraph" w:styleId="Footer">
    <w:name w:val="footer"/>
    <w:basedOn w:val="Normal"/>
    <w:link w:val="FooterChar"/>
    <w:uiPriority w:val="99"/>
    <w:unhideWhenUsed/>
    <w:rsid w:val="00F65FF9"/>
    <w:pPr>
      <w:tabs>
        <w:tab w:val="center" w:pos="4513"/>
        <w:tab w:val="right" w:pos="9026"/>
      </w:tabs>
    </w:pPr>
  </w:style>
  <w:style w:type="character" w:customStyle="1" w:styleId="FooterChar">
    <w:name w:val="Footer Char"/>
    <w:basedOn w:val="DefaultParagraphFont"/>
    <w:link w:val="Footer"/>
    <w:uiPriority w:val="99"/>
    <w:locked/>
    <w:rsid w:val="00F65FF9"/>
    <w:rPr>
      <w:rFonts w:cs="Times New Roman"/>
    </w:rPr>
  </w:style>
  <w:style w:type="character" w:styleId="CommentReference">
    <w:name w:val="annotation reference"/>
    <w:basedOn w:val="DefaultParagraphFont"/>
    <w:uiPriority w:val="99"/>
    <w:unhideWhenUsed/>
    <w:rsid w:val="000D3F5C"/>
    <w:rPr>
      <w:rFonts w:cs="Times New Roman"/>
      <w:sz w:val="16"/>
      <w:szCs w:val="16"/>
    </w:rPr>
  </w:style>
  <w:style w:type="paragraph" w:styleId="CommentText">
    <w:name w:val="annotation text"/>
    <w:basedOn w:val="Normal"/>
    <w:link w:val="CommentTextChar"/>
    <w:uiPriority w:val="99"/>
    <w:unhideWhenUsed/>
    <w:rsid w:val="000D3F5C"/>
    <w:rPr>
      <w:sz w:val="20"/>
      <w:szCs w:val="20"/>
    </w:rPr>
  </w:style>
  <w:style w:type="character" w:customStyle="1" w:styleId="CommentTextChar">
    <w:name w:val="Comment Text Char"/>
    <w:basedOn w:val="DefaultParagraphFont"/>
    <w:link w:val="CommentText"/>
    <w:uiPriority w:val="99"/>
    <w:locked/>
    <w:rsid w:val="000D3F5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D3F5C"/>
    <w:rPr>
      <w:b/>
      <w:bCs/>
    </w:rPr>
  </w:style>
  <w:style w:type="character" w:customStyle="1" w:styleId="CommentSubjectChar">
    <w:name w:val="Comment Subject Char"/>
    <w:basedOn w:val="CommentTextChar"/>
    <w:link w:val="CommentSubject"/>
    <w:uiPriority w:val="99"/>
    <w:semiHidden/>
    <w:locked/>
    <w:rsid w:val="000D3F5C"/>
    <w:rPr>
      <w:rFonts w:cs="Times New Roman"/>
      <w:b/>
      <w:bCs/>
      <w:sz w:val="20"/>
      <w:szCs w:val="20"/>
    </w:rPr>
  </w:style>
  <w:style w:type="paragraph" w:styleId="Revision">
    <w:name w:val="Revision"/>
    <w:hidden/>
    <w:uiPriority w:val="99"/>
    <w:semiHidden/>
    <w:rsid w:val="00067900"/>
    <w:rPr>
      <w:lang w:val="en-GB" w:eastAsia="en-GB"/>
    </w:rPr>
  </w:style>
  <w:style w:type="character" w:styleId="Hyperlink">
    <w:name w:val="Hyperlink"/>
    <w:basedOn w:val="DefaultParagraphFont"/>
    <w:uiPriority w:val="99"/>
    <w:unhideWhenUsed/>
    <w:rsid w:val="007A53F6"/>
    <w:rPr>
      <w:rFonts w:cs="Times New Roman"/>
      <w:color w:val="0563C1" w:themeColor="hyperlink"/>
      <w:u w:val="single"/>
    </w:rPr>
  </w:style>
  <w:style w:type="character" w:styleId="FollowedHyperlink">
    <w:name w:val="FollowedHyperlink"/>
    <w:basedOn w:val="DefaultParagraphFont"/>
    <w:uiPriority w:val="99"/>
    <w:semiHidden/>
    <w:unhideWhenUsed/>
    <w:rsid w:val="007A53F6"/>
    <w:rPr>
      <w:rFonts w:cs="Times New Roman"/>
      <w:color w:val="954F72" w:themeColor="followedHyperlink"/>
      <w:u w:val="single"/>
    </w:rPr>
  </w:style>
  <w:style w:type="paragraph" w:customStyle="1" w:styleId="AIAdditionalinformationtext">
    <w:name w:val="AI Additional information text"/>
    <w:basedOn w:val="Normal"/>
    <w:rsid w:val="00312540"/>
    <w:pPr>
      <w:tabs>
        <w:tab w:val="left" w:pos="567"/>
      </w:tabs>
      <w:adjustRightInd w:val="0"/>
      <w:snapToGrid w:val="0"/>
      <w:spacing w:after="240" w:line="240" w:lineRule="atLeast"/>
    </w:pPr>
    <w:rPr>
      <w:rFonts w:ascii="Arial" w:hAnsi="Arial"/>
      <w:sz w:val="18"/>
      <w:szCs w:val="20"/>
      <w:lang w:eastAsia="en-US"/>
    </w:rPr>
  </w:style>
  <w:style w:type="paragraph" w:styleId="ListParagraph">
    <w:name w:val="List Paragraph"/>
    <w:basedOn w:val="Normal"/>
    <w:uiPriority w:val="34"/>
    <w:qFormat/>
    <w:rsid w:val="0018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_us@mf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rkproc.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D06D-86EC-416D-9E31-9929D8FF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945</Words>
  <Characters>5374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ADDITIONAL INFORMATION</vt:lpstr>
    </vt:vector>
  </TitlesOfParts>
  <Company>Amnesty International</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IAR1Team</cp:lastModifiedBy>
  <cp:revision>6</cp:revision>
  <cp:lastPrinted>2017-10-13T17:03:00Z</cp:lastPrinted>
  <dcterms:created xsi:type="dcterms:W3CDTF">2017-10-13T17:03:00Z</dcterms:created>
  <dcterms:modified xsi:type="dcterms:W3CDTF">2017-10-13T18:16:00Z</dcterms:modified>
</cp:coreProperties>
</file>