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A39A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C559E" w:rsidRDefault="00EC559E" w:rsidP="007A39A7">
      <w:pPr>
        <w:rPr>
          <w:rStyle w:val="AIHeadline"/>
          <w:rFonts w:cs="Arial"/>
          <w:snapToGrid w:val="0"/>
          <w:sz w:val="36"/>
          <w:szCs w:val="36"/>
        </w:rPr>
      </w:pPr>
      <w:r w:rsidRPr="00EC559E">
        <w:rPr>
          <w:rStyle w:val="AIHeadline"/>
          <w:rFonts w:cs="Arial"/>
          <w:snapToGrid w:val="0"/>
          <w:sz w:val="36"/>
          <w:szCs w:val="36"/>
        </w:rPr>
        <w:t>mAPUCHE</w:t>
      </w:r>
      <w:r w:rsidR="00E813C8" w:rsidRPr="00EC559E">
        <w:rPr>
          <w:rStyle w:val="AIHeadline"/>
          <w:rFonts w:cs="Arial"/>
          <w:snapToGrid w:val="0"/>
          <w:sz w:val="36"/>
          <w:szCs w:val="36"/>
        </w:rPr>
        <w:t xml:space="preserve"> </w:t>
      </w:r>
      <w:r w:rsidR="00F220B3" w:rsidRPr="00EC559E">
        <w:rPr>
          <w:rStyle w:val="AIHeadline"/>
          <w:rFonts w:cs="Arial"/>
          <w:snapToGrid w:val="0"/>
          <w:sz w:val="36"/>
          <w:szCs w:val="36"/>
        </w:rPr>
        <w:t>charged with ‘terrorist crimes’</w:t>
      </w:r>
      <w:r w:rsidRPr="00EC559E">
        <w:rPr>
          <w:rStyle w:val="AIHeadline"/>
          <w:rFonts w:cs="Arial"/>
          <w:snapToGrid w:val="0"/>
          <w:sz w:val="36"/>
          <w:szCs w:val="36"/>
        </w:rPr>
        <w:t xml:space="preserve"> AT RISK</w:t>
      </w:r>
    </w:p>
    <w:p w:rsidR="008247EC" w:rsidRDefault="00C54EE4" w:rsidP="007A39A7">
      <w:pPr>
        <w:pStyle w:val="AIintropara"/>
        <w:spacing w:line="240" w:lineRule="auto"/>
        <w:rPr>
          <w:rFonts w:cs="Arial"/>
        </w:rPr>
      </w:pPr>
      <w:r>
        <w:rPr>
          <w:rFonts w:cs="Arial"/>
        </w:rPr>
        <w:t>The lives</w:t>
      </w:r>
      <w:r w:rsidR="008247EC">
        <w:rPr>
          <w:rFonts w:cs="Arial"/>
        </w:rPr>
        <w:t xml:space="preserve"> of four</w:t>
      </w:r>
      <w:r>
        <w:rPr>
          <w:rFonts w:cs="Arial"/>
        </w:rPr>
        <w:t xml:space="preserve"> </w:t>
      </w:r>
      <w:r w:rsidR="00770EDC">
        <w:rPr>
          <w:rFonts w:cs="Arial"/>
        </w:rPr>
        <w:t xml:space="preserve">Indigenous </w:t>
      </w:r>
      <w:r>
        <w:rPr>
          <w:rFonts w:cs="Arial"/>
        </w:rPr>
        <w:t>M</w:t>
      </w:r>
      <w:r w:rsidR="00B17824">
        <w:rPr>
          <w:rFonts w:cs="Arial"/>
        </w:rPr>
        <w:t xml:space="preserve">apuche men </w:t>
      </w:r>
      <w:r>
        <w:rPr>
          <w:rFonts w:cs="Arial"/>
        </w:rPr>
        <w:t xml:space="preserve">are at risk as a result of a </w:t>
      </w:r>
      <w:r w:rsidR="008247EC">
        <w:rPr>
          <w:rFonts w:cs="Arial"/>
        </w:rPr>
        <w:t xml:space="preserve">hunger strike </w:t>
      </w:r>
      <w:r w:rsidR="006621BD">
        <w:rPr>
          <w:rFonts w:cs="Arial"/>
        </w:rPr>
        <w:t xml:space="preserve">they </w:t>
      </w:r>
      <w:r>
        <w:rPr>
          <w:rFonts w:cs="Arial"/>
        </w:rPr>
        <w:t>initiated more than 100 days ago, in</w:t>
      </w:r>
      <w:r w:rsidR="008247EC">
        <w:rPr>
          <w:rFonts w:cs="Arial"/>
        </w:rPr>
        <w:t xml:space="preserve"> protest </w:t>
      </w:r>
      <w:r>
        <w:rPr>
          <w:rFonts w:cs="Arial"/>
        </w:rPr>
        <w:t xml:space="preserve">of unfair </w:t>
      </w:r>
      <w:r w:rsidR="006E2714">
        <w:rPr>
          <w:rFonts w:cs="Arial"/>
        </w:rPr>
        <w:t>judicial proceeding</w:t>
      </w:r>
      <w:r w:rsidR="00770EDC">
        <w:rPr>
          <w:rFonts w:cs="Arial"/>
        </w:rPr>
        <w:t>s</w:t>
      </w:r>
      <w:r w:rsidR="006E2714">
        <w:rPr>
          <w:rFonts w:cs="Arial"/>
        </w:rPr>
        <w:t xml:space="preserve"> </w:t>
      </w:r>
      <w:r>
        <w:rPr>
          <w:rFonts w:cs="Arial"/>
        </w:rPr>
        <w:t xml:space="preserve">against them under the Chilean Counter-Terrorism Act. </w:t>
      </w:r>
      <w:r w:rsidR="00485DA5">
        <w:rPr>
          <w:rFonts w:cs="Arial"/>
        </w:rPr>
        <w:t xml:space="preserve">On 25 September, </w:t>
      </w:r>
      <w:r w:rsidR="006E2714">
        <w:rPr>
          <w:rFonts w:cs="Arial"/>
        </w:rPr>
        <w:t xml:space="preserve">one of them </w:t>
      </w:r>
      <w:r w:rsidR="00485DA5">
        <w:rPr>
          <w:rFonts w:cs="Arial"/>
        </w:rPr>
        <w:t>began</w:t>
      </w:r>
      <w:r w:rsidR="006E2714">
        <w:rPr>
          <w:rFonts w:cs="Arial"/>
        </w:rPr>
        <w:t xml:space="preserve"> a dry hunger strike</w:t>
      </w:r>
      <w:r w:rsidR="00485DA5">
        <w:rPr>
          <w:rFonts w:cs="Arial"/>
        </w:rPr>
        <w:t xml:space="preserve"> by refusing to consume any liquids</w:t>
      </w:r>
      <w:r w:rsidR="006E2714">
        <w:rPr>
          <w:rFonts w:cs="Arial"/>
        </w:rPr>
        <w:t>.</w:t>
      </w:r>
    </w:p>
    <w:p w:rsidR="00C7393F" w:rsidRPr="007A39A7" w:rsidRDefault="00436919" w:rsidP="007A39A7">
      <w:pPr>
        <w:pStyle w:val="AIintropara"/>
        <w:spacing w:line="240" w:lineRule="auto"/>
        <w:rPr>
          <w:rStyle w:val="StyleAIBodytextAsianSimSunChar"/>
          <w:b w:val="0"/>
          <w:sz w:val="18"/>
          <w:szCs w:val="18"/>
        </w:rPr>
      </w:pPr>
      <w:r w:rsidRPr="007A39A7">
        <w:rPr>
          <w:rStyle w:val="StyleAIBodytextAsianSimSunChar"/>
          <w:rFonts w:cs="Arial"/>
          <w:sz w:val="18"/>
          <w:szCs w:val="18"/>
          <w:lang w:val="en-US"/>
        </w:rPr>
        <w:t>Alfredo Tralcal Coche</w:t>
      </w:r>
      <w:r w:rsidRPr="007A39A7">
        <w:rPr>
          <w:rStyle w:val="StyleAIBodytextAsianSimSunChar"/>
          <w:rFonts w:cs="Arial"/>
          <w:b w:val="0"/>
          <w:sz w:val="18"/>
          <w:szCs w:val="18"/>
          <w:lang w:val="en-US"/>
        </w:rPr>
        <w:t xml:space="preserve">, </w:t>
      </w:r>
      <w:r w:rsidRPr="007A39A7">
        <w:rPr>
          <w:rStyle w:val="StyleAIBodytextAsianSimSunChar"/>
          <w:rFonts w:cs="Arial"/>
          <w:sz w:val="18"/>
          <w:szCs w:val="18"/>
          <w:lang w:val="en-US"/>
        </w:rPr>
        <w:t>Benito Trangol G</w:t>
      </w:r>
      <w:r w:rsidR="004641EC" w:rsidRPr="007A39A7">
        <w:rPr>
          <w:rStyle w:val="StyleAIBodytextAsianSimSunChar"/>
          <w:rFonts w:cs="Arial"/>
          <w:sz w:val="18"/>
          <w:szCs w:val="18"/>
          <w:lang w:val="en-US"/>
        </w:rPr>
        <w:t>alindo</w:t>
      </w:r>
      <w:r w:rsidR="004641EC" w:rsidRPr="007A39A7">
        <w:rPr>
          <w:rStyle w:val="StyleAIBodytextAsianSimSunChar"/>
          <w:rFonts w:cs="Arial"/>
          <w:b w:val="0"/>
          <w:sz w:val="18"/>
          <w:szCs w:val="18"/>
          <w:lang w:val="en-US"/>
        </w:rPr>
        <w:t xml:space="preserve">, </w:t>
      </w:r>
      <w:r w:rsidR="004641EC" w:rsidRPr="007A39A7">
        <w:rPr>
          <w:rStyle w:val="StyleAIBodytextAsianSimSunChar"/>
          <w:rFonts w:cs="Arial"/>
          <w:sz w:val="18"/>
          <w:szCs w:val="18"/>
          <w:lang w:val="en-US"/>
        </w:rPr>
        <w:t>Pablo Trangol Galindo</w:t>
      </w:r>
      <w:r w:rsidR="004641EC" w:rsidRPr="007A39A7">
        <w:rPr>
          <w:rStyle w:val="StyleAIBodytextAsianSimSunChar"/>
          <w:rFonts w:cs="Arial"/>
          <w:b w:val="0"/>
          <w:sz w:val="18"/>
          <w:szCs w:val="18"/>
          <w:lang w:val="en-US"/>
        </w:rPr>
        <w:t>, and</w:t>
      </w:r>
      <w:r w:rsidRPr="007A39A7">
        <w:rPr>
          <w:rStyle w:val="StyleAIBodytextAsianSimSunChar"/>
          <w:rFonts w:cs="Arial"/>
          <w:b w:val="0"/>
          <w:sz w:val="18"/>
          <w:szCs w:val="18"/>
          <w:lang w:val="en-US"/>
        </w:rPr>
        <w:t xml:space="preserve"> </w:t>
      </w:r>
      <w:r w:rsidRPr="007A39A7">
        <w:rPr>
          <w:rStyle w:val="StyleAIBodytextAsianSimSunChar"/>
          <w:rFonts w:cs="Arial"/>
          <w:sz w:val="18"/>
          <w:szCs w:val="18"/>
          <w:lang w:val="en-US"/>
        </w:rPr>
        <w:t>Ariel Trangol Galindo</w:t>
      </w:r>
      <w:r w:rsidR="00BD11CE" w:rsidRPr="007A39A7">
        <w:rPr>
          <w:rStyle w:val="StyleAIBodytextAsianSimSunChar"/>
          <w:rFonts w:cs="Arial"/>
          <w:b w:val="0"/>
          <w:sz w:val="18"/>
          <w:szCs w:val="18"/>
          <w:lang w:val="en-US"/>
        </w:rPr>
        <w:t xml:space="preserve">, all of </w:t>
      </w:r>
      <w:r w:rsidR="00C54EE4" w:rsidRPr="007A39A7">
        <w:rPr>
          <w:rStyle w:val="StyleAIBodytextAsianSimSunChar"/>
          <w:rFonts w:cs="Arial"/>
          <w:b w:val="0"/>
          <w:sz w:val="18"/>
          <w:szCs w:val="18"/>
          <w:lang w:val="en-US"/>
        </w:rPr>
        <w:t xml:space="preserve">whom belong to the Mapuche </w:t>
      </w:r>
      <w:r w:rsidR="00770EDC" w:rsidRPr="007A39A7">
        <w:rPr>
          <w:rStyle w:val="StyleAIBodytextAsianSimSunChar"/>
          <w:rFonts w:cs="Arial"/>
          <w:b w:val="0"/>
          <w:sz w:val="18"/>
          <w:szCs w:val="18"/>
          <w:lang w:val="en-US"/>
        </w:rPr>
        <w:t>I</w:t>
      </w:r>
      <w:r w:rsidR="00C54EE4" w:rsidRPr="007A39A7">
        <w:rPr>
          <w:rStyle w:val="StyleAIBodytextAsianSimSunChar"/>
          <w:rFonts w:cs="Arial"/>
          <w:b w:val="0"/>
          <w:sz w:val="18"/>
          <w:szCs w:val="18"/>
          <w:lang w:val="en-US"/>
        </w:rPr>
        <w:t>ndigenous group</w:t>
      </w:r>
      <w:r w:rsidR="00BD11CE" w:rsidRPr="007A39A7">
        <w:rPr>
          <w:rStyle w:val="StyleAIBodytextAsianSimSunChar"/>
          <w:rFonts w:cs="Arial"/>
          <w:b w:val="0"/>
          <w:sz w:val="18"/>
          <w:szCs w:val="18"/>
          <w:lang w:val="en-US"/>
        </w:rPr>
        <w:t>,</w:t>
      </w:r>
      <w:r w:rsidR="008247EC" w:rsidRPr="007A39A7">
        <w:rPr>
          <w:rStyle w:val="StyleAIBodytextAsianSimSunChar"/>
          <w:b w:val="0"/>
          <w:sz w:val="18"/>
          <w:szCs w:val="18"/>
        </w:rPr>
        <w:t xml:space="preserve"> </w:t>
      </w:r>
      <w:r w:rsidRPr="007A39A7">
        <w:rPr>
          <w:rStyle w:val="StyleAIBodytextAsianSimSunChar"/>
          <w:b w:val="0"/>
          <w:sz w:val="18"/>
          <w:szCs w:val="18"/>
        </w:rPr>
        <w:t xml:space="preserve">have been </w:t>
      </w:r>
      <w:r w:rsidR="00C54EE4" w:rsidRPr="007A39A7">
        <w:rPr>
          <w:rStyle w:val="StyleAIBodytextAsianSimSunChar"/>
          <w:b w:val="0"/>
          <w:sz w:val="18"/>
          <w:szCs w:val="18"/>
        </w:rPr>
        <w:t xml:space="preserve">held </w:t>
      </w:r>
      <w:r w:rsidRPr="007A39A7">
        <w:rPr>
          <w:rStyle w:val="StyleAIBodytextAsianSimSunChar"/>
          <w:b w:val="0"/>
          <w:sz w:val="18"/>
          <w:szCs w:val="18"/>
        </w:rPr>
        <w:t>in pre-trial detention</w:t>
      </w:r>
      <w:r w:rsidR="00BF1A78" w:rsidRPr="007A39A7">
        <w:rPr>
          <w:rStyle w:val="StyleAIBodytextAsianSimSunChar"/>
          <w:b w:val="0"/>
          <w:sz w:val="18"/>
          <w:szCs w:val="18"/>
        </w:rPr>
        <w:t xml:space="preserve"> in the prison of Temuco</w:t>
      </w:r>
      <w:r w:rsidR="00FA72C6" w:rsidRPr="007A39A7">
        <w:rPr>
          <w:rStyle w:val="StyleAIBodytextAsianSimSunChar"/>
          <w:b w:val="0"/>
          <w:sz w:val="18"/>
          <w:szCs w:val="18"/>
        </w:rPr>
        <w:t xml:space="preserve">, in the Araucanía region of Chile </w:t>
      </w:r>
      <w:r w:rsidR="00770EDC" w:rsidRPr="007A39A7">
        <w:rPr>
          <w:rStyle w:val="StyleAIBodytextAsianSimSunChar"/>
          <w:b w:val="0"/>
          <w:sz w:val="18"/>
          <w:szCs w:val="18"/>
        </w:rPr>
        <w:t>since</w:t>
      </w:r>
      <w:r w:rsidR="00BF1A78" w:rsidRPr="007A39A7">
        <w:rPr>
          <w:rStyle w:val="StyleAIBodytextAsianSimSunChar"/>
          <w:b w:val="0"/>
          <w:sz w:val="18"/>
          <w:szCs w:val="18"/>
        </w:rPr>
        <w:t xml:space="preserve"> 10 June</w:t>
      </w:r>
      <w:r w:rsidR="00770EDC" w:rsidRPr="007A39A7">
        <w:rPr>
          <w:rStyle w:val="StyleAIBodytextAsianSimSunChar"/>
          <w:b w:val="0"/>
          <w:sz w:val="18"/>
          <w:szCs w:val="18"/>
        </w:rPr>
        <w:t xml:space="preserve"> 2016</w:t>
      </w:r>
      <w:r w:rsidR="00FA72C6" w:rsidRPr="007A39A7">
        <w:rPr>
          <w:rStyle w:val="StyleAIBodytextAsianSimSunChar"/>
          <w:b w:val="0"/>
          <w:sz w:val="18"/>
          <w:szCs w:val="18"/>
        </w:rPr>
        <w:t>,</w:t>
      </w:r>
      <w:r w:rsidR="00C54EE4" w:rsidRPr="007A39A7">
        <w:rPr>
          <w:rStyle w:val="StyleAIBodytextAsianSimSunChar"/>
          <w:b w:val="0"/>
          <w:sz w:val="18"/>
          <w:szCs w:val="18"/>
        </w:rPr>
        <w:t xml:space="preserve"> following accusations of having burned down an Evangelic</w:t>
      </w:r>
      <w:r w:rsidR="003A5B10" w:rsidRPr="007A39A7">
        <w:rPr>
          <w:rStyle w:val="StyleAIBodytextAsianSimSunChar"/>
          <w:b w:val="0"/>
          <w:sz w:val="18"/>
          <w:szCs w:val="18"/>
        </w:rPr>
        <w:t>al</w:t>
      </w:r>
      <w:r w:rsidR="00C54EE4" w:rsidRPr="007A39A7">
        <w:rPr>
          <w:rStyle w:val="StyleAIBodytextAsianSimSunChar"/>
          <w:b w:val="0"/>
          <w:sz w:val="18"/>
          <w:szCs w:val="18"/>
        </w:rPr>
        <w:t xml:space="preserve"> church </w:t>
      </w:r>
      <w:r w:rsidR="00FA72C6" w:rsidRPr="007A39A7">
        <w:rPr>
          <w:rStyle w:val="StyleAIBodytextAsianSimSunChar"/>
          <w:b w:val="0"/>
          <w:sz w:val="18"/>
          <w:szCs w:val="18"/>
        </w:rPr>
        <w:t>that same month</w:t>
      </w:r>
      <w:r w:rsidRPr="007A39A7">
        <w:rPr>
          <w:rStyle w:val="StyleAIBodytextAsianSimSunChar"/>
          <w:b w:val="0"/>
          <w:sz w:val="18"/>
          <w:szCs w:val="18"/>
        </w:rPr>
        <w:t xml:space="preserve">. </w:t>
      </w:r>
      <w:r w:rsidR="00BD11CE" w:rsidRPr="007A39A7">
        <w:rPr>
          <w:rStyle w:val="StyleAIBodytextAsianSimSunChar"/>
          <w:b w:val="0"/>
          <w:sz w:val="18"/>
          <w:szCs w:val="18"/>
        </w:rPr>
        <w:t>The</w:t>
      </w:r>
      <w:r w:rsidR="00506F74" w:rsidRPr="007A39A7">
        <w:rPr>
          <w:rStyle w:val="StyleAIBodytextAsianSimSunChar"/>
          <w:b w:val="0"/>
          <w:sz w:val="18"/>
          <w:szCs w:val="18"/>
        </w:rPr>
        <w:t>ir</w:t>
      </w:r>
      <w:r w:rsidR="00BD11CE" w:rsidRPr="007A39A7">
        <w:rPr>
          <w:rStyle w:val="StyleAIBodytextAsianSimSunChar"/>
          <w:b w:val="0"/>
          <w:sz w:val="18"/>
          <w:szCs w:val="18"/>
        </w:rPr>
        <w:t xml:space="preserve"> </w:t>
      </w:r>
      <w:r w:rsidR="00C54EE4" w:rsidRPr="007A39A7">
        <w:rPr>
          <w:rStyle w:val="StyleAIBodytextAsianSimSunChar"/>
          <w:b w:val="0"/>
          <w:sz w:val="18"/>
          <w:szCs w:val="18"/>
        </w:rPr>
        <w:t>case</w:t>
      </w:r>
      <w:r w:rsidR="00BD11CE" w:rsidRPr="007A39A7">
        <w:rPr>
          <w:rStyle w:val="StyleAIBodytextAsianSimSunChar"/>
          <w:b w:val="0"/>
          <w:sz w:val="18"/>
          <w:szCs w:val="18"/>
        </w:rPr>
        <w:t xml:space="preserve"> has been </w:t>
      </w:r>
      <w:r w:rsidR="00C54EE4" w:rsidRPr="007A39A7">
        <w:rPr>
          <w:rStyle w:val="StyleAIBodytextAsianSimSunChar"/>
          <w:b w:val="0"/>
          <w:sz w:val="18"/>
          <w:szCs w:val="18"/>
        </w:rPr>
        <w:t xml:space="preserve">placed under </w:t>
      </w:r>
      <w:r w:rsidR="00BD11CE" w:rsidRPr="007A39A7">
        <w:rPr>
          <w:rStyle w:val="StyleAIBodytextAsianSimSunChar"/>
          <w:b w:val="0"/>
          <w:sz w:val="18"/>
          <w:szCs w:val="18"/>
        </w:rPr>
        <w:t xml:space="preserve">the Chilean </w:t>
      </w:r>
      <w:r w:rsidR="003B4574" w:rsidRPr="007A39A7">
        <w:rPr>
          <w:rStyle w:val="StyleAIBodytextAsianSimSunChar"/>
          <w:b w:val="0"/>
          <w:sz w:val="18"/>
          <w:szCs w:val="18"/>
        </w:rPr>
        <w:t>Counter</w:t>
      </w:r>
      <w:r w:rsidR="00BD11CE" w:rsidRPr="007A39A7">
        <w:rPr>
          <w:rStyle w:val="StyleAIBodytextAsianSimSunChar"/>
          <w:b w:val="0"/>
          <w:sz w:val="18"/>
          <w:szCs w:val="18"/>
        </w:rPr>
        <w:t>-Terroris</w:t>
      </w:r>
      <w:r w:rsidR="003B4574" w:rsidRPr="007A39A7">
        <w:rPr>
          <w:rStyle w:val="StyleAIBodytextAsianSimSunChar"/>
          <w:b w:val="0"/>
          <w:sz w:val="18"/>
          <w:szCs w:val="18"/>
        </w:rPr>
        <w:t>m</w:t>
      </w:r>
      <w:r w:rsidR="00BD11CE" w:rsidRPr="007A39A7">
        <w:rPr>
          <w:rStyle w:val="StyleAIBodytextAsianSimSunChar"/>
          <w:b w:val="0"/>
          <w:sz w:val="18"/>
          <w:szCs w:val="18"/>
        </w:rPr>
        <w:t xml:space="preserve"> </w:t>
      </w:r>
      <w:r w:rsidR="003B4574" w:rsidRPr="007A39A7">
        <w:rPr>
          <w:rStyle w:val="StyleAIBodytextAsianSimSunChar"/>
          <w:b w:val="0"/>
          <w:sz w:val="18"/>
          <w:szCs w:val="18"/>
        </w:rPr>
        <w:t>Act</w:t>
      </w:r>
      <w:r w:rsidR="00BD11CE" w:rsidRPr="007A39A7">
        <w:rPr>
          <w:rStyle w:val="StyleAIBodytextAsianSimSunChar"/>
          <w:b w:val="0"/>
          <w:sz w:val="18"/>
          <w:szCs w:val="18"/>
        </w:rPr>
        <w:t xml:space="preserve">, </w:t>
      </w:r>
      <w:r w:rsidR="00506F74" w:rsidRPr="007A39A7">
        <w:rPr>
          <w:rStyle w:val="StyleAIBodytextAsianSimSunChar"/>
          <w:b w:val="0"/>
          <w:sz w:val="18"/>
          <w:szCs w:val="18"/>
        </w:rPr>
        <w:t xml:space="preserve">which </w:t>
      </w:r>
      <w:r w:rsidR="00C54EE4" w:rsidRPr="007A39A7">
        <w:rPr>
          <w:rStyle w:val="StyleAIBodytextAsianSimSunChar"/>
          <w:b w:val="0"/>
          <w:sz w:val="18"/>
          <w:szCs w:val="18"/>
        </w:rPr>
        <w:t xml:space="preserve">allows for lengthy </w:t>
      </w:r>
      <w:r w:rsidR="00506F74" w:rsidRPr="007A39A7">
        <w:rPr>
          <w:rStyle w:val="StyleAIBodytextAsianSimSunChar"/>
          <w:b w:val="0"/>
          <w:sz w:val="18"/>
          <w:szCs w:val="18"/>
        </w:rPr>
        <w:t xml:space="preserve">pre-trial detention </w:t>
      </w:r>
      <w:r w:rsidR="00C54EE4" w:rsidRPr="007A39A7">
        <w:rPr>
          <w:rStyle w:val="StyleAIBodytextAsianSimSunChar"/>
          <w:b w:val="0"/>
          <w:sz w:val="18"/>
          <w:szCs w:val="18"/>
        </w:rPr>
        <w:t>and uses an extremely broad interpretation of the term “terrorist crimes”</w:t>
      </w:r>
      <w:r w:rsidR="00506F74" w:rsidRPr="007A39A7">
        <w:rPr>
          <w:rStyle w:val="StyleAIBodytextAsianSimSunChar"/>
          <w:b w:val="0"/>
          <w:sz w:val="18"/>
          <w:szCs w:val="18"/>
        </w:rPr>
        <w:t xml:space="preserve">. </w:t>
      </w:r>
    </w:p>
    <w:p w:rsidR="00C7393F" w:rsidRPr="007A39A7" w:rsidRDefault="00485DA5" w:rsidP="007A39A7">
      <w:pPr>
        <w:pStyle w:val="AIintropara"/>
        <w:spacing w:line="240" w:lineRule="auto"/>
        <w:rPr>
          <w:rStyle w:val="StyleAIBodytextAsianSimSunChar"/>
          <w:b w:val="0"/>
          <w:sz w:val="18"/>
          <w:szCs w:val="18"/>
        </w:rPr>
      </w:pPr>
      <w:r w:rsidRPr="007A39A7">
        <w:rPr>
          <w:rStyle w:val="StyleAIBodytextAsianSimSunChar"/>
          <w:b w:val="0"/>
          <w:sz w:val="18"/>
          <w:szCs w:val="18"/>
        </w:rPr>
        <w:t>I</w:t>
      </w:r>
      <w:r w:rsidR="00C7393F" w:rsidRPr="007A39A7">
        <w:rPr>
          <w:rStyle w:val="StyleAIBodytextAsianSimSunChar"/>
          <w:b w:val="0"/>
          <w:sz w:val="18"/>
          <w:szCs w:val="18"/>
        </w:rPr>
        <w:t xml:space="preserve">nternational human rights mechanisms have </w:t>
      </w:r>
      <w:r w:rsidR="00770EDC" w:rsidRPr="007A39A7">
        <w:rPr>
          <w:rStyle w:val="StyleAIBodytextAsianSimSunChar"/>
          <w:b w:val="0"/>
          <w:sz w:val="18"/>
          <w:szCs w:val="18"/>
        </w:rPr>
        <w:t>e</w:t>
      </w:r>
      <w:r w:rsidR="00C7393F" w:rsidRPr="007A39A7">
        <w:rPr>
          <w:rStyle w:val="StyleAIBodytextAsianSimSunChar"/>
          <w:b w:val="0"/>
          <w:sz w:val="18"/>
          <w:szCs w:val="18"/>
        </w:rPr>
        <w:t xml:space="preserve">stablished that the definition of </w:t>
      </w:r>
      <w:r w:rsidRPr="007A39A7">
        <w:rPr>
          <w:rStyle w:val="StyleAIBodytextAsianSimSunChar"/>
          <w:b w:val="0"/>
          <w:sz w:val="18"/>
          <w:szCs w:val="18"/>
        </w:rPr>
        <w:t>“</w:t>
      </w:r>
      <w:r w:rsidR="00C7393F" w:rsidRPr="007A39A7">
        <w:rPr>
          <w:rStyle w:val="StyleAIBodytextAsianSimSunChar"/>
          <w:b w:val="0"/>
          <w:sz w:val="18"/>
          <w:szCs w:val="18"/>
        </w:rPr>
        <w:t>terrorist crimes</w:t>
      </w:r>
      <w:r w:rsidRPr="007A39A7">
        <w:rPr>
          <w:rStyle w:val="StyleAIBodytextAsianSimSunChar"/>
          <w:b w:val="0"/>
          <w:sz w:val="18"/>
          <w:szCs w:val="18"/>
        </w:rPr>
        <w:t>”</w:t>
      </w:r>
      <w:r w:rsidR="00C7393F" w:rsidRPr="007A39A7">
        <w:rPr>
          <w:rStyle w:val="StyleAIBodytextAsianSimSunChar"/>
          <w:b w:val="0"/>
          <w:sz w:val="18"/>
          <w:szCs w:val="18"/>
        </w:rPr>
        <w:t xml:space="preserve"> should be confined exclusively to activities related to the use of deadly or serious violence against civilians, and that </w:t>
      </w:r>
      <w:r w:rsidRPr="007A39A7">
        <w:rPr>
          <w:rStyle w:val="StyleAIBodytextAsianSimSunChar"/>
          <w:b w:val="0"/>
          <w:sz w:val="18"/>
          <w:szCs w:val="18"/>
        </w:rPr>
        <w:t>lengthy</w:t>
      </w:r>
      <w:r w:rsidR="00C7393F" w:rsidRPr="007A39A7">
        <w:rPr>
          <w:rStyle w:val="StyleAIBodytextAsianSimSunChar"/>
          <w:b w:val="0"/>
          <w:sz w:val="18"/>
          <w:szCs w:val="18"/>
        </w:rPr>
        <w:t xml:space="preserve"> pre-trial detention must be </w:t>
      </w:r>
      <w:r w:rsidR="003A5B10" w:rsidRPr="007A39A7">
        <w:rPr>
          <w:rStyle w:val="StyleAIBodytextAsianSimSunChar"/>
          <w:b w:val="0"/>
          <w:sz w:val="18"/>
          <w:szCs w:val="18"/>
        </w:rPr>
        <w:t xml:space="preserve">an </w:t>
      </w:r>
      <w:r w:rsidR="00C54EE4" w:rsidRPr="007A39A7">
        <w:rPr>
          <w:rStyle w:val="StyleAIBodytextAsianSimSunChar"/>
          <w:b w:val="0"/>
          <w:sz w:val="18"/>
          <w:szCs w:val="18"/>
        </w:rPr>
        <w:t>exception rather than the rule</w:t>
      </w:r>
      <w:r w:rsidR="00C7393F" w:rsidRPr="007A39A7">
        <w:rPr>
          <w:rStyle w:val="StyleAIBodytextAsianSimSunChar"/>
          <w:b w:val="0"/>
          <w:sz w:val="18"/>
          <w:szCs w:val="18"/>
        </w:rPr>
        <w:t xml:space="preserve"> </w:t>
      </w:r>
      <w:r w:rsidR="00C54EE4" w:rsidRPr="007A39A7">
        <w:rPr>
          <w:rStyle w:val="StyleAIBodytextAsianSimSunChar"/>
          <w:b w:val="0"/>
          <w:sz w:val="18"/>
          <w:szCs w:val="18"/>
        </w:rPr>
        <w:t>so as not to violate the presumption of innocence and the principles of legality, necessity and proportionality</w:t>
      </w:r>
      <w:r w:rsidRPr="007A39A7">
        <w:rPr>
          <w:rStyle w:val="StyleAIBodytextAsianSimSunChar"/>
          <w:b w:val="0"/>
          <w:sz w:val="18"/>
          <w:szCs w:val="18"/>
        </w:rPr>
        <w:t>. Despite this,</w:t>
      </w:r>
      <w:r w:rsidR="00C54EE4" w:rsidRPr="007A39A7">
        <w:rPr>
          <w:rStyle w:val="StyleAIBodytextAsianSimSunChar"/>
          <w:b w:val="0"/>
          <w:sz w:val="18"/>
          <w:szCs w:val="18"/>
        </w:rPr>
        <w:t xml:space="preserve"> the </w:t>
      </w:r>
      <w:r w:rsidRPr="007A39A7">
        <w:rPr>
          <w:rStyle w:val="StyleAIBodytextAsianSimSunChar"/>
          <w:b w:val="0"/>
          <w:sz w:val="18"/>
          <w:szCs w:val="18"/>
        </w:rPr>
        <w:t xml:space="preserve">Chilean </w:t>
      </w:r>
      <w:r w:rsidR="00C54EE4" w:rsidRPr="007A39A7">
        <w:rPr>
          <w:rStyle w:val="StyleAIBodytextAsianSimSunChar"/>
          <w:b w:val="0"/>
          <w:sz w:val="18"/>
          <w:szCs w:val="18"/>
        </w:rPr>
        <w:t xml:space="preserve">law has not been modified in any way and continues being used almost exclusively against the Mapuche </w:t>
      </w:r>
      <w:r w:rsidRPr="007A39A7">
        <w:rPr>
          <w:rStyle w:val="StyleAIBodytextAsianSimSunChar"/>
          <w:b w:val="0"/>
          <w:sz w:val="18"/>
          <w:szCs w:val="18"/>
        </w:rPr>
        <w:t>Indigenous P</w:t>
      </w:r>
      <w:r w:rsidR="00C54EE4" w:rsidRPr="007A39A7">
        <w:rPr>
          <w:rStyle w:val="StyleAIBodytextAsianSimSunChar"/>
          <w:b w:val="0"/>
          <w:sz w:val="18"/>
          <w:szCs w:val="18"/>
        </w:rPr>
        <w:t>eople</w:t>
      </w:r>
      <w:r w:rsidRPr="007A39A7">
        <w:rPr>
          <w:rStyle w:val="StyleAIBodytextAsianSimSunChar"/>
          <w:b w:val="0"/>
          <w:sz w:val="18"/>
          <w:szCs w:val="18"/>
        </w:rPr>
        <w:t>s who are protesting over their land rights</w:t>
      </w:r>
      <w:r w:rsidR="00740E5D" w:rsidRPr="007A39A7">
        <w:rPr>
          <w:rStyle w:val="StyleAIBodytextAsianSimSunChar"/>
          <w:b w:val="0"/>
          <w:sz w:val="18"/>
          <w:szCs w:val="18"/>
        </w:rPr>
        <w:t xml:space="preserve"> in </w:t>
      </w:r>
      <w:r w:rsidR="003208B2" w:rsidRPr="007A39A7">
        <w:rPr>
          <w:rStyle w:val="StyleAIBodytextAsianSimSunChar"/>
          <w:b w:val="0"/>
          <w:sz w:val="18"/>
          <w:szCs w:val="18"/>
        </w:rPr>
        <w:t>the Araucanía</w:t>
      </w:r>
      <w:r w:rsidR="00740E5D" w:rsidRPr="007A39A7">
        <w:rPr>
          <w:rStyle w:val="StyleAIBodytextAsianSimSunChar"/>
          <w:b w:val="0"/>
          <w:sz w:val="18"/>
          <w:szCs w:val="18"/>
        </w:rPr>
        <w:t xml:space="preserve"> </w:t>
      </w:r>
      <w:r w:rsidR="00FA72C6" w:rsidRPr="007A39A7">
        <w:rPr>
          <w:rStyle w:val="StyleAIBodytextAsianSimSunChar"/>
          <w:b w:val="0"/>
          <w:sz w:val="18"/>
          <w:szCs w:val="18"/>
        </w:rPr>
        <w:t>region</w:t>
      </w:r>
      <w:r w:rsidR="00740E5D" w:rsidRPr="007A39A7">
        <w:rPr>
          <w:rStyle w:val="StyleAIBodytextAsianSimSunChar"/>
          <w:b w:val="0"/>
          <w:sz w:val="18"/>
          <w:szCs w:val="18"/>
        </w:rPr>
        <w:t xml:space="preserve"> of the country</w:t>
      </w:r>
      <w:r w:rsidR="00C7393F" w:rsidRPr="007A39A7">
        <w:rPr>
          <w:rStyle w:val="StyleAIBodytextAsianSimSunChar"/>
          <w:b w:val="0"/>
          <w:sz w:val="18"/>
          <w:szCs w:val="18"/>
        </w:rPr>
        <w:t>.</w:t>
      </w:r>
    </w:p>
    <w:p w:rsidR="00C54EE4" w:rsidRPr="007A39A7" w:rsidRDefault="00C54EE4" w:rsidP="007A39A7">
      <w:pPr>
        <w:pStyle w:val="AIintropara"/>
        <w:spacing w:line="240" w:lineRule="auto"/>
        <w:rPr>
          <w:rStyle w:val="StyleAIBodytextAsianSimSunChar"/>
          <w:b w:val="0"/>
          <w:sz w:val="18"/>
          <w:szCs w:val="18"/>
        </w:rPr>
      </w:pPr>
      <w:r w:rsidRPr="007A39A7">
        <w:rPr>
          <w:rStyle w:val="StyleAIBodytextAsianSimSunChar"/>
          <w:b w:val="0"/>
          <w:sz w:val="18"/>
          <w:szCs w:val="18"/>
        </w:rPr>
        <w:t>In response to this unfairness, the four Mapuche men began a hunger strike</w:t>
      </w:r>
      <w:r w:rsidR="00740E5D" w:rsidRPr="007A39A7">
        <w:rPr>
          <w:rStyle w:val="StyleAIBodytextAsianSimSunChar"/>
          <w:b w:val="0"/>
          <w:sz w:val="18"/>
          <w:szCs w:val="18"/>
        </w:rPr>
        <w:t xml:space="preserve"> on 9 June 2017</w:t>
      </w:r>
      <w:r w:rsidRPr="007A39A7">
        <w:rPr>
          <w:rStyle w:val="StyleAIBodytextAsianSimSunChar"/>
          <w:b w:val="0"/>
          <w:sz w:val="18"/>
          <w:szCs w:val="18"/>
        </w:rPr>
        <w:t xml:space="preserve"> to demand their case be tried under ordinary criminal law procedure</w:t>
      </w:r>
      <w:r w:rsidR="003A5B10" w:rsidRPr="007A39A7">
        <w:rPr>
          <w:rStyle w:val="StyleAIBodytextAsianSimSunChar"/>
          <w:b w:val="0"/>
          <w:sz w:val="18"/>
          <w:szCs w:val="18"/>
        </w:rPr>
        <w:t>s</w:t>
      </w:r>
      <w:r w:rsidRPr="007A39A7">
        <w:rPr>
          <w:rStyle w:val="StyleAIBodytextAsianSimSunChar"/>
          <w:b w:val="0"/>
          <w:sz w:val="18"/>
          <w:szCs w:val="18"/>
        </w:rPr>
        <w:t xml:space="preserve"> rather than the Counter-Terrorism Act.  </w:t>
      </w:r>
      <w:r w:rsidR="003A5B10" w:rsidRPr="007A39A7">
        <w:rPr>
          <w:rStyle w:val="StyleAIBodytextAsianSimSunChar"/>
          <w:b w:val="0"/>
          <w:sz w:val="18"/>
          <w:szCs w:val="18"/>
        </w:rPr>
        <w:t>On</w:t>
      </w:r>
      <w:r w:rsidRPr="007A39A7">
        <w:rPr>
          <w:rStyle w:val="StyleAIBodytextAsianSimSunChar"/>
          <w:b w:val="0"/>
          <w:sz w:val="18"/>
          <w:szCs w:val="18"/>
        </w:rPr>
        <w:t xml:space="preserve"> 25 September, Benito Trangol Galindo </w:t>
      </w:r>
      <w:r w:rsidR="003A5B10" w:rsidRPr="007A39A7">
        <w:rPr>
          <w:rStyle w:val="StyleAIBodytextAsianSimSunChar"/>
          <w:b w:val="0"/>
          <w:sz w:val="18"/>
          <w:szCs w:val="18"/>
        </w:rPr>
        <w:t>began</w:t>
      </w:r>
      <w:r w:rsidRPr="007A39A7">
        <w:rPr>
          <w:rStyle w:val="StyleAIBodytextAsianSimSunChar"/>
          <w:b w:val="0"/>
          <w:sz w:val="18"/>
          <w:szCs w:val="18"/>
        </w:rPr>
        <w:t xml:space="preserve"> a dry hunger strike – refusing to consume any liquids – </w:t>
      </w:r>
      <w:r w:rsidR="003A5B10" w:rsidRPr="007A39A7">
        <w:rPr>
          <w:rStyle w:val="StyleAIBodytextAsianSimSunChar"/>
          <w:b w:val="0"/>
          <w:sz w:val="18"/>
          <w:szCs w:val="18"/>
        </w:rPr>
        <w:t xml:space="preserve">in an effort </w:t>
      </w:r>
      <w:r w:rsidRPr="007A39A7">
        <w:rPr>
          <w:rStyle w:val="StyleAIBodytextAsianSimSunChar"/>
          <w:b w:val="0"/>
          <w:sz w:val="18"/>
          <w:szCs w:val="18"/>
        </w:rPr>
        <w:t xml:space="preserve">to force the authorities to guarantee due process. </w:t>
      </w:r>
    </w:p>
    <w:p w:rsidR="00C7393F" w:rsidRPr="007A39A7" w:rsidRDefault="00740E5D" w:rsidP="007A39A7">
      <w:pPr>
        <w:pStyle w:val="AIintropara"/>
        <w:spacing w:line="240" w:lineRule="auto"/>
        <w:rPr>
          <w:rStyle w:val="StyleAIBodytextAsianSimSunChar"/>
          <w:b w:val="0"/>
          <w:sz w:val="18"/>
          <w:szCs w:val="18"/>
        </w:rPr>
      </w:pPr>
      <w:r w:rsidRPr="007A39A7">
        <w:rPr>
          <w:rStyle w:val="StyleAIBodytextAsianSimSunChar"/>
          <w:b w:val="0"/>
          <w:sz w:val="18"/>
          <w:szCs w:val="18"/>
        </w:rPr>
        <w:t>T</w:t>
      </w:r>
      <w:r w:rsidR="007A76CE" w:rsidRPr="007A39A7">
        <w:rPr>
          <w:rStyle w:val="StyleAIBodytextAsianSimSunChar"/>
          <w:b w:val="0"/>
          <w:sz w:val="18"/>
          <w:szCs w:val="18"/>
        </w:rPr>
        <w:t xml:space="preserve">he personal integrity of the four defendants </w:t>
      </w:r>
      <w:r w:rsidRPr="007A39A7">
        <w:rPr>
          <w:rStyle w:val="StyleAIBodytextAsianSimSunChar"/>
          <w:b w:val="0"/>
          <w:sz w:val="18"/>
          <w:szCs w:val="18"/>
        </w:rPr>
        <w:t xml:space="preserve">is at risk </w:t>
      </w:r>
      <w:r w:rsidR="007A76CE" w:rsidRPr="007A39A7">
        <w:rPr>
          <w:rStyle w:val="StyleAIBodytextAsianSimSunChar"/>
          <w:b w:val="0"/>
          <w:sz w:val="18"/>
          <w:szCs w:val="18"/>
        </w:rPr>
        <w:t xml:space="preserve">and the charges under the Counter-Terrorism Act </w:t>
      </w:r>
      <w:r w:rsidRPr="007A39A7">
        <w:rPr>
          <w:rStyle w:val="StyleAIBodytextAsianSimSunChar"/>
          <w:b w:val="0"/>
          <w:sz w:val="18"/>
          <w:szCs w:val="18"/>
        </w:rPr>
        <w:t xml:space="preserve">must be immediately withdrawn, </w:t>
      </w:r>
      <w:r w:rsidR="007A76CE" w:rsidRPr="007A39A7">
        <w:rPr>
          <w:rStyle w:val="StyleAIBodytextAsianSimSunChar"/>
          <w:b w:val="0"/>
          <w:sz w:val="18"/>
          <w:szCs w:val="18"/>
        </w:rPr>
        <w:t xml:space="preserve">allowing the trial to proceed under ordinary criminal </w:t>
      </w:r>
      <w:r w:rsidRPr="007A39A7">
        <w:rPr>
          <w:rStyle w:val="StyleAIBodytextAsianSimSunChar"/>
          <w:b w:val="0"/>
          <w:sz w:val="18"/>
          <w:szCs w:val="18"/>
        </w:rPr>
        <w:t xml:space="preserve">proceedings </w:t>
      </w:r>
      <w:r w:rsidR="007A76CE" w:rsidRPr="007A39A7">
        <w:rPr>
          <w:rStyle w:val="StyleAIBodytextAsianSimSunChar"/>
          <w:b w:val="0"/>
          <w:sz w:val="18"/>
          <w:szCs w:val="18"/>
        </w:rPr>
        <w:t xml:space="preserve">in full accordance with international standards. </w:t>
      </w:r>
      <w:r w:rsidR="00FA72C6" w:rsidRPr="007A39A7">
        <w:rPr>
          <w:rStyle w:val="StyleAIBodytextAsianSimSunChar"/>
          <w:b w:val="0"/>
          <w:sz w:val="18"/>
          <w:szCs w:val="18"/>
        </w:rPr>
        <w:t>Amnesty International</w:t>
      </w:r>
      <w:r w:rsidR="007A76CE" w:rsidRPr="007A39A7">
        <w:rPr>
          <w:rStyle w:val="StyleAIBodytextAsianSimSunChar"/>
          <w:b w:val="0"/>
          <w:sz w:val="18"/>
          <w:szCs w:val="18"/>
        </w:rPr>
        <w:t xml:space="preserve"> has repeatedly emphasized its concerns about the incompatibility of this act with basic principles of legality and the right to due process. </w:t>
      </w:r>
    </w:p>
    <w:p w:rsidR="007A39A7" w:rsidRPr="007A39A7" w:rsidRDefault="007A39A7" w:rsidP="007A39A7">
      <w:pPr>
        <w:rPr>
          <w:rFonts w:ascii="Arial" w:eastAsia="Calibri" w:hAnsi="Arial" w:cs="Arial"/>
          <w:b/>
          <w:sz w:val="18"/>
          <w:szCs w:val="18"/>
        </w:rPr>
      </w:pPr>
      <w:r w:rsidRPr="007A39A7">
        <w:rPr>
          <w:rFonts w:ascii="Arial" w:eastAsia="Calibri" w:hAnsi="Arial" w:cs="Arial"/>
          <w:b/>
          <w:sz w:val="18"/>
          <w:szCs w:val="18"/>
        </w:rPr>
        <w:t>1) TAKE ACTION</w:t>
      </w:r>
    </w:p>
    <w:p w:rsidR="007A39A7" w:rsidRPr="007A39A7" w:rsidRDefault="007A39A7" w:rsidP="007A39A7">
      <w:pPr>
        <w:rPr>
          <w:rFonts w:ascii="Arial" w:eastAsia="Calibri" w:hAnsi="Arial" w:cs="Arial"/>
          <w:b/>
          <w:sz w:val="18"/>
          <w:szCs w:val="18"/>
        </w:rPr>
      </w:pPr>
      <w:r w:rsidRPr="007A39A7">
        <w:rPr>
          <w:rFonts w:ascii="Arial" w:eastAsia="Calibri" w:hAnsi="Arial" w:cs="Arial"/>
          <w:b/>
          <w:sz w:val="18"/>
          <w:szCs w:val="18"/>
        </w:rPr>
        <w:t>Write a letter, send an email, call, fax or tweet:</w:t>
      </w:r>
    </w:p>
    <w:p w:rsidR="003F7E13" w:rsidRPr="007A39A7" w:rsidRDefault="003F7E13" w:rsidP="007A39A7">
      <w:pPr>
        <w:numPr>
          <w:ilvl w:val="0"/>
          <w:numId w:val="2"/>
        </w:numPr>
        <w:tabs>
          <w:tab w:val="clear" w:pos="284"/>
        </w:tabs>
        <w:rPr>
          <w:rFonts w:ascii="Arial" w:hAnsi="Arial" w:cs="Arial"/>
          <w:sz w:val="18"/>
          <w:szCs w:val="18"/>
        </w:rPr>
      </w:pPr>
      <w:r w:rsidRPr="007A39A7">
        <w:rPr>
          <w:rFonts w:ascii="Arial" w:hAnsi="Arial" w:cs="Arial"/>
          <w:sz w:val="18"/>
          <w:szCs w:val="18"/>
        </w:rPr>
        <w:t xml:space="preserve">Calling on the authorities to </w:t>
      </w:r>
      <w:r w:rsidR="007A76CE" w:rsidRPr="007A39A7">
        <w:rPr>
          <w:rFonts w:ascii="Arial" w:hAnsi="Arial" w:cs="Arial"/>
          <w:sz w:val="18"/>
          <w:szCs w:val="18"/>
        </w:rPr>
        <w:t>remove</w:t>
      </w:r>
      <w:r w:rsidRPr="007A39A7">
        <w:rPr>
          <w:rFonts w:ascii="Arial" w:hAnsi="Arial" w:cs="Arial"/>
          <w:sz w:val="18"/>
          <w:szCs w:val="18"/>
        </w:rPr>
        <w:t xml:space="preserve"> the charges </w:t>
      </w:r>
      <w:r w:rsidR="003A5B10" w:rsidRPr="007A39A7">
        <w:rPr>
          <w:rFonts w:ascii="Arial" w:hAnsi="Arial" w:cs="Arial"/>
          <w:sz w:val="18"/>
          <w:szCs w:val="18"/>
        </w:rPr>
        <w:t xml:space="preserve">against </w:t>
      </w:r>
      <w:r w:rsidR="003A5B10" w:rsidRPr="007A39A7">
        <w:rPr>
          <w:rStyle w:val="StyleAIBodytextAsianSimSunChar"/>
          <w:rFonts w:cs="Arial"/>
          <w:sz w:val="18"/>
          <w:szCs w:val="18"/>
          <w:lang w:val="en-US"/>
        </w:rPr>
        <w:t>Alfredo Tralcal Coche, Benito Trangol Galindo, Pablo Trangol Galindo, and Ariel Trangol Galindo</w:t>
      </w:r>
      <w:r w:rsidR="003A5B10" w:rsidRPr="007A39A7">
        <w:rPr>
          <w:rFonts w:ascii="Arial" w:hAnsi="Arial" w:cs="Arial"/>
          <w:sz w:val="18"/>
          <w:szCs w:val="18"/>
        </w:rPr>
        <w:t xml:space="preserve"> </w:t>
      </w:r>
      <w:r w:rsidR="004641EC" w:rsidRPr="007A39A7">
        <w:rPr>
          <w:rFonts w:ascii="Arial" w:hAnsi="Arial" w:cs="Arial"/>
          <w:sz w:val="18"/>
          <w:szCs w:val="18"/>
        </w:rPr>
        <w:t xml:space="preserve">under </w:t>
      </w:r>
      <w:r w:rsidR="003A5B10" w:rsidRPr="007A39A7">
        <w:rPr>
          <w:rFonts w:ascii="Arial" w:hAnsi="Arial" w:cs="Arial"/>
          <w:sz w:val="18"/>
          <w:szCs w:val="18"/>
        </w:rPr>
        <w:t xml:space="preserve">the </w:t>
      </w:r>
      <w:r w:rsidR="004641EC" w:rsidRPr="007A39A7">
        <w:rPr>
          <w:rFonts w:ascii="Arial" w:hAnsi="Arial" w:cs="Arial"/>
          <w:sz w:val="18"/>
          <w:szCs w:val="18"/>
        </w:rPr>
        <w:t xml:space="preserve">Counter-Terrorism Act </w:t>
      </w:r>
      <w:r w:rsidRPr="007A39A7">
        <w:rPr>
          <w:rFonts w:ascii="Arial" w:hAnsi="Arial" w:cs="Arial"/>
          <w:sz w:val="18"/>
          <w:szCs w:val="18"/>
        </w:rPr>
        <w:t>and guarantee</w:t>
      </w:r>
      <w:r w:rsidR="004641EC" w:rsidRPr="007A39A7">
        <w:rPr>
          <w:rFonts w:ascii="Arial" w:hAnsi="Arial" w:cs="Arial"/>
          <w:sz w:val="18"/>
          <w:szCs w:val="18"/>
        </w:rPr>
        <w:t xml:space="preserve"> </w:t>
      </w:r>
      <w:r w:rsidR="003A5B10" w:rsidRPr="007A39A7">
        <w:rPr>
          <w:rFonts w:ascii="Arial" w:hAnsi="Arial" w:cs="Arial"/>
          <w:sz w:val="18"/>
          <w:szCs w:val="18"/>
        </w:rPr>
        <w:t xml:space="preserve">them </w:t>
      </w:r>
      <w:r w:rsidR="007A76CE" w:rsidRPr="007A39A7">
        <w:rPr>
          <w:rFonts w:ascii="Arial" w:hAnsi="Arial" w:cs="Arial"/>
          <w:sz w:val="18"/>
          <w:szCs w:val="18"/>
        </w:rPr>
        <w:t>due process</w:t>
      </w:r>
      <w:r w:rsidR="003A5B10" w:rsidRPr="007A39A7">
        <w:rPr>
          <w:rFonts w:ascii="Arial" w:hAnsi="Arial" w:cs="Arial"/>
          <w:sz w:val="18"/>
          <w:szCs w:val="18"/>
        </w:rPr>
        <w:t>;</w:t>
      </w:r>
    </w:p>
    <w:p w:rsidR="0026766F" w:rsidRPr="007A39A7" w:rsidRDefault="003F7E13" w:rsidP="007A39A7">
      <w:pPr>
        <w:numPr>
          <w:ilvl w:val="0"/>
          <w:numId w:val="2"/>
        </w:numPr>
        <w:tabs>
          <w:tab w:val="clear" w:pos="284"/>
        </w:tabs>
        <w:rPr>
          <w:rFonts w:ascii="Arial" w:hAnsi="Arial" w:cs="Arial"/>
          <w:sz w:val="18"/>
          <w:szCs w:val="18"/>
        </w:rPr>
      </w:pPr>
      <w:r w:rsidRPr="007A39A7">
        <w:rPr>
          <w:rFonts w:ascii="Arial" w:hAnsi="Arial" w:cs="Arial"/>
          <w:sz w:val="18"/>
          <w:szCs w:val="18"/>
        </w:rPr>
        <w:t xml:space="preserve">Calling </w:t>
      </w:r>
      <w:r w:rsidR="003A5B10" w:rsidRPr="007A39A7">
        <w:rPr>
          <w:rFonts w:ascii="Arial" w:hAnsi="Arial" w:cs="Arial"/>
          <w:sz w:val="18"/>
          <w:szCs w:val="18"/>
        </w:rPr>
        <w:t>on them</w:t>
      </w:r>
      <w:r w:rsidR="00A226A3" w:rsidRPr="007A39A7">
        <w:rPr>
          <w:rFonts w:ascii="Arial" w:hAnsi="Arial" w:cs="Arial"/>
          <w:sz w:val="18"/>
          <w:szCs w:val="18"/>
        </w:rPr>
        <w:t xml:space="preserve"> to urgently reform the Counter</w:t>
      </w:r>
      <w:r w:rsidRPr="007A39A7">
        <w:rPr>
          <w:rFonts w:ascii="Arial" w:hAnsi="Arial" w:cs="Arial"/>
          <w:sz w:val="18"/>
          <w:szCs w:val="18"/>
        </w:rPr>
        <w:t>-Terroris</w:t>
      </w:r>
      <w:r w:rsidR="003A5B10" w:rsidRPr="007A39A7">
        <w:rPr>
          <w:rFonts w:ascii="Arial" w:hAnsi="Arial" w:cs="Arial"/>
          <w:sz w:val="18"/>
          <w:szCs w:val="18"/>
        </w:rPr>
        <w:t>m</w:t>
      </w:r>
      <w:r w:rsidRPr="007A39A7">
        <w:rPr>
          <w:rFonts w:ascii="Arial" w:hAnsi="Arial" w:cs="Arial"/>
          <w:sz w:val="18"/>
          <w:szCs w:val="18"/>
        </w:rPr>
        <w:t xml:space="preserve"> </w:t>
      </w:r>
      <w:r w:rsidR="00A226A3" w:rsidRPr="007A39A7">
        <w:rPr>
          <w:rFonts w:ascii="Arial" w:hAnsi="Arial" w:cs="Arial"/>
          <w:sz w:val="18"/>
          <w:szCs w:val="18"/>
        </w:rPr>
        <w:t>Act</w:t>
      </w:r>
      <w:r w:rsidR="004641EC" w:rsidRPr="007A39A7">
        <w:rPr>
          <w:rFonts w:ascii="Arial" w:hAnsi="Arial" w:cs="Arial"/>
          <w:sz w:val="18"/>
          <w:szCs w:val="18"/>
        </w:rPr>
        <w:t xml:space="preserve"> to be </w:t>
      </w:r>
      <w:r w:rsidR="007A76CE" w:rsidRPr="007A39A7">
        <w:rPr>
          <w:rFonts w:ascii="Arial" w:hAnsi="Arial" w:cs="Arial"/>
          <w:sz w:val="18"/>
          <w:szCs w:val="18"/>
        </w:rPr>
        <w:t xml:space="preserve">in </w:t>
      </w:r>
      <w:r w:rsidR="007A76CE" w:rsidRPr="007A39A7">
        <w:rPr>
          <w:rStyle w:val="StyleAIBodytextAsianSimSunChar"/>
          <w:sz w:val="18"/>
          <w:szCs w:val="18"/>
        </w:rPr>
        <w:t>full accordance with international standards</w:t>
      </w:r>
      <w:r w:rsidR="007A76CE" w:rsidRPr="007A39A7">
        <w:rPr>
          <w:rFonts w:ascii="Arial" w:hAnsi="Arial" w:cs="Arial"/>
          <w:sz w:val="18"/>
          <w:szCs w:val="18"/>
        </w:rPr>
        <w:t xml:space="preserve"> </w:t>
      </w:r>
      <w:r w:rsidR="004641EC" w:rsidRPr="007A39A7">
        <w:rPr>
          <w:rFonts w:ascii="Arial" w:hAnsi="Arial" w:cs="Arial"/>
          <w:sz w:val="18"/>
          <w:szCs w:val="18"/>
        </w:rPr>
        <w:t>and international mechanisms</w:t>
      </w:r>
      <w:r w:rsidR="007A76CE" w:rsidRPr="007A39A7">
        <w:rPr>
          <w:rFonts w:ascii="Arial" w:hAnsi="Arial" w:cs="Arial"/>
          <w:sz w:val="18"/>
          <w:szCs w:val="18"/>
        </w:rPr>
        <w:t xml:space="preserve">’ </w:t>
      </w:r>
      <w:r w:rsidR="004641EC" w:rsidRPr="007A39A7">
        <w:rPr>
          <w:rFonts w:ascii="Arial" w:hAnsi="Arial" w:cs="Arial"/>
          <w:sz w:val="18"/>
          <w:szCs w:val="18"/>
        </w:rPr>
        <w:t>recommendations</w:t>
      </w:r>
      <w:r w:rsidR="000A5C5E" w:rsidRPr="007A39A7">
        <w:rPr>
          <w:rFonts w:ascii="Arial" w:hAnsi="Arial" w:cs="Arial"/>
          <w:sz w:val="18"/>
          <w:szCs w:val="18"/>
        </w:rPr>
        <w:t>;</w:t>
      </w:r>
    </w:p>
    <w:p w:rsidR="006E31A9" w:rsidRPr="007A39A7" w:rsidRDefault="003F7E13" w:rsidP="007A39A7">
      <w:pPr>
        <w:numPr>
          <w:ilvl w:val="0"/>
          <w:numId w:val="2"/>
        </w:numPr>
        <w:tabs>
          <w:tab w:val="clear" w:pos="284"/>
        </w:tabs>
        <w:rPr>
          <w:rFonts w:ascii="Arial" w:hAnsi="Arial" w:cs="Arial"/>
          <w:sz w:val="18"/>
          <w:szCs w:val="18"/>
        </w:rPr>
      </w:pPr>
      <w:r w:rsidRPr="007A39A7">
        <w:rPr>
          <w:rFonts w:ascii="Arial" w:hAnsi="Arial" w:cs="Arial"/>
          <w:sz w:val="18"/>
          <w:szCs w:val="18"/>
        </w:rPr>
        <w:t xml:space="preserve">Calling </w:t>
      </w:r>
      <w:r w:rsidR="003A5B10" w:rsidRPr="007A39A7">
        <w:rPr>
          <w:rFonts w:ascii="Arial" w:hAnsi="Arial" w:cs="Arial"/>
          <w:sz w:val="18"/>
          <w:szCs w:val="18"/>
        </w:rPr>
        <w:t>on them</w:t>
      </w:r>
      <w:r w:rsidRPr="007A39A7">
        <w:rPr>
          <w:rFonts w:ascii="Arial" w:hAnsi="Arial" w:cs="Arial"/>
          <w:sz w:val="18"/>
          <w:szCs w:val="18"/>
        </w:rPr>
        <w:t xml:space="preserve"> </w:t>
      </w:r>
      <w:r w:rsidR="007A76CE" w:rsidRPr="007A39A7">
        <w:rPr>
          <w:rFonts w:ascii="Arial" w:hAnsi="Arial" w:cs="Arial"/>
          <w:sz w:val="18"/>
          <w:szCs w:val="18"/>
        </w:rPr>
        <w:t>to refrain</w:t>
      </w:r>
      <w:r w:rsidRPr="007A39A7">
        <w:rPr>
          <w:rFonts w:ascii="Arial" w:hAnsi="Arial" w:cs="Arial"/>
          <w:sz w:val="18"/>
          <w:szCs w:val="18"/>
        </w:rPr>
        <w:t xml:space="preserve"> from using the </w:t>
      </w:r>
      <w:r w:rsidR="00A226A3" w:rsidRPr="007A39A7">
        <w:rPr>
          <w:rFonts w:ascii="Arial" w:hAnsi="Arial" w:cs="Arial"/>
          <w:sz w:val="18"/>
          <w:szCs w:val="18"/>
        </w:rPr>
        <w:t>Counter-Terrorism Act</w:t>
      </w:r>
      <w:r w:rsidRPr="007A39A7">
        <w:rPr>
          <w:rFonts w:ascii="Arial" w:hAnsi="Arial" w:cs="Arial"/>
          <w:sz w:val="18"/>
          <w:szCs w:val="18"/>
        </w:rPr>
        <w:t xml:space="preserve"> to persecute </w:t>
      </w:r>
      <w:r w:rsidR="00A226A3" w:rsidRPr="007A39A7">
        <w:rPr>
          <w:rFonts w:ascii="Arial" w:hAnsi="Arial" w:cs="Arial"/>
          <w:sz w:val="18"/>
          <w:szCs w:val="18"/>
        </w:rPr>
        <w:t>Mapuche land protestors</w:t>
      </w:r>
      <w:r w:rsidR="004641EC" w:rsidRPr="007A39A7">
        <w:rPr>
          <w:rFonts w:ascii="Arial" w:hAnsi="Arial" w:cs="Arial"/>
          <w:sz w:val="18"/>
          <w:szCs w:val="18"/>
        </w:rPr>
        <w:t>.</w:t>
      </w:r>
    </w:p>
    <w:p w:rsidR="0026766F" w:rsidRPr="007A39A7" w:rsidRDefault="0026766F" w:rsidP="007A39A7">
      <w:pPr>
        <w:pStyle w:val="AITableHeading"/>
        <w:tabs>
          <w:tab w:val="clear" w:pos="567"/>
        </w:tabs>
        <w:rPr>
          <w:rFonts w:cs="Arial"/>
          <w:sz w:val="18"/>
          <w:szCs w:val="18"/>
        </w:rPr>
      </w:pPr>
    </w:p>
    <w:p w:rsidR="007A39A7" w:rsidRPr="007A39A7" w:rsidRDefault="007A39A7" w:rsidP="007A39A7">
      <w:pPr>
        <w:rPr>
          <w:rFonts w:ascii="Arial" w:eastAsia="Calibri" w:hAnsi="Arial" w:cs="Arial"/>
          <w:b/>
          <w:sz w:val="18"/>
          <w:szCs w:val="18"/>
        </w:rPr>
      </w:pPr>
      <w:r w:rsidRPr="007A39A7">
        <w:rPr>
          <w:rFonts w:ascii="Arial" w:eastAsia="Calibri" w:hAnsi="Arial" w:cs="Arial"/>
          <w:b/>
          <w:sz w:val="18"/>
          <w:szCs w:val="18"/>
        </w:rPr>
        <w:t>C</w:t>
      </w:r>
      <w:r w:rsidRPr="007A39A7">
        <w:rPr>
          <w:rFonts w:ascii="Arial" w:eastAsia="Calibri" w:hAnsi="Arial" w:cs="Arial"/>
          <w:b/>
          <w:sz w:val="18"/>
          <w:szCs w:val="18"/>
        </w:rPr>
        <w:t>ontact these two officials by 7 November</w:t>
      </w:r>
      <w:r w:rsidRPr="007A39A7">
        <w:rPr>
          <w:rFonts w:ascii="Arial" w:eastAsia="Calibri" w:hAnsi="Arial" w:cs="Arial"/>
          <w:b/>
          <w:sz w:val="18"/>
          <w:szCs w:val="18"/>
        </w:rPr>
        <w:t>, 2017:</w:t>
      </w:r>
    </w:p>
    <w:p w:rsidR="00992D2C" w:rsidRDefault="00992D2C" w:rsidP="007A39A7">
      <w:pPr>
        <w:pStyle w:val="AITableHeading"/>
        <w:tabs>
          <w:tab w:val="clear" w:pos="567"/>
        </w:tabs>
        <w:sectPr w:rsidR="00992D2C" w:rsidSect="007A39A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32D2B" w:rsidRDefault="00EC68B1" w:rsidP="007A39A7">
      <w:pPr>
        <w:pStyle w:val="AIAddressText"/>
        <w:tabs>
          <w:tab w:val="clear" w:pos="567"/>
        </w:tabs>
        <w:spacing w:line="240" w:lineRule="auto"/>
        <w:rPr>
          <w:rFonts w:cs="Arial"/>
          <w:sz w:val="16"/>
          <w:szCs w:val="16"/>
          <w:lang w:val="es-MX"/>
        </w:rPr>
      </w:pPr>
      <w:r>
        <w:rPr>
          <w:rFonts w:cs="Arial"/>
          <w:sz w:val="16"/>
          <w:szCs w:val="16"/>
          <w:u w:val="single"/>
          <w:lang w:val="es-MX"/>
        </w:rPr>
        <w:t>Minister</w:t>
      </w:r>
      <w:r w:rsidR="00532D2B" w:rsidRPr="00EC68B1">
        <w:rPr>
          <w:rFonts w:cs="Arial"/>
          <w:sz w:val="16"/>
          <w:szCs w:val="16"/>
          <w:u w:val="single"/>
          <w:lang w:val="es-MX"/>
        </w:rPr>
        <w:t xml:space="preserve"> of Interior</w:t>
      </w:r>
      <w:r w:rsidR="00532D2B" w:rsidRPr="00532D2B">
        <w:rPr>
          <w:rFonts w:cs="Arial"/>
          <w:sz w:val="16"/>
          <w:szCs w:val="16"/>
          <w:lang w:val="es-MX"/>
        </w:rPr>
        <w:br/>
        <w:t>Mario Fernández Baeza</w:t>
      </w:r>
      <w:r w:rsidR="00532D2B" w:rsidRPr="00532D2B">
        <w:rPr>
          <w:rFonts w:cs="Arial"/>
          <w:sz w:val="16"/>
          <w:szCs w:val="16"/>
          <w:lang w:val="es-MX"/>
        </w:rPr>
        <w:br/>
        <w:t xml:space="preserve">Palacio de la Moneda. </w:t>
      </w:r>
    </w:p>
    <w:p w:rsidR="007A39A7" w:rsidRDefault="00532D2B" w:rsidP="007A39A7">
      <w:pPr>
        <w:pStyle w:val="AITableHeading"/>
        <w:tabs>
          <w:tab w:val="clear" w:pos="567"/>
        </w:tabs>
        <w:rPr>
          <w:rFonts w:cs="Arial"/>
          <w:b w:val="0"/>
          <w:bCs w:val="0"/>
          <w:sz w:val="16"/>
          <w:szCs w:val="16"/>
          <w:lang w:val="es-MX" w:eastAsia="en-US"/>
        </w:rPr>
      </w:pPr>
      <w:r w:rsidRPr="00422FFE">
        <w:rPr>
          <w:rFonts w:cs="Arial"/>
          <w:b w:val="0"/>
          <w:bCs w:val="0"/>
          <w:sz w:val="16"/>
          <w:szCs w:val="16"/>
          <w:lang w:val="es-MX" w:eastAsia="en-US"/>
        </w:rPr>
        <w:t>Santiago de Chile, Chile.</w:t>
      </w:r>
      <w:r w:rsidRPr="00422FFE">
        <w:rPr>
          <w:rFonts w:cs="Arial"/>
          <w:b w:val="0"/>
          <w:bCs w:val="0"/>
          <w:sz w:val="16"/>
          <w:szCs w:val="16"/>
          <w:lang w:val="es-MX" w:eastAsia="en-US"/>
        </w:rPr>
        <w:br/>
      </w:r>
      <w:r w:rsidR="00EC68B1" w:rsidRPr="006E31A9">
        <w:rPr>
          <w:rFonts w:cs="Arial"/>
          <w:b w:val="0"/>
          <w:bCs w:val="0"/>
          <w:sz w:val="16"/>
          <w:szCs w:val="16"/>
          <w:lang w:val="es-MX" w:eastAsia="en-US"/>
        </w:rPr>
        <w:t>Tel</w:t>
      </w:r>
      <w:r w:rsidRPr="006E31A9">
        <w:rPr>
          <w:rFonts w:cs="Arial"/>
          <w:b w:val="0"/>
          <w:bCs w:val="0"/>
          <w:sz w:val="16"/>
          <w:szCs w:val="16"/>
          <w:lang w:val="es-MX" w:eastAsia="en-US"/>
        </w:rPr>
        <w:t>: +56 2 26904000</w:t>
      </w:r>
      <w:r w:rsidRPr="006E31A9">
        <w:rPr>
          <w:rFonts w:cs="Arial"/>
          <w:b w:val="0"/>
          <w:bCs w:val="0"/>
          <w:sz w:val="16"/>
          <w:szCs w:val="16"/>
          <w:lang w:val="es-MX" w:eastAsia="en-US"/>
        </w:rPr>
        <w:br/>
        <w:t>Email</w:t>
      </w:r>
      <w:r w:rsidRPr="007A39A7">
        <w:rPr>
          <w:rFonts w:cs="Arial"/>
          <w:b w:val="0"/>
          <w:bCs w:val="0"/>
          <w:sz w:val="16"/>
          <w:szCs w:val="16"/>
          <w:lang w:val="es-MX" w:eastAsia="en-US"/>
        </w:rPr>
        <w:t>: </w:t>
      </w:r>
      <w:hyperlink r:id="rId12" w:history="1">
        <w:r w:rsidR="007A39A7" w:rsidRPr="007A39A7">
          <w:rPr>
            <w:rStyle w:val="Hyperlink"/>
            <w:rFonts w:cs="Arial"/>
            <w:b w:val="0"/>
            <w:bCs w:val="0"/>
            <w:color w:val="auto"/>
            <w:sz w:val="16"/>
            <w:szCs w:val="16"/>
            <w:lang w:val="es-MX" w:eastAsia="en-US"/>
          </w:rPr>
          <w:t>rfernandeza@interior.gov.cl</w:t>
        </w:r>
      </w:hyperlink>
      <w:r w:rsidR="007A39A7">
        <w:rPr>
          <w:rFonts w:cs="Arial"/>
          <w:b w:val="0"/>
          <w:bCs w:val="0"/>
          <w:sz w:val="16"/>
          <w:szCs w:val="16"/>
          <w:lang w:val="es-MX" w:eastAsia="en-US"/>
        </w:rPr>
        <w:t xml:space="preserve">  </w:t>
      </w:r>
    </w:p>
    <w:p w:rsidR="00422FFE" w:rsidRPr="006E31A9" w:rsidRDefault="00422FFE" w:rsidP="007A39A7">
      <w:pPr>
        <w:pStyle w:val="AITableHeading"/>
        <w:tabs>
          <w:tab w:val="clear" w:pos="567"/>
        </w:tabs>
        <w:rPr>
          <w:rFonts w:cs="Arial"/>
          <w:bCs w:val="0"/>
          <w:sz w:val="16"/>
          <w:szCs w:val="16"/>
          <w:lang w:val="es-MX" w:eastAsia="en-US"/>
        </w:rPr>
      </w:pPr>
      <w:r w:rsidRPr="006E31A9">
        <w:rPr>
          <w:rFonts w:cs="Arial"/>
          <w:bCs w:val="0"/>
          <w:sz w:val="16"/>
          <w:szCs w:val="16"/>
          <w:lang w:val="es-MX" w:eastAsia="en-US"/>
        </w:rPr>
        <w:t xml:space="preserve">Salutation: </w:t>
      </w:r>
      <w:r w:rsidR="00EC68B1" w:rsidRPr="006E31A9">
        <w:rPr>
          <w:rFonts w:cs="Arial"/>
          <w:bCs w:val="0"/>
          <w:sz w:val="16"/>
          <w:szCs w:val="16"/>
          <w:lang w:val="es-MX" w:eastAsia="en-US"/>
        </w:rPr>
        <w:t xml:space="preserve">Dear Minister/ </w:t>
      </w:r>
      <w:r w:rsidRPr="006E31A9">
        <w:rPr>
          <w:rFonts w:cs="Arial"/>
          <w:bCs w:val="0"/>
          <w:sz w:val="16"/>
          <w:szCs w:val="16"/>
          <w:lang w:val="es-MX" w:eastAsia="en-US"/>
        </w:rPr>
        <w:t>Señor Ministro</w:t>
      </w:r>
    </w:p>
    <w:p w:rsidR="007A39A7" w:rsidRPr="007A39A7" w:rsidRDefault="007A39A7" w:rsidP="007A39A7">
      <w:pPr>
        <w:pStyle w:val="PlainText"/>
        <w:rPr>
          <w:rFonts w:ascii="Arial" w:hAnsi="Arial" w:cs="Arial"/>
          <w:sz w:val="16"/>
          <w:szCs w:val="16"/>
          <w:u w:val="single"/>
        </w:rPr>
      </w:pPr>
      <w:r w:rsidRPr="007A39A7">
        <w:rPr>
          <w:rFonts w:ascii="Arial" w:hAnsi="Arial" w:cs="Arial"/>
          <w:sz w:val="16"/>
          <w:szCs w:val="16"/>
          <w:u w:val="single"/>
        </w:rPr>
        <w:t>Ambassador Juan Gabriel Valdes, Embassy of the Republic of Chile</w:t>
      </w:r>
    </w:p>
    <w:p w:rsidR="007A39A7" w:rsidRPr="007A39A7" w:rsidRDefault="007A39A7" w:rsidP="007A39A7">
      <w:pPr>
        <w:pStyle w:val="PlainText"/>
        <w:rPr>
          <w:rFonts w:ascii="Arial" w:hAnsi="Arial" w:cs="Arial"/>
          <w:sz w:val="16"/>
          <w:szCs w:val="16"/>
        </w:rPr>
      </w:pPr>
      <w:r w:rsidRPr="007A39A7">
        <w:rPr>
          <w:rFonts w:ascii="Arial" w:hAnsi="Arial" w:cs="Arial"/>
          <w:sz w:val="16"/>
          <w:szCs w:val="16"/>
        </w:rPr>
        <w:t>1732 Massachusetts Ave NW, Washington DC 20036</w:t>
      </w:r>
    </w:p>
    <w:p w:rsidR="007A39A7" w:rsidRPr="007A39A7" w:rsidRDefault="007A39A7" w:rsidP="007A39A7">
      <w:pPr>
        <w:pStyle w:val="PlainText"/>
        <w:rPr>
          <w:rFonts w:ascii="Arial" w:hAnsi="Arial" w:cs="Arial"/>
          <w:sz w:val="16"/>
          <w:szCs w:val="16"/>
        </w:rPr>
      </w:pPr>
      <w:r w:rsidRPr="007A39A7">
        <w:rPr>
          <w:rFonts w:ascii="Arial" w:hAnsi="Arial" w:cs="Arial"/>
          <w:sz w:val="16"/>
          <w:szCs w:val="16"/>
        </w:rPr>
        <w:t>Phone: 202 785 1746 OR 202 530 4114</w:t>
      </w:r>
    </w:p>
    <w:p w:rsidR="007A39A7" w:rsidRPr="007A39A7" w:rsidRDefault="007A39A7" w:rsidP="007A39A7">
      <w:pPr>
        <w:pStyle w:val="PlainText"/>
        <w:rPr>
          <w:rFonts w:ascii="Arial" w:hAnsi="Arial" w:cs="Arial"/>
          <w:sz w:val="16"/>
          <w:szCs w:val="16"/>
        </w:rPr>
      </w:pPr>
      <w:r w:rsidRPr="007A39A7">
        <w:rPr>
          <w:rFonts w:ascii="Arial" w:hAnsi="Arial" w:cs="Arial"/>
          <w:sz w:val="16"/>
          <w:szCs w:val="16"/>
        </w:rPr>
        <w:t>Fax: 202 887 5579</w:t>
      </w:r>
    </w:p>
    <w:p w:rsidR="007A39A7" w:rsidRPr="007A39A7" w:rsidRDefault="007A39A7" w:rsidP="007A39A7">
      <w:pPr>
        <w:pStyle w:val="PlainText"/>
        <w:rPr>
          <w:rFonts w:ascii="Arial" w:hAnsi="Arial" w:cs="Arial"/>
          <w:sz w:val="16"/>
          <w:szCs w:val="16"/>
        </w:rPr>
      </w:pPr>
      <w:r w:rsidRPr="007A39A7">
        <w:rPr>
          <w:rFonts w:ascii="Arial" w:hAnsi="Arial" w:cs="Arial"/>
          <w:sz w:val="16"/>
          <w:szCs w:val="16"/>
        </w:rPr>
        <w:t xml:space="preserve">Email: </w:t>
      </w:r>
      <w:hyperlink r:id="rId13" w:history="1">
        <w:r w:rsidRPr="007A39A7">
          <w:rPr>
            <w:rStyle w:val="Hyperlink"/>
            <w:rFonts w:ascii="Arial" w:hAnsi="Arial" w:cs="Arial"/>
            <w:color w:val="auto"/>
            <w:sz w:val="16"/>
            <w:szCs w:val="16"/>
          </w:rPr>
          <w:t>echile.eeuu@minrel.gov.cl</w:t>
        </w:r>
      </w:hyperlink>
      <w:r>
        <w:rPr>
          <w:rFonts w:ascii="Arial" w:hAnsi="Arial" w:cs="Arial"/>
          <w:sz w:val="16"/>
          <w:szCs w:val="16"/>
        </w:rPr>
        <w:t xml:space="preserve"> </w:t>
      </w:r>
    </w:p>
    <w:p w:rsidR="007A39A7" w:rsidRPr="007A39A7" w:rsidRDefault="007A39A7" w:rsidP="007A39A7">
      <w:pPr>
        <w:pStyle w:val="PlainText"/>
        <w:rPr>
          <w:rFonts w:ascii="Arial" w:hAnsi="Arial" w:cs="Arial"/>
          <w:b/>
          <w:sz w:val="16"/>
          <w:szCs w:val="16"/>
        </w:rPr>
      </w:pPr>
      <w:r w:rsidRPr="007A39A7">
        <w:rPr>
          <w:rFonts w:ascii="Arial" w:hAnsi="Arial" w:cs="Arial"/>
          <w:b/>
          <w:sz w:val="16"/>
          <w:szCs w:val="16"/>
        </w:rPr>
        <w:t>Salutation: Dear Ambassador</w:t>
      </w:r>
    </w:p>
    <w:p w:rsidR="007A39A7" w:rsidRDefault="007A39A7" w:rsidP="009C320F">
      <w:pPr>
        <w:pStyle w:val="PlainText"/>
        <w:rPr>
          <w:rFonts w:ascii="Arial" w:hAnsi="Arial" w:cs="Arial"/>
          <w:sz w:val="16"/>
          <w:szCs w:val="16"/>
        </w:rPr>
      </w:pPr>
    </w:p>
    <w:p w:rsidR="007A39A7" w:rsidRDefault="007A39A7" w:rsidP="007A39A7">
      <w:pPr>
        <w:pStyle w:val="AITableHeading"/>
        <w:tabs>
          <w:tab w:val="clear" w:pos="567"/>
        </w:tabs>
        <w:rPr>
          <w:rFonts w:cs="Arial"/>
          <w:sz w:val="16"/>
          <w:szCs w:val="16"/>
          <w:lang w:val="es-MX"/>
        </w:rPr>
        <w:sectPr w:rsidR="007A39A7" w:rsidSect="007A39A7">
          <w:type w:val="continuous"/>
          <w:pgSz w:w="12240" w:h="15840" w:code="1"/>
          <w:pgMar w:top="720" w:right="720" w:bottom="2160" w:left="720" w:header="0" w:footer="567" w:gutter="0"/>
          <w:cols w:num="2" w:space="720"/>
          <w:titlePg/>
          <w:docGrid w:linePitch="360"/>
        </w:sectPr>
      </w:pPr>
    </w:p>
    <w:p w:rsidR="00770EDC" w:rsidRPr="00EC559E" w:rsidRDefault="00770EDC" w:rsidP="007A39A7">
      <w:pPr>
        <w:pStyle w:val="AITableHeading"/>
        <w:tabs>
          <w:tab w:val="clear" w:pos="567"/>
        </w:tabs>
        <w:rPr>
          <w:rFonts w:cs="Arial"/>
          <w:sz w:val="16"/>
          <w:szCs w:val="16"/>
          <w:lang w:val="es-MX"/>
        </w:rPr>
      </w:pPr>
    </w:p>
    <w:p w:rsidR="00770EDC" w:rsidRPr="00EC559E" w:rsidRDefault="00770EDC" w:rsidP="007A39A7">
      <w:pPr>
        <w:pStyle w:val="AITableHeading"/>
        <w:tabs>
          <w:tab w:val="clear" w:pos="567"/>
        </w:tabs>
        <w:rPr>
          <w:rFonts w:cs="Arial"/>
          <w:sz w:val="16"/>
          <w:szCs w:val="16"/>
          <w:lang w:val="es-MX"/>
        </w:rPr>
      </w:pPr>
    </w:p>
    <w:p w:rsidR="007A39A7" w:rsidRPr="007A39A7" w:rsidRDefault="007A39A7" w:rsidP="007A39A7">
      <w:pPr>
        <w:autoSpaceDE w:val="0"/>
        <w:autoSpaceDN w:val="0"/>
        <w:adjustRightInd w:val="0"/>
        <w:rPr>
          <w:rFonts w:ascii="Arial" w:hAnsi="Arial" w:cs="Arial"/>
          <w:b/>
          <w:color w:val="000000"/>
          <w:sz w:val="18"/>
          <w:szCs w:val="18"/>
        </w:rPr>
      </w:pPr>
      <w:r w:rsidRPr="007A39A7">
        <w:rPr>
          <w:rFonts w:ascii="Arial" w:hAnsi="Arial" w:cs="Arial"/>
          <w:b/>
          <w:color w:val="000000"/>
          <w:sz w:val="18"/>
          <w:szCs w:val="18"/>
        </w:rPr>
        <w:t xml:space="preserve">2) LET US KNOW YOU TOOK ACTION </w:t>
      </w:r>
    </w:p>
    <w:p w:rsidR="007A39A7" w:rsidRPr="007A39A7" w:rsidRDefault="007A39A7" w:rsidP="007A39A7">
      <w:pPr>
        <w:autoSpaceDE w:val="0"/>
        <w:autoSpaceDN w:val="0"/>
        <w:adjustRightInd w:val="0"/>
        <w:rPr>
          <w:rFonts w:ascii="Arial" w:hAnsi="Arial" w:cs="Arial"/>
          <w:color w:val="000000"/>
          <w:sz w:val="18"/>
          <w:szCs w:val="18"/>
        </w:rPr>
      </w:pPr>
      <w:hyperlink r:id="rId14" w:history="1">
        <w:r w:rsidRPr="007A39A7">
          <w:rPr>
            <w:rStyle w:val="Hyperlink"/>
            <w:rFonts w:ascii="Arial" w:hAnsi="Arial" w:cs="Arial"/>
            <w:sz w:val="18"/>
            <w:szCs w:val="18"/>
          </w:rPr>
          <w:t>Click here</w:t>
        </w:r>
      </w:hyperlink>
      <w:r w:rsidRPr="007A39A7">
        <w:rPr>
          <w:rFonts w:ascii="Arial" w:hAnsi="Arial" w:cs="Arial"/>
          <w:color w:val="000000"/>
          <w:sz w:val="18"/>
          <w:szCs w:val="18"/>
        </w:rPr>
        <w:t xml:space="preserve"> to let us know if you took action on this case! </w:t>
      </w:r>
      <w:r w:rsidRPr="007A39A7">
        <w:rPr>
          <w:rFonts w:ascii="Arial" w:hAnsi="Arial" w:cs="Arial"/>
          <w:i/>
          <w:iCs/>
          <w:color w:val="000000"/>
          <w:sz w:val="18"/>
          <w:szCs w:val="18"/>
        </w:rPr>
        <w:t xml:space="preserve">This is Urgent Action </w:t>
      </w:r>
      <w:r w:rsidRPr="007A39A7">
        <w:rPr>
          <w:rFonts w:ascii="Arial" w:hAnsi="Arial" w:cs="Arial"/>
          <w:i/>
          <w:iCs/>
          <w:color w:val="000000"/>
          <w:sz w:val="18"/>
          <w:szCs w:val="18"/>
        </w:rPr>
        <w:t>234.17</w:t>
      </w:r>
      <w:r w:rsidRPr="007A39A7">
        <w:rPr>
          <w:rFonts w:ascii="Arial" w:hAnsi="Arial" w:cs="Arial"/>
          <w:i/>
          <w:iCs/>
          <w:color w:val="000000"/>
          <w:sz w:val="18"/>
          <w:szCs w:val="18"/>
        </w:rPr>
        <w:t xml:space="preserve"> </w:t>
      </w:r>
    </w:p>
    <w:p w:rsidR="007A39A7" w:rsidRPr="007A39A7" w:rsidRDefault="007A39A7" w:rsidP="007A39A7">
      <w:pPr>
        <w:rPr>
          <w:rFonts w:ascii="Arial" w:hAnsi="Arial" w:cs="Arial"/>
          <w:color w:val="000000"/>
          <w:sz w:val="18"/>
          <w:szCs w:val="18"/>
        </w:rPr>
      </w:pPr>
      <w:r w:rsidRPr="007A39A7">
        <w:rPr>
          <w:rFonts w:ascii="Arial" w:hAnsi="Arial" w:cs="Arial"/>
          <w:color w:val="000000"/>
          <w:sz w:val="18"/>
          <w:szCs w:val="18"/>
        </w:rPr>
        <w:t>Here's why it is so important to report your actions: we record the actions taken on each case—letters, emails, calls and tweets—and use that information in our advocacy.</w:t>
      </w:r>
    </w:p>
    <w:p w:rsidR="00770EDC" w:rsidRPr="00EC559E" w:rsidRDefault="00770EDC" w:rsidP="007A39A7">
      <w:pPr>
        <w:pStyle w:val="AITableHeading"/>
        <w:tabs>
          <w:tab w:val="clear" w:pos="567"/>
        </w:tabs>
        <w:rPr>
          <w:rFonts w:cs="Arial"/>
          <w:sz w:val="16"/>
          <w:szCs w:val="16"/>
          <w:lang w:val="es-MX"/>
        </w:rPr>
        <w:sectPr w:rsidR="00770EDC" w:rsidRPr="00EC559E" w:rsidSect="007A39A7">
          <w:type w:val="continuous"/>
          <w:pgSz w:w="12240" w:h="15840" w:code="1"/>
          <w:pgMar w:top="720" w:right="720" w:bottom="2160" w:left="720" w:header="0" w:footer="567" w:gutter="0"/>
          <w:cols w:space="720"/>
          <w:titlePg/>
          <w:docGrid w:linePitch="360"/>
        </w:sectPr>
      </w:pPr>
    </w:p>
    <w:p w:rsidR="005534BC" w:rsidRPr="00EC559E" w:rsidRDefault="005534BC" w:rsidP="007A39A7">
      <w:pPr>
        <w:pStyle w:val="AITextSmallNoLineSpacing"/>
        <w:spacing w:line="240" w:lineRule="auto"/>
        <w:rPr>
          <w:rFonts w:cs="Arial"/>
          <w:b/>
          <w:bCs/>
          <w:lang w:val="es-MX"/>
        </w:rPr>
      </w:pPr>
    </w:p>
    <w:p w:rsidR="007A39A7" w:rsidRDefault="007A39A7" w:rsidP="007A39A7">
      <w:pPr>
        <w:pStyle w:val="AIUASecondHeading"/>
        <w:spacing w:line="240" w:lineRule="auto"/>
        <w:rPr>
          <w:rFonts w:ascii="Arial" w:hAnsi="Arial" w:cs="Arial"/>
        </w:rPr>
        <w:sectPr w:rsidR="007A39A7" w:rsidSect="007A39A7">
          <w:type w:val="continuous"/>
          <w:pgSz w:w="12240" w:h="15840" w:code="1"/>
          <w:pgMar w:top="720" w:right="720" w:bottom="2160" w:left="720" w:header="0" w:footer="567" w:gutter="0"/>
          <w:cols w:space="567"/>
          <w:titlePg/>
          <w:docGrid w:linePitch="360"/>
        </w:sectPr>
      </w:pPr>
    </w:p>
    <w:p w:rsidR="0026766F" w:rsidRPr="00F95961" w:rsidRDefault="0026766F" w:rsidP="007A39A7">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3B4574" w:rsidRPr="00EC68B1" w:rsidRDefault="003B4574" w:rsidP="007A39A7">
      <w:pPr>
        <w:rPr>
          <w:rStyle w:val="AIHeadline"/>
          <w:rFonts w:cs="Arial"/>
          <w:snapToGrid w:val="0"/>
          <w:sz w:val="36"/>
          <w:szCs w:val="36"/>
        </w:rPr>
      </w:pPr>
      <w:r w:rsidRPr="00EC68B1">
        <w:rPr>
          <w:rStyle w:val="AIHeadline"/>
          <w:rFonts w:cs="Arial"/>
          <w:snapToGrid w:val="0"/>
          <w:sz w:val="36"/>
          <w:szCs w:val="36"/>
        </w:rPr>
        <w:t xml:space="preserve">mAPUCHE </w:t>
      </w:r>
      <w:r w:rsidR="00F220B3" w:rsidRPr="00EC68B1">
        <w:rPr>
          <w:rStyle w:val="AIHeadline"/>
          <w:rFonts w:cs="Arial"/>
          <w:snapToGrid w:val="0"/>
          <w:sz w:val="36"/>
          <w:szCs w:val="36"/>
        </w:rPr>
        <w:t>charged with ‘terrorist crimes’</w:t>
      </w:r>
      <w:r w:rsidR="00FA72C6" w:rsidRPr="00EC68B1">
        <w:rPr>
          <w:rStyle w:val="AIHeadline"/>
          <w:rFonts w:cs="Arial"/>
          <w:snapToGrid w:val="0"/>
          <w:sz w:val="36"/>
          <w:szCs w:val="36"/>
        </w:rPr>
        <w:t xml:space="preserve"> at risk</w:t>
      </w:r>
    </w:p>
    <w:p w:rsidR="00FC1673" w:rsidRDefault="0026766F" w:rsidP="007A39A7">
      <w:pPr>
        <w:pStyle w:val="Heading2"/>
        <w:spacing w:before="120" w:after="120" w:line="240" w:lineRule="auto"/>
        <w:rPr>
          <w:rFonts w:ascii="Arial" w:hAnsi="Arial" w:cs="Arial"/>
        </w:rPr>
      </w:pPr>
      <w:r w:rsidRPr="00F95961">
        <w:rPr>
          <w:rFonts w:ascii="Arial" w:hAnsi="Arial" w:cs="Arial"/>
        </w:rPr>
        <w:t>ADditional Information</w:t>
      </w:r>
    </w:p>
    <w:p w:rsidR="003B4574" w:rsidRDefault="00FC1673" w:rsidP="007A39A7">
      <w:pPr>
        <w:rPr>
          <w:rFonts w:ascii="Arial" w:hAnsi="Arial" w:cs="Arial"/>
          <w:sz w:val="18"/>
          <w:szCs w:val="20"/>
        </w:rPr>
      </w:pPr>
      <w:r w:rsidRPr="0089255C">
        <w:rPr>
          <w:rFonts w:ascii="Arial" w:hAnsi="Arial" w:cs="Arial"/>
          <w:sz w:val="18"/>
          <w:szCs w:val="20"/>
          <w:lang w:eastAsia="en-US"/>
        </w:rPr>
        <w:t>The Mapuche</w:t>
      </w:r>
      <w:r>
        <w:rPr>
          <w:rFonts w:ascii="Arial" w:hAnsi="Arial" w:cs="Arial"/>
          <w:sz w:val="18"/>
          <w:szCs w:val="20"/>
          <w:lang w:eastAsia="en-US"/>
        </w:rPr>
        <w:t xml:space="preserve"> people</w:t>
      </w:r>
      <w:r w:rsidRPr="0089255C">
        <w:rPr>
          <w:rFonts w:ascii="Arial" w:hAnsi="Arial" w:cs="Arial"/>
          <w:sz w:val="18"/>
          <w:szCs w:val="20"/>
          <w:lang w:eastAsia="en-US"/>
        </w:rPr>
        <w:t xml:space="preserve"> </w:t>
      </w:r>
      <w:r w:rsidR="000A5C5E">
        <w:rPr>
          <w:rFonts w:ascii="Arial" w:hAnsi="Arial" w:cs="Arial"/>
          <w:sz w:val="18"/>
          <w:szCs w:val="20"/>
          <w:lang w:eastAsia="en-US"/>
        </w:rPr>
        <w:t>are</w:t>
      </w:r>
      <w:r w:rsidRPr="0089255C">
        <w:rPr>
          <w:rFonts w:ascii="Arial" w:hAnsi="Arial" w:cs="Arial"/>
          <w:sz w:val="18"/>
          <w:szCs w:val="20"/>
          <w:lang w:eastAsia="en-US"/>
        </w:rPr>
        <w:t xml:space="preserve"> an American </w:t>
      </w:r>
      <w:r w:rsidR="00FA72C6">
        <w:rPr>
          <w:rFonts w:ascii="Arial" w:hAnsi="Arial" w:cs="Arial"/>
          <w:sz w:val="18"/>
          <w:szCs w:val="20"/>
          <w:lang w:eastAsia="en-US"/>
        </w:rPr>
        <w:t>Indigenous</w:t>
      </w:r>
      <w:r>
        <w:rPr>
          <w:rFonts w:ascii="Arial" w:hAnsi="Arial" w:cs="Arial"/>
          <w:sz w:val="18"/>
          <w:szCs w:val="20"/>
          <w:lang w:eastAsia="en-US"/>
        </w:rPr>
        <w:t xml:space="preserve"> group </w:t>
      </w:r>
      <w:r w:rsidRPr="0089255C">
        <w:rPr>
          <w:rFonts w:ascii="Arial" w:hAnsi="Arial" w:cs="Arial"/>
          <w:sz w:val="18"/>
          <w:szCs w:val="20"/>
          <w:lang w:eastAsia="en-US"/>
        </w:rPr>
        <w:t xml:space="preserve">that inhabits </w:t>
      </w:r>
      <w:r w:rsidR="00FA72C6">
        <w:rPr>
          <w:rFonts w:ascii="Arial" w:hAnsi="Arial" w:cs="Arial"/>
          <w:sz w:val="18"/>
          <w:szCs w:val="20"/>
          <w:lang w:eastAsia="en-US"/>
        </w:rPr>
        <w:t>southern</w:t>
      </w:r>
      <w:r w:rsidRPr="0089255C">
        <w:rPr>
          <w:rFonts w:ascii="Arial" w:hAnsi="Arial" w:cs="Arial"/>
          <w:sz w:val="18"/>
          <w:szCs w:val="20"/>
          <w:lang w:eastAsia="en-US"/>
        </w:rPr>
        <w:t xml:space="preserve"> Chile</w:t>
      </w:r>
      <w:r>
        <w:rPr>
          <w:rFonts w:ascii="Arial" w:hAnsi="Arial" w:cs="Arial"/>
          <w:sz w:val="18"/>
          <w:szCs w:val="20"/>
          <w:lang w:eastAsia="en-US"/>
        </w:rPr>
        <w:t xml:space="preserve"> and southwest</w:t>
      </w:r>
      <w:r w:rsidR="00FA72C6">
        <w:rPr>
          <w:rFonts w:ascii="Arial" w:hAnsi="Arial" w:cs="Arial"/>
          <w:sz w:val="18"/>
          <w:szCs w:val="20"/>
          <w:lang w:eastAsia="en-US"/>
        </w:rPr>
        <w:t>ern</w:t>
      </w:r>
      <w:r>
        <w:rPr>
          <w:rFonts w:ascii="Arial" w:hAnsi="Arial" w:cs="Arial"/>
          <w:sz w:val="18"/>
          <w:szCs w:val="20"/>
          <w:lang w:eastAsia="en-US"/>
        </w:rPr>
        <w:t xml:space="preserve"> Argentina, and which has been fighting in defen</w:t>
      </w:r>
      <w:r w:rsidRPr="0089255C">
        <w:rPr>
          <w:rFonts w:ascii="Arial" w:hAnsi="Arial" w:cs="Arial"/>
          <w:sz w:val="18"/>
          <w:szCs w:val="20"/>
          <w:lang w:eastAsia="en-US"/>
        </w:rPr>
        <w:t>ce of their</w:t>
      </w:r>
      <w:r>
        <w:rPr>
          <w:rFonts w:ascii="Arial" w:hAnsi="Arial" w:cs="Arial"/>
          <w:sz w:val="18"/>
          <w:szCs w:val="20"/>
          <w:lang w:eastAsia="en-US"/>
        </w:rPr>
        <w:t xml:space="preserve"> ancestral</w:t>
      </w:r>
      <w:r w:rsidRPr="0089255C">
        <w:rPr>
          <w:rFonts w:ascii="Arial" w:hAnsi="Arial" w:cs="Arial"/>
          <w:sz w:val="18"/>
          <w:szCs w:val="20"/>
          <w:lang w:eastAsia="en-US"/>
        </w:rPr>
        <w:t xml:space="preserve"> lands </w:t>
      </w:r>
      <w:r>
        <w:rPr>
          <w:rFonts w:ascii="Arial" w:hAnsi="Arial" w:cs="Arial"/>
          <w:sz w:val="18"/>
          <w:szCs w:val="20"/>
          <w:lang w:eastAsia="en-US"/>
        </w:rPr>
        <w:t xml:space="preserve">throughout </w:t>
      </w:r>
      <w:r w:rsidR="00FA72C6">
        <w:rPr>
          <w:rFonts w:ascii="Arial" w:hAnsi="Arial" w:cs="Arial"/>
          <w:sz w:val="18"/>
          <w:szCs w:val="20"/>
          <w:lang w:eastAsia="en-US"/>
        </w:rPr>
        <w:t xml:space="preserve">Chile’s </w:t>
      </w:r>
      <w:r>
        <w:rPr>
          <w:rFonts w:ascii="Arial" w:hAnsi="Arial" w:cs="Arial"/>
          <w:sz w:val="18"/>
          <w:szCs w:val="20"/>
          <w:lang w:eastAsia="en-US"/>
        </w:rPr>
        <w:t xml:space="preserve">history. Even though the </w:t>
      </w:r>
      <w:r w:rsidR="00FA72C6">
        <w:rPr>
          <w:rFonts w:ascii="Arial" w:hAnsi="Arial" w:cs="Arial"/>
          <w:sz w:val="18"/>
          <w:szCs w:val="20"/>
          <w:lang w:eastAsia="en-US"/>
        </w:rPr>
        <w:t>Chilean State</w:t>
      </w:r>
      <w:r>
        <w:rPr>
          <w:rFonts w:ascii="Arial" w:hAnsi="Arial" w:cs="Arial"/>
          <w:sz w:val="18"/>
          <w:szCs w:val="20"/>
          <w:lang w:eastAsia="en-US"/>
        </w:rPr>
        <w:t xml:space="preserve"> recogni</w:t>
      </w:r>
      <w:r w:rsidR="00FA72C6">
        <w:rPr>
          <w:rFonts w:ascii="Arial" w:hAnsi="Arial" w:cs="Arial"/>
          <w:sz w:val="18"/>
          <w:szCs w:val="20"/>
          <w:lang w:eastAsia="en-US"/>
        </w:rPr>
        <w:t>z</w:t>
      </w:r>
      <w:r>
        <w:rPr>
          <w:rFonts w:ascii="Arial" w:hAnsi="Arial" w:cs="Arial"/>
          <w:sz w:val="18"/>
          <w:szCs w:val="20"/>
          <w:lang w:eastAsia="en-US"/>
        </w:rPr>
        <w:t>es the existence of Mapuche territories, they have been progressively reduced, increasing tensions in those regions such as the Araucanía, where Mapuche people continue claiming the ownership of the</w:t>
      </w:r>
      <w:r w:rsidR="009916DE">
        <w:rPr>
          <w:rFonts w:ascii="Arial" w:hAnsi="Arial" w:cs="Arial"/>
          <w:sz w:val="18"/>
          <w:szCs w:val="20"/>
          <w:lang w:eastAsia="en-US"/>
        </w:rPr>
        <w:t>ir</w:t>
      </w:r>
      <w:r>
        <w:rPr>
          <w:rFonts w:ascii="Arial" w:hAnsi="Arial" w:cs="Arial"/>
          <w:sz w:val="18"/>
          <w:szCs w:val="20"/>
          <w:lang w:eastAsia="en-US"/>
        </w:rPr>
        <w:t xml:space="preserve"> territory and the respect to their cultural identity. </w:t>
      </w:r>
    </w:p>
    <w:p w:rsidR="00FC1673" w:rsidRPr="00EC68B1" w:rsidRDefault="00FC1673" w:rsidP="007A39A7">
      <w:pPr>
        <w:rPr>
          <w:rFonts w:ascii="Arial" w:hAnsi="Arial" w:cs="Arial"/>
          <w:sz w:val="18"/>
          <w:szCs w:val="20"/>
        </w:rPr>
      </w:pPr>
    </w:p>
    <w:p w:rsidR="003F7E13" w:rsidRDefault="003F7E13" w:rsidP="007A39A7">
      <w:pPr>
        <w:pStyle w:val="NormalWeb"/>
        <w:spacing w:before="0" w:beforeAutospacing="0" w:after="0" w:afterAutospacing="0"/>
        <w:rPr>
          <w:sz w:val="18"/>
          <w:szCs w:val="18"/>
          <w:lang w:val="en-US"/>
        </w:rPr>
      </w:pPr>
      <w:r w:rsidRPr="00770EDC">
        <w:rPr>
          <w:rFonts w:ascii="Arial" w:hAnsi="Arial" w:cs="Arial"/>
          <w:sz w:val="18"/>
          <w:szCs w:val="18"/>
          <w:lang w:val="en-GB" w:eastAsia="en-US"/>
        </w:rPr>
        <w:t xml:space="preserve">The Chilean </w:t>
      </w:r>
      <w:r w:rsidR="004641EC" w:rsidRPr="00770EDC">
        <w:rPr>
          <w:rFonts w:ascii="Arial" w:hAnsi="Arial" w:cs="Arial"/>
          <w:sz w:val="18"/>
          <w:szCs w:val="18"/>
          <w:lang w:val="en-GB" w:eastAsia="en-US"/>
        </w:rPr>
        <w:t>Counter-Terrorism Act</w:t>
      </w:r>
      <w:r w:rsidR="004F666F" w:rsidRPr="00770EDC">
        <w:rPr>
          <w:rFonts w:ascii="Arial" w:hAnsi="Arial" w:cs="Arial"/>
          <w:sz w:val="18"/>
          <w:szCs w:val="18"/>
          <w:lang w:val="en-GB" w:eastAsia="en-US"/>
        </w:rPr>
        <w:t xml:space="preserve"> has been criticized</w:t>
      </w:r>
      <w:r w:rsidRPr="00770EDC">
        <w:rPr>
          <w:rFonts w:ascii="Arial" w:hAnsi="Arial" w:cs="Arial"/>
          <w:sz w:val="18"/>
          <w:szCs w:val="18"/>
          <w:lang w:val="en-GB" w:eastAsia="en-US"/>
        </w:rPr>
        <w:t xml:space="preserve"> by various international human rights mechanisms such as the UN </w:t>
      </w:r>
      <w:r w:rsidR="00221739" w:rsidRPr="00770EDC">
        <w:rPr>
          <w:rFonts w:ascii="Arial" w:hAnsi="Arial" w:cs="Arial"/>
          <w:sz w:val="18"/>
          <w:szCs w:val="18"/>
          <w:lang w:val="en-GB" w:eastAsia="en-US"/>
        </w:rPr>
        <w:t>Special Rappo</w:t>
      </w:r>
      <w:r w:rsidRPr="00770EDC">
        <w:rPr>
          <w:rFonts w:ascii="Arial" w:hAnsi="Arial" w:cs="Arial"/>
          <w:sz w:val="18"/>
          <w:szCs w:val="18"/>
          <w:lang w:val="en-GB" w:eastAsia="en-US"/>
        </w:rPr>
        <w:t>rteur</w:t>
      </w:r>
      <w:r w:rsidR="004F666F" w:rsidRPr="00770EDC">
        <w:rPr>
          <w:rFonts w:ascii="Arial" w:hAnsi="Arial" w:cs="Arial"/>
          <w:sz w:val="18"/>
          <w:szCs w:val="18"/>
          <w:lang w:val="en-GB" w:eastAsia="en-US"/>
        </w:rPr>
        <w:t xml:space="preserve"> on counter-t</w:t>
      </w:r>
      <w:r w:rsidRPr="00770EDC">
        <w:rPr>
          <w:rFonts w:ascii="Arial" w:hAnsi="Arial" w:cs="Arial"/>
          <w:sz w:val="18"/>
          <w:szCs w:val="18"/>
          <w:lang w:val="en-GB" w:eastAsia="en-US"/>
        </w:rPr>
        <w:t>errorism</w:t>
      </w:r>
      <w:r w:rsidR="004F666F" w:rsidRPr="00770EDC">
        <w:rPr>
          <w:rFonts w:ascii="Arial" w:hAnsi="Arial" w:cs="Arial"/>
          <w:sz w:val="18"/>
          <w:szCs w:val="18"/>
          <w:lang w:val="en-GB" w:eastAsia="en-US"/>
        </w:rPr>
        <w:t xml:space="preserve"> and human rights</w:t>
      </w:r>
      <w:r w:rsidRPr="00770EDC">
        <w:rPr>
          <w:rFonts w:ascii="Arial" w:hAnsi="Arial" w:cs="Arial"/>
          <w:sz w:val="18"/>
          <w:szCs w:val="18"/>
          <w:lang w:val="en-GB" w:eastAsia="en-US"/>
        </w:rPr>
        <w:t xml:space="preserve">, the UN Human Rights </w:t>
      </w:r>
      <w:r w:rsidR="004F666F" w:rsidRPr="00770EDC">
        <w:rPr>
          <w:rFonts w:ascii="Arial" w:hAnsi="Arial" w:cs="Arial"/>
          <w:sz w:val="18"/>
          <w:szCs w:val="18"/>
          <w:lang w:val="en-GB" w:eastAsia="en-US"/>
        </w:rPr>
        <w:t xml:space="preserve">Committee </w:t>
      </w:r>
      <w:r w:rsidRPr="00770EDC">
        <w:rPr>
          <w:rFonts w:ascii="Arial" w:hAnsi="Arial" w:cs="Arial"/>
          <w:sz w:val="18"/>
          <w:szCs w:val="18"/>
          <w:lang w:val="en-GB" w:eastAsia="en-US"/>
        </w:rPr>
        <w:t>and the Inter-American Court of Human Right</w:t>
      </w:r>
      <w:r w:rsidR="003B4574" w:rsidRPr="00770EDC">
        <w:rPr>
          <w:rFonts w:ascii="Arial" w:hAnsi="Arial" w:cs="Arial"/>
          <w:sz w:val="18"/>
          <w:szCs w:val="18"/>
          <w:lang w:val="en-GB" w:eastAsia="en-US"/>
        </w:rPr>
        <w:t xml:space="preserve">s </w:t>
      </w:r>
      <w:r w:rsidR="007A76CE" w:rsidRPr="00485DA5">
        <w:rPr>
          <w:rFonts w:ascii="Arial" w:hAnsi="Arial" w:cs="Arial"/>
          <w:sz w:val="18"/>
          <w:szCs w:val="18"/>
          <w:lang w:val="en-GB" w:eastAsia="en-US"/>
        </w:rPr>
        <w:t xml:space="preserve">for </w:t>
      </w:r>
      <w:r w:rsidR="007A76CE" w:rsidRPr="00770EDC">
        <w:rPr>
          <w:rFonts w:ascii="Arial" w:hAnsi="Arial" w:cs="Arial"/>
          <w:sz w:val="18"/>
          <w:szCs w:val="18"/>
          <w:lang w:val="en-GB" w:eastAsia="en-US"/>
        </w:rPr>
        <w:t xml:space="preserve">falling outside the realm of basic human rights as well as its selective application to Mapuche </w:t>
      </w:r>
      <w:r w:rsidR="003A5B10">
        <w:rPr>
          <w:rFonts w:ascii="Arial" w:hAnsi="Arial" w:cs="Arial"/>
          <w:sz w:val="18"/>
          <w:szCs w:val="18"/>
          <w:lang w:val="en-GB" w:eastAsia="en-US"/>
        </w:rPr>
        <w:t xml:space="preserve">Indigenous </w:t>
      </w:r>
      <w:r w:rsidR="007A76CE" w:rsidRPr="00770EDC">
        <w:rPr>
          <w:rFonts w:ascii="Arial" w:hAnsi="Arial" w:cs="Arial"/>
          <w:sz w:val="18"/>
          <w:szCs w:val="18"/>
          <w:lang w:val="en-GB" w:eastAsia="en-US"/>
        </w:rPr>
        <w:t>communities reclaiming their ancestral lands</w:t>
      </w:r>
      <w:r w:rsidR="003B4574" w:rsidRPr="00770EDC">
        <w:rPr>
          <w:rFonts w:ascii="Arial" w:hAnsi="Arial" w:cs="Arial"/>
          <w:sz w:val="18"/>
          <w:szCs w:val="18"/>
          <w:lang w:val="en-GB" w:eastAsia="en-US"/>
        </w:rPr>
        <w:t>.</w:t>
      </w:r>
      <w:r w:rsidR="003B4574" w:rsidRPr="00485DA5">
        <w:rPr>
          <w:sz w:val="18"/>
          <w:szCs w:val="18"/>
          <w:lang w:val="en-US"/>
        </w:rPr>
        <w:t xml:space="preserve"> </w:t>
      </w:r>
    </w:p>
    <w:p w:rsidR="00770EDC" w:rsidRPr="00770EDC" w:rsidRDefault="00770EDC" w:rsidP="007A39A7">
      <w:pPr>
        <w:pStyle w:val="NormalWeb"/>
        <w:spacing w:before="0" w:beforeAutospacing="0" w:after="0" w:afterAutospacing="0"/>
        <w:rPr>
          <w:rFonts w:ascii="Arial" w:hAnsi="Arial" w:cs="Arial"/>
          <w:sz w:val="18"/>
          <w:szCs w:val="18"/>
          <w:lang w:val="en-US" w:eastAsia="en-US"/>
        </w:rPr>
      </w:pPr>
    </w:p>
    <w:p w:rsidR="00460D70" w:rsidRDefault="00221739" w:rsidP="007A39A7">
      <w:pPr>
        <w:pStyle w:val="NormalWeb"/>
        <w:spacing w:before="0" w:beforeAutospacing="0" w:after="0" w:afterAutospacing="0"/>
        <w:rPr>
          <w:rFonts w:ascii="Arial" w:hAnsi="Arial" w:cs="Arial"/>
          <w:sz w:val="18"/>
          <w:szCs w:val="18"/>
          <w:lang w:val="en-GB" w:eastAsia="en-US"/>
        </w:rPr>
      </w:pPr>
      <w:r w:rsidRPr="00770EDC">
        <w:rPr>
          <w:rFonts w:ascii="Arial" w:hAnsi="Arial" w:cs="Arial"/>
          <w:sz w:val="18"/>
          <w:szCs w:val="18"/>
          <w:lang w:val="en-GB" w:eastAsia="en-US"/>
        </w:rPr>
        <w:t xml:space="preserve">In </w:t>
      </w:r>
      <w:r w:rsidR="00460D70" w:rsidRPr="00770EDC">
        <w:rPr>
          <w:rFonts w:ascii="Arial" w:hAnsi="Arial" w:cs="Arial"/>
          <w:sz w:val="18"/>
          <w:szCs w:val="18"/>
          <w:lang w:val="en-GB" w:eastAsia="en-US"/>
        </w:rPr>
        <w:t xml:space="preserve">the </w:t>
      </w:r>
      <w:r w:rsidR="003A5B10">
        <w:rPr>
          <w:rFonts w:ascii="Arial" w:hAnsi="Arial" w:cs="Arial"/>
          <w:sz w:val="18"/>
          <w:szCs w:val="18"/>
          <w:lang w:val="en-GB" w:eastAsia="en-US"/>
        </w:rPr>
        <w:t xml:space="preserve">2014 </w:t>
      </w:r>
      <w:r w:rsidR="00460D70" w:rsidRPr="00EC68B1">
        <w:rPr>
          <w:rFonts w:ascii="Arial" w:hAnsi="Arial" w:cs="Arial"/>
          <w:sz w:val="18"/>
          <w:szCs w:val="18"/>
          <w:lang w:val="en-GB" w:eastAsia="en-US"/>
        </w:rPr>
        <w:t>case</w:t>
      </w:r>
      <w:r w:rsidR="00460D70" w:rsidRPr="00770EDC">
        <w:rPr>
          <w:rFonts w:ascii="Arial" w:hAnsi="Arial" w:cs="Arial"/>
          <w:i/>
          <w:sz w:val="18"/>
          <w:szCs w:val="18"/>
          <w:lang w:val="en-GB" w:eastAsia="en-US"/>
        </w:rPr>
        <w:t xml:space="preserve"> Norín Catrimán and others vs. Chile,</w:t>
      </w:r>
      <w:r w:rsidR="00460D70" w:rsidRPr="00770EDC">
        <w:rPr>
          <w:rFonts w:ascii="Arial" w:hAnsi="Arial" w:cs="Arial"/>
          <w:sz w:val="18"/>
          <w:szCs w:val="18"/>
          <w:lang w:val="en-GB" w:eastAsia="en-US"/>
        </w:rPr>
        <w:t xml:space="preserve"> </w:t>
      </w:r>
      <w:r w:rsidRPr="00770EDC">
        <w:rPr>
          <w:rFonts w:ascii="Arial" w:hAnsi="Arial" w:cs="Arial"/>
          <w:sz w:val="18"/>
          <w:szCs w:val="18"/>
          <w:lang w:val="en-GB" w:eastAsia="en-US"/>
        </w:rPr>
        <w:t xml:space="preserve">the Inter-American Court of Human Rights condemned </w:t>
      </w:r>
      <w:r w:rsidR="00460D70" w:rsidRPr="00770EDC">
        <w:rPr>
          <w:rFonts w:ascii="Arial" w:hAnsi="Arial" w:cs="Arial"/>
          <w:sz w:val="18"/>
          <w:szCs w:val="18"/>
          <w:lang w:val="en-GB" w:eastAsia="en-US"/>
        </w:rPr>
        <w:t>Chile</w:t>
      </w:r>
      <w:r w:rsidRPr="00770EDC">
        <w:rPr>
          <w:rFonts w:ascii="Arial" w:hAnsi="Arial" w:cs="Arial"/>
          <w:sz w:val="18"/>
          <w:szCs w:val="18"/>
          <w:lang w:val="en-GB" w:eastAsia="en-US"/>
        </w:rPr>
        <w:t xml:space="preserve"> </w:t>
      </w:r>
      <w:r w:rsidR="006B49BF">
        <w:rPr>
          <w:rFonts w:ascii="Arial" w:hAnsi="Arial" w:cs="Arial"/>
          <w:sz w:val="18"/>
          <w:szCs w:val="18"/>
          <w:lang w:val="en-GB" w:eastAsia="en-US"/>
        </w:rPr>
        <w:t>as the</w:t>
      </w:r>
      <w:r w:rsidRPr="00770EDC">
        <w:rPr>
          <w:rFonts w:ascii="Arial" w:hAnsi="Arial" w:cs="Arial"/>
          <w:sz w:val="18"/>
          <w:szCs w:val="18"/>
          <w:lang w:val="en-GB" w:eastAsia="en-US"/>
        </w:rPr>
        <w:t xml:space="preserve"> case followed </w:t>
      </w:r>
      <w:r w:rsidR="00FF02B8" w:rsidRPr="00770EDC">
        <w:rPr>
          <w:rFonts w:ascii="Arial" w:hAnsi="Arial" w:cs="Arial"/>
          <w:sz w:val="18"/>
          <w:szCs w:val="18"/>
          <w:lang w:val="en-GB" w:eastAsia="en-US"/>
        </w:rPr>
        <w:t>under</w:t>
      </w:r>
      <w:r w:rsidRPr="00770EDC">
        <w:rPr>
          <w:rFonts w:ascii="Arial" w:hAnsi="Arial" w:cs="Arial"/>
          <w:sz w:val="18"/>
          <w:szCs w:val="18"/>
          <w:lang w:val="en-GB" w:eastAsia="en-US"/>
        </w:rPr>
        <w:t xml:space="preserve"> the </w:t>
      </w:r>
      <w:r w:rsidR="004641EC" w:rsidRPr="003A5B10">
        <w:rPr>
          <w:rFonts w:ascii="Arial" w:hAnsi="Arial" w:cs="Arial"/>
          <w:sz w:val="18"/>
          <w:szCs w:val="18"/>
          <w:lang w:val="en-GB" w:eastAsia="en-US"/>
        </w:rPr>
        <w:t xml:space="preserve">Counter-Terrorism Act, </w:t>
      </w:r>
      <w:r w:rsidR="007A76CE" w:rsidRPr="003A5B10">
        <w:rPr>
          <w:rFonts w:ascii="Arial" w:hAnsi="Arial" w:cs="Arial"/>
          <w:sz w:val="18"/>
          <w:szCs w:val="18"/>
          <w:lang w:val="en-GB" w:eastAsia="en-US"/>
        </w:rPr>
        <w:t>involving members of the Mapuche community. The court considered that some of the law</w:t>
      </w:r>
      <w:r w:rsidR="003A5B10">
        <w:rPr>
          <w:rFonts w:ascii="Arial" w:hAnsi="Arial" w:cs="Arial"/>
          <w:sz w:val="18"/>
          <w:szCs w:val="18"/>
          <w:lang w:val="en-GB" w:eastAsia="en-US"/>
        </w:rPr>
        <w:t>’</w:t>
      </w:r>
      <w:r w:rsidR="007A76CE" w:rsidRPr="003A5B10">
        <w:rPr>
          <w:rFonts w:ascii="Arial" w:hAnsi="Arial" w:cs="Arial"/>
          <w:sz w:val="18"/>
          <w:szCs w:val="18"/>
          <w:lang w:val="en-GB" w:eastAsia="en-US"/>
        </w:rPr>
        <w:t>s provisions infringed upon the right to legality, the right to defence, or the right of presumption of innocence and the right to liberty</w:t>
      </w:r>
      <w:r w:rsidR="00FF02B8" w:rsidRPr="003A5B10">
        <w:rPr>
          <w:rFonts w:ascii="Arial" w:hAnsi="Arial" w:cs="Arial"/>
          <w:sz w:val="18"/>
          <w:szCs w:val="18"/>
          <w:lang w:val="en-GB" w:eastAsia="en-US"/>
        </w:rPr>
        <w:t>.</w:t>
      </w:r>
      <w:r w:rsidR="00460D70" w:rsidRPr="003A5B10">
        <w:rPr>
          <w:rFonts w:ascii="Arial" w:hAnsi="Arial" w:cs="Arial"/>
          <w:sz w:val="18"/>
          <w:szCs w:val="18"/>
          <w:lang w:val="en-GB" w:eastAsia="en-US"/>
        </w:rPr>
        <w:t xml:space="preserve"> </w:t>
      </w:r>
    </w:p>
    <w:p w:rsidR="00770EDC" w:rsidRPr="00770EDC" w:rsidRDefault="00770EDC" w:rsidP="007A39A7">
      <w:pPr>
        <w:pStyle w:val="NormalWeb"/>
        <w:spacing w:before="0" w:beforeAutospacing="0" w:after="0" w:afterAutospacing="0"/>
        <w:rPr>
          <w:rFonts w:ascii="Arial" w:hAnsi="Arial" w:cs="Arial"/>
          <w:sz w:val="18"/>
          <w:szCs w:val="18"/>
          <w:lang w:val="en-GB" w:eastAsia="en-US"/>
        </w:rPr>
      </w:pPr>
    </w:p>
    <w:p w:rsidR="00221739" w:rsidRPr="00485DA5" w:rsidRDefault="00581C78"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r w:rsidRPr="00770EDC">
        <w:rPr>
          <w:rFonts w:ascii="Arial" w:hAnsi="Arial" w:cs="Arial"/>
          <w:sz w:val="18"/>
          <w:szCs w:val="18"/>
          <w:lang w:eastAsia="en-US"/>
        </w:rPr>
        <w:t xml:space="preserve">The law allows the authorities to use long pre-trial detentions, which is usually justified only on the basis of the gravity of the accusation. However, the mere gravity of the offense charged cannot be </w:t>
      </w:r>
      <w:r w:rsidR="00485DA5">
        <w:rPr>
          <w:rFonts w:ascii="Arial" w:hAnsi="Arial" w:cs="Arial"/>
          <w:sz w:val="18"/>
          <w:szCs w:val="18"/>
          <w:lang w:eastAsia="en-US"/>
        </w:rPr>
        <w:t xml:space="preserve">a </w:t>
      </w:r>
      <w:r w:rsidRPr="00770EDC">
        <w:rPr>
          <w:rFonts w:ascii="Arial" w:hAnsi="Arial" w:cs="Arial"/>
          <w:sz w:val="18"/>
          <w:szCs w:val="18"/>
          <w:lang w:eastAsia="en-US"/>
        </w:rPr>
        <w:t>sufficient reason to keep the defendant in c</w:t>
      </w:r>
      <w:r w:rsidRPr="003A5B10">
        <w:rPr>
          <w:rFonts w:ascii="Arial" w:hAnsi="Arial" w:cs="Arial"/>
          <w:sz w:val="18"/>
          <w:szCs w:val="18"/>
          <w:lang w:eastAsia="en-US"/>
        </w:rPr>
        <w:t>ustody for extended periods of time. Treating pre-trial detention as an early sanction implies in itself a violation of the presumption of innocence. In addition, the justification of pre-trial detention is not static. There must be a continuous review of its legality and necessity, reassessing in each case the validity of the circumstances that were used to justify it, including the time in which the person charged has been deprived of his or her freedom</w:t>
      </w:r>
      <w:r w:rsidR="00460D70" w:rsidRPr="00485DA5">
        <w:rPr>
          <w:rFonts w:ascii="Arial" w:hAnsi="Arial" w:cs="Arial"/>
          <w:sz w:val="18"/>
          <w:szCs w:val="18"/>
          <w:lang w:eastAsia="en-US"/>
        </w:rPr>
        <w:t>.</w:t>
      </w:r>
    </w:p>
    <w:p w:rsidR="00460D70" w:rsidRPr="00485DA5" w:rsidRDefault="00460D70"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p>
    <w:p w:rsidR="00581C78" w:rsidRPr="00485DA5" w:rsidRDefault="00581C78"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r w:rsidRPr="00485DA5">
        <w:rPr>
          <w:rFonts w:ascii="Arial" w:hAnsi="Arial" w:cs="Arial"/>
          <w:sz w:val="18"/>
          <w:szCs w:val="18"/>
          <w:lang w:eastAsia="en-US"/>
        </w:rPr>
        <w:t>In the case of Alfredo Tralcal Coche, Benito Trang</w:t>
      </w:r>
      <w:r w:rsidRPr="00740E5D">
        <w:rPr>
          <w:rFonts w:ascii="Arial" w:hAnsi="Arial" w:cs="Arial"/>
          <w:sz w:val="18"/>
          <w:szCs w:val="18"/>
          <w:lang w:eastAsia="en-US"/>
        </w:rPr>
        <w:t xml:space="preserve">ol Galindo, Pablo Trangol Galindo, </w:t>
      </w:r>
      <w:r w:rsidR="00485DA5">
        <w:rPr>
          <w:rFonts w:ascii="Arial" w:hAnsi="Arial" w:cs="Arial"/>
          <w:sz w:val="18"/>
          <w:szCs w:val="18"/>
          <w:lang w:eastAsia="en-US"/>
        </w:rPr>
        <w:t>and</w:t>
      </w:r>
      <w:r w:rsidRPr="00485DA5">
        <w:rPr>
          <w:rFonts w:ascii="Arial" w:hAnsi="Arial" w:cs="Arial"/>
          <w:sz w:val="18"/>
          <w:szCs w:val="18"/>
          <w:lang w:eastAsia="en-US"/>
        </w:rPr>
        <w:t xml:space="preserve"> Ariel Trangol Galindo, all of whom have been held under the pre-trial detention measure</w:t>
      </w:r>
      <w:r w:rsidR="00485DA5">
        <w:rPr>
          <w:rFonts w:ascii="Arial" w:hAnsi="Arial" w:cs="Arial"/>
          <w:sz w:val="18"/>
          <w:szCs w:val="18"/>
          <w:lang w:eastAsia="en-US"/>
        </w:rPr>
        <w:t xml:space="preserve"> of the Counter-Terrorism Act</w:t>
      </w:r>
      <w:r w:rsidR="006E31A9" w:rsidRPr="006E31A9">
        <w:rPr>
          <w:rFonts w:ascii="Arial" w:hAnsi="Arial" w:cs="Arial"/>
          <w:sz w:val="18"/>
          <w:szCs w:val="18"/>
          <w:lang w:eastAsia="en-US"/>
        </w:rPr>
        <w:t xml:space="preserve"> </w:t>
      </w:r>
      <w:r w:rsidR="006E31A9">
        <w:rPr>
          <w:rFonts w:ascii="Arial" w:hAnsi="Arial" w:cs="Arial"/>
          <w:sz w:val="18"/>
          <w:szCs w:val="18"/>
          <w:lang w:eastAsia="en-US"/>
        </w:rPr>
        <w:t>accused of terrorist fire crime</w:t>
      </w:r>
      <w:r w:rsidRPr="00485DA5">
        <w:rPr>
          <w:rFonts w:ascii="Arial" w:hAnsi="Arial" w:cs="Arial"/>
          <w:sz w:val="18"/>
          <w:szCs w:val="18"/>
          <w:lang w:eastAsia="en-US"/>
        </w:rPr>
        <w:t>, the defendants have requested this condition be revoked 15 times to no avail</w:t>
      </w:r>
      <w:r w:rsidR="004641EC" w:rsidRPr="00485DA5">
        <w:rPr>
          <w:rFonts w:ascii="Arial" w:hAnsi="Arial" w:cs="Arial"/>
          <w:sz w:val="18"/>
          <w:szCs w:val="18"/>
          <w:lang w:eastAsia="en-US"/>
        </w:rPr>
        <w:t xml:space="preserve">. </w:t>
      </w:r>
    </w:p>
    <w:p w:rsidR="00581C78" w:rsidRPr="00485DA5" w:rsidRDefault="00581C78"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p>
    <w:p w:rsidR="00581C78" w:rsidRPr="00BF1A78" w:rsidRDefault="00581C78"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r w:rsidRPr="00F220B3">
        <w:rPr>
          <w:rFonts w:ascii="Arial" w:hAnsi="Arial" w:cs="Arial"/>
          <w:sz w:val="18"/>
          <w:szCs w:val="18"/>
          <w:lang w:eastAsia="en-US"/>
        </w:rPr>
        <w:t>On two occasions, in the cases of Ariel Trangol Galindo and Pablo Trangol Galindo, the Court of Warranty granted the defendants to be held under house arrest, although this was later revoked by the Court of Appeals of Temuco. The basis used for both decisions was founded almost exclusively on the grav</w:t>
      </w:r>
      <w:r w:rsidRPr="00BF1A78">
        <w:rPr>
          <w:rFonts w:ascii="Arial" w:hAnsi="Arial" w:cs="Arial"/>
          <w:sz w:val="18"/>
          <w:szCs w:val="18"/>
          <w:lang w:eastAsia="en-US"/>
        </w:rPr>
        <w:t>ity of the crime and the possible punishment applicable to it.</w:t>
      </w:r>
    </w:p>
    <w:p w:rsidR="00460D70" w:rsidRPr="003208B2" w:rsidRDefault="00460D70"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p>
    <w:p w:rsidR="003B4574" w:rsidRPr="00485DA5" w:rsidRDefault="00581C78"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r w:rsidRPr="003208B2">
        <w:rPr>
          <w:rFonts w:ascii="Arial" w:hAnsi="Arial" w:cs="Arial"/>
          <w:sz w:val="18"/>
          <w:szCs w:val="18"/>
          <w:lang w:eastAsia="en-US"/>
        </w:rPr>
        <w:t xml:space="preserve">Also, </w:t>
      </w:r>
      <w:r w:rsidR="00485DA5">
        <w:rPr>
          <w:rFonts w:ascii="Arial" w:hAnsi="Arial" w:cs="Arial"/>
          <w:sz w:val="18"/>
          <w:szCs w:val="18"/>
          <w:lang w:eastAsia="en-US"/>
        </w:rPr>
        <w:t xml:space="preserve">following </w:t>
      </w:r>
      <w:r w:rsidRPr="00485DA5">
        <w:rPr>
          <w:rFonts w:ascii="Arial" w:hAnsi="Arial" w:cs="Arial"/>
          <w:sz w:val="18"/>
          <w:szCs w:val="18"/>
          <w:lang w:eastAsia="en-US"/>
        </w:rPr>
        <w:t>the UN Special Rapporteur on counter-terrorism</w:t>
      </w:r>
      <w:r w:rsidR="00485DA5">
        <w:rPr>
          <w:rFonts w:ascii="Arial" w:hAnsi="Arial" w:cs="Arial"/>
          <w:sz w:val="18"/>
          <w:szCs w:val="18"/>
          <w:lang w:eastAsia="en-US"/>
        </w:rPr>
        <w:t>’s</w:t>
      </w:r>
      <w:r w:rsidRPr="00485DA5">
        <w:rPr>
          <w:rFonts w:ascii="Arial" w:hAnsi="Arial" w:cs="Arial"/>
          <w:sz w:val="18"/>
          <w:szCs w:val="18"/>
          <w:lang w:eastAsia="en-US"/>
        </w:rPr>
        <w:t xml:space="preserve"> visit to Chile in 2013, </w:t>
      </w:r>
      <w:r w:rsidR="00485DA5">
        <w:rPr>
          <w:rFonts w:ascii="Arial" w:hAnsi="Arial" w:cs="Arial"/>
          <w:sz w:val="18"/>
          <w:szCs w:val="18"/>
          <w:lang w:eastAsia="en-US"/>
        </w:rPr>
        <w:t xml:space="preserve">he </w:t>
      </w:r>
      <w:r w:rsidRPr="00485DA5">
        <w:rPr>
          <w:rFonts w:ascii="Arial" w:hAnsi="Arial" w:cs="Arial"/>
          <w:sz w:val="18"/>
          <w:szCs w:val="18"/>
          <w:lang w:eastAsia="en-US"/>
        </w:rPr>
        <w:t>stated that no further charges of Mapuche land protestors should be brought under the anti-terrorism legislation and that the existing charges pending against Mapuche land protestors who were facing prosecution under the anti-terrorism legislation should be reviewed, and prosecutions for common criminal law offences be substituted. He also called for a mechanism to review the convictions and sentences imposed on past Mapuche land protestors under the anti-terrorism legislation.</w:t>
      </w:r>
    </w:p>
    <w:p w:rsidR="00581C78" w:rsidRPr="00485DA5" w:rsidRDefault="00581C78"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p>
    <w:p w:rsidR="00460D70" w:rsidRPr="00485DA5" w:rsidRDefault="003B4574"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lang w:eastAsia="en-US"/>
        </w:rPr>
      </w:pPr>
      <w:r w:rsidRPr="00485DA5">
        <w:rPr>
          <w:rFonts w:ascii="Arial" w:hAnsi="Arial" w:cs="Arial"/>
          <w:sz w:val="18"/>
          <w:szCs w:val="18"/>
          <w:lang w:eastAsia="en-US"/>
        </w:rPr>
        <w:t>Finally</w:t>
      </w:r>
      <w:r w:rsidR="00485DA5">
        <w:rPr>
          <w:rFonts w:ascii="Arial" w:hAnsi="Arial" w:cs="Arial"/>
          <w:sz w:val="18"/>
          <w:szCs w:val="18"/>
          <w:lang w:eastAsia="en-US"/>
        </w:rPr>
        <w:t>,</w:t>
      </w:r>
      <w:r w:rsidRPr="00485DA5">
        <w:rPr>
          <w:rFonts w:ascii="Arial" w:hAnsi="Arial" w:cs="Arial"/>
          <w:sz w:val="18"/>
          <w:szCs w:val="18"/>
          <w:lang w:eastAsia="en-US"/>
        </w:rPr>
        <w:t xml:space="preserve"> the UN Human Rights Committee </w:t>
      </w:r>
      <w:r w:rsidR="00485DA5">
        <w:rPr>
          <w:rFonts w:ascii="Arial" w:hAnsi="Arial" w:cs="Arial"/>
          <w:sz w:val="18"/>
          <w:szCs w:val="18"/>
          <w:lang w:eastAsia="en-US"/>
        </w:rPr>
        <w:t xml:space="preserve">recommended </w:t>
      </w:r>
      <w:r w:rsidRPr="00485DA5">
        <w:rPr>
          <w:rFonts w:ascii="Arial" w:hAnsi="Arial" w:cs="Arial"/>
          <w:sz w:val="18"/>
          <w:szCs w:val="18"/>
          <w:lang w:eastAsia="en-US"/>
        </w:rPr>
        <w:t xml:space="preserve">in its </w:t>
      </w:r>
      <w:r w:rsidR="005A2163" w:rsidRPr="00485DA5">
        <w:rPr>
          <w:rFonts w:ascii="Arial" w:hAnsi="Arial" w:cs="Arial"/>
          <w:sz w:val="18"/>
          <w:szCs w:val="18"/>
          <w:lang w:eastAsia="en-US"/>
        </w:rPr>
        <w:t>observations</w:t>
      </w:r>
      <w:r w:rsidRPr="00485DA5">
        <w:rPr>
          <w:rFonts w:ascii="Arial" w:hAnsi="Arial" w:cs="Arial"/>
          <w:sz w:val="18"/>
          <w:szCs w:val="18"/>
          <w:lang w:eastAsia="en-US"/>
        </w:rPr>
        <w:t xml:space="preserve"> to Chile in 2014</w:t>
      </w:r>
      <w:r w:rsidR="00485DA5">
        <w:rPr>
          <w:rFonts w:ascii="Arial" w:hAnsi="Arial" w:cs="Arial"/>
          <w:sz w:val="18"/>
          <w:szCs w:val="18"/>
          <w:lang w:eastAsia="en-US"/>
        </w:rPr>
        <w:t xml:space="preserve"> that the</w:t>
      </w:r>
      <w:r w:rsidR="00581C78" w:rsidRPr="00485DA5">
        <w:rPr>
          <w:rFonts w:ascii="Arial" w:hAnsi="Arial" w:cs="Arial"/>
          <w:sz w:val="18"/>
          <w:szCs w:val="18"/>
          <w:lang w:eastAsia="en-US"/>
        </w:rPr>
        <w:t xml:space="preserve"> State </w:t>
      </w:r>
      <w:r w:rsidR="00D1676F" w:rsidRPr="00485DA5">
        <w:rPr>
          <w:rFonts w:ascii="Arial" w:hAnsi="Arial" w:cs="Arial"/>
          <w:sz w:val="18"/>
          <w:szCs w:val="18"/>
          <w:lang w:eastAsia="en-US"/>
        </w:rPr>
        <w:t>refrain from applying the law against</w:t>
      </w:r>
      <w:r w:rsidR="005A2163" w:rsidRPr="00485DA5">
        <w:rPr>
          <w:rFonts w:ascii="Arial" w:hAnsi="Arial" w:cs="Arial"/>
          <w:sz w:val="18"/>
          <w:szCs w:val="18"/>
          <w:lang w:eastAsia="en-US"/>
        </w:rPr>
        <w:t xml:space="preserve"> M</w:t>
      </w:r>
      <w:r w:rsidR="00D1676F" w:rsidRPr="00485DA5">
        <w:rPr>
          <w:rFonts w:ascii="Arial" w:hAnsi="Arial" w:cs="Arial"/>
          <w:sz w:val="18"/>
          <w:szCs w:val="18"/>
          <w:lang w:eastAsia="en-US"/>
        </w:rPr>
        <w:t>apuch</w:t>
      </w:r>
      <w:r w:rsidRPr="00485DA5">
        <w:rPr>
          <w:rFonts w:ascii="Arial" w:hAnsi="Arial" w:cs="Arial"/>
          <w:sz w:val="18"/>
          <w:szCs w:val="18"/>
          <w:lang w:eastAsia="en-US"/>
        </w:rPr>
        <w:t xml:space="preserve">e people </w:t>
      </w:r>
      <w:r w:rsidR="00485DA5">
        <w:rPr>
          <w:rFonts w:ascii="Arial" w:hAnsi="Arial" w:cs="Arial"/>
          <w:sz w:val="18"/>
          <w:szCs w:val="18"/>
          <w:lang w:eastAsia="en-US"/>
        </w:rPr>
        <w:t>and that they</w:t>
      </w:r>
      <w:r w:rsidRPr="00485DA5">
        <w:rPr>
          <w:rFonts w:ascii="Arial" w:hAnsi="Arial" w:cs="Arial"/>
          <w:sz w:val="18"/>
          <w:szCs w:val="18"/>
          <w:lang w:eastAsia="en-US"/>
        </w:rPr>
        <w:t xml:space="preserve"> reform the legislation</w:t>
      </w:r>
      <w:r w:rsidR="00D1676F" w:rsidRPr="00485DA5">
        <w:rPr>
          <w:rFonts w:ascii="Arial" w:hAnsi="Arial" w:cs="Arial"/>
          <w:sz w:val="18"/>
          <w:szCs w:val="18"/>
          <w:lang w:eastAsia="en-US"/>
        </w:rPr>
        <w:t xml:space="preserve"> to be fully aligned with the international standard</w:t>
      </w:r>
      <w:r w:rsidR="00581C78" w:rsidRPr="00485DA5">
        <w:rPr>
          <w:rFonts w:ascii="Arial" w:hAnsi="Arial" w:cs="Arial"/>
          <w:sz w:val="18"/>
          <w:szCs w:val="18"/>
          <w:lang w:eastAsia="en-US"/>
        </w:rPr>
        <w:t>s</w:t>
      </w:r>
      <w:r w:rsidR="00D1676F" w:rsidRPr="00485DA5">
        <w:rPr>
          <w:rFonts w:ascii="Arial" w:hAnsi="Arial" w:cs="Arial"/>
          <w:sz w:val="18"/>
          <w:szCs w:val="18"/>
          <w:lang w:eastAsia="en-US"/>
        </w:rPr>
        <w:t xml:space="preserve">. </w:t>
      </w:r>
    </w:p>
    <w:p w:rsidR="00D1676F" w:rsidRDefault="00D1676F" w:rsidP="007A39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20"/>
          <w:lang w:eastAsia="en-US"/>
        </w:rPr>
      </w:pPr>
    </w:p>
    <w:p w:rsidR="0026766F" w:rsidRPr="00485DA5" w:rsidRDefault="00D1676F" w:rsidP="007A39A7">
      <w:pPr>
        <w:pStyle w:val="NormalWeb"/>
        <w:spacing w:before="0" w:beforeAutospacing="0" w:after="0" w:afterAutospacing="0"/>
        <w:rPr>
          <w:rFonts w:ascii="Arial" w:hAnsi="Arial" w:cs="Arial"/>
          <w:sz w:val="16"/>
          <w:szCs w:val="16"/>
          <w:lang w:val="en-GB" w:eastAsia="en-US"/>
        </w:rPr>
      </w:pPr>
      <w:r w:rsidRPr="00485DA5">
        <w:rPr>
          <w:rFonts w:ascii="Arial" w:hAnsi="Arial" w:cs="Arial"/>
          <w:sz w:val="16"/>
          <w:szCs w:val="16"/>
          <w:lang w:val="en-GB" w:eastAsia="en-US"/>
        </w:rPr>
        <w:t>N</w:t>
      </w:r>
      <w:r w:rsidR="0026766F" w:rsidRPr="00485DA5">
        <w:rPr>
          <w:rFonts w:ascii="Arial" w:hAnsi="Arial" w:cs="Arial"/>
          <w:sz w:val="16"/>
          <w:szCs w:val="16"/>
          <w:lang w:val="en-GB" w:eastAsia="en-US"/>
        </w:rPr>
        <w:t>ame:</w:t>
      </w:r>
      <w:r w:rsidR="00485DA5">
        <w:rPr>
          <w:rFonts w:ascii="Arial" w:hAnsi="Arial" w:cs="Arial"/>
          <w:sz w:val="16"/>
          <w:szCs w:val="16"/>
          <w:lang w:val="en-GB" w:eastAsia="en-US"/>
        </w:rPr>
        <w:t xml:space="preserve"> </w:t>
      </w:r>
      <w:r w:rsidR="00485DA5" w:rsidRPr="00EC68B1">
        <w:rPr>
          <w:rFonts w:ascii="Arial" w:hAnsi="Arial" w:cs="Arial"/>
          <w:sz w:val="16"/>
          <w:szCs w:val="16"/>
          <w:lang w:val="en-GB" w:eastAsia="en-US"/>
        </w:rPr>
        <w:t>Alfredo Tralcal Coche, Benito Trangol Galindo, Pablo Trangol Galindo, and Ariel Trangol Galindo</w:t>
      </w:r>
    </w:p>
    <w:p w:rsidR="0026766F" w:rsidRPr="00485DA5" w:rsidRDefault="0026766F" w:rsidP="007A39A7">
      <w:pPr>
        <w:rPr>
          <w:rFonts w:ascii="Arial" w:hAnsi="Arial" w:cs="Arial"/>
          <w:sz w:val="16"/>
          <w:szCs w:val="16"/>
        </w:rPr>
      </w:pPr>
      <w:r w:rsidRPr="00485DA5">
        <w:rPr>
          <w:rFonts w:ascii="Arial" w:hAnsi="Arial" w:cs="Arial"/>
          <w:sz w:val="16"/>
          <w:szCs w:val="16"/>
        </w:rPr>
        <w:t>Gender m/f:</w:t>
      </w:r>
      <w:r w:rsidR="00485DA5">
        <w:rPr>
          <w:rFonts w:ascii="Arial" w:hAnsi="Arial" w:cs="Arial"/>
          <w:sz w:val="16"/>
          <w:szCs w:val="16"/>
        </w:rPr>
        <w:t xml:space="preserve"> m</w:t>
      </w:r>
    </w:p>
    <w:p w:rsidR="0026766F" w:rsidRPr="00F95961" w:rsidRDefault="0026766F" w:rsidP="007A39A7">
      <w:pPr>
        <w:rPr>
          <w:rFonts w:ascii="Arial" w:hAnsi="Arial" w:cs="Arial"/>
        </w:rPr>
      </w:pPr>
    </w:p>
    <w:p w:rsidR="0026766F" w:rsidRPr="00F95961" w:rsidRDefault="0026766F" w:rsidP="007A39A7">
      <w:pPr>
        <w:pStyle w:val="AITextSmallNoLineSpacing"/>
        <w:spacing w:line="240" w:lineRule="auto"/>
        <w:rPr>
          <w:rStyle w:val="StyleAIBodytextAsianSimSunChar"/>
          <w:rFonts w:cs="Arial"/>
          <w:sz w:val="18"/>
          <w:szCs w:val="18"/>
        </w:rPr>
        <w:sectPr w:rsidR="0026766F" w:rsidRPr="00F95961" w:rsidSect="007A39A7">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7A39A7">
      <w:pPr>
        <w:pStyle w:val="AITextSmallNoLineSpacing"/>
        <w:spacing w:line="240" w:lineRule="auto"/>
        <w:jc w:val="right"/>
        <w:rPr>
          <w:rFonts w:cs="Arial"/>
          <w:sz w:val="18"/>
        </w:rPr>
      </w:pPr>
    </w:p>
    <w:p w:rsidR="0026766F" w:rsidRPr="00F95961" w:rsidRDefault="0026766F" w:rsidP="007A39A7">
      <w:pPr>
        <w:rPr>
          <w:rFonts w:ascii="Arial" w:hAnsi="Arial" w:cs="Arial"/>
          <w:sz w:val="16"/>
          <w:szCs w:val="16"/>
        </w:rPr>
      </w:pPr>
      <w:r w:rsidRPr="00F95961">
        <w:rPr>
          <w:rFonts w:ascii="Arial" w:hAnsi="Arial" w:cs="Arial"/>
          <w:sz w:val="16"/>
          <w:szCs w:val="16"/>
        </w:rPr>
        <w:t xml:space="preserve">UA: </w:t>
      </w:r>
      <w:r w:rsidR="00770EDC">
        <w:rPr>
          <w:rFonts w:ascii="Arial" w:hAnsi="Arial" w:cs="Arial"/>
          <w:sz w:val="16"/>
          <w:szCs w:val="16"/>
        </w:rPr>
        <w:t>234/17</w:t>
      </w:r>
      <w:r w:rsidR="00770EDC" w:rsidRPr="00F95961">
        <w:rPr>
          <w:rFonts w:ascii="Arial" w:hAnsi="Arial" w:cs="Arial"/>
          <w:sz w:val="16"/>
          <w:szCs w:val="16"/>
        </w:rPr>
        <w:t xml:space="preserve"> </w:t>
      </w:r>
      <w:r w:rsidRPr="00F95961">
        <w:rPr>
          <w:rFonts w:ascii="Arial" w:hAnsi="Arial" w:cs="Arial"/>
          <w:sz w:val="16"/>
          <w:szCs w:val="16"/>
        </w:rPr>
        <w:t xml:space="preserve">Index: </w:t>
      </w:r>
      <w:r w:rsidR="00770EDC">
        <w:rPr>
          <w:rFonts w:ascii="Arial" w:hAnsi="Arial" w:cs="Arial"/>
          <w:sz w:val="16"/>
          <w:szCs w:val="16"/>
        </w:rPr>
        <w:t>AMR 22/</w:t>
      </w:r>
      <w:r w:rsidR="00BA437F">
        <w:rPr>
          <w:rFonts w:ascii="Arial" w:hAnsi="Arial" w:cs="Arial"/>
          <w:sz w:val="16"/>
          <w:szCs w:val="16"/>
        </w:rPr>
        <w:t>7177</w:t>
      </w:r>
      <w:r w:rsidR="00770EDC">
        <w:rPr>
          <w:rFonts w:ascii="Arial" w:hAnsi="Arial" w:cs="Arial"/>
          <w:sz w:val="16"/>
          <w:szCs w:val="16"/>
        </w:rPr>
        <w:t>/2017</w:t>
      </w:r>
      <w:r w:rsidRPr="00F95961">
        <w:rPr>
          <w:rFonts w:ascii="Arial" w:hAnsi="Arial" w:cs="Arial"/>
          <w:sz w:val="16"/>
          <w:szCs w:val="16"/>
        </w:rPr>
        <w:t xml:space="preserve"> Issue Date: </w:t>
      </w:r>
      <w:r w:rsidR="00770EDC">
        <w:rPr>
          <w:rFonts w:ascii="Arial" w:hAnsi="Arial" w:cs="Arial"/>
          <w:sz w:val="16"/>
          <w:szCs w:val="16"/>
        </w:rPr>
        <w:t>26 Septembe</w:t>
      </w:r>
      <w:bookmarkStart w:id="0" w:name="_GoBack"/>
      <w:bookmarkEnd w:id="0"/>
      <w:r w:rsidR="00770EDC">
        <w:rPr>
          <w:rFonts w:ascii="Arial" w:hAnsi="Arial" w:cs="Arial"/>
          <w:sz w:val="16"/>
          <w:szCs w:val="16"/>
        </w:rPr>
        <w:t>r 2017</w:t>
      </w:r>
    </w:p>
    <w:sectPr w:rsidR="0026766F" w:rsidRPr="00F95961" w:rsidSect="007A39A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CA" w:rsidRDefault="008F42CA">
      <w:r>
        <w:separator/>
      </w:r>
    </w:p>
  </w:endnote>
  <w:endnote w:type="continuationSeparator" w:id="0">
    <w:p w:rsidR="008F42CA" w:rsidRDefault="008F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A2810">
    <w:pPr>
      <w:pStyle w:val="Footer"/>
    </w:pPr>
    <w:r w:rsidRPr="009A2810">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A7" w:rsidRPr="00D158C3" w:rsidRDefault="007A39A7" w:rsidP="007A39A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A39A7" w:rsidRPr="00D158C3" w:rsidRDefault="007A39A7" w:rsidP="007A39A7">
    <w:pPr>
      <w:jc w:val="center"/>
      <w:rPr>
        <w:rFonts w:ascii="Arial" w:hAnsi="Arial" w:cs="Arial"/>
        <w:sz w:val="16"/>
        <w:szCs w:val="16"/>
      </w:rPr>
    </w:pPr>
    <w:r w:rsidRPr="00D158C3">
      <w:rPr>
        <w:rFonts w:ascii="Arial" w:hAnsi="Arial" w:cs="Arial"/>
        <w:sz w:val="16"/>
        <w:szCs w:val="16"/>
      </w:rPr>
      <w:t>T (212) 807- 8400 | uan@aiusa.org | www.amnestyusa.org/uan</w:t>
    </w:r>
  </w:p>
  <w:p w:rsidR="007A39A7" w:rsidRPr="00D0106D" w:rsidRDefault="007A39A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CA" w:rsidRDefault="008F42CA">
      <w:r>
        <w:separator/>
      </w:r>
    </w:p>
  </w:footnote>
  <w:footnote w:type="continuationSeparator" w:id="0">
    <w:p w:rsidR="008F42CA" w:rsidRDefault="008F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770EDC">
      <w:rPr>
        <w:rFonts w:ascii="Arial" w:hAnsi="Arial" w:cs="Arial"/>
        <w:sz w:val="16"/>
        <w:szCs w:val="16"/>
      </w:rPr>
      <w:t>234/17</w:t>
    </w:r>
    <w:r w:rsidR="00770EDC" w:rsidRPr="00B33D3D">
      <w:rPr>
        <w:rFonts w:ascii="Arial" w:hAnsi="Arial" w:cs="Arial"/>
        <w:sz w:val="16"/>
        <w:szCs w:val="16"/>
      </w:rPr>
      <w:t xml:space="preserve"> </w:t>
    </w:r>
    <w:r w:rsidRPr="00B33D3D">
      <w:rPr>
        <w:rFonts w:ascii="Arial" w:hAnsi="Arial" w:cs="Arial"/>
        <w:sz w:val="16"/>
        <w:szCs w:val="16"/>
      </w:rPr>
      <w:t xml:space="preserve">Index: </w:t>
    </w:r>
    <w:r w:rsidR="00770EDC">
      <w:rPr>
        <w:rFonts w:ascii="Arial" w:hAnsi="Arial" w:cs="Arial"/>
        <w:sz w:val="16"/>
        <w:szCs w:val="16"/>
      </w:rPr>
      <w:t>AMR 22/</w:t>
    </w:r>
    <w:r w:rsidR="00BA437F">
      <w:rPr>
        <w:rFonts w:ascii="Arial" w:hAnsi="Arial" w:cs="Arial"/>
        <w:sz w:val="16"/>
        <w:szCs w:val="16"/>
      </w:rPr>
      <w:t>7177</w:t>
    </w:r>
    <w:r w:rsidR="00770EDC">
      <w:rPr>
        <w:rFonts w:ascii="Arial" w:hAnsi="Arial" w:cs="Arial"/>
        <w:sz w:val="16"/>
        <w:szCs w:val="16"/>
      </w:rPr>
      <w:t>/2017</w:t>
    </w:r>
    <w:r w:rsidRPr="00B33D3D">
      <w:rPr>
        <w:rFonts w:ascii="Arial" w:hAnsi="Arial" w:cs="Arial"/>
        <w:sz w:val="16"/>
        <w:szCs w:val="16"/>
      </w:rPr>
      <w:t xml:space="preserve"> </w:t>
    </w:r>
    <w:r w:rsidR="00770EDC">
      <w:rPr>
        <w:rFonts w:ascii="Arial" w:hAnsi="Arial" w:cs="Arial"/>
        <w:sz w:val="16"/>
        <w:szCs w:val="16"/>
      </w:rPr>
      <w:t>Chile</w:t>
    </w:r>
    <w:r w:rsidRPr="00B33D3D">
      <w:rPr>
        <w:rFonts w:ascii="Arial" w:hAnsi="Arial" w:cs="Arial"/>
        <w:sz w:val="16"/>
        <w:szCs w:val="16"/>
      </w:rPr>
      <w:tab/>
      <w:t xml:space="preserve">Date: </w:t>
    </w:r>
    <w:r w:rsidR="00770EDC">
      <w:rPr>
        <w:rFonts w:ascii="Arial" w:hAnsi="Arial" w:cs="Arial"/>
        <w:sz w:val="16"/>
        <w:szCs w:val="16"/>
      </w:rPr>
      <w:t>26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7116F"/>
    <w:rsid w:val="000A5C5E"/>
    <w:rsid w:val="000B23F7"/>
    <w:rsid w:val="000C56F1"/>
    <w:rsid w:val="000F11B8"/>
    <w:rsid w:val="00114598"/>
    <w:rsid w:val="001411BF"/>
    <w:rsid w:val="001624EA"/>
    <w:rsid w:val="001671E0"/>
    <w:rsid w:val="001951FB"/>
    <w:rsid w:val="00196F3C"/>
    <w:rsid w:val="001B7B2B"/>
    <w:rsid w:val="001E0993"/>
    <w:rsid w:val="002112F8"/>
    <w:rsid w:val="00221739"/>
    <w:rsid w:val="0026766F"/>
    <w:rsid w:val="0027166B"/>
    <w:rsid w:val="00282ADC"/>
    <w:rsid w:val="002923B7"/>
    <w:rsid w:val="002932CE"/>
    <w:rsid w:val="00296158"/>
    <w:rsid w:val="00310926"/>
    <w:rsid w:val="003208B2"/>
    <w:rsid w:val="00347243"/>
    <w:rsid w:val="00370CFC"/>
    <w:rsid w:val="00395826"/>
    <w:rsid w:val="003A2A73"/>
    <w:rsid w:val="003A5B10"/>
    <w:rsid w:val="003B4574"/>
    <w:rsid w:val="003D32D6"/>
    <w:rsid w:val="003D377A"/>
    <w:rsid w:val="003F7E13"/>
    <w:rsid w:val="00404045"/>
    <w:rsid w:val="00415A74"/>
    <w:rsid w:val="004229E5"/>
    <w:rsid w:val="00422FFE"/>
    <w:rsid w:val="00436919"/>
    <w:rsid w:val="00460D70"/>
    <w:rsid w:val="004641EC"/>
    <w:rsid w:val="00467165"/>
    <w:rsid w:val="00475586"/>
    <w:rsid w:val="00483E30"/>
    <w:rsid w:val="00485DA5"/>
    <w:rsid w:val="004D19C7"/>
    <w:rsid w:val="004E6A6E"/>
    <w:rsid w:val="004F666F"/>
    <w:rsid w:val="005040F2"/>
    <w:rsid w:val="00504DB4"/>
    <w:rsid w:val="00506F74"/>
    <w:rsid w:val="005078F0"/>
    <w:rsid w:val="005149A9"/>
    <w:rsid w:val="00532D2B"/>
    <w:rsid w:val="0053584A"/>
    <w:rsid w:val="005534BC"/>
    <w:rsid w:val="00581C78"/>
    <w:rsid w:val="005A2163"/>
    <w:rsid w:val="005C2CBA"/>
    <w:rsid w:val="005C41FB"/>
    <w:rsid w:val="005E3947"/>
    <w:rsid w:val="005F0D06"/>
    <w:rsid w:val="005F29C5"/>
    <w:rsid w:val="00606C38"/>
    <w:rsid w:val="006621BD"/>
    <w:rsid w:val="006814D6"/>
    <w:rsid w:val="006820E8"/>
    <w:rsid w:val="006B49BF"/>
    <w:rsid w:val="006C2190"/>
    <w:rsid w:val="006C3DE2"/>
    <w:rsid w:val="006C522F"/>
    <w:rsid w:val="006E2714"/>
    <w:rsid w:val="006E31A9"/>
    <w:rsid w:val="007179E8"/>
    <w:rsid w:val="00736B40"/>
    <w:rsid w:val="00740E5D"/>
    <w:rsid w:val="007479B8"/>
    <w:rsid w:val="007620A6"/>
    <w:rsid w:val="00770EDC"/>
    <w:rsid w:val="0077354F"/>
    <w:rsid w:val="00795D45"/>
    <w:rsid w:val="007A1959"/>
    <w:rsid w:val="007A39A7"/>
    <w:rsid w:val="007A5DA8"/>
    <w:rsid w:val="007A76CE"/>
    <w:rsid w:val="007E0CAD"/>
    <w:rsid w:val="007E57A7"/>
    <w:rsid w:val="007F1204"/>
    <w:rsid w:val="00815508"/>
    <w:rsid w:val="008224D0"/>
    <w:rsid w:val="008241AB"/>
    <w:rsid w:val="008247EC"/>
    <w:rsid w:val="00826E15"/>
    <w:rsid w:val="0086100E"/>
    <w:rsid w:val="0086363D"/>
    <w:rsid w:val="00867AC4"/>
    <w:rsid w:val="00875E19"/>
    <w:rsid w:val="0089255C"/>
    <w:rsid w:val="008C6392"/>
    <w:rsid w:val="008E48B0"/>
    <w:rsid w:val="008F42CA"/>
    <w:rsid w:val="008F64FC"/>
    <w:rsid w:val="009144AA"/>
    <w:rsid w:val="00946781"/>
    <w:rsid w:val="00950C7F"/>
    <w:rsid w:val="00963CA3"/>
    <w:rsid w:val="00985339"/>
    <w:rsid w:val="00987C31"/>
    <w:rsid w:val="009916DE"/>
    <w:rsid w:val="00992D2C"/>
    <w:rsid w:val="009971C5"/>
    <w:rsid w:val="009A2810"/>
    <w:rsid w:val="009C0BC3"/>
    <w:rsid w:val="009D5F0B"/>
    <w:rsid w:val="009E0910"/>
    <w:rsid w:val="009E467D"/>
    <w:rsid w:val="009F1254"/>
    <w:rsid w:val="009F4BB3"/>
    <w:rsid w:val="00A226A3"/>
    <w:rsid w:val="00A32E12"/>
    <w:rsid w:val="00AF4CF9"/>
    <w:rsid w:val="00B043D9"/>
    <w:rsid w:val="00B06E79"/>
    <w:rsid w:val="00B12145"/>
    <w:rsid w:val="00B17824"/>
    <w:rsid w:val="00B22D7A"/>
    <w:rsid w:val="00B33D3D"/>
    <w:rsid w:val="00B42E50"/>
    <w:rsid w:val="00B4432F"/>
    <w:rsid w:val="00B60FB0"/>
    <w:rsid w:val="00B811E7"/>
    <w:rsid w:val="00B84EF8"/>
    <w:rsid w:val="00B9147D"/>
    <w:rsid w:val="00BA31FC"/>
    <w:rsid w:val="00BA437F"/>
    <w:rsid w:val="00BD11CE"/>
    <w:rsid w:val="00BD7EB5"/>
    <w:rsid w:val="00BE4AEB"/>
    <w:rsid w:val="00BF1A78"/>
    <w:rsid w:val="00C15C21"/>
    <w:rsid w:val="00C264C5"/>
    <w:rsid w:val="00C54EE4"/>
    <w:rsid w:val="00C64997"/>
    <w:rsid w:val="00C66C44"/>
    <w:rsid w:val="00C7393F"/>
    <w:rsid w:val="00CE6658"/>
    <w:rsid w:val="00D0106D"/>
    <w:rsid w:val="00D03746"/>
    <w:rsid w:val="00D1676F"/>
    <w:rsid w:val="00D20DEB"/>
    <w:rsid w:val="00D45E3D"/>
    <w:rsid w:val="00D63AA5"/>
    <w:rsid w:val="00D6401F"/>
    <w:rsid w:val="00D85FE8"/>
    <w:rsid w:val="00DA0C5A"/>
    <w:rsid w:val="00DC5FB0"/>
    <w:rsid w:val="00DD777F"/>
    <w:rsid w:val="00DF0C26"/>
    <w:rsid w:val="00E23769"/>
    <w:rsid w:val="00E2387F"/>
    <w:rsid w:val="00E601DC"/>
    <w:rsid w:val="00E6735E"/>
    <w:rsid w:val="00E813C8"/>
    <w:rsid w:val="00E96397"/>
    <w:rsid w:val="00E97E64"/>
    <w:rsid w:val="00EA7847"/>
    <w:rsid w:val="00EA7EC7"/>
    <w:rsid w:val="00EB3D70"/>
    <w:rsid w:val="00EC130D"/>
    <w:rsid w:val="00EC2C85"/>
    <w:rsid w:val="00EC559E"/>
    <w:rsid w:val="00EC68B1"/>
    <w:rsid w:val="00ED61F1"/>
    <w:rsid w:val="00EF7E6B"/>
    <w:rsid w:val="00F20743"/>
    <w:rsid w:val="00F220B3"/>
    <w:rsid w:val="00F25545"/>
    <w:rsid w:val="00F54365"/>
    <w:rsid w:val="00F7781E"/>
    <w:rsid w:val="00F95961"/>
    <w:rsid w:val="00FA72C6"/>
    <w:rsid w:val="00FC1673"/>
    <w:rsid w:val="00FF0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86FF28-118C-4D06-B5FF-7F12FA27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Strong">
    <w:name w:val="Strong"/>
    <w:basedOn w:val="DefaultParagraphFont"/>
    <w:uiPriority w:val="22"/>
    <w:qFormat/>
    <w:rsid w:val="00395826"/>
    <w:rPr>
      <w:b/>
    </w:rPr>
  </w:style>
  <w:style w:type="character" w:styleId="Hyperlink">
    <w:name w:val="Hyperlink"/>
    <w:basedOn w:val="DefaultParagraphFont"/>
    <w:uiPriority w:val="99"/>
    <w:unhideWhenUsed/>
    <w:rsid w:val="00395826"/>
    <w:rPr>
      <w:color w:val="0000FF"/>
      <w:u w:val="single"/>
    </w:rPr>
  </w:style>
  <w:style w:type="paragraph" w:styleId="NormalWeb">
    <w:name w:val="Normal (Web)"/>
    <w:basedOn w:val="Normal"/>
    <w:uiPriority w:val="99"/>
    <w:unhideWhenUsed/>
    <w:rsid w:val="009F1254"/>
    <w:pPr>
      <w:spacing w:before="100" w:beforeAutospacing="1" w:after="100" w:afterAutospacing="1"/>
    </w:pPr>
    <w:rPr>
      <w:lang w:val="es-MX" w:eastAsia="es-MX"/>
    </w:rPr>
  </w:style>
  <w:style w:type="paragraph" w:styleId="HTMLPreformatted">
    <w:name w:val="HTML Preformatted"/>
    <w:basedOn w:val="Normal"/>
    <w:link w:val="HTMLPreformattedChar"/>
    <w:uiPriority w:val="99"/>
    <w:unhideWhenUsed/>
    <w:rsid w:val="0046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locked/>
    <w:rsid w:val="00460D70"/>
    <w:rPr>
      <w:rFonts w:ascii="Courier New" w:hAnsi="Courier New"/>
    </w:rPr>
  </w:style>
  <w:style w:type="paragraph" w:styleId="BalloonText">
    <w:name w:val="Balloon Text"/>
    <w:basedOn w:val="Normal"/>
    <w:link w:val="BalloonTextChar"/>
    <w:uiPriority w:val="99"/>
    <w:rsid w:val="00770EDC"/>
    <w:rPr>
      <w:rFonts w:ascii="Segoe UI" w:hAnsi="Segoe UI" w:cs="Segoe UI"/>
      <w:sz w:val="18"/>
      <w:szCs w:val="18"/>
    </w:rPr>
  </w:style>
  <w:style w:type="character" w:customStyle="1" w:styleId="BalloonTextChar">
    <w:name w:val="Balloon Text Char"/>
    <w:basedOn w:val="DefaultParagraphFont"/>
    <w:link w:val="BalloonText"/>
    <w:uiPriority w:val="99"/>
    <w:locked/>
    <w:rsid w:val="00770EDC"/>
    <w:rPr>
      <w:rFonts w:ascii="Segoe UI" w:hAnsi="Segoe UI" w:cs="Segoe UI"/>
      <w:sz w:val="18"/>
      <w:szCs w:val="18"/>
      <w:lang w:val="en-GB" w:eastAsia="zh-CN"/>
    </w:rPr>
  </w:style>
  <w:style w:type="character" w:styleId="CommentReference">
    <w:name w:val="annotation reference"/>
    <w:basedOn w:val="DefaultParagraphFont"/>
    <w:uiPriority w:val="99"/>
    <w:rsid w:val="00770EDC"/>
    <w:rPr>
      <w:rFonts w:cs="Times New Roman"/>
      <w:sz w:val="16"/>
      <w:szCs w:val="16"/>
    </w:rPr>
  </w:style>
  <w:style w:type="paragraph" w:styleId="CommentText">
    <w:name w:val="annotation text"/>
    <w:basedOn w:val="Normal"/>
    <w:link w:val="CommentTextChar"/>
    <w:uiPriority w:val="99"/>
    <w:rsid w:val="00770EDC"/>
    <w:rPr>
      <w:sz w:val="20"/>
      <w:szCs w:val="20"/>
    </w:rPr>
  </w:style>
  <w:style w:type="character" w:customStyle="1" w:styleId="CommentTextChar">
    <w:name w:val="Comment Text Char"/>
    <w:basedOn w:val="DefaultParagraphFont"/>
    <w:link w:val="CommentText"/>
    <w:uiPriority w:val="99"/>
    <w:locked/>
    <w:rsid w:val="00770EDC"/>
    <w:rPr>
      <w:rFonts w:cs="Times New Roman"/>
      <w:lang w:val="en-GB" w:eastAsia="zh-CN"/>
    </w:rPr>
  </w:style>
  <w:style w:type="paragraph" w:styleId="CommentSubject">
    <w:name w:val="annotation subject"/>
    <w:basedOn w:val="CommentText"/>
    <w:next w:val="CommentText"/>
    <w:link w:val="CommentSubjectChar"/>
    <w:uiPriority w:val="99"/>
    <w:rsid w:val="00770EDC"/>
    <w:rPr>
      <w:b/>
      <w:bCs/>
    </w:rPr>
  </w:style>
  <w:style w:type="character" w:customStyle="1" w:styleId="CommentSubjectChar">
    <w:name w:val="Comment Subject Char"/>
    <w:basedOn w:val="CommentTextChar"/>
    <w:link w:val="CommentSubject"/>
    <w:uiPriority w:val="99"/>
    <w:locked/>
    <w:rsid w:val="00770EDC"/>
    <w:rPr>
      <w:rFonts w:cs="Times New Roman"/>
      <w:b/>
      <w:bCs/>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7A39A7"/>
    <w:pPr>
      <w:ind w:left="720"/>
      <w:contextualSpacing/>
    </w:pPr>
  </w:style>
  <w:style w:type="paragraph" w:styleId="PlainText">
    <w:name w:val="Plain Text"/>
    <w:basedOn w:val="Normal"/>
    <w:link w:val="PlainTextChar"/>
    <w:uiPriority w:val="99"/>
    <w:unhideWhenUsed/>
    <w:rsid w:val="007A39A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A39A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85394">
      <w:marLeft w:val="0"/>
      <w:marRight w:val="0"/>
      <w:marTop w:val="0"/>
      <w:marBottom w:val="0"/>
      <w:divBdr>
        <w:top w:val="none" w:sz="0" w:space="0" w:color="auto"/>
        <w:left w:val="none" w:sz="0" w:space="0" w:color="auto"/>
        <w:bottom w:val="none" w:sz="0" w:space="0" w:color="auto"/>
        <w:right w:val="none" w:sz="0" w:space="0" w:color="auto"/>
      </w:divBdr>
    </w:div>
    <w:div w:id="1369185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chile.eeuu@minrel.gov.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ernandeza@interior.gov.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416A-F675-46BC-95D4-6A5D8B64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6507</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2017-09-27T14:18:00Z</dcterms:created>
  <dcterms:modified xsi:type="dcterms:W3CDTF">2017-09-27T14:18:00Z</dcterms:modified>
</cp:coreProperties>
</file>