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057A13" w:rsidRDefault="0026766F" w:rsidP="005C41FB">
      <w:pPr>
        <w:pStyle w:val="AIUrgentActionTopHeading"/>
        <w:tabs>
          <w:tab w:val="clear" w:pos="567"/>
        </w:tabs>
        <w:rPr>
          <w:rFonts w:cs="Arial"/>
          <w:sz w:val="120"/>
          <w:szCs w:val="120"/>
        </w:rPr>
      </w:pPr>
      <w:r w:rsidRPr="00057A13">
        <w:rPr>
          <w:rFonts w:cs="Arial"/>
          <w:sz w:val="120"/>
          <w:szCs w:val="120"/>
        </w:rPr>
        <w:t>URGENT ACTION</w:t>
      </w:r>
    </w:p>
    <w:p w:rsidR="0026766F" w:rsidRPr="008364FE" w:rsidRDefault="00BB74D3" w:rsidP="00497710">
      <w:pPr>
        <w:rPr>
          <w:rStyle w:val="AIHeadline"/>
          <w:rFonts w:cs="Arial"/>
          <w:snapToGrid w:val="0"/>
          <w:sz w:val="36"/>
          <w:szCs w:val="36"/>
        </w:rPr>
      </w:pPr>
      <w:r w:rsidRPr="008364FE">
        <w:rPr>
          <w:rStyle w:val="AIHeadline"/>
          <w:rFonts w:cs="Arial"/>
          <w:snapToGrid w:val="0"/>
          <w:sz w:val="36"/>
          <w:szCs w:val="36"/>
        </w:rPr>
        <w:t>HUMAN RIGHTS LAWYER</w:t>
      </w:r>
      <w:r w:rsidR="00D224A7" w:rsidRPr="008364FE">
        <w:rPr>
          <w:rStyle w:val="AIHeadline"/>
          <w:rFonts w:cs="Arial"/>
          <w:snapToGrid w:val="0"/>
          <w:sz w:val="36"/>
          <w:szCs w:val="36"/>
        </w:rPr>
        <w:t xml:space="preserve"> detained</w:t>
      </w:r>
      <w:r w:rsidRPr="008364FE">
        <w:rPr>
          <w:rStyle w:val="AIHeadline"/>
          <w:rFonts w:cs="Arial"/>
          <w:snapToGrid w:val="0"/>
          <w:sz w:val="36"/>
          <w:szCs w:val="36"/>
        </w:rPr>
        <w:t xml:space="preserve"> </w:t>
      </w:r>
      <w:r w:rsidR="00D224A7" w:rsidRPr="008364FE">
        <w:rPr>
          <w:rStyle w:val="AIHeadline"/>
          <w:rFonts w:cs="Arial"/>
          <w:snapToGrid w:val="0"/>
          <w:sz w:val="36"/>
          <w:szCs w:val="36"/>
        </w:rPr>
        <w:t xml:space="preserve">in </w:t>
      </w:r>
      <w:r w:rsidR="00497710" w:rsidRPr="008364FE">
        <w:rPr>
          <w:rStyle w:val="AIHeadline"/>
          <w:rFonts w:cs="Arial"/>
          <w:snapToGrid w:val="0"/>
          <w:sz w:val="36"/>
          <w:szCs w:val="36"/>
        </w:rPr>
        <w:t>dire</w:t>
      </w:r>
      <w:r w:rsidR="008B586A" w:rsidRPr="008364FE">
        <w:rPr>
          <w:rStyle w:val="AIHeadline"/>
          <w:rFonts w:cs="Arial"/>
          <w:snapToGrid w:val="0"/>
          <w:sz w:val="36"/>
          <w:szCs w:val="36"/>
        </w:rPr>
        <w:t xml:space="preserve"> </w:t>
      </w:r>
      <w:r w:rsidR="00D224A7" w:rsidRPr="008364FE">
        <w:rPr>
          <w:rStyle w:val="AIHeadline"/>
          <w:rFonts w:cs="Arial"/>
          <w:snapToGrid w:val="0"/>
          <w:sz w:val="36"/>
          <w:szCs w:val="36"/>
        </w:rPr>
        <w:t>condition</w:t>
      </w:r>
      <w:r w:rsidR="007E706C" w:rsidRPr="008364FE">
        <w:rPr>
          <w:rStyle w:val="AIHeadline"/>
          <w:rFonts w:cs="Arial"/>
          <w:snapToGrid w:val="0"/>
          <w:sz w:val="36"/>
          <w:szCs w:val="36"/>
        </w:rPr>
        <w:t>s</w:t>
      </w:r>
    </w:p>
    <w:p w:rsidR="0026766F" w:rsidRPr="00672ABD" w:rsidRDefault="00EF1042" w:rsidP="00136A60">
      <w:pPr>
        <w:pStyle w:val="AIintropara"/>
        <w:rPr>
          <w:rFonts w:cs="Arial"/>
          <w:sz w:val="22"/>
          <w:szCs w:val="22"/>
        </w:rPr>
      </w:pPr>
      <w:r w:rsidRPr="00672ABD">
        <w:rPr>
          <w:rFonts w:cs="Arial"/>
          <w:sz w:val="22"/>
          <w:szCs w:val="22"/>
        </w:rPr>
        <w:t xml:space="preserve">Detained </w:t>
      </w:r>
      <w:r w:rsidR="00340FF5" w:rsidRPr="00672ABD">
        <w:rPr>
          <w:rFonts w:cs="Arial"/>
          <w:sz w:val="22"/>
          <w:szCs w:val="22"/>
        </w:rPr>
        <w:t xml:space="preserve">human rights lawyer </w:t>
      </w:r>
      <w:r w:rsidRPr="00672ABD">
        <w:rPr>
          <w:rFonts w:cs="Arial"/>
          <w:sz w:val="22"/>
          <w:szCs w:val="22"/>
        </w:rPr>
        <w:t xml:space="preserve">Ibrahim </w:t>
      </w:r>
      <w:proofErr w:type="spellStart"/>
      <w:r w:rsidRPr="00672ABD">
        <w:rPr>
          <w:rFonts w:cs="Arial"/>
          <w:sz w:val="22"/>
          <w:szCs w:val="22"/>
        </w:rPr>
        <w:t>Metwaly</w:t>
      </w:r>
      <w:proofErr w:type="spellEnd"/>
      <w:r w:rsidR="003A7007" w:rsidRPr="00672ABD">
        <w:rPr>
          <w:rFonts w:cs="Arial"/>
          <w:sz w:val="22"/>
          <w:szCs w:val="22"/>
        </w:rPr>
        <w:t xml:space="preserve"> is being held in solitary confinement </w:t>
      </w:r>
      <w:r w:rsidR="00136A60" w:rsidRPr="00672ABD">
        <w:rPr>
          <w:rFonts w:cs="Arial"/>
          <w:sz w:val="22"/>
          <w:szCs w:val="22"/>
        </w:rPr>
        <w:t xml:space="preserve">and </w:t>
      </w:r>
      <w:r w:rsidR="00340FF5" w:rsidRPr="00672ABD">
        <w:rPr>
          <w:rFonts w:cs="Arial"/>
          <w:sz w:val="22"/>
          <w:szCs w:val="22"/>
        </w:rPr>
        <w:t xml:space="preserve">has </w:t>
      </w:r>
      <w:r w:rsidR="00136A60" w:rsidRPr="00672ABD">
        <w:rPr>
          <w:rFonts w:cs="Arial"/>
          <w:sz w:val="22"/>
          <w:szCs w:val="22"/>
        </w:rPr>
        <w:t xml:space="preserve">raised allegations </w:t>
      </w:r>
      <w:r w:rsidR="00057A13" w:rsidRPr="00672ABD">
        <w:rPr>
          <w:rFonts w:cs="Arial"/>
          <w:sz w:val="22"/>
          <w:szCs w:val="22"/>
        </w:rPr>
        <w:t xml:space="preserve">of torture and </w:t>
      </w:r>
      <w:r w:rsidR="00340FF5" w:rsidRPr="00672ABD">
        <w:rPr>
          <w:rFonts w:cs="Arial"/>
          <w:sz w:val="22"/>
          <w:szCs w:val="22"/>
        </w:rPr>
        <w:t>ill-treatment</w:t>
      </w:r>
      <w:r w:rsidR="003A7007" w:rsidRPr="00672ABD">
        <w:rPr>
          <w:rFonts w:cs="Arial"/>
          <w:sz w:val="22"/>
          <w:szCs w:val="22"/>
        </w:rPr>
        <w:t>. The co-founder of the Families of the Disappeared in Egypt group has been detained since 10 September and has had no access to his family since then.</w:t>
      </w:r>
    </w:p>
    <w:p w:rsidR="006F1B6C" w:rsidRPr="00672ABD" w:rsidRDefault="00BB74D3">
      <w:pPr>
        <w:pStyle w:val="AIBodytext"/>
        <w:tabs>
          <w:tab w:val="clear" w:pos="567"/>
        </w:tabs>
        <w:rPr>
          <w:rStyle w:val="StyleAIBodytextAsianSimSunChar"/>
          <w:rFonts w:cs="Arial"/>
          <w:b/>
          <w:sz w:val="18"/>
          <w:szCs w:val="18"/>
        </w:rPr>
      </w:pPr>
      <w:r w:rsidRPr="00672ABD">
        <w:rPr>
          <w:rStyle w:val="StyleAIBodytextAsianSimSunChar"/>
          <w:rFonts w:cs="Arial"/>
          <w:b/>
          <w:bCs/>
          <w:sz w:val="18"/>
          <w:szCs w:val="18"/>
        </w:rPr>
        <w:t xml:space="preserve">Ibrahim </w:t>
      </w:r>
      <w:proofErr w:type="spellStart"/>
      <w:r w:rsidRPr="00672ABD">
        <w:rPr>
          <w:rStyle w:val="StyleAIBodytextAsianSimSunChar"/>
          <w:rFonts w:cs="Arial"/>
          <w:b/>
          <w:bCs/>
          <w:sz w:val="18"/>
          <w:szCs w:val="18"/>
        </w:rPr>
        <w:t>Metwaly</w:t>
      </w:r>
      <w:proofErr w:type="spellEnd"/>
      <w:r w:rsidRPr="00672ABD">
        <w:rPr>
          <w:rStyle w:val="StyleAIBodytextAsianSimSunChar"/>
          <w:rFonts w:cs="Arial"/>
          <w:b/>
          <w:sz w:val="18"/>
          <w:szCs w:val="18"/>
        </w:rPr>
        <w:t xml:space="preserve"> </w:t>
      </w:r>
      <w:r w:rsidRPr="00672ABD">
        <w:rPr>
          <w:rStyle w:val="StyleAIBodytextAsianSimSunChar"/>
          <w:rFonts w:cs="Arial"/>
          <w:sz w:val="18"/>
          <w:szCs w:val="18"/>
        </w:rPr>
        <w:t>told</w:t>
      </w:r>
      <w:r w:rsidR="00EC0E9E" w:rsidRPr="00672ABD">
        <w:rPr>
          <w:rStyle w:val="StyleAIBodytextAsianSimSunChar"/>
          <w:rFonts w:cs="Arial"/>
          <w:sz w:val="18"/>
          <w:szCs w:val="18"/>
        </w:rPr>
        <w:t xml:space="preserve"> his lawyers </w:t>
      </w:r>
      <w:r w:rsidRPr="00672ABD">
        <w:rPr>
          <w:rStyle w:val="StyleAIBodytextAsianSimSunChar"/>
          <w:rFonts w:cs="Arial"/>
          <w:sz w:val="18"/>
          <w:szCs w:val="18"/>
        </w:rPr>
        <w:t xml:space="preserve">on 20 September </w:t>
      </w:r>
      <w:r w:rsidR="00EC0E9E" w:rsidRPr="00672ABD">
        <w:rPr>
          <w:rStyle w:val="StyleAIBodytextAsianSimSunChar"/>
          <w:rFonts w:cs="Arial"/>
          <w:sz w:val="18"/>
          <w:szCs w:val="18"/>
        </w:rPr>
        <w:t>that</w:t>
      </w:r>
      <w:r w:rsidR="00340FF5" w:rsidRPr="00672ABD">
        <w:rPr>
          <w:rStyle w:val="StyleAIBodytextAsianSimSunChar"/>
          <w:rFonts w:cs="Arial"/>
          <w:sz w:val="18"/>
          <w:szCs w:val="18"/>
        </w:rPr>
        <w:t>,</w:t>
      </w:r>
      <w:r w:rsidR="00EC0E9E" w:rsidRPr="00672ABD">
        <w:rPr>
          <w:rStyle w:val="StyleAIBodytextAsianSimSunChar"/>
          <w:rFonts w:cs="Arial"/>
          <w:sz w:val="18"/>
          <w:szCs w:val="18"/>
        </w:rPr>
        <w:t xml:space="preserve"> after </w:t>
      </w:r>
      <w:r w:rsidRPr="00672ABD">
        <w:rPr>
          <w:rStyle w:val="StyleAIBodytextAsianSimSunChar"/>
          <w:rFonts w:cs="Arial"/>
          <w:sz w:val="18"/>
          <w:szCs w:val="18"/>
        </w:rPr>
        <w:t>his arrest</w:t>
      </w:r>
      <w:r w:rsidR="00EC0E9E" w:rsidRPr="00672ABD">
        <w:rPr>
          <w:rStyle w:val="StyleAIBodytextAsianSimSunChar"/>
          <w:rFonts w:cs="Arial"/>
          <w:sz w:val="18"/>
          <w:szCs w:val="18"/>
        </w:rPr>
        <w:t xml:space="preserve"> at the airport</w:t>
      </w:r>
      <w:r w:rsidR="007D0D35" w:rsidRPr="00672ABD">
        <w:rPr>
          <w:rStyle w:val="StyleAIBodytextAsianSimSunChar"/>
          <w:rFonts w:cs="Arial"/>
          <w:sz w:val="18"/>
          <w:szCs w:val="18"/>
        </w:rPr>
        <w:t xml:space="preserve"> on 10 September</w:t>
      </w:r>
      <w:r w:rsidR="00EC0E9E" w:rsidRPr="00672ABD">
        <w:rPr>
          <w:rStyle w:val="StyleAIBodytextAsianSimSunChar"/>
          <w:rFonts w:cs="Arial"/>
          <w:sz w:val="18"/>
          <w:szCs w:val="18"/>
        </w:rPr>
        <w:t xml:space="preserve">, </w:t>
      </w:r>
      <w:r w:rsidRPr="00672ABD">
        <w:rPr>
          <w:rStyle w:val="StyleAIBodytextAsianSimSunChar"/>
          <w:rFonts w:cs="Arial"/>
          <w:sz w:val="18"/>
          <w:szCs w:val="18"/>
        </w:rPr>
        <w:t xml:space="preserve">security forces </w:t>
      </w:r>
      <w:r w:rsidR="00EC0E9E" w:rsidRPr="00672ABD">
        <w:rPr>
          <w:rStyle w:val="StyleAIBodytextAsianSimSunChar"/>
          <w:rFonts w:cs="Arial"/>
          <w:sz w:val="18"/>
          <w:szCs w:val="18"/>
        </w:rPr>
        <w:t xml:space="preserve">detained him </w:t>
      </w:r>
      <w:r w:rsidRPr="00672ABD">
        <w:rPr>
          <w:rStyle w:val="StyleAIBodytextAsianSimSunChar"/>
          <w:rFonts w:cs="Arial"/>
          <w:sz w:val="18"/>
          <w:szCs w:val="18"/>
        </w:rPr>
        <w:t>there over</w:t>
      </w:r>
      <w:r w:rsidR="00EC0E9E" w:rsidRPr="00672ABD">
        <w:rPr>
          <w:rStyle w:val="StyleAIBodytextAsianSimSunChar"/>
          <w:rFonts w:cs="Arial"/>
          <w:sz w:val="18"/>
          <w:szCs w:val="18"/>
        </w:rPr>
        <w:t>night</w:t>
      </w:r>
      <w:r w:rsidRPr="00672ABD">
        <w:rPr>
          <w:rStyle w:val="StyleAIBodytextAsianSimSunChar"/>
          <w:rFonts w:cs="Arial"/>
          <w:sz w:val="18"/>
          <w:szCs w:val="18"/>
        </w:rPr>
        <w:t xml:space="preserve"> before </w:t>
      </w:r>
      <w:r w:rsidR="00EC0E9E" w:rsidRPr="00672ABD">
        <w:rPr>
          <w:rStyle w:val="StyleAIBodytextAsianSimSunChar"/>
          <w:rFonts w:cs="Arial"/>
          <w:sz w:val="18"/>
          <w:szCs w:val="18"/>
        </w:rPr>
        <w:t>transferr</w:t>
      </w:r>
      <w:r w:rsidRPr="00672ABD">
        <w:rPr>
          <w:rStyle w:val="StyleAIBodytextAsianSimSunChar"/>
          <w:rFonts w:cs="Arial"/>
          <w:sz w:val="18"/>
          <w:szCs w:val="18"/>
        </w:rPr>
        <w:t>ing</w:t>
      </w:r>
      <w:r w:rsidR="00EC0E9E" w:rsidRPr="00672ABD">
        <w:rPr>
          <w:rStyle w:val="StyleAIBodytextAsianSimSunChar"/>
          <w:rFonts w:cs="Arial"/>
          <w:sz w:val="18"/>
          <w:szCs w:val="18"/>
        </w:rPr>
        <w:t xml:space="preserve"> him to </w:t>
      </w:r>
      <w:r w:rsidRPr="00672ABD">
        <w:rPr>
          <w:rStyle w:val="StyleAIBodytextAsianSimSunChar"/>
          <w:rFonts w:cs="Arial"/>
          <w:sz w:val="18"/>
          <w:szCs w:val="18"/>
        </w:rPr>
        <w:t xml:space="preserve">the </w:t>
      </w:r>
      <w:r w:rsidR="00EC0E9E" w:rsidRPr="00672ABD">
        <w:rPr>
          <w:rStyle w:val="StyleAIBodytextAsianSimSunChar"/>
          <w:rFonts w:cs="Arial"/>
          <w:sz w:val="18"/>
          <w:szCs w:val="18"/>
        </w:rPr>
        <w:t xml:space="preserve">National Security building in </w:t>
      </w:r>
      <w:proofErr w:type="spellStart"/>
      <w:r w:rsidR="00EC0E9E" w:rsidRPr="00672ABD">
        <w:rPr>
          <w:rStyle w:val="StyleAIBodytextAsianSimSunChar"/>
          <w:rFonts w:cs="Arial"/>
          <w:sz w:val="18"/>
          <w:szCs w:val="18"/>
        </w:rPr>
        <w:t>Abasseya</w:t>
      </w:r>
      <w:proofErr w:type="spellEnd"/>
      <w:r w:rsidR="00136A60" w:rsidRPr="00672ABD">
        <w:rPr>
          <w:rStyle w:val="StyleAIBodytextAsianSimSunChar"/>
          <w:rFonts w:cs="Arial"/>
          <w:sz w:val="18"/>
          <w:szCs w:val="18"/>
        </w:rPr>
        <w:t xml:space="preserve"> district in Cairo</w:t>
      </w:r>
      <w:r w:rsidR="00EC0E9E" w:rsidRPr="00672ABD">
        <w:rPr>
          <w:rStyle w:val="StyleAIBodytextAsianSimSunChar"/>
          <w:rFonts w:cs="Arial"/>
          <w:sz w:val="18"/>
          <w:szCs w:val="18"/>
        </w:rPr>
        <w:t xml:space="preserve">. </w:t>
      </w:r>
      <w:r w:rsidR="00B4016A" w:rsidRPr="00672ABD">
        <w:rPr>
          <w:rStyle w:val="StyleAIBodytextAsianSimSunChar"/>
          <w:rFonts w:cs="Arial"/>
          <w:sz w:val="18"/>
          <w:szCs w:val="18"/>
        </w:rPr>
        <w:t>He further recounts</w:t>
      </w:r>
      <w:r w:rsidR="00EC0E9E" w:rsidRPr="00672ABD">
        <w:rPr>
          <w:rStyle w:val="StyleAIBodytextAsianSimSunChar"/>
          <w:rFonts w:cs="Arial"/>
          <w:sz w:val="18"/>
          <w:szCs w:val="18"/>
        </w:rPr>
        <w:t xml:space="preserve"> that</w:t>
      </w:r>
      <w:r w:rsidR="00B4016A" w:rsidRPr="00672ABD">
        <w:rPr>
          <w:rStyle w:val="StyleAIBodytextAsianSimSunChar"/>
          <w:rFonts w:cs="Arial"/>
          <w:sz w:val="18"/>
          <w:szCs w:val="18"/>
        </w:rPr>
        <w:t xml:space="preserve"> </w:t>
      </w:r>
      <w:r w:rsidR="007C114D" w:rsidRPr="00672ABD">
        <w:rPr>
          <w:rStyle w:val="StyleAIBodytextAsianSimSunChar"/>
          <w:rFonts w:cs="Arial"/>
          <w:sz w:val="18"/>
          <w:szCs w:val="18"/>
        </w:rPr>
        <w:t xml:space="preserve">national security officers </w:t>
      </w:r>
      <w:r w:rsidR="00B4016A" w:rsidRPr="00672ABD">
        <w:rPr>
          <w:rStyle w:val="StyleAIBodytextAsianSimSunChar"/>
          <w:rFonts w:cs="Arial"/>
          <w:sz w:val="18"/>
          <w:szCs w:val="18"/>
        </w:rPr>
        <w:t>stripped</w:t>
      </w:r>
      <w:r w:rsidR="007C114D" w:rsidRPr="00672ABD">
        <w:rPr>
          <w:rStyle w:val="StyleAIBodytextAsianSimSunChar"/>
          <w:rFonts w:cs="Arial"/>
          <w:sz w:val="18"/>
          <w:szCs w:val="18"/>
        </w:rPr>
        <w:t xml:space="preserve"> him</w:t>
      </w:r>
      <w:r w:rsidR="00B4016A" w:rsidRPr="00672ABD">
        <w:rPr>
          <w:rStyle w:val="StyleAIBodytextAsianSimSunChar"/>
          <w:rFonts w:cs="Arial"/>
          <w:sz w:val="18"/>
          <w:szCs w:val="18"/>
        </w:rPr>
        <w:t xml:space="preserve"> </w:t>
      </w:r>
      <w:r w:rsidR="007C114D" w:rsidRPr="00672ABD">
        <w:rPr>
          <w:rStyle w:val="StyleAIBodytextAsianSimSunChar"/>
          <w:rFonts w:cs="Arial"/>
          <w:sz w:val="18"/>
          <w:szCs w:val="18"/>
        </w:rPr>
        <w:t>naked</w:t>
      </w:r>
      <w:r w:rsidR="00EC0E9E" w:rsidRPr="00672ABD">
        <w:rPr>
          <w:rStyle w:val="StyleAIBodytextAsianSimSunChar"/>
          <w:rFonts w:cs="Arial"/>
          <w:sz w:val="18"/>
          <w:szCs w:val="18"/>
        </w:rPr>
        <w:t>, electrocuted him i</w:t>
      </w:r>
      <w:r w:rsidR="00D531D4" w:rsidRPr="00672ABD">
        <w:rPr>
          <w:rStyle w:val="StyleAIBodytextAsianSimSunChar"/>
          <w:rFonts w:cs="Arial"/>
          <w:sz w:val="18"/>
          <w:szCs w:val="18"/>
        </w:rPr>
        <w:t xml:space="preserve">n various parts of </w:t>
      </w:r>
      <w:r w:rsidR="00B4016A" w:rsidRPr="00672ABD">
        <w:rPr>
          <w:rStyle w:val="StyleAIBodytextAsianSimSunChar"/>
          <w:rFonts w:cs="Arial"/>
          <w:sz w:val="18"/>
          <w:szCs w:val="18"/>
        </w:rPr>
        <w:t xml:space="preserve">his </w:t>
      </w:r>
      <w:r w:rsidR="00D531D4" w:rsidRPr="00672ABD">
        <w:rPr>
          <w:rStyle w:val="StyleAIBodytextAsianSimSunChar"/>
          <w:rFonts w:cs="Arial"/>
          <w:sz w:val="18"/>
          <w:szCs w:val="18"/>
        </w:rPr>
        <w:t xml:space="preserve">body, </w:t>
      </w:r>
      <w:r w:rsidR="007C114D" w:rsidRPr="00672ABD">
        <w:rPr>
          <w:rStyle w:val="StyleAIBodytextAsianSimSunChar"/>
          <w:rFonts w:cs="Arial"/>
          <w:sz w:val="18"/>
          <w:szCs w:val="18"/>
        </w:rPr>
        <w:t xml:space="preserve">threw </w:t>
      </w:r>
      <w:r w:rsidR="00D531D4" w:rsidRPr="00672ABD">
        <w:rPr>
          <w:rStyle w:val="StyleAIBodytextAsianSimSunChar"/>
          <w:rFonts w:cs="Arial"/>
          <w:sz w:val="18"/>
          <w:szCs w:val="18"/>
        </w:rPr>
        <w:t xml:space="preserve">water on him, and </w:t>
      </w:r>
      <w:r w:rsidR="006878EC" w:rsidRPr="00672ABD">
        <w:rPr>
          <w:rStyle w:val="StyleAIBodytextAsianSimSunChar"/>
          <w:rFonts w:cs="Arial"/>
          <w:sz w:val="18"/>
          <w:szCs w:val="18"/>
        </w:rPr>
        <w:t xml:space="preserve">beat </w:t>
      </w:r>
      <w:r w:rsidR="00D531D4" w:rsidRPr="00672ABD">
        <w:rPr>
          <w:rStyle w:val="StyleAIBodytextAsianSimSunChar"/>
          <w:rFonts w:cs="Arial"/>
          <w:sz w:val="18"/>
          <w:szCs w:val="18"/>
        </w:rPr>
        <w:t>him. The</w:t>
      </w:r>
      <w:r w:rsidR="00B4016A" w:rsidRPr="00672ABD">
        <w:rPr>
          <w:rStyle w:val="StyleAIBodytextAsianSimSunChar"/>
          <w:rFonts w:cs="Arial"/>
          <w:sz w:val="18"/>
          <w:szCs w:val="18"/>
        </w:rPr>
        <w:t xml:space="preserve"> officers</w:t>
      </w:r>
      <w:r w:rsidR="00D531D4" w:rsidRPr="00672ABD">
        <w:rPr>
          <w:rStyle w:val="StyleAIBodytextAsianSimSunChar"/>
          <w:rFonts w:cs="Arial"/>
          <w:sz w:val="18"/>
          <w:szCs w:val="18"/>
        </w:rPr>
        <w:t xml:space="preserve"> </w:t>
      </w:r>
      <w:r w:rsidR="00B4016A" w:rsidRPr="00672ABD">
        <w:rPr>
          <w:rStyle w:val="StyleAIBodytextAsianSimSunChar"/>
          <w:rFonts w:cs="Arial"/>
          <w:sz w:val="18"/>
          <w:szCs w:val="18"/>
        </w:rPr>
        <w:t>went on to ask</w:t>
      </w:r>
      <w:r w:rsidR="00D531D4" w:rsidRPr="00672ABD">
        <w:rPr>
          <w:rStyle w:val="StyleAIBodytextAsianSimSunChar"/>
          <w:rFonts w:cs="Arial"/>
          <w:sz w:val="18"/>
          <w:szCs w:val="18"/>
        </w:rPr>
        <w:t xml:space="preserve"> him</w:t>
      </w:r>
      <w:r w:rsidR="00B4016A" w:rsidRPr="00672ABD">
        <w:rPr>
          <w:rStyle w:val="StyleAIBodytextAsianSimSunChar"/>
          <w:rFonts w:cs="Arial"/>
          <w:sz w:val="18"/>
          <w:szCs w:val="18"/>
        </w:rPr>
        <w:t>,</w:t>
      </w:r>
      <w:r w:rsidR="00D531D4" w:rsidRPr="00672ABD">
        <w:rPr>
          <w:rStyle w:val="StyleAIBodytextAsianSimSunChar"/>
          <w:rFonts w:cs="Arial"/>
          <w:sz w:val="18"/>
          <w:szCs w:val="18"/>
        </w:rPr>
        <w:t xml:space="preserve"> without the presence of </w:t>
      </w:r>
      <w:r w:rsidR="007D0D35" w:rsidRPr="00672ABD">
        <w:rPr>
          <w:rStyle w:val="StyleAIBodytextAsianSimSunChar"/>
          <w:rFonts w:cs="Arial"/>
          <w:sz w:val="18"/>
          <w:szCs w:val="18"/>
        </w:rPr>
        <w:t xml:space="preserve">a </w:t>
      </w:r>
      <w:r w:rsidR="00D531D4" w:rsidRPr="00672ABD">
        <w:rPr>
          <w:rStyle w:val="StyleAIBodytextAsianSimSunChar"/>
          <w:rFonts w:cs="Arial"/>
          <w:sz w:val="18"/>
          <w:szCs w:val="18"/>
        </w:rPr>
        <w:t>lawyer</w:t>
      </w:r>
      <w:r w:rsidR="00B4016A" w:rsidRPr="00672ABD">
        <w:rPr>
          <w:rStyle w:val="StyleAIBodytextAsianSimSunChar"/>
          <w:rFonts w:cs="Arial"/>
          <w:sz w:val="18"/>
          <w:szCs w:val="18"/>
        </w:rPr>
        <w:t>,</w:t>
      </w:r>
      <w:r w:rsidR="00D531D4" w:rsidRPr="00672ABD">
        <w:rPr>
          <w:rStyle w:val="StyleAIBodytextAsianSimSunChar"/>
          <w:rFonts w:cs="Arial"/>
          <w:sz w:val="18"/>
          <w:szCs w:val="18"/>
        </w:rPr>
        <w:t xml:space="preserve"> </w:t>
      </w:r>
      <w:r w:rsidR="00B4016A" w:rsidRPr="00672ABD">
        <w:rPr>
          <w:rStyle w:val="StyleAIBodytextAsianSimSunChar"/>
          <w:rFonts w:cs="Arial"/>
          <w:sz w:val="18"/>
          <w:szCs w:val="18"/>
        </w:rPr>
        <w:t xml:space="preserve">details </w:t>
      </w:r>
      <w:r w:rsidR="00D531D4" w:rsidRPr="00672ABD">
        <w:rPr>
          <w:rStyle w:val="StyleAIBodytextAsianSimSunChar"/>
          <w:rFonts w:cs="Arial"/>
          <w:sz w:val="18"/>
          <w:szCs w:val="18"/>
        </w:rPr>
        <w:t xml:space="preserve">about his activism </w:t>
      </w:r>
      <w:r w:rsidR="007D0D35" w:rsidRPr="00672ABD">
        <w:rPr>
          <w:rStyle w:val="StyleAIBodytextAsianSimSunChar"/>
          <w:rFonts w:cs="Arial"/>
          <w:sz w:val="18"/>
          <w:szCs w:val="18"/>
        </w:rPr>
        <w:t>regarding</w:t>
      </w:r>
      <w:r w:rsidR="00D531D4" w:rsidRPr="00672ABD">
        <w:rPr>
          <w:rStyle w:val="StyleAIBodytextAsianSimSunChar"/>
          <w:rFonts w:cs="Arial"/>
          <w:sz w:val="18"/>
          <w:szCs w:val="18"/>
        </w:rPr>
        <w:t xml:space="preserve"> enforced disappearance in Egypt. Two days </w:t>
      </w:r>
      <w:r w:rsidR="006878EC" w:rsidRPr="00672ABD">
        <w:rPr>
          <w:rStyle w:val="StyleAIBodytextAsianSimSunChar"/>
          <w:rFonts w:cs="Arial"/>
          <w:sz w:val="18"/>
          <w:szCs w:val="18"/>
        </w:rPr>
        <w:t>after his detention</w:t>
      </w:r>
      <w:r w:rsidR="00D531D4" w:rsidRPr="00672ABD">
        <w:rPr>
          <w:rStyle w:val="StyleAIBodytextAsianSimSunChar"/>
          <w:rFonts w:cs="Arial"/>
          <w:sz w:val="18"/>
          <w:szCs w:val="18"/>
        </w:rPr>
        <w:t xml:space="preserve">, the Supreme National Security Prosecution interrogated him and </w:t>
      </w:r>
      <w:r w:rsidR="00136A60" w:rsidRPr="00672ABD">
        <w:rPr>
          <w:rStyle w:val="StyleAIBodytextAsianSimSunChar"/>
          <w:rFonts w:cs="Arial"/>
          <w:sz w:val="18"/>
          <w:szCs w:val="18"/>
        </w:rPr>
        <w:t xml:space="preserve">Ibrahim </w:t>
      </w:r>
      <w:proofErr w:type="spellStart"/>
      <w:r w:rsidR="008B586A" w:rsidRPr="00672ABD">
        <w:rPr>
          <w:rStyle w:val="StyleAIBodytextAsianSimSunChar"/>
          <w:rFonts w:cs="Arial"/>
          <w:bCs/>
          <w:sz w:val="18"/>
          <w:szCs w:val="18"/>
        </w:rPr>
        <w:t>Metwaly</w:t>
      </w:r>
      <w:proofErr w:type="spellEnd"/>
      <w:r w:rsidR="008B586A" w:rsidRPr="00672ABD">
        <w:rPr>
          <w:rStyle w:val="StyleAIBodytextAsianSimSunChar"/>
          <w:rFonts w:cs="Arial"/>
          <w:sz w:val="18"/>
          <w:szCs w:val="18"/>
        </w:rPr>
        <w:t xml:space="preserve"> </w:t>
      </w:r>
      <w:r w:rsidR="00136A60" w:rsidRPr="00672ABD">
        <w:rPr>
          <w:rStyle w:val="StyleAIBodytextAsianSimSunChar"/>
          <w:rFonts w:cs="Arial"/>
          <w:sz w:val="18"/>
          <w:szCs w:val="18"/>
        </w:rPr>
        <w:t>told the prosecutor that he was tortured</w:t>
      </w:r>
      <w:r w:rsidR="00D531D4" w:rsidRPr="00672ABD">
        <w:rPr>
          <w:rStyle w:val="StyleAIBodytextAsianSimSunChar"/>
          <w:rFonts w:cs="Arial"/>
          <w:sz w:val="18"/>
          <w:szCs w:val="18"/>
        </w:rPr>
        <w:t xml:space="preserve">. So far, there is </w:t>
      </w:r>
      <w:r w:rsidR="006878EC" w:rsidRPr="00672ABD">
        <w:rPr>
          <w:rStyle w:val="StyleAIBodytextAsianSimSunChar"/>
          <w:rFonts w:cs="Arial"/>
          <w:sz w:val="18"/>
          <w:szCs w:val="18"/>
        </w:rPr>
        <w:t xml:space="preserve">no </w:t>
      </w:r>
      <w:r w:rsidR="00D531D4" w:rsidRPr="00672ABD">
        <w:rPr>
          <w:rStyle w:val="StyleAIBodytextAsianSimSunChar"/>
          <w:rFonts w:cs="Arial"/>
          <w:sz w:val="18"/>
          <w:szCs w:val="18"/>
        </w:rPr>
        <w:t xml:space="preserve">information that Egyptian authorities have investigated Ibrahim’s </w:t>
      </w:r>
      <w:r w:rsidR="00136A60" w:rsidRPr="00672ABD">
        <w:rPr>
          <w:rStyle w:val="StyleAIBodytextAsianSimSunChar"/>
          <w:rFonts w:cs="Arial"/>
          <w:sz w:val="18"/>
          <w:szCs w:val="18"/>
        </w:rPr>
        <w:t>torture</w:t>
      </w:r>
      <w:r w:rsidR="008364FE" w:rsidRPr="00672ABD">
        <w:rPr>
          <w:rStyle w:val="StyleAIBodytextAsianSimSunChar"/>
          <w:rFonts w:cs="Arial"/>
          <w:sz w:val="18"/>
          <w:szCs w:val="18"/>
        </w:rPr>
        <w:t>.</w:t>
      </w:r>
      <w:bookmarkStart w:id="0" w:name="_GoBack"/>
      <w:bookmarkEnd w:id="0"/>
    </w:p>
    <w:p w:rsidR="007B4456" w:rsidRPr="00672ABD" w:rsidRDefault="008C3701" w:rsidP="00136A60">
      <w:pPr>
        <w:pStyle w:val="AIBodytext"/>
        <w:tabs>
          <w:tab w:val="clear" w:pos="567"/>
        </w:tabs>
        <w:rPr>
          <w:rStyle w:val="StyleAIBodytextAsianSimSunChar"/>
          <w:rFonts w:cs="Arial"/>
          <w:sz w:val="18"/>
          <w:szCs w:val="18"/>
        </w:rPr>
      </w:pPr>
      <w:r w:rsidRPr="00672ABD">
        <w:rPr>
          <w:rStyle w:val="StyleAIBodytextAsianSimSunChar"/>
          <w:rFonts w:cs="Arial"/>
          <w:sz w:val="18"/>
          <w:szCs w:val="18"/>
        </w:rPr>
        <w:t xml:space="preserve">Following the interrogation by the Prosecution, </w:t>
      </w:r>
      <w:r w:rsidR="00D531D4" w:rsidRPr="00672ABD">
        <w:rPr>
          <w:rStyle w:val="StyleAIBodytextAsianSimSunChar"/>
          <w:rFonts w:cs="Arial"/>
          <w:sz w:val="18"/>
          <w:szCs w:val="18"/>
        </w:rPr>
        <w:t xml:space="preserve">Egyptian authorities moved </w:t>
      </w:r>
      <w:r w:rsidR="00136A60" w:rsidRPr="00672ABD">
        <w:rPr>
          <w:rStyle w:val="StyleAIBodytextAsianSimSunChar"/>
          <w:rFonts w:cs="Arial"/>
          <w:sz w:val="18"/>
          <w:szCs w:val="18"/>
        </w:rPr>
        <w:t xml:space="preserve">Ibrahim </w:t>
      </w:r>
      <w:proofErr w:type="spellStart"/>
      <w:r w:rsidR="00136A60" w:rsidRPr="00672ABD">
        <w:rPr>
          <w:rStyle w:val="StyleAIBodytextAsianSimSunChar"/>
          <w:rFonts w:cs="Arial"/>
          <w:sz w:val="18"/>
          <w:szCs w:val="18"/>
        </w:rPr>
        <w:t>Metwaly</w:t>
      </w:r>
      <w:proofErr w:type="spellEnd"/>
      <w:r w:rsidR="00136A60" w:rsidRPr="00672ABD">
        <w:rPr>
          <w:rStyle w:val="StyleAIBodytextAsianSimSunChar"/>
          <w:rFonts w:cs="Arial"/>
          <w:sz w:val="18"/>
          <w:szCs w:val="18"/>
        </w:rPr>
        <w:t xml:space="preserve"> </w:t>
      </w:r>
      <w:r w:rsidR="00D531D4" w:rsidRPr="00672ABD">
        <w:rPr>
          <w:rStyle w:val="StyleAIBodytextAsianSimSunChar"/>
          <w:rFonts w:cs="Arial"/>
          <w:sz w:val="18"/>
          <w:szCs w:val="18"/>
        </w:rPr>
        <w:t>to Tora maximum security prison in the Southern suburbs of Cairo</w:t>
      </w:r>
      <w:r w:rsidR="007D0D35" w:rsidRPr="00672ABD">
        <w:rPr>
          <w:rStyle w:val="StyleAIBodytextAsianSimSunChar"/>
          <w:rFonts w:cs="Arial"/>
          <w:sz w:val="18"/>
          <w:szCs w:val="18"/>
        </w:rPr>
        <w:t xml:space="preserve"> where he is </w:t>
      </w:r>
      <w:r w:rsidRPr="00672ABD">
        <w:rPr>
          <w:rStyle w:val="StyleAIBodytextAsianSimSunChar"/>
          <w:rFonts w:cs="Arial"/>
          <w:sz w:val="18"/>
          <w:szCs w:val="18"/>
        </w:rPr>
        <w:t>being held</w:t>
      </w:r>
      <w:r w:rsidR="00D531D4" w:rsidRPr="00672ABD">
        <w:rPr>
          <w:rStyle w:val="StyleAIBodytextAsianSimSunChar"/>
          <w:rFonts w:cs="Arial"/>
          <w:sz w:val="18"/>
          <w:szCs w:val="18"/>
        </w:rPr>
        <w:t xml:space="preserve"> in solitary confinement. The </w:t>
      </w:r>
      <w:r w:rsidRPr="00672ABD">
        <w:rPr>
          <w:rStyle w:val="StyleAIBodytextAsianSimSunChar"/>
          <w:rFonts w:cs="Arial"/>
          <w:sz w:val="18"/>
          <w:szCs w:val="18"/>
        </w:rPr>
        <w:t xml:space="preserve">floor of </w:t>
      </w:r>
      <w:r w:rsidR="007D0D35" w:rsidRPr="00672ABD">
        <w:rPr>
          <w:rStyle w:val="StyleAIBodytextAsianSimSunChar"/>
          <w:rFonts w:cs="Arial"/>
          <w:sz w:val="18"/>
          <w:szCs w:val="18"/>
        </w:rPr>
        <w:t>his</w:t>
      </w:r>
      <w:r w:rsidRPr="00672ABD">
        <w:rPr>
          <w:rStyle w:val="StyleAIBodytextAsianSimSunChar"/>
          <w:rFonts w:cs="Arial"/>
          <w:sz w:val="18"/>
          <w:szCs w:val="18"/>
        </w:rPr>
        <w:t xml:space="preserve"> </w:t>
      </w:r>
      <w:r w:rsidR="00D531D4" w:rsidRPr="00672ABD">
        <w:rPr>
          <w:rStyle w:val="StyleAIBodytextAsianSimSunChar"/>
          <w:rFonts w:cs="Arial"/>
          <w:sz w:val="18"/>
          <w:szCs w:val="18"/>
        </w:rPr>
        <w:t>cell</w:t>
      </w:r>
      <w:r w:rsidRPr="00672ABD">
        <w:rPr>
          <w:rStyle w:val="StyleAIBodytextAsianSimSunChar"/>
          <w:rFonts w:cs="Arial"/>
          <w:sz w:val="18"/>
          <w:szCs w:val="18"/>
        </w:rPr>
        <w:t xml:space="preserve"> </w:t>
      </w:r>
      <w:r w:rsidR="00D531D4" w:rsidRPr="00672ABD">
        <w:rPr>
          <w:rStyle w:val="StyleAIBodytextAsianSimSunChar"/>
          <w:rFonts w:cs="Arial"/>
          <w:sz w:val="18"/>
          <w:szCs w:val="18"/>
        </w:rPr>
        <w:t>is submerged in water, there is no electricity,</w:t>
      </w:r>
      <w:r w:rsidR="00136A60" w:rsidRPr="00672ABD">
        <w:rPr>
          <w:rStyle w:val="StyleAIBodytextAsianSimSunChar"/>
          <w:rFonts w:cs="Arial"/>
          <w:sz w:val="18"/>
          <w:szCs w:val="18"/>
        </w:rPr>
        <w:t xml:space="preserve"> and</w:t>
      </w:r>
      <w:r w:rsidR="00D531D4" w:rsidRPr="00672ABD">
        <w:rPr>
          <w:rStyle w:val="StyleAIBodytextAsianSimSunChar"/>
          <w:rFonts w:cs="Arial"/>
          <w:sz w:val="18"/>
          <w:szCs w:val="18"/>
        </w:rPr>
        <w:t xml:space="preserve"> no bedding. </w:t>
      </w:r>
      <w:r w:rsidRPr="00672ABD">
        <w:rPr>
          <w:rStyle w:val="StyleAIBodytextAsianSimSunChar"/>
          <w:rFonts w:cs="Arial"/>
          <w:sz w:val="18"/>
          <w:szCs w:val="18"/>
        </w:rPr>
        <w:t xml:space="preserve">Despite his lawyer having </w:t>
      </w:r>
      <w:r w:rsidR="00D531D4" w:rsidRPr="00672ABD">
        <w:rPr>
          <w:rStyle w:val="StyleAIBodytextAsianSimSunChar"/>
          <w:rFonts w:cs="Arial"/>
          <w:sz w:val="18"/>
          <w:szCs w:val="18"/>
        </w:rPr>
        <w:t xml:space="preserve">reported these conditions, </w:t>
      </w:r>
      <w:r w:rsidRPr="00672ABD">
        <w:rPr>
          <w:rStyle w:val="StyleAIBodytextAsianSimSunChar"/>
          <w:rFonts w:cs="Arial"/>
          <w:sz w:val="18"/>
          <w:szCs w:val="18"/>
        </w:rPr>
        <w:t>there has been no</w:t>
      </w:r>
      <w:r w:rsidR="00D531D4" w:rsidRPr="00672ABD">
        <w:rPr>
          <w:rStyle w:val="StyleAIBodytextAsianSimSunChar"/>
          <w:rFonts w:cs="Arial"/>
          <w:sz w:val="18"/>
          <w:szCs w:val="18"/>
        </w:rPr>
        <w:t xml:space="preserve"> respon</w:t>
      </w:r>
      <w:r w:rsidRPr="00672ABD">
        <w:rPr>
          <w:rStyle w:val="StyleAIBodytextAsianSimSunChar"/>
          <w:rFonts w:cs="Arial"/>
          <w:sz w:val="18"/>
          <w:szCs w:val="18"/>
        </w:rPr>
        <w:t>se by the prison authorities</w:t>
      </w:r>
      <w:r w:rsidR="008364FE" w:rsidRPr="00672ABD">
        <w:rPr>
          <w:rStyle w:val="StyleAIBodytextAsianSimSunChar"/>
          <w:rFonts w:cs="Arial"/>
          <w:sz w:val="18"/>
          <w:szCs w:val="18"/>
        </w:rPr>
        <w:t>.</w:t>
      </w:r>
    </w:p>
    <w:p w:rsidR="0064201C" w:rsidRPr="00672ABD" w:rsidRDefault="00373644" w:rsidP="0064201C">
      <w:pPr>
        <w:pStyle w:val="AIBodytext"/>
        <w:tabs>
          <w:tab w:val="clear" w:pos="567"/>
        </w:tabs>
        <w:rPr>
          <w:rStyle w:val="StyleAIBodytextAsianSimSunChar"/>
          <w:rFonts w:cs="Arial"/>
          <w:sz w:val="18"/>
          <w:szCs w:val="18"/>
        </w:rPr>
      </w:pPr>
      <w:r w:rsidRPr="00672ABD">
        <w:rPr>
          <w:rFonts w:cs="Arial"/>
          <w:sz w:val="18"/>
          <w:szCs w:val="18"/>
        </w:rPr>
        <w:t xml:space="preserve">Ibrahim </w:t>
      </w:r>
      <w:proofErr w:type="spellStart"/>
      <w:r w:rsidRPr="00672ABD">
        <w:rPr>
          <w:rFonts w:cs="Arial"/>
          <w:sz w:val="18"/>
          <w:szCs w:val="18"/>
        </w:rPr>
        <w:t>Metwaly</w:t>
      </w:r>
      <w:proofErr w:type="spellEnd"/>
      <w:r w:rsidRPr="00672ABD">
        <w:rPr>
          <w:rFonts w:cs="Arial"/>
          <w:sz w:val="18"/>
          <w:szCs w:val="18"/>
        </w:rPr>
        <w:t xml:space="preserve"> is being investigated on charges including “founding and leading an illegal group”, Families of the Disappeared in Egypt, “conspiring with foreign parties to harm Egyptian national security,” and “publishing false news”. </w:t>
      </w:r>
      <w:r w:rsidR="007D0D35" w:rsidRPr="00672ABD">
        <w:rPr>
          <w:rFonts w:cs="Arial"/>
          <w:sz w:val="18"/>
          <w:szCs w:val="18"/>
        </w:rPr>
        <w:t xml:space="preserve">Amnesty International believes that the charges against </w:t>
      </w:r>
      <w:r w:rsidRPr="00672ABD">
        <w:rPr>
          <w:rFonts w:cs="Arial"/>
          <w:sz w:val="18"/>
          <w:szCs w:val="18"/>
        </w:rPr>
        <w:t>him</w:t>
      </w:r>
      <w:r w:rsidR="007D0D35" w:rsidRPr="00672ABD">
        <w:rPr>
          <w:rFonts w:cs="Arial"/>
          <w:sz w:val="18"/>
          <w:szCs w:val="18"/>
        </w:rPr>
        <w:t xml:space="preserve"> represent a reprisal against him </w:t>
      </w:r>
      <w:r w:rsidRPr="00672ABD">
        <w:rPr>
          <w:rFonts w:cs="Arial"/>
          <w:sz w:val="18"/>
          <w:szCs w:val="18"/>
        </w:rPr>
        <w:t>for</w:t>
      </w:r>
      <w:r w:rsidR="007D0D35" w:rsidRPr="00672ABD">
        <w:rPr>
          <w:rFonts w:cs="Arial"/>
          <w:sz w:val="18"/>
          <w:szCs w:val="18"/>
        </w:rPr>
        <w:t xml:space="preserve"> peacefully exercising his rights to freedom of expression and association.</w:t>
      </w:r>
      <w:r w:rsidR="002958F3" w:rsidRPr="00672ABD">
        <w:rPr>
          <w:rFonts w:cs="Arial"/>
          <w:sz w:val="18"/>
          <w:szCs w:val="18"/>
        </w:rPr>
        <w:t xml:space="preserve"> </w:t>
      </w:r>
      <w:r w:rsidR="002958F3" w:rsidRPr="00672ABD">
        <w:rPr>
          <w:rStyle w:val="StyleAIBodytextAsianSimSunChar"/>
          <w:rFonts w:cs="Arial"/>
          <w:sz w:val="18"/>
          <w:szCs w:val="18"/>
        </w:rPr>
        <w:t xml:space="preserve">Ibrahim </w:t>
      </w:r>
      <w:proofErr w:type="spellStart"/>
      <w:r w:rsidR="002958F3" w:rsidRPr="00672ABD">
        <w:rPr>
          <w:rStyle w:val="StyleAIBodytextAsianSimSunChar"/>
          <w:rFonts w:cs="Arial"/>
          <w:sz w:val="18"/>
          <w:szCs w:val="18"/>
        </w:rPr>
        <w:t>Metwaly’s</w:t>
      </w:r>
      <w:proofErr w:type="spellEnd"/>
      <w:r w:rsidR="002958F3" w:rsidRPr="00672ABD">
        <w:rPr>
          <w:rStyle w:val="StyleAIBodytextAsianSimSunChar"/>
          <w:rFonts w:cs="Arial"/>
          <w:sz w:val="18"/>
          <w:szCs w:val="18"/>
        </w:rPr>
        <w:t xml:space="preserve"> family attempted to visit him on 25 September, however prison authority rejected their request to see him, claiming that he is banned from receiving visitors.</w:t>
      </w:r>
    </w:p>
    <w:p w:rsidR="0064201C" w:rsidRPr="00672ABD" w:rsidRDefault="0064201C" w:rsidP="0064201C">
      <w:pPr>
        <w:pStyle w:val="AIBodytext"/>
        <w:rPr>
          <w:rStyle w:val="StyleAIBodytextAsianSimSunChar"/>
          <w:rFonts w:cs="Arial"/>
          <w:b/>
          <w:sz w:val="18"/>
          <w:szCs w:val="18"/>
        </w:rPr>
      </w:pPr>
      <w:r w:rsidRPr="00672ABD">
        <w:rPr>
          <w:rStyle w:val="StyleAIBodytextAsianSimSunChar"/>
          <w:rFonts w:cs="Arial"/>
          <w:b/>
          <w:sz w:val="18"/>
          <w:szCs w:val="18"/>
        </w:rPr>
        <w:t>1) TAKE ACTION</w:t>
      </w:r>
      <w:r w:rsidRPr="00672ABD">
        <w:rPr>
          <w:rStyle w:val="StyleAIBodytextAsianSimSunChar"/>
          <w:rFonts w:cs="Arial"/>
          <w:b/>
          <w:sz w:val="18"/>
          <w:szCs w:val="18"/>
        </w:rPr>
        <w:br/>
        <w:t>Write a letter, send an email, call, fax or tweet:</w:t>
      </w:r>
    </w:p>
    <w:p w:rsidR="00057A13" w:rsidRPr="00672ABD" w:rsidRDefault="00BB74D3" w:rsidP="006878EC">
      <w:pPr>
        <w:numPr>
          <w:ilvl w:val="0"/>
          <w:numId w:val="2"/>
        </w:numPr>
        <w:tabs>
          <w:tab w:val="clear" w:pos="284"/>
        </w:tabs>
        <w:spacing w:line="240" w:lineRule="atLeast"/>
        <w:ind w:left="720" w:hanging="720"/>
        <w:rPr>
          <w:rFonts w:ascii="Arial" w:hAnsi="Arial" w:cs="Arial"/>
          <w:sz w:val="18"/>
          <w:szCs w:val="18"/>
        </w:rPr>
      </w:pPr>
      <w:r w:rsidRPr="00672ABD">
        <w:rPr>
          <w:rFonts w:ascii="Arial" w:hAnsi="Arial" w:cs="Arial"/>
          <w:sz w:val="18"/>
          <w:szCs w:val="18"/>
        </w:rPr>
        <w:t>I</w:t>
      </w:r>
      <w:r w:rsidR="00057A13" w:rsidRPr="00672ABD">
        <w:rPr>
          <w:rFonts w:ascii="Arial" w:hAnsi="Arial" w:cs="Arial"/>
          <w:sz w:val="18"/>
          <w:szCs w:val="18"/>
        </w:rPr>
        <w:t xml:space="preserve">mmediately and unconditionally release Ibrahim </w:t>
      </w:r>
      <w:proofErr w:type="spellStart"/>
      <w:r w:rsidR="00057A13" w:rsidRPr="00672ABD">
        <w:rPr>
          <w:rFonts w:ascii="Arial" w:hAnsi="Arial" w:cs="Arial"/>
          <w:sz w:val="18"/>
          <w:szCs w:val="18"/>
        </w:rPr>
        <w:t>Metwaly</w:t>
      </w:r>
      <w:proofErr w:type="spellEnd"/>
      <w:r w:rsidR="00057A13" w:rsidRPr="00672ABD">
        <w:rPr>
          <w:rFonts w:ascii="Arial" w:hAnsi="Arial" w:cs="Arial"/>
          <w:sz w:val="18"/>
          <w:szCs w:val="18"/>
        </w:rPr>
        <w:t xml:space="preserve"> </w:t>
      </w:r>
      <w:r w:rsidR="00373644" w:rsidRPr="00672ABD">
        <w:rPr>
          <w:rFonts w:ascii="Arial" w:hAnsi="Arial" w:cs="Arial"/>
          <w:sz w:val="18"/>
          <w:szCs w:val="18"/>
        </w:rPr>
        <w:t>as he is detained</w:t>
      </w:r>
      <w:r w:rsidR="00057A13" w:rsidRPr="00672ABD">
        <w:rPr>
          <w:rFonts w:ascii="Arial" w:hAnsi="Arial" w:cs="Arial"/>
          <w:sz w:val="18"/>
          <w:szCs w:val="18"/>
        </w:rPr>
        <w:t xml:space="preserve"> solely for peacefully exercising </w:t>
      </w:r>
      <w:r w:rsidR="00373644" w:rsidRPr="00672ABD">
        <w:rPr>
          <w:rFonts w:ascii="Arial" w:hAnsi="Arial" w:cs="Arial"/>
          <w:sz w:val="18"/>
          <w:szCs w:val="18"/>
        </w:rPr>
        <w:t xml:space="preserve">his </w:t>
      </w:r>
      <w:r w:rsidR="00057A13" w:rsidRPr="00672ABD">
        <w:rPr>
          <w:rFonts w:ascii="Arial" w:hAnsi="Arial" w:cs="Arial"/>
          <w:sz w:val="18"/>
          <w:szCs w:val="18"/>
        </w:rPr>
        <w:t>rights to freedom of expression and association;</w:t>
      </w:r>
    </w:p>
    <w:p w:rsidR="00373644" w:rsidRPr="00672ABD" w:rsidRDefault="00373644" w:rsidP="006878EC">
      <w:pPr>
        <w:numPr>
          <w:ilvl w:val="0"/>
          <w:numId w:val="2"/>
        </w:numPr>
        <w:tabs>
          <w:tab w:val="clear" w:pos="284"/>
        </w:tabs>
        <w:spacing w:line="240" w:lineRule="atLeast"/>
        <w:ind w:left="720" w:hanging="720"/>
        <w:rPr>
          <w:rFonts w:ascii="Arial" w:hAnsi="Arial" w:cs="Arial"/>
          <w:sz w:val="18"/>
          <w:szCs w:val="18"/>
        </w:rPr>
      </w:pPr>
      <w:r w:rsidRPr="00672ABD">
        <w:rPr>
          <w:rFonts w:ascii="Arial" w:hAnsi="Arial" w:cs="Arial"/>
          <w:sz w:val="18"/>
          <w:szCs w:val="18"/>
        </w:rPr>
        <w:t>Ensure that, pending his release, he is</w:t>
      </w:r>
      <w:r w:rsidR="002958F3" w:rsidRPr="00672ABD">
        <w:rPr>
          <w:rFonts w:ascii="Arial" w:hAnsi="Arial" w:cs="Arial"/>
          <w:sz w:val="18"/>
          <w:szCs w:val="18"/>
        </w:rPr>
        <w:t xml:space="preserve"> protected from torture and other ill-treatment and </w:t>
      </w:r>
      <w:r w:rsidRPr="00672ABD">
        <w:rPr>
          <w:rFonts w:ascii="Arial" w:hAnsi="Arial" w:cs="Arial"/>
          <w:sz w:val="18"/>
          <w:szCs w:val="18"/>
        </w:rPr>
        <w:t>held in humane conditions of detention, including by ending his solitary confinement and allowing him access to his family;</w:t>
      </w:r>
    </w:p>
    <w:p w:rsidR="00057A13" w:rsidRPr="00672ABD" w:rsidRDefault="002958F3" w:rsidP="00136A60">
      <w:pPr>
        <w:numPr>
          <w:ilvl w:val="0"/>
          <w:numId w:val="4"/>
        </w:numPr>
        <w:tabs>
          <w:tab w:val="clear" w:pos="284"/>
        </w:tabs>
        <w:spacing w:line="240" w:lineRule="atLeast"/>
        <w:ind w:left="720" w:hanging="720"/>
        <w:rPr>
          <w:rFonts w:ascii="Arial" w:hAnsi="Arial" w:cs="Arial"/>
          <w:sz w:val="18"/>
          <w:szCs w:val="18"/>
        </w:rPr>
      </w:pPr>
      <w:r w:rsidRPr="00672ABD">
        <w:rPr>
          <w:rFonts w:ascii="Arial" w:hAnsi="Arial" w:cs="Arial"/>
          <w:sz w:val="18"/>
          <w:szCs w:val="18"/>
        </w:rPr>
        <w:t>O</w:t>
      </w:r>
      <w:r w:rsidR="00373644" w:rsidRPr="00672ABD">
        <w:rPr>
          <w:rFonts w:ascii="Arial" w:hAnsi="Arial" w:cs="Arial"/>
          <w:sz w:val="18"/>
          <w:szCs w:val="18"/>
        </w:rPr>
        <w:t>rder an i</w:t>
      </w:r>
      <w:r w:rsidR="00057A13" w:rsidRPr="00672ABD">
        <w:rPr>
          <w:rFonts w:ascii="Arial" w:hAnsi="Arial" w:cs="Arial"/>
          <w:sz w:val="18"/>
          <w:szCs w:val="18"/>
        </w:rPr>
        <w:t>nvestigat</w:t>
      </w:r>
      <w:r w:rsidR="00373644" w:rsidRPr="00672ABD">
        <w:rPr>
          <w:rFonts w:ascii="Arial" w:hAnsi="Arial" w:cs="Arial"/>
          <w:sz w:val="18"/>
          <w:szCs w:val="18"/>
        </w:rPr>
        <w:t>ion into</w:t>
      </w:r>
      <w:r w:rsidR="00057A13" w:rsidRPr="00672ABD">
        <w:rPr>
          <w:rFonts w:ascii="Arial" w:hAnsi="Arial" w:cs="Arial"/>
          <w:sz w:val="18"/>
          <w:szCs w:val="18"/>
        </w:rPr>
        <w:t xml:space="preserve"> </w:t>
      </w:r>
      <w:r w:rsidRPr="00672ABD">
        <w:rPr>
          <w:rFonts w:ascii="Arial" w:hAnsi="Arial" w:cs="Arial"/>
          <w:sz w:val="18"/>
          <w:szCs w:val="18"/>
        </w:rPr>
        <w:t xml:space="preserve">his </w:t>
      </w:r>
      <w:r w:rsidR="00057A13" w:rsidRPr="00672ABD">
        <w:rPr>
          <w:rFonts w:ascii="Arial" w:hAnsi="Arial" w:cs="Arial"/>
          <w:sz w:val="18"/>
          <w:szCs w:val="18"/>
        </w:rPr>
        <w:t xml:space="preserve">allegations </w:t>
      </w:r>
      <w:r w:rsidRPr="00672ABD">
        <w:rPr>
          <w:rFonts w:ascii="Arial" w:hAnsi="Arial" w:cs="Arial"/>
          <w:sz w:val="18"/>
          <w:szCs w:val="18"/>
        </w:rPr>
        <w:t>of</w:t>
      </w:r>
      <w:r w:rsidR="00373644" w:rsidRPr="00672ABD">
        <w:rPr>
          <w:rFonts w:ascii="Arial" w:hAnsi="Arial" w:cs="Arial"/>
          <w:sz w:val="18"/>
          <w:szCs w:val="18"/>
        </w:rPr>
        <w:t xml:space="preserve"> torture;</w:t>
      </w:r>
    </w:p>
    <w:p w:rsidR="00057A13" w:rsidRPr="00672ABD" w:rsidRDefault="00373644" w:rsidP="006878EC">
      <w:pPr>
        <w:numPr>
          <w:ilvl w:val="0"/>
          <w:numId w:val="4"/>
        </w:numPr>
        <w:tabs>
          <w:tab w:val="clear" w:pos="284"/>
        </w:tabs>
        <w:spacing w:line="240" w:lineRule="atLeast"/>
        <w:ind w:left="720" w:hanging="720"/>
        <w:rPr>
          <w:rFonts w:ascii="Arial" w:hAnsi="Arial" w:cs="Arial"/>
          <w:sz w:val="18"/>
          <w:szCs w:val="18"/>
          <w:lang w:val="it-IT"/>
        </w:rPr>
      </w:pPr>
      <w:r w:rsidRPr="00672ABD">
        <w:rPr>
          <w:rFonts w:ascii="Arial" w:hAnsi="Arial" w:cs="Arial"/>
          <w:sz w:val="18"/>
          <w:szCs w:val="18"/>
        </w:rPr>
        <w:t>E</w:t>
      </w:r>
      <w:r w:rsidR="00057A13" w:rsidRPr="00672ABD">
        <w:rPr>
          <w:rFonts w:ascii="Arial" w:hAnsi="Arial" w:cs="Arial"/>
          <w:sz w:val="18"/>
          <w:szCs w:val="18"/>
        </w:rPr>
        <w:t>stablish an independent and impartial investigation into allegations of enforced disappearances</w:t>
      </w:r>
      <w:r w:rsidR="0089527A" w:rsidRPr="00672ABD">
        <w:rPr>
          <w:rFonts w:ascii="Arial" w:hAnsi="Arial" w:cs="Arial"/>
          <w:sz w:val="18"/>
          <w:szCs w:val="18"/>
        </w:rPr>
        <w:t xml:space="preserve">, including the case of Ibrahim </w:t>
      </w:r>
      <w:proofErr w:type="spellStart"/>
      <w:r w:rsidR="0089527A" w:rsidRPr="00672ABD">
        <w:rPr>
          <w:rFonts w:ascii="Arial" w:hAnsi="Arial" w:cs="Arial"/>
          <w:sz w:val="18"/>
          <w:szCs w:val="18"/>
        </w:rPr>
        <w:t>Metwaly’s</w:t>
      </w:r>
      <w:proofErr w:type="spellEnd"/>
      <w:r w:rsidR="0089527A" w:rsidRPr="00672ABD">
        <w:rPr>
          <w:rFonts w:ascii="Arial" w:hAnsi="Arial" w:cs="Arial"/>
          <w:sz w:val="18"/>
          <w:szCs w:val="18"/>
        </w:rPr>
        <w:t xml:space="preserve"> son,</w:t>
      </w:r>
      <w:r w:rsidR="00057A13" w:rsidRPr="00672ABD">
        <w:rPr>
          <w:rFonts w:ascii="Arial" w:hAnsi="Arial" w:cs="Arial"/>
          <w:sz w:val="18"/>
          <w:szCs w:val="18"/>
        </w:rPr>
        <w:t xml:space="preserve"> and sign the International Convention for the Protection of All Persons from Enforced Disappearance.</w:t>
      </w:r>
    </w:p>
    <w:p w:rsidR="0026766F" w:rsidRPr="00057A13" w:rsidRDefault="0026766F" w:rsidP="005C41FB">
      <w:pPr>
        <w:pStyle w:val="AITableHeading"/>
        <w:tabs>
          <w:tab w:val="clear" w:pos="567"/>
        </w:tabs>
        <w:rPr>
          <w:rFonts w:cs="Arial"/>
          <w:lang w:val="it-IT"/>
        </w:rPr>
      </w:pPr>
    </w:p>
    <w:p w:rsidR="005534BC" w:rsidRPr="00057A13" w:rsidRDefault="0064201C" w:rsidP="00815508">
      <w:pPr>
        <w:pStyle w:val="AITableHeading"/>
        <w:tabs>
          <w:tab w:val="clear" w:pos="567"/>
        </w:tabs>
      </w:pPr>
      <w:r>
        <w:t>Contact these two officials by</w:t>
      </w:r>
      <w:r w:rsidR="0026766F" w:rsidRPr="00057A13">
        <w:t xml:space="preserve"> </w:t>
      </w:r>
      <w:r w:rsidR="0050764E">
        <w:t>9</w:t>
      </w:r>
      <w:r w:rsidR="00BB74D3">
        <w:t xml:space="preserve"> N</w:t>
      </w:r>
      <w:r>
        <w:t>ovember</w:t>
      </w:r>
      <w:r w:rsidR="00BB74D3">
        <w:t xml:space="preserve"> 2017</w:t>
      </w:r>
      <w:r w:rsidR="0026766F" w:rsidRPr="00057A13">
        <w:t>:</w:t>
      </w:r>
    </w:p>
    <w:p w:rsidR="005534BC" w:rsidRPr="00057A13" w:rsidRDefault="005534BC" w:rsidP="005534BC">
      <w:pPr>
        <w:pStyle w:val="AIAddressText"/>
        <w:tabs>
          <w:tab w:val="clear" w:pos="567"/>
        </w:tabs>
        <w:rPr>
          <w:rFonts w:cs="Arial"/>
          <w:sz w:val="16"/>
          <w:szCs w:val="16"/>
        </w:rPr>
        <w:sectPr w:rsidR="005534BC" w:rsidRPr="00057A13" w:rsidSect="0064201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57A13" w:rsidRPr="00672ABD" w:rsidRDefault="00057A13" w:rsidP="00BB74D3">
      <w:pPr>
        <w:pStyle w:val="AIAddressText"/>
        <w:spacing w:line="240" w:lineRule="auto"/>
        <w:rPr>
          <w:rFonts w:cs="Arial"/>
          <w:sz w:val="16"/>
          <w:szCs w:val="16"/>
          <w:u w:val="single"/>
        </w:rPr>
      </w:pPr>
      <w:r w:rsidRPr="00672ABD">
        <w:rPr>
          <w:rFonts w:cs="Arial"/>
          <w:sz w:val="16"/>
          <w:szCs w:val="16"/>
          <w:u w:val="single"/>
        </w:rPr>
        <w:t>Minister of Interior</w:t>
      </w:r>
    </w:p>
    <w:p w:rsidR="00057A13" w:rsidRPr="00672ABD" w:rsidRDefault="00057A13" w:rsidP="00BB74D3">
      <w:pPr>
        <w:pStyle w:val="AIAddressText"/>
        <w:spacing w:line="240" w:lineRule="auto"/>
        <w:rPr>
          <w:rFonts w:cs="Arial"/>
          <w:sz w:val="16"/>
          <w:szCs w:val="16"/>
          <w:lang w:eastAsia="zh-CN"/>
        </w:rPr>
      </w:pPr>
      <w:proofErr w:type="spellStart"/>
      <w:r w:rsidRPr="00672ABD">
        <w:rPr>
          <w:rFonts w:cs="Arial"/>
          <w:sz w:val="16"/>
          <w:szCs w:val="16"/>
          <w:lang w:eastAsia="zh-CN"/>
        </w:rPr>
        <w:t>Magdy</w:t>
      </w:r>
      <w:proofErr w:type="spellEnd"/>
      <w:r w:rsidRPr="00672ABD">
        <w:rPr>
          <w:rFonts w:cs="Arial"/>
          <w:sz w:val="16"/>
          <w:szCs w:val="16"/>
          <w:lang w:eastAsia="zh-CN"/>
        </w:rPr>
        <w:t xml:space="preserve"> Abdel </w:t>
      </w:r>
      <w:proofErr w:type="spellStart"/>
      <w:r w:rsidRPr="00672ABD">
        <w:rPr>
          <w:rFonts w:cs="Arial"/>
          <w:sz w:val="16"/>
          <w:szCs w:val="16"/>
          <w:lang w:eastAsia="zh-CN"/>
        </w:rPr>
        <w:t>Ghaffar</w:t>
      </w:r>
      <w:proofErr w:type="spellEnd"/>
      <w:r w:rsidRPr="00672ABD">
        <w:rPr>
          <w:rFonts w:cs="Arial"/>
          <w:sz w:val="16"/>
          <w:szCs w:val="16"/>
          <w:lang w:eastAsia="zh-CN"/>
        </w:rPr>
        <w:tab/>
      </w:r>
    </w:p>
    <w:p w:rsidR="00057A13" w:rsidRPr="00672ABD" w:rsidRDefault="00057A13" w:rsidP="00BB74D3">
      <w:pPr>
        <w:pStyle w:val="AIAddressText"/>
        <w:spacing w:line="240" w:lineRule="auto"/>
        <w:rPr>
          <w:rFonts w:cs="Arial"/>
          <w:sz w:val="16"/>
          <w:szCs w:val="16"/>
          <w:lang w:eastAsia="zh-CN"/>
        </w:rPr>
      </w:pPr>
      <w:r w:rsidRPr="00672ABD">
        <w:rPr>
          <w:rFonts w:cs="Arial"/>
          <w:sz w:val="16"/>
          <w:szCs w:val="16"/>
          <w:lang w:eastAsia="zh-CN"/>
        </w:rPr>
        <w:t>Ministry of Interior</w:t>
      </w:r>
    </w:p>
    <w:p w:rsidR="00057A13" w:rsidRPr="00672ABD" w:rsidRDefault="00057A13" w:rsidP="00BB74D3">
      <w:pPr>
        <w:pStyle w:val="AIAddressText"/>
        <w:spacing w:line="240" w:lineRule="auto"/>
        <w:rPr>
          <w:rFonts w:cs="Arial"/>
          <w:sz w:val="16"/>
          <w:szCs w:val="16"/>
          <w:lang w:eastAsia="zh-CN"/>
        </w:rPr>
      </w:pPr>
      <w:r w:rsidRPr="00672ABD">
        <w:rPr>
          <w:rFonts w:cs="Arial"/>
          <w:sz w:val="16"/>
          <w:szCs w:val="16"/>
          <w:lang w:eastAsia="zh-CN"/>
        </w:rPr>
        <w:t>Fifth Settlement, New Cairo, Egypt</w:t>
      </w:r>
      <w:r w:rsidRPr="00672ABD">
        <w:rPr>
          <w:rFonts w:cs="Arial"/>
          <w:sz w:val="16"/>
          <w:szCs w:val="16"/>
          <w:lang w:eastAsia="zh-CN"/>
        </w:rPr>
        <w:tab/>
      </w:r>
    </w:p>
    <w:p w:rsidR="00057A13" w:rsidRPr="00BB74D3" w:rsidRDefault="00057A13" w:rsidP="00BB74D3">
      <w:pPr>
        <w:pStyle w:val="AIAddressText"/>
        <w:spacing w:line="240" w:lineRule="auto"/>
        <w:rPr>
          <w:rFonts w:cs="Arial"/>
          <w:sz w:val="16"/>
          <w:szCs w:val="16"/>
          <w:lang w:eastAsia="zh-CN"/>
        </w:rPr>
      </w:pPr>
      <w:r w:rsidRPr="00BB74D3">
        <w:rPr>
          <w:rFonts w:cs="Arial"/>
          <w:sz w:val="16"/>
          <w:szCs w:val="16"/>
          <w:lang w:eastAsia="zh-CN"/>
        </w:rPr>
        <w:t>Fax: +202 2794 5529 +2027927189</w:t>
      </w:r>
    </w:p>
    <w:p w:rsidR="00057A13" w:rsidRPr="00672ABD" w:rsidRDefault="00057A13" w:rsidP="00BB74D3">
      <w:pPr>
        <w:pStyle w:val="AIAddressText"/>
        <w:spacing w:line="240" w:lineRule="auto"/>
        <w:rPr>
          <w:rFonts w:cs="Arial"/>
          <w:sz w:val="16"/>
          <w:szCs w:val="16"/>
          <w:lang w:eastAsia="zh-CN"/>
        </w:rPr>
      </w:pPr>
      <w:r w:rsidRPr="00672ABD">
        <w:rPr>
          <w:rFonts w:cs="Arial"/>
          <w:sz w:val="16"/>
          <w:szCs w:val="16"/>
          <w:lang w:eastAsia="zh-CN"/>
        </w:rPr>
        <w:t xml:space="preserve">Email: </w:t>
      </w:r>
      <w:hyperlink r:id="rId12" w:history="1">
        <w:r w:rsidR="00672ABD" w:rsidRPr="00672ABD">
          <w:rPr>
            <w:rStyle w:val="Hyperlink"/>
            <w:color w:val="auto"/>
            <w:sz w:val="16"/>
            <w:szCs w:val="16"/>
          </w:rPr>
          <w:t>center@iscmi.gov.eg</w:t>
        </w:r>
      </w:hyperlink>
      <w:r w:rsidR="00672ABD" w:rsidRPr="00672ABD">
        <w:rPr>
          <w:sz w:val="16"/>
          <w:szCs w:val="16"/>
        </w:rPr>
        <w:t xml:space="preserve"> -OR-</w:t>
      </w:r>
      <w:r w:rsidRPr="00672ABD">
        <w:rPr>
          <w:rFonts w:cs="Arial"/>
          <w:sz w:val="16"/>
          <w:szCs w:val="16"/>
          <w:lang w:eastAsia="zh-CN"/>
        </w:rPr>
        <w:t xml:space="preserve"> </w:t>
      </w:r>
      <w:hyperlink r:id="rId13" w:history="1">
        <w:r w:rsidR="00672ABD" w:rsidRPr="00672ABD">
          <w:rPr>
            <w:rStyle w:val="Hyperlink"/>
            <w:color w:val="auto"/>
            <w:sz w:val="16"/>
            <w:szCs w:val="16"/>
          </w:rPr>
          <w:t>E.HumanRightsSector@moi.gov.eg</w:t>
        </w:r>
      </w:hyperlink>
      <w:r w:rsidR="00672ABD" w:rsidRPr="00672ABD">
        <w:rPr>
          <w:sz w:val="16"/>
          <w:szCs w:val="16"/>
        </w:rPr>
        <w:t xml:space="preserve"> </w:t>
      </w:r>
      <w:r w:rsidRPr="00672ABD">
        <w:rPr>
          <w:rFonts w:cs="Arial"/>
          <w:sz w:val="16"/>
          <w:szCs w:val="16"/>
          <w:lang w:eastAsia="zh-CN"/>
        </w:rPr>
        <w:t xml:space="preserve"> </w:t>
      </w:r>
    </w:p>
    <w:p w:rsidR="00672ABD" w:rsidRDefault="00057A13" w:rsidP="00BB74D3">
      <w:pPr>
        <w:pStyle w:val="AITableHeading"/>
        <w:tabs>
          <w:tab w:val="clear" w:pos="567"/>
        </w:tabs>
        <w:rPr>
          <w:rFonts w:cs="Arial"/>
          <w:b w:val="0"/>
          <w:bCs w:val="0"/>
          <w:sz w:val="16"/>
          <w:szCs w:val="16"/>
        </w:rPr>
      </w:pPr>
      <w:r w:rsidRPr="00BB74D3">
        <w:rPr>
          <w:rFonts w:cs="Arial"/>
          <w:b w:val="0"/>
          <w:bCs w:val="0"/>
          <w:sz w:val="16"/>
          <w:szCs w:val="16"/>
        </w:rPr>
        <w:t>Twitter: @</w:t>
      </w:r>
      <w:proofErr w:type="spellStart"/>
      <w:r w:rsidRPr="00BB74D3">
        <w:rPr>
          <w:rFonts w:cs="Arial"/>
          <w:b w:val="0"/>
          <w:bCs w:val="0"/>
          <w:sz w:val="16"/>
          <w:szCs w:val="16"/>
        </w:rPr>
        <w:t>moiegy</w:t>
      </w:r>
      <w:proofErr w:type="spellEnd"/>
    </w:p>
    <w:p w:rsidR="00057A13" w:rsidRPr="00672ABD" w:rsidRDefault="00057A13" w:rsidP="00BB74D3">
      <w:pPr>
        <w:pStyle w:val="AITableHeading"/>
        <w:tabs>
          <w:tab w:val="clear" w:pos="567"/>
        </w:tabs>
        <w:rPr>
          <w:rFonts w:cs="Arial"/>
          <w:b w:val="0"/>
          <w:bCs w:val="0"/>
          <w:sz w:val="16"/>
          <w:szCs w:val="16"/>
        </w:rPr>
      </w:pPr>
      <w:r w:rsidRPr="00BB74D3">
        <w:rPr>
          <w:rFonts w:cs="Arial"/>
          <w:sz w:val="16"/>
          <w:szCs w:val="16"/>
        </w:rPr>
        <w:t>Salutation: Dear Minister</w:t>
      </w:r>
    </w:p>
    <w:p w:rsidR="00672ABD" w:rsidRDefault="00672ABD" w:rsidP="004532B3">
      <w:pPr>
        <w:pStyle w:val="PlainText"/>
        <w:rPr>
          <w:rFonts w:ascii="Arial" w:hAnsi="Arial" w:cs="Arial"/>
          <w:sz w:val="16"/>
          <w:szCs w:val="16"/>
          <w:u w:val="single"/>
        </w:rPr>
      </w:pPr>
    </w:p>
    <w:p w:rsidR="0064201C" w:rsidRPr="00672ABD" w:rsidRDefault="0064201C" w:rsidP="004532B3">
      <w:pPr>
        <w:pStyle w:val="PlainText"/>
        <w:rPr>
          <w:rFonts w:ascii="Arial" w:hAnsi="Arial" w:cs="Arial"/>
          <w:sz w:val="16"/>
          <w:szCs w:val="16"/>
          <w:u w:val="single"/>
        </w:rPr>
      </w:pPr>
      <w:r w:rsidRPr="00672ABD">
        <w:rPr>
          <w:rFonts w:ascii="Arial" w:hAnsi="Arial" w:cs="Arial"/>
          <w:sz w:val="16"/>
          <w:szCs w:val="16"/>
          <w:u w:val="single"/>
        </w:rPr>
        <w:t>Ambassador Yasser Reda, Embassy of Egypt</w:t>
      </w:r>
    </w:p>
    <w:p w:rsidR="0064201C" w:rsidRPr="00672ABD" w:rsidRDefault="0064201C" w:rsidP="004532B3">
      <w:pPr>
        <w:pStyle w:val="PlainText"/>
        <w:rPr>
          <w:rFonts w:ascii="Arial" w:hAnsi="Arial" w:cs="Arial"/>
          <w:sz w:val="16"/>
          <w:szCs w:val="16"/>
        </w:rPr>
      </w:pPr>
      <w:r w:rsidRPr="00672ABD">
        <w:rPr>
          <w:rFonts w:ascii="Arial" w:hAnsi="Arial" w:cs="Arial"/>
          <w:sz w:val="16"/>
          <w:szCs w:val="16"/>
        </w:rPr>
        <w:t>3521 International Ct NW, Washington DC 20008</w:t>
      </w:r>
    </w:p>
    <w:p w:rsidR="00672ABD" w:rsidRDefault="0064201C" w:rsidP="004532B3">
      <w:pPr>
        <w:pStyle w:val="PlainText"/>
        <w:rPr>
          <w:rFonts w:ascii="Arial" w:hAnsi="Arial" w:cs="Arial"/>
          <w:sz w:val="16"/>
          <w:szCs w:val="16"/>
        </w:rPr>
      </w:pPr>
      <w:r w:rsidRPr="00672ABD">
        <w:rPr>
          <w:rFonts w:ascii="Arial" w:hAnsi="Arial" w:cs="Arial"/>
          <w:sz w:val="16"/>
          <w:szCs w:val="16"/>
        </w:rPr>
        <w:t>Fax: 202 2</w:t>
      </w:r>
      <w:r w:rsidR="00672ABD">
        <w:rPr>
          <w:rFonts w:ascii="Arial" w:hAnsi="Arial" w:cs="Arial"/>
          <w:sz w:val="16"/>
          <w:szCs w:val="16"/>
        </w:rPr>
        <w:t>44 4319 -OR- 202 244 5131</w:t>
      </w:r>
    </w:p>
    <w:p w:rsidR="00672ABD" w:rsidRDefault="00672ABD" w:rsidP="004532B3">
      <w:pPr>
        <w:pStyle w:val="PlainText"/>
        <w:rPr>
          <w:rFonts w:ascii="Arial" w:hAnsi="Arial" w:cs="Arial"/>
          <w:sz w:val="16"/>
          <w:szCs w:val="16"/>
        </w:rPr>
      </w:pPr>
      <w:r>
        <w:rPr>
          <w:rFonts w:ascii="Arial" w:hAnsi="Arial" w:cs="Arial"/>
          <w:sz w:val="16"/>
          <w:szCs w:val="16"/>
        </w:rPr>
        <w:t>Phone: 202 895 5400</w:t>
      </w:r>
    </w:p>
    <w:p w:rsidR="00672ABD" w:rsidRPr="00672ABD" w:rsidRDefault="0064201C" w:rsidP="004532B3">
      <w:pPr>
        <w:pStyle w:val="PlainText"/>
        <w:rPr>
          <w:rFonts w:ascii="Arial" w:hAnsi="Arial" w:cs="Arial"/>
          <w:sz w:val="16"/>
          <w:szCs w:val="16"/>
        </w:rPr>
      </w:pPr>
      <w:r w:rsidRPr="00672ABD">
        <w:rPr>
          <w:rFonts w:ascii="Arial" w:hAnsi="Arial" w:cs="Arial"/>
          <w:sz w:val="16"/>
          <w:szCs w:val="16"/>
        </w:rPr>
        <w:t xml:space="preserve">Email: </w:t>
      </w:r>
      <w:hyperlink r:id="rId14" w:history="1">
        <w:r w:rsidR="00672ABD" w:rsidRPr="00672ABD">
          <w:rPr>
            <w:rStyle w:val="Hyperlink"/>
            <w:rFonts w:ascii="Arial" w:hAnsi="Arial" w:cs="Arial"/>
            <w:color w:val="auto"/>
            <w:sz w:val="16"/>
            <w:szCs w:val="16"/>
          </w:rPr>
          <w:t>embassy@egyptembassy.net</w:t>
        </w:r>
      </w:hyperlink>
    </w:p>
    <w:p w:rsidR="0064201C" w:rsidRPr="00672ABD" w:rsidRDefault="00672ABD" w:rsidP="004532B3">
      <w:pPr>
        <w:pStyle w:val="PlainText"/>
        <w:rPr>
          <w:rFonts w:ascii="Arial" w:hAnsi="Arial" w:cs="Arial"/>
          <w:b/>
          <w:sz w:val="16"/>
          <w:szCs w:val="16"/>
        </w:rPr>
      </w:pPr>
      <w:r>
        <w:rPr>
          <w:rFonts w:ascii="Arial" w:hAnsi="Arial" w:cs="Arial"/>
          <w:b/>
          <w:sz w:val="16"/>
          <w:szCs w:val="16"/>
        </w:rPr>
        <w:t>Salutation: Dear Ambassador</w:t>
      </w:r>
    </w:p>
    <w:p w:rsidR="00672ABD" w:rsidRDefault="00672ABD" w:rsidP="0026766F">
      <w:pPr>
        <w:pStyle w:val="AITextSmallNoLineSpacing"/>
        <w:rPr>
          <w:rFonts w:cs="Arial"/>
        </w:rPr>
        <w:sectPr w:rsidR="00672ABD" w:rsidSect="00672ABD">
          <w:type w:val="continuous"/>
          <w:pgSz w:w="12240" w:h="15840" w:code="1"/>
          <w:pgMar w:top="720" w:right="720" w:bottom="2160" w:left="720" w:header="0" w:footer="567" w:gutter="0"/>
          <w:cols w:num="2" w:space="567"/>
          <w:titlePg/>
          <w:docGrid w:linePitch="360"/>
        </w:sectPr>
      </w:pPr>
    </w:p>
    <w:p w:rsidR="0064201C" w:rsidRDefault="0064201C" w:rsidP="0026766F">
      <w:pPr>
        <w:pStyle w:val="AITextSmallNoLineSpacing"/>
        <w:rPr>
          <w:rFonts w:cs="Arial"/>
        </w:rPr>
      </w:pPr>
    </w:p>
    <w:p w:rsidR="00672ABD" w:rsidRPr="00672ABD" w:rsidRDefault="00672ABD" w:rsidP="00672ABD">
      <w:pPr>
        <w:pStyle w:val="AITextSmallNoLineSpacing"/>
        <w:rPr>
          <w:rFonts w:cs="Arial"/>
          <w:b/>
          <w:sz w:val="18"/>
          <w:szCs w:val="18"/>
        </w:rPr>
      </w:pPr>
      <w:r w:rsidRPr="00672ABD">
        <w:rPr>
          <w:rFonts w:cs="Arial"/>
          <w:b/>
          <w:sz w:val="18"/>
          <w:szCs w:val="18"/>
        </w:rPr>
        <w:t>2) LET US KNOW YOU TOOK ACTION</w:t>
      </w:r>
    </w:p>
    <w:p w:rsidR="00672ABD" w:rsidRPr="00672ABD" w:rsidRDefault="00672ABD" w:rsidP="00672ABD">
      <w:pPr>
        <w:pStyle w:val="AITextSmallNoLineSpacing"/>
        <w:rPr>
          <w:rFonts w:cs="Arial"/>
          <w:sz w:val="18"/>
          <w:szCs w:val="18"/>
        </w:rPr>
      </w:pPr>
      <w:hyperlink r:id="rId15" w:history="1">
        <w:r w:rsidRPr="00672ABD">
          <w:rPr>
            <w:rStyle w:val="Hyperlink"/>
            <w:rFonts w:cs="Arial"/>
            <w:sz w:val="18"/>
            <w:szCs w:val="18"/>
          </w:rPr>
          <w:t>Click he</w:t>
        </w:r>
        <w:r w:rsidRPr="00672ABD">
          <w:rPr>
            <w:rStyle w:val="Hyperlink"/>
            <w:rFonts w:cs="Arial"/>
            <w:sz w:val="18"/>
            <w:szCs w:val="18"/>
          </w:rPr>
          <w:t>r</w:t>
        </w:r>
        <w:r w:rsidRPr="00672ABD">
          <w:rPr>
            <w:rStyle w:val="Hyperlink"/>
            <w:rFonts w:cs="Arial"/>
            <w:sz w:val="18"/>
            <w:szCs w:val="18"/>
          </w:rPr>
          <w:t>e</w:t>
        </w:r>
      </w:hyperlink>
      <w:r w:rsidRPr="00672ABD">
        <w:rPr>
          <w:rFonts w:cs="Arial"/>
          <w:sz w:val="18"/>
          <w:szCs w:val="18"/>
        </w:rPr>
        <w:t xml:space="preserve"> to let us know if you took action on this case! </w:t>
      </w:r>
      <w:r w:rsidRPr="00672ABD">
        <w:rPr>
          <w:rFonts w:cs="Arial"/>
          <w:i/>
          <w:sz w:val="18"/>
          <w:szCs w:val="18"/>
        </w:rPr>
        <w:t xml:space="preserve">This is Urgent Action </w:t>
      </w:r>
      <w:r w:rsidRPr="00672ABD">
        <w:rPr>
          <w:rFonts w:cs="Arial"/>
          <w:i/>
          <w:sz w:val="18"/>
          <w:szCs w:val="18"/>
        </w:rPr>
        <w:t>210.17</w:t>
      </w:r>
    </w:p>
    <w:p w:rsidR="00672ABD" w:rsidRPr="00672ABD" w:rsidRDefault="00672ABD" w:rsidP="00672ABD">
      <w:pPr>
        <w:pStyle w:val="AITextSmallNoLineSpacing"/>
        <w:rPr>
          <w:rFonts w:cs="Arial"/>
          <w:sz w:val="18"/>
          <w:szCs w:val="18"/>
        </w:rPr>
      </w:pPr>
      <w:r w:rsidRPr="00672ABD">
        <w:rPr>
          <w:rFonts w:cs="Arial"/>
          <w:sz w:val="18"/>
          <w:szCs w:val="18"/>
        </w:rPr>
        <w:t>Here's why it is so important to report your actions: we record the actions taken on each case—letters, emails, calls and tweets—and use that information in our advocacy.</w:t>
      </w:r>
    </w:p>
    <w:p w:rsidR="0026766F" w:rsidRPr="00057A13" w:rsidRDefault="0026766F" w:rsidP="0026766F">
      <w:pPr>
        <w:pStyle w:val="AIUASecondHeading"/>
        <w:rPr>
          <w:rFonts w:ascii="Arial" w:hAnsi="Arial" w:cs="Arial"/>
        </w:rPr>
      </w:pPr>
      <w:r w:rsidRPr="00057A13">
        <w:rPr>
          <w:rFonts w:ascii="Arial" w:hAnsi="Arial" w:cs="Arial"/>
        </w:rPr>
        <w:t>URGENT ACTION</w:t>
      </w:r>
    </w:p>
    <w:p w:rsidR="007E706C" w:rsidRPr="008364FE" w:rsidRDefault="007E706C" w:rsidP="00907F4B">
      <w:pPr>
        <w:rPr>
          <w:rStyle w:val="AIHeadline"/>
          <w:rFonts w:cs="Arial"/>
          <w:snapToGrid w:val="0"/>
          <w:sz w:val="36"/>
          <w:szCs w:val="36"/>
        </w:rPr>
      </w:pPr>
      <w:r w:rsidRPr="008364FE">
        <w:rPr>
          <w:rStyle w:val="AIHeadline"/>
          <w:rFonts w:cs="Arial"/>
          <w:snapToGrid w:val="0"/>
          <w:sz w:val="36"/>
          <w:szCs w:val="36"/>
        </w:rPr>
        <w:t xml:space="preserve">HUMAN RIGHTS LAWYER detained in </w:t>
      </w:r>
      <w:r w:rsidR="00497710" w:rsidRPr="008364FE">
        <w:rPr>
          <w:rStyle w:val="AIHeadline"/>
          <w:rFonts w:cs="Arial"/>
          <w:snapToGrid w:val="0"/>
          <w:sz w:val="36"/>
          <w:szCs w:val="36"/>
        </w:rPr>
        <w:t>dire</w:t>
      </w:r>
      <w:r w:rsidR="0050764E" w:rsidRPr="008364FE">
        <w:rPr>
          <w:rStyle w:val="AIHeadline"/>
          <w:rFonts w:cs="Arial"/>
          <w:snapToGrid w:val="0"/>
          <w:sz w:val="36"/>
          <w:szCs w:val="36"/>
        </w:rPr>
        <w:t xml:space="preserve"> </w:t>
      </w:r>
      <w:r w:rsidRPr="008364FE">
        <w:rPr>
          <w:rStyle w:val="AIHeadline"/>
          <w:rFonts w:cs="Arial"/>
          <w:snapToGrid w:val="0"/>
          <w:sz w:val="36"/>
          <w:szCs w:val="36"/>
        </w:rPr>
        <w:t>conditions</w:t>
      </w:r>
    </w:p>
    <w:p w:rsidR="0026766F" w:rsidRPr="00057A13" w:rsidRDefault="0026766F" w:rsidP="0064201C">
      <w:pPr>
        <w:pStyle w:val="Heading2"/>
        <w:spacing w:before="120" w:after="120"/>
        <w:rPr>
          <w:rFonts w:ascii="Arial" w:hAnsi="Arial" w:cs="Arial"/>
        </w:rPr>
      </w:pPr>
      <w:r w:rsidRPr="00057A13">
        <w:rPr>
          <w:rFonts w:ascii="Arial" w:hAnsi="Arial" w:cs="Arial"/>
        </w:rPr>
        <w:t>ADditional Information</w:t>
      </w:r>
    </w:p>
    <w:p w:rsidR="00057A13" w:rsidRPr="008364FE" w:rsidRDefault="00057A13" w:rsidP="00057A13">
      <w:pPr>
        <w:spacing w:line="240" w:lineRule="exact"/>
        <w:rPr>
          <w:rFonts w:ascii="Arial" w:hAnsi="Arial" w:cs="Arial"/>
          <w:sz w:val="18"/>
          <w:szCs w:val="18"/>
          <w:lang w:eastAsia="en-US"/>
        </w:rPr>
      </w:pPr>
      <w:r w:rsidRPr="008364FE">
        <w:rPr>
          <w:rFonts w:ascii="Arial" w:hAnsi="Arial" w:cs="Arial"/>
          <w:sz w:val="18"/>
          <w:szCs w:val="18"/>
          <w:lang w:eastAsia="en-US"/>
        </w:rPr>
        <w:t xml:space="preserve">Ibrahim </w:t>
      </w:r>
      <w:proofErr w:type="spellStart"/>
      <w:r w:rsidRPr="008364FE">
        <w:rPr>
          <w:rFonts w:ascii="Arial" w:hAnsi="Arial" w:cs="Arial"/>
          <w:sz w:val="18"/>
          <w:szCs w:val="18"/>
          <w:lang w:eastAsia="en-US"/>
        </w:rPr>
        <w:t>Metwaly</w:t>
      </w:r>
      <w:proofErr w:type="spellEnd"/>
      <w:r w:rsidRPr="008364FE">
        <w:rPr>
          <w:rFonts w:ascii="Arial" w:hAnsi="Arial" w:cs="Arial"/>
          <w:sz w:val="18"/>
          <w:szCs w:val="18"/>
          <w:lang w:eastAsia="en-US"/>
        </w:rPr>
        <w:t xml:space="preserve"> is a lawyer and co-founder of the Families of the Disappeared in Egypt group. He co-founded the group along with </w:t>
      </w:r>
      <w:proofErr w:type="spellStart"/>
      <w:r w:rsidRPr="008364FE">
        <w:rPr>
          <w:rFonts w:ascii="Arial" w:hAnsi="Arial" w:cs="Arial"/>
          <w:sz w:val="18"/>
          <w:szCs w:val="18"/>
          <w:lang w:eastAsia="en-US"/>
        </w:rPr>
        <w:t>Hanan</w:t>
      </w:r>
      <w:proofErr w:type="spellEnd"/>
      <w:r w:rsidRPr="008364FE">
        <w:rPr>
          <w:rFonts w:ascii="Arial" w:hAnsi="Arial" w:cs="Arial"/>
          <w:sz w:val="18"/>
          <w:szCs w:val="18"/>
          <w:lang w:eastAsia="en-US"/>
        </w:rPr>
        <w:t xml:space="preserve"> </w:t>
      </w:r>
      <w:proofErr w:type="spellStart"/>
      <w:r w:rsidRPr="008364FE">
        <w:rPr>
          <w:rFonts w:ascii="Arial" w:hAnsi="Arial" w:cs="Arial"/>
          <w:sz w:val="18"/>
          <w:szCs w:val="18"/>
          <w:lang w:eastAsia="en-US"/>
        </w:rPr>
        <w:t>Badr</w:t>
      </w:r>
      <w:proofErr w:type="spellEnd"/>
      <w:r w:rsidRPr="008364FE">
        <w:rPr>
          <w:rFonts w:ascii="Arial" w:hAnsi="Arial" w:cs="Arial"/>
          <w:sz w:val="18"/>
          <w:szCs w:val="18"/>
          <w:lang w:eastAsia="en-US"/>
        </w:rPr>
        <w:t xml:space="preserve"> el-Din, after his son Amr was forcibly disappeared on 8 July 2013. He began to search for his son in police stations, prisons, hospitals, and morgues with no success. Egyptian security forces denied</w:t>
      </w:r>
      <w:r w:rsidR="008364FE" w:rsidRPr="008364FE">
        <w:rPr>
          <w:rFonts w:ascii="Arial" w:hAnsi="Arial" w:cs="Arial"/>
          <w:sz w:val="18"/>
          <w:szCs w:val="18"/>
          <w:lang w:eastAsia="en-US"/>
        </w:rPr>
        <w:t xml:space="preserve"> knowledge of his whereabouts. </w:t>
      </w:r>
    </w:p>
    <w:p w:rsidR="008364FE" w:rsidRPr="008364FE" w:rsidRDefault="008364FE" w:rsidP="00057A13">
      <w:pPr>
        <w:spacing w:line="240" w:lineRule="exact"/>
        <w:rPr>
          <w:rFonts w:ascii="Arial" w:hAnsi="Arial" w:cs="Arial"/>
          <w:sz w:val="18"/>
          <w:szCs w:val="18"/>
          <w:lang w:eastAsia="en-US"/>
        </w:rPr>
      </w:pPr>
    </w:p>
    <w:p w:rsidR="004014BB" w:rsidRPr="008364FE" w:rsidRDefault="00057A13" w:rsidP="004014BB">
      <w:pPr>
        <w:adjustRightInd w:val="0"/>
        <w:snapToGrid w:val="0"/>
        <w:spacing w:after="240" w:line="240" w:lineRule="atLeast"/>
        <w:rPr>
          <w:rFonts w:ascii="Arial" w:hAnsi="Arial" w:cs="Arial"/>
          <w:sz w:val="18"/>
          <w:szCs w:val="18"/>
          <w:lang w:eastAsia="en-US"/>
        </w:rPr>
      </w:pPr>
      <w:r w:rsidRPr="008364FE">
        <w:rPr>
          <w:rFonts w:ascii="Arial" w:hAnsi="Arial" w:cs="Arial"/>
          <w:sz w:val="18"/>
          <w:szCs w:val="18"/>
          <w:lang w:eastAsia="en-US"/>
        </w:rPr>
        <w:t xml:space="preserve">On 12 September, the Supreme State Security Prosecution ordered the detention of human rights lawyer Ibrahim </w:t>
      </w:r>
      <w:proofErr w:type="spellStart"/>
      <w:r w:rsidRPr="008364FE">
        <w:rPr>
          <w:rFonts w:ascii="Arial" w:hAnsi="Arial" w:cs="Arial"/>
          <w:sz w:val="18"/>
          <w:szCs w:val="18"/>
          <w:lang w:eastAsia="en-US"/>
        </w:rPr>
        <w:t>Metwaly</w:t>
      </w:r>
      <w:proofErr w:type="spellEnd"/>
      <w:r w:rsidRPr="008364FE">
        <w:rPr>
          <w:rFonts w:ascii="Arial" w:hAnsi="Arial" w:cs="Arial"/>
          <w:sz w:val="18"/>
          <w:szCs w:val="18"/>
          <w:lang w:eastAsia="en-US"/>
        </w:rPr>
        <w:t xml:space="preserve"> for 15 days pending investigations into charges of founding and leading an illegal group, the “Families of the Disappeared in Egypt group</w:t>
      </w:r>
      <w:r w:rsidR="00E65C91" w:rsidRPr="008364FE">
        <w:rPr>
          <w:rFonts w:ascii="Arial" w:hAnsi="Arial" w:cs="Arial"/>
          <w:sz w:val="18"/>
          <w:szCs w:val="18"/>
          <w:lang w:eastAsia="en-US"/>
        </w:rPr>
        <w:t>,”</w:t>
      </w:r>
      <w:r w:rsidRPr="008364FE">
        <w:rPr>
          <w:rFonts w:ascii="Arial" w:hAnsi="Arial" w:cs="Arial"/>
          <w:sz w:val="18"/>
          <w:szCs w:val="18"/>
          <w:lang w:eastAsia="en-US"/>
        </w:rPr>
        <w:t xml:space="preserve"> “conspiring with foreign parties to harm Egyptian national security,” and “publishing false news.” Ibrahim </w:t>
      </w:r>
      <w:proofErr w:type="spellStart"/>
      <w:r w:rsidRPr="008364FE">
        <w:rPr>
          <w:rFonts w:ascii="Arial" w:hAnsi="Arial" w:cs="Arial"/>
          <w:sz w:val="18"/>
          <w:szCs w:val="18"/>
          <w:lang w:eastAsia="en-US"/>
        </w:rPr>
        <w:t>Metwaly</w:t>
      </w:r>
      <w:proofErr w:type="spellEnd"/>
      <w:r w:rsidRPr="008364FE">
        <w:rPr>
          <w:rFonts w:ascii="Arial" w:hAnsi="Arial" w:cs="Arial"/>
          <w:sz w:val="18"/>
          <w:szCs w:val="18"/>
          <w:lang w:eastAsia="en-US"/>
        </w:rPr>
        <w:t xml:space="preserve"> is 52 years old and suffers from chronic back pain. </w:t>
      </w:r>
      <w:r w:rsidR="004014BB" w:rsidRPr="008364FE">
        <w:rPr>
          <w:rFonts w:ascii="Arial" w:hAnsi="Arial" w:cs="Arial"/>
          <w:sz w:val="18"/>
          <w:szCs w:val="18"/>
          <w:lang w:eastAsia="en-US"/>
        </w:rPr>
        <w:t xml:space="preserve">This is the second time authorities have targeted a member of the Families of the Disappeared in Egypt group, following the arrest of </w:t>
      </w:r>
      <w:proofErr w:type="spellStart"/>
      <w:r w:rsidR="004014BB" w:rsidRPr="008364FE">
        <w:rPr>
          <w:rFonts w:ascii="Arial" w:hAnsi="Arial" w:cs="Arial"/>
          <w:sz w:val="18"/>
          <w:szCs w:val="18"/>
          <w:lang w:eastAsia="en-US"/>
        </w:rPr>
        <w:t>Hanan</w:t>
      </w:r>
      <w:proofErr w:type="spellEnd"/>
      <w:r w:rsidR="004014BB" w:rsidRPr="008364FE">
        <w:rPr>
          <w:rFonts w:ascii="Arial" w:hAnsi="Arial" w:cs="Arial"/>
          <w:sz w:val="18"/>
          <w:szCs w:val="18"/>
          <w:lang w:eastAsia="en-US"/>
        </w:rPr>
        <w:t xml:space="preserve"> </w:t>
      </w:r>
      <w:proofErr w:type="spellStart"/>
      <w:r w:rsidR="004014BB" w:rsidRPr="008364FE">
        <w:rPr>
          <w:rFonts w:ascii="Arial" w:hAnsi="Arial" w:cs="Arial"/>
          <w:sz w:val="18"/>
          <w:szCs w:val="18"/>
          <w:lang w:eastAsia="en-US"/>
        </w:rPr>
        <w:t>Badr</w:t>
      </w:r>
      <w:proofErr w:type="spellEnd"/>
      <w:r w:rsidR="004014BB" w:rsidRPr="008364FE">
        <w:rPr>
          <w:rFonts w:ascii="Arial" w:hAnsi="Arial" w:cs="Arial"/>
          <w:sz w:val="18"/>
          <w:szCs w:val="18"/>
          <w:lang w:eastAsia="en-US"/>
        </w:rPr>
        <w:t xml:space="preserve"> el-Din, the group’s other co-founder, on 20 May.</w:t>
      </w:r>
    </w:p>
    <w:p w:rsidR="004014BB" w:rsidRPr="008364FE" w:rsidRDefault="004014BB" w:rsidP="00057A13">
      <w:pPr>
        <w:adjustRightInd w:val="0"/>
        <w:snapToGrid w:val="0"/>
        <w:spacing w:after="240" w:line="240" w:lineRule="atLeast"/>
        <w:rPr>
          <w:rFonts w:ascii="Arial" w:hAnsi="Arial" w:cs="Arial"/>
          <w:sz w:val="18"/>
          <w:szCs w:val="18"/>
          <w:lang w:eastAsia="en-US"/>
        </w:rPr>
      </w:pPr>
      <w:r w:rsidRPr="008364FE">
        <w:rPr>
          <w:rFonts w:ascii="Arial" w:hAnsi="Arial" w:cs="Arial"/>
          <w:sz w:val="18"/>
          <w:szCs w:val="18"/>
          <w:lang w:eastAsia="en-US"/>
        </w:rPr>
        <w:t>Amnesty International has extensively documented enforced disappearances in Egypt as a tool commonly used by security forces against political activists and protesters, including students and children. Hundreds of people have been arbitrarily arrested and detained and subjected to enforced disappearance by state agents, with the authorities refusing to acknowledge their detention or refusing to give information about their fate or whereabouts. Those detained in this way do not have access to their lawyers or families and are held incommunicado without judicial oversight. Egyptian NGOs allege that an average of three to four people are subjected to enforced disappearance each day. This pattern of violations has become particularly evident since March 2015 when President Abdel Fattah al-</w:t>
      </w:r>
      <w:proofErr w:type="spellStart"/>
      <w:r w:rsidRPr="008364FE">
        <w:rPr>
          <w:rFonts w:ascii="Arial" w:hAnsi="Arial" w:cs="Arial"/>
          <w:sz w:val="18"/>
          <w:szCs w:val="18"/>
          <w:lang w:eastAsia="en-US"/>
        </w:rPr>
        <w:t>Sisi</w:t>
      </w:r>
      <w:proofErr w:type="spellEnd"/>
      <w:r w:rsidRPr="008364FE">
        <w:rPr>
          <w:rFonts w:ascii="Arial" w:hAnsi="Arial" w:cs="Arial"/>
          <w:sz w:val="18"/>
          <w:szCs w:val="18"/>
          <w:lang w:eastAsia="en-US"/>
        </w:rPr>
        <w:t xml:space="preserve"> appointed Major-General </w:t>
      </w:r>
      <w:proofErr w:type="spellStart"/>
      <w:r w:rsidRPr="008364FE">
        <w:rPr>
          <w:rFonts w:ascii="Arial" w:hAnsi="Arial" w:cs="Arial"/>
          <w:sz w:val="18"/>
          <w:szCs w:val="18"/>
          <w:lang w:eastAsia="en-US"/>
        </w:rPr>
        <w:t>Magdy</w:t>
      </w:r>
      <w:proofErr w:type="spellEnd"/>
      <w:r w:rsidRPr="008364FE">
        <w:rPr>
          <w:rFonts w:ascii="Arial" w:hAnsi="Arial" w:cs="Arial"/>
          <w:sz w:val="18"/>
          <w:szCs w:val="18"/>
          <w:lang w:eastAsia="en-US"/>
        </w:rPr>
        <w:t xml:space="preserve"> </w:t>
      </w:r>
      <w:proofErr w:type="spellStart"/>
      <w:r w:rsidRPr="008364FE">
        <w:rPr>
          <w:rFonts w:ascii="Arial" w:hAnsi="Arial" w:cs="Arial"/>
          <w:sz w:val="18"/>
          <w:szCs w:val="18"/>
          <w:lang w:eastAsia="en-US"/>
        </w:rPr>
        <w:t>Abd</w:t>
      </w:r>
      <w:proofErr w:type="spellEnd"/>
      <w:r w:rsidRPr="008364FE">
        <w:rPr>
          <w:rFonts w:ascii="Arial" w:hAnsi="Arial" w:cs="Arial"/>
          <w:sz w:val="18"/>
          <w:szCs w:val="18"/>
          <w:lang w:eastAsia="en-US"/>
        </w:rPr>
        <w:t xml:space="preserve"> el-</w:t>
      </w:r>
      <w:proofErr w:type="spellStart"/>
      <w:r w:rsidRPr="008364FE">
        <w:rPr>
          <w:rFonts w:ascii="Arial" w:hAnsi="Arial" w:cs="Arial"/>
          <w:sz w:val="18"/>
          <w:szCs w:val="18"/>
          <w:lang w:eastAsia="en-US"/>
        </w:rPr>
        <w:t>Ghaffar</w:t>
      </w:r>
      <w:proofErr w:type="spellEnd"/>
      <w:r w:rsidRPr="008364FE">
        <w:rPr>
          <w:rFonts w:ascii="Arial" w:hAnsi="Arial" w:cs="Arial"/>
          <w:sz w:val="18"/>
          <w:szCs w:val="18"/>
          <w:lang w:eastAsia="en-US"/>
        </w:rPr>
        <w:t xml:space="preserve"> as Minister of Interior. See Amnesty international's report: ‘Officially, you do not exist’: Disappeared and tortured in the name of counter-terrorism (</w:t>
      </w:r>
      <w:r w:rsidRPr="008364FE">
        <w:rPr>
          <w:rFonts w:ascii="Arial" w:hAnsi="Arial" w:cs="Arial"/>
          <w:sz w:val="18"/>
          <w:szCs w:val="18"/>
        </w:rPr>
        <w:t>https://www.amnesty.org/en/documents/mde12/4368/2016/en/</w:t>
      </w:r>
      <w:r w:rsidR="008364FE" w:rsidRPr="008364FE">
        <w:rPr>
          <w:rFonts w:ascii="Arial" w:hAnsi="Arial" w:cs="Arial"/>
          <w:sz w:val="18"/>
          <w:szCs w:val="18"/>
          <w:lang w:eastAsia="en-US"/>
        </w:rPr>
        <w:t>).</w:t>
      </w:r>
    </w:p>
    <w:p w:rsidR="004014BB" w:rsidRPr="008364FE" w:rsidRDefault="004014BB" w:rsidP="00057A13">
      <w:pPr>
        <w:adjustRightInd w:val="0"/>
        <w:snapToGrid w:val="0"/>
        <w:spacing w:after="240" w:line="240" w:lineRule="atLeast"/>
        <w:rPr>
          <w:rFonts w:ascii="Arial" w:hAnsi="Arial" w:cs="Arial"/>
          <w:sz w:val="18"/>
          <w:szCs w:val="18"/>
          <w:lang w:eastAsia="en-US"/>
        </w:rPr>
      </w:pPr>
      <w:r w:rsidRPr="008364FE">
        <w:rPr>
          <w:rFonts w:ascii="Arial" w:hAnsi="Arial" w:cs="Arial"/>
          <w:sz w:val="18"/>
          <w:szCs w:val="18"/>
          <w:lang w:eastAsia="en-US"/>
        </w:rPr>
        <w:t>Torture and other ill-treatment are often associated with enforced disappearance. Victims, including children, and their families told Amnesty International that NSA officers tortured and subjected them to other ill-treatment to force them to “confess” to crimes or implicate others. Such “confessions” were then used to justify their continued pre-trial detention and as evidence to obtain convictions at trial. In some cases, the NSA videotaped detainees’ “confessions” and released the</w:t>
      </w:r>
      <w:r w:rsidR="008364FE" w:rsidRPr="008364FE">
        <w:rPr>
          <w:rFonts w:ascii="Arial" w:hAnsi="Arial" w:cs="Arial"/>
          <w:sz w:val="18"/>
          <w:szCs w:val="18"/>
          <w:lang w:eastAsia="en-US"/>
        </w:rPr>
        <w:t>m to local media.</w:t>
      </w:r>
    </w:p>
    <w:p w:rsidR="004014BB" w:rsidRPr="008364FE" w:rsidRDefault="004014BB" w:rsidP="00057A13">
      <w:pPr>
        <w:adjustRightInd w:val="0"/>
        <w:snapToGrid w:val="0"/>
        <w:spacing w:after="240" w:line="240" w:lineRule="atLeast"/>
        <w:rPr>
          <w:rFonts w:ascii="Arial" w:hAnsi="Arial" w:cs="Arial"/>
          <w:sz w:val="18"/>
          <w:szCs w:val="18"/>
          <w:lang w:eastAsia="en-US"/>
        </w:rPr>
      </w:pPr>
      <w:r w:rsidRPr="008364FE">
        <w:rPr>
          <w:rFonts w:ascii="Arial" w:hAnsi="Arial" w:cs="Arial"/>
          <w:sz w:val="18"/>
          <w:szCs w:val="18"/>
          <w:lang w:eastAsia="en-US"/>
        </w:rPr>
        <w:t xml:space="preserve">Egyptian authorities regularly deny the practice of enforced disappearances. Most recently, on 4 June, </w:t>
      </w:r>
      <w:proofErr w:type="spellStart"/>
      <w:r w:rsidRPr="008364FE">
        <w:rPr>
          <w:rFonts w:ascii="Arial" w:hAnsi="Arial" w:cs="Arial"/>
          <w:sz w:val="18"/>
          <w:szCs w:val="18"/>
          <w:lang w:eastAsia="en-US"/>
        </w:rPr>
        <w:t>Alaa</w:t>
      </w:r>
      <w:proofErr w:type="spellEnd"/>
      <w:r w:rsidRPr="008364FE">
        <w:rPr>
          <w:rFonts w:ascii="Arial" w:hAnsi="Arial" w:cs="Arial"/>
          <w:sz w:val="18"/>
          <w:szCs w:val="18"/>
          <w:lang w:eastAsia="en-US"/>
        </w:rPr>
        <w:t xml:space="preserve"> Abed, head of the Human Rights Committee in the Egyptian parliament stated in </w:t>
      </w:r>
      <w:proofErr w:type="spellStart"/>
      <w:r w:rsidRPr="008364FE">
        <w:rPr>
          <w:rFonts w:ascii="Arial" w:hAnsi="Arial" w:cs="Arial"/>
          <w:i/>
          <w:sz w:val="18"/>
          <w:szCs w:val="18"/>
          <w:lang w:eastAsia="en-US"/>
        </w:rPr>
        <w:t>Parlmany</w:t>
      </w:r>
      <w:proofErr w:type="spellEnd"/>
      <w:r w:rsidRPr="008364FE">
        <w:rPr>
          <w:rFonts w:ascii="Arial" w:hAnsi="Arial" w:cs="Arial"/>
          <w:sz w:val="18"/>
          <w:szCs w:val="18"/>
          <w:lang w:eastAsia="en-US"/>
        </w:rPr>
        <w:t xml:space="preserve"> newspaper that “enforced disappearances do not exist, and is instead a term coined by the Muslim Brotherhood and the fifth column”. In March 2016, the Egyptian Minister of Interior also said: “There is no enforced disappearance in Egypt, and the security forces operate within the legal framework”. Egyptian human rights groups have challenged the Ministry of Interior’s denials with hundreds of documented c</w:t>
      </w:r>
      <w:r w:rsidR="008364FE" w:rsidRPr="008364FE">
        <w:rPr>
          <w:rFonts w:ascii="Arial" w:hAnsi="Arial" w:cs="Arial"/>
          <w:sz w:val="18"/>
          <w:szCs w:val="18"/>
          <w:lang w:eastAsia="en-US"/>
        </w:rPr>
        <w:t>ases of enforced disappearance.</w:t>
      </w:r>
    </w:p>
    <w:p w:rsidR="00057A13" w:rsidRPr="008364FE" w:rsidRDefault="004014BB" w:rsidP="00057A13">
      <w:pPr>
        <w:adjustRightInd w:val="0"/>
        <w:snapToGrid w:val="0"/>
        <w:spacing w:after="240" w:line="240" w:lineRule="atLeast"/>
        <w:rPr>
          <w:rFonts w:ascii="Arial" w:hAnsi="Arial" w:cs="Arial"/>
          <w:sz w:val="18"/>
          <w:szCs w:val="18"/>
          <w:lang w:eastAsia="en-US"/>
        </w:rPr>
      </w:pPr>
      <w:r w:rsidRPr="008364FE">
        <w:rPr>
          <w:rFonts w:ascii="Arial" w:hAnsi="Arial" w:cs="Arial"/>
          <w:sz w:val="18"/>
          <w:szCs w:val="18"/>
          <w:lang w:eastAsia="en-US"/>
        </w:rPr>
        <w:t xml:space="preserve">Egypt is not a signatory to the International Convention for the Protection of All Persons from Enforced Disappearance and, </w:t>
      </w:r>
      <w:r w:rsidR="00101275" w:rsidRPr="008364FE">
        <w:rPr>
          <w:rFonts w:ascii="Arial" w:hAnsi="Arial" w:cs="Arial"/>
          <w:sz w:val="18"/>
          <w:szCs w:val="18"/>
          <w:lang w:eastAsia="en-US"/>
        </w:rPr>
        <w:t>a</w:t>
      </w:r>
      <w:r w:rsidR="00057A13" w:rsidRPr="008364FE">
        <w:rPr>
          <w:rFonts w:ascii="Arial" w:hAnsi="Arial" w:cs="Arial"/>
          <w:sz w:val="18"/>
          <w:szCs w:val="18"/>
          <w:lang w:eastAsia="en-US"/>
        </w:rPr>
        <w:t>ccording to local human rights group the Egyptian Commission for Rights and Freedoms, security forces forcibly disappeared at least 165 people between January and August 2017.</w:t>
      </w:r>
    </w:p>
    <w:p w:rsidR="0026766F" w:rsidRPr="00057A13" w:rsidRDefault="0026766F" w:rsidP="0026766F">
      <w:pPr>
        <w:spacing w:line="240" w:lineRule="exact"/>
        <w:rPr>
          <w:rFonts w:ascii="Arial" w:hAnsi="Arial" w:cs="Arial"/>
          <w:sz w:val="16"/>
          <w:szCs w:val="16"/>
        </w:rPr>
      </w:pPr>
      <w:r w:rsidRPr="00057A13">
        <w:rPr>
          <w:rFonts w:ascii="Arial" w:hAnsi="Arial" w:cs="Arial"/>
          <w:sz w:val="16"/>
          <w:szCs w:val="16"/>
        </w:rPr>
        <w:t>Name:</w:t>
      </w:r>
      <w:r w:rsidR="00057A13">
        <w:rPr>
          <w:rFonts w:ascii="Arial" w:hAnsi="Arial" w:cs="Arial"/>
          <w:sz w:val="16"/>
          <w:szCs w:val="16"/>
        </w:rPr>
        <w:t xml:space="preserve"> Ibrahim </w:t>
      </w:r>
      <w:proofErr w:type="spellStart"/>
      <w:r w:rsidR="00057A13">
        <w:rPr>
          <w:rFonts w:ascii="Arial" w:hAnsi="Arial" w:cs="Arial"/>
          <w:sz w:val="16"/>
          <w:szCs w:val="16"/>
        </w:rPr>
        <w:t>Metwaly</w:t>
      </w:r>
      <w:proofErr w:type="spellEnd"/>
    </w:p>
    <w:p w:rsidR="0026766F" w:rsidRPr="00057A13" w:rsidRDefault="0026766F" w:rsidP="00136A60">
      <w:pPr>
        <w:pStyle w:val="AITextSmallNoLineSpacing"/>
        <w:ind w:right="180"/>
        <w:rPr>
          <w:rFonts w:cs="Arial"/>
          <w:sz w:val="18"/>
        </w:rPr>
      </w:pPr>
      <w:r w:rsidRPr="00057A13">
        <w:rPr>
          <w:rFonts w:cs="Arial"/>
        </w:rPr>
        <w:t>Gender m/f:</w:t>
      </w:r>
      <w:r w:rsidR="00057A13">
        <w:rPr>
          <w:rFonts w:cs="Arial"/>
        </w:rPr>
        <w:t xml:space="preserve"> m</w:t>
      </w:r>
    </w:p>
    <w:p w:rsidR="0026766F" w:rsidRPr="00057A13" w:rsidRDefault="0026766F" w:rsidP="0026766F">
      <w:pPr>
        <w:pStyle w:val="AITextSmallNoLineSpacing"/>
        <w:jc w:val="right"/>
        <w:rPr>
          <w:rFonts w:cs="Arial"/>
          <w:sz w:val="18"/>
        </w:rPr>
      </w:pPr>
    </w:p>
    <w:p w:rsidR="0026766F" w:rsidRPr="00A16FFD" w:rsidRDefault="00BB74D3" w:rsidP="00FC4572">
      <w:pPr>
        <w:tabs>
          <w:tab w:val="right" w:pos="10203"/>
        </w:tabs>
        <w:rPr>
          <w:rFonts w:ascii="Arial" w:hAnsi="Arial" w:cs="Arial"/>
          <w:color w:val="FFFFFF"/>
        </w:rPr>
      </w:pPr>
      <w:r w:rsidRPr="00A16FFD">
        <w:rPr>
          <w:rFonts w:ascii="Arial" w:hAnsi="Arial" w:cs="Arial"/>
          <w:sz w:val="16"/>
          <w:szCs w:val="16"/>
        </w:rPr>
        <w:t xml:space="preserve">Further information on UA: 210/17 Index: </w:t>
      </w:r>
      <w:r w:rsidRPr="00A16FFD">
        <w:rPr>
          <w:rFonts w:ascii="Arial" w:hAnsi="Arial" w:cs="Arial"/>
          <w:bCs/>
          <w:sz w:val="16"/>
          <w:szCs w:val="16"/>
        </w:rPr>
        <w:t xml:space="preserve">MDE 12/7179/2017 Issue </w:t>
      </w:r>
      <w:r w:rsidRPr="00A16FFD">
        <w:rPr>
          <w:rFonts w:ascii="Arial" w:hAnsi="Arial" w:cs="Arial"/>
          <w:sz w:val="16"/>
          <w:szCs w:val="16"/>
        </w:rPr>
        <w:t>Date: 2</w:t>
      </w:r>
      <w:r w:rsidR="0050764E" w:rsidRPr="00A16FFD">
        <w:rPr>
          <w:rFonts w:ascii="Arial" w:hAnsi="Arial" w:cs="Arial"/>
          <w:sz w:val="16"/>
          <w:szCs w:val="16"/>
        </w:rPr>
        <w:t>8</w:t>
      </w:r>
      <w:r w:rsidRPr="00A16FFD">
        <w:rPr>
          <w:rFonts w:ascii="Arial" w:hAnsi="Arial" w:cs="Arial"/>
          <w:sz w:val="16"/>
          <w:szCs w:val="16"/>
        </w:rPr>
        <w:t xml:space="preserve"> September 2017</w:t>
      </w:r>
    </w:p>
    <w:sectPr w:rsidR="0026766F" w:rsidRPr="00A16FFD" w:rsidSect="0064201C">
      <w:footerReference w:type="defaul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54F" w:rsidRDefault="00EA654F">
      <w:r>
        <w:separator/>
      </w:r>
    </w:p>
  </w:endnote>
  <w:endnote w:type="continuationSeparator" w:id="0">
    <w:p w:rsidR="00EA654F" w:rsidRDefault="00EA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A654F">
    <w:pPr>
      <w:pStyle w:val="Footer"/>
    </w:pPr>
    <w:r w:rsidRPr="007C4814">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BD" w:rsidRPr="00672ABD" w:rsidRDefault="00672ABD" w:rsidP="00672ABD">
    <w:pPr>
      <w:pStyle w:val="Default"/>
      <w:jc w:val="center"/>
      <w:rPr>
        <w:rFonts w:ascii="Arial" w:hAnsi="Arial" w:cs="Arial"/>
        <w:sz w:val="16"/>
        <w:szCs w:val="16"/>
      </w:rPr>
    </w:pPr>
    <w:r w:rsidRPr="00672ABD">
      <w:rPr>
        <w:rFonts w:ascii="Arial" w:hAnsi="Arial" w:cs="Arial"/>
        <w:sz w:val="16"/>
        <w:szCs w:val="16"/>
      </w:rPr>
      <w:t>AIUSA’s Urgent Action Network | 5 Penn Plaza, New York NY 10001</w:t>
    </w:r>
  </w:p>
  <w:p w:rsidR="00672ABD" w:rsidRPr="00672ABD" w:rsidRDefault="00672ABD" w:rsidP="00672ABD">
    <w:pPr>
      <w:pStyle w:val="Footer"/>
      <w:tabs>
        <w:tab w:val="clear" w:pos="2268"/>
        <w:tab w:val="clear" w:pos="2835"/>
        <w:tab w:val="clear" w:pos="4320"/>
        <w:tab w:val="clear" w:pos="8640"/>
      </w:tabs>
      <w:jc w:val="center"/>
      <w:rPr>
        <w:rFonts w:ascii="Arial" w:hAnsi="Arial" w:cs="Arial"/>
      </w:rPr>
    </w:pPr>
    <w:r w:rsidRPr="00672ABD">
      <w:rPr>
        <w:rFonts w:ascii="Arial" w:hAnsi="Arial" w:cs="Arial"/>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54F" w:rsidRDefault="00EA654F">
      <w:r>
        <w:separator/>
      </w:r>
    </w:p>
  </w:footnote>
  <w:footnote w:type="continuationSeparator" w:id="0">
    <w:p w:rsidR="00EA654F" w:rsidRDefault="00EA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B74D3" w:rsidRDefault="00BB74D3" w:rsidP="00B4432F">
    <w:pPr>
      <w:tabs>
        <w:tab w:val="right" w:pos="10203"/>
      </w:tabs>
      <w:rPr>
        <w:rFonts w:ascii="Amnesty Trade Gothic" w:hAnsi="Amnesty Trade Gothic"/>
        <w:color w:val="FFFFFF"/>
      </w:rPr>
    </w:pPr>
    <w:r w:rsidRPr="00BB74D3">
      <w:rPr>
        <w:rFonts w:ascii="Amnesty Trade Gothic" w:hAnsi="Amnesty Trade Gothic"/>
        <w:sz w:val="16"/>
        <w:szCs w:val="16"/>
      </w:rPr>
      <w:t xml:space="preserve">Further information on </w:t>
    </w:r>
    <w:r w:rsidR="0026766F" w:rsidRPr="004014BB">
      <w:rPr>
        <w:rFonts w:ascii="Amnesty Trade Gothic" w:hAnsi="Amnesty Trade Gothic"/>
        <w:sz w:val="16"/>
        <w:szCs w:val="16"/>
      </w:rPr>
      <w:t xml:space="preserve">UA: </w:t>
    </w:r>
    <w:r w:rsidRPr="004014BB">
      <w:rPr>
        <w:rFonts w:ascii="Amnesty Trade Gothic" w:hAnsi="Amnesty Trade Gothic"/>
        <w:sz w:val="16"/>
        <w:szCs w:val="16"/>
      </w:rPr>
      <w:t>210/17</w:t>
    </w:r>
    <w:r w:rsidRPr="00BB74D3">
      <w:rPr>
        <w:rFonts w:ascii="Amnesty Trade Gothic" w:hAnsi="Amnesty Trade Gothic"/>
        <w:sz w:val="16"/>
        <w:szCs w:val="16"/>
      </w:rPr>
      <w:t xml:space="preserve"> </w:t>
    </w:r>
    <w:r w:rsidR="0026766F" w:rsidRPr="00BB74D3">
      <w:rPr>
        <w:rFonts w:ascii="Amnesty Trade Gothic" w:hAnsi="Amnesty Trade Gothic"/>
        <w:sz w:val="16"/>
        <w:szCs w:val="16"/>
      </w:rPr>
      <w:t xml:space="preserve">Index: </w:t>
    </w:r>
    <w:r w:rsidRPr="00136A60">
      <w:rPr>
        <w:rFonts w:ascii="Amnesty Trade Gothic" w:hAnsi="Amnesty Trade Gothic"/>
        <w:bCs/>
        <w:sz w:val="16"/>
        <w:szCs w:val="16"/>
      </w:rPr>
      <w:t>MDE 12/7179/2017</w:t>
    </w:r>
    <w:r w:rsidRPr="004014BB" w:rsidDel="00BB74D3">
      <w:rPr>
        <w:rFonts w:ascii="Amnesty Trade Gothic" w:hAnsi="Amnesty Trade Gothic"/>
        <w:sz w:val="16"/>
        <w:szCs w:val="16"/>
      </w:rPr>
      <w:t xml:space="preserve"> </w:t>
    </w:r>
    <w:r w:rsidRPr="004014BB">
      <w:rPr>
        <w:rFonts w:ascii="Amnesty Trade Gothic" w:hAnsi="Amnesty Trade Gothic"/>
        <w:sz w:val="16"/>
        <w:szCs w:val="16"/>
      </w:rPr>
      <w:t>Egypt</w:t>
    </w:r>
    <w:r w:rsidR="0026766F" w:rsidRPr="004014BB">
      <w:rPr>
        <w:rFonts w:ascii="Amnesty Trade Gothic" w:hAnsi="Amnesty Trade Gothic"/>
        <w:sz w:val="16"/>
        <w:szCs w:val="16"/>
      </w:rPr>
      <w:tab/>
      <w:t xml:space="preserve">Date: </w:t>
    </w:r>
    <w:r w:rsidRPr="00BB74D3">
      <w:rPr>
        <w:rFonts w:ascii="Amnesty Trade Gothic" w:hAnsi="Amnesty Trade Gothic"/>
        <w:sz w:val="16"/>
        <w:szCs w:val="16"/>
      </w:rPr>
      <w:t>2</w:t>
    </w:r>
    <w:r w:rsidR="0050764E">
      <w:rPr>
        <w:rFonts w:ascii="Amnesty Trade Gothic" w:hAnsi="Amnesty Trade Gothic"/>
        <w:sz w:val="16"/>
        <w:szCs w:val="16"/>
      </w:rPr>
      <w:t>8</w:t>
    </w:r>
    <w:r w:rsidRPr="00BB74D3">
      <w:rPr>
        <w:rFonts w:ascii="Amnesty Trade Gothic" w:hAnsi="Amnesty Trade Gothic"/>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42"/>
    <w:rsid w:val="00023EE0"/>
    <w:rsid w:val="00057A13"/>
    <w:rsid w:val="000B23F7"/>
    <w:rsid w:val="000B580E"/>
    <w:rsid w:val="000F11B8"/>
    <w:rsid w:val="000F1AC7"/>
    <w:rsid w:val="00101275"/>
    <w:rsid w:val="00114598"/>
    <w:rsid w:val="00136A60"/>
    <w:rsid w:val="001411BF"/>
    <w:rsid w:val="00141832"/>
    <w:rsid w:val="001624EA"/>
    <w:rsid w:val="001671E0"/>
    <w:rsid w:val="001951FB"/>
    <w:rsid w:val="00196F3C"/>
    <w:rsid w:val="001A479E"/>
    <w:rsid w:val="001B7B2B"/>
    <w:rsid w:val="001E0993"/>
    <w:rsid w:val="0026766F"/>
    <w:rsid w:val="0027166B"/>
    <w:rsid w:val="00280D9E"/>
    <w:rsid w:val="002923B7"/>
    <w:rsid w:val="002932CE"/>
    <w:rsid w:val="002958F3"/>
    <w:rsid w:val="002A5EA6"/>
    <w:rsid w:val="00310926"/>
    <w:rsid w:val="00340FF5"/>
    <w:rsid w:val="00347243"/>
    <w:rsid w:val="00373644"/>
    <w:rsid w:val="003A2A73"/>
    <w:rsid w:val="003A7007"/>
    <w:rsid w:val="003D377A"/>
    <w:rsid w:val="003F6C5E"/>
    <w:rsid w:val="004014BB"/>
    <w:rsid w:val="00415A74"/>
    <w:rsid w:val="00475586"/>
    <w:rsid w:val="00483E30"/>
    <w:rsid w:val="00486DA5"/>
    <w:rsid w:val="00497710"/>
    <w:rsid w:val="004B5C94"/>
    <w:rsid w:val="004D19C7"/>
    <w:rsid w:val="004E6A6E"/>
    <w:rsid w:val="005040F2"/>
    <w:rsid w:val="0050764E"/>
    <w:rsid w:val="005149A9"/>
    <w:rsid w:val="0053584A"/>
    <w:rsid w:val="005534BC"/>
    <w:rsid w:val="00583087"/>
    <w:rsid w:val="005C2CBA"/>
    <w:rsid w:val="005C41FB"/>
    <w:rsid w:val="005E3947"/>
    <w:rsid w:val="005F0D06"/>
    <w:rsid w:val="005F29C5"/>
    <w:rsid w:val="00606C38"/>
    <w:rsid w:val="0064201C"/>
    <w:rsid w:val="00672ABD"/>
    <w:rsid w:val="006814D6"/>
    <w:rsid w:val="006820E8"/>
    <w:rsid w:val="006878EC"/>
    <w:rsid w:val="006938D6"/>
    <w:rsid w:val="006C2190"/>
    <w:rsid w:val="006C3DE2"/>
    <w:rsid w:val="006F1B6C"/>
    <w:rsid w:val="007068D4"/>
    <w:rsid w:val="00712F06"/>
    <w:rsid w:val="007179E8"/>
    <w:rsid w:val="00736B40"/>
    <w:rsid w:val="007479B8"/>
    <w:rsid w:val="007620A6"/>
    <w:rsid w:val="0077354F"/>
    <w:rsid w:val="00795D45"/>
    <w:rsid w:val="007A1959"/>
    <w:rsid w:val="007A5DA8"/>
    <w:rsid w:val="007B4456"/>
    <w:rsid w:val="007C114D"/>
    <w:rsid w:val="007C4814"/>
    <w:rsid w:val="007D0D35"/>
    <w:rsid w:val="007E0CAD"/>
    <w:rsid w:val="007E57A7"/>
    <w:rsid w:val="007E706C"/>
    <w:rsid w:val="00815508"/>
    <w:rsid w:val="008224D0"/>
    <w:rsid w:val="008241AB"/>
    <w:rsid w:val="0083428E"/>
    <w:rsid w:val="008364FE"/>
    <w:rsid w:val="0086100E"/>
    <w:rsid w:val="0086363D"/>
    <w:rsid w:val="00875E19"/>
    <w:rsid w:val="0089527A"/>
    <w:rsid w:val="008B586A"/>
    <w:rsid w:val="008C3701"/>
    <w:rsid w:val="008C6392"/>
    <w:rsid w:val="008E48B0"/>
    <w:rsid w:val="008F64FC"/>
    <w:rsid w:val="00907F4B"/>
    <w:rsid w:val="009144AA"/>
    <w:rsid w:val="00946781"/>
    <w:rsid w:val="00950C7F"/>
    <w:rsid w:val="00963CA3"/>
    <w:rsid w:val="00985339"/>
    <w:rsid w:val="00987C31"/>
    <w:rsid w:val="009971C5"/>
    <w:rsid w:val="009A063D"/>
    <w:rsid w:val="009A381B"/>
    <w:rsid w:val="009C0BC3"/>
    <w:rsid w:val="009D5F0B"/>
    <w:rsid w:val="009E0910"/>
    <w:rsid w:val="009F4BB3"/>
    <w:rsid w:val="00A032D2"/>
    <w:rsid w:val="00A16FFD"/>
    <w:rsid w:val="00AC4772"/>
    <w:rsid w:val="00AF4CF9"/>
    <w:rsid w:val="00B043D9"/>
    <w:rsid w:val="00B06E79"/>
    <w:rsid w:val="00B22D7A"/>
    <w:rsid w:val="00B4016A"/>
    <w:rsid w:val="00B4432F"/>
    <w:rsid w:val="00B60FB0"/>
    <w:rsid w:val="00B811E7"/>
    <w:rsid w:val="00B84EF8"/>
    <w:rsid w:val="00B9147D"/>
    <w:rsid w:val="00B94DF3"/>
    <w:rsid w:val="00BA31FC"/>
    <w:rsid w:val="00BB74D3"/>
    <w:rsid w:val="00BE4AEB"/>
    <w:rsid w:val="00C264C5"/>
    <w:rsid w:val="00C40AF9"/>
    <w:rsid w:val="00C5052E"/>
    <w:rsid w:val="00C64997"/>
    <w:rsid w:val="00CB1597"/>
    <w:rsid w:val="00CE6658"/>
    <w:rsid w:val="00D0106D"/>
    <w:rsid w:val="00D03746"/>
    <w:rsid w:val="00D20DEB"/>
    <w:rsid w:val="00D224A7"/>
    <w:rsid w:val="00D531D4"/>
    <w:rsid w:val="00D619D2"/>
    <w:rsid w:val="00D63AA5"/>
    <w:rsid w:val="00D6401F"/>
    <w:rsid w:val="00D85FE8"/>
    <w:rsid w:val="00DC5FB0"/>
    <w:rsid w:val="00DD777F"/>
    <w:rsid w:val="00DF0C26"/>
    <w:rsid w:val="00E23769"/>
    <w:rsid w:val="00E2387F"/>
    <w:rsid w:val="00E601DC"/>
    <w:rsid w:val="00E65C91"/>
    <w:rsid w:val="00E6735E"/>
    <w:rsid w:val="00E96397"/>
    <w:rsid w:val="00E97E64"/>
    <w:rsid w:val="00EA654F"/>
    <w:rsid w:val="00EA7847"/>
    <w:rsid w:val="00EB3D70"/>
    <w:rsid w:val="00EC0273"/>
    <w:rsid w:val="00EC0E9E"/>
    <w:rsid w:val="00EC130D"/>
    <w:rsid w:val="00EC2C85"/>
    <w:rsid w:val="00ED61F1"/>
    <w:rsid w:val="00EF1042"/>
    <w:rsid w:val="00F20743"/>
    <w:rsid w:val="00F25545"/>
    <w:rsid w:val="00F4234A"/>
    <w:rsid w:val="00F54365"/>
    <w:rsid w:val="00F62C59"/>
    <w:rsid w:val="00F7781E"/>
    <w:rsid w:val="00F837C0"/>
    <w:rsid w:val="00F95961"/>
    <w:rsid w:val="00FC45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83AD15B-8245-435C-955E-A486FA15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57A13"/>
    <w:rPr>
      <w:sz w:val="16"/>
    </w:rPr>
  </w:style>
  <w:style w:type="paragraph" w:styleId="CommentText">
    <w:name w:val="annotation text"/>
    <w:basedOn w:val="Normal"/>
    <w:link w:val="CommentTextChar"/>
    <w:uiPriority w:val="99"/>
    <w:rsid w:val="00057A13"/>
    <w:rPr>
      <w:sz w:val="20"/>
      <w:szCs w:val="20"/>
    </w:rPr>
  </w:style>
  <w:style w:type="character" w:customStyle="1" w:styleId="CommentTextChar">
    <w:name w:val="Comment Text Char"/>
    <w:basedOn w:val="DefaultParagraphFont"/>
    <w:link w:val="CommentText"/>
    <w:uiPriority w:val="99"/>
    <w:locked/>
    <w:rsid w:val="00057A13"/>
    <w:rPr>
      <w:rFonts w:cs="Times New Roman"/>
      <w:lang w:val="en-GB" w:eastAsia="zh-CN"/>
    </w:rPr>
  </w:style>
  <w:style w:type="paragraph" w:styleId="BalloonText">
    <w:name w:val="Balloon Text"/>
    <w:basedOn w:val="Normal"/>
    <w:link w:val="BalloonTextChar"/>
    <w:uiPriority w:val="99"/>
    <w:rsid w:val="00057A13"/>
    <w:rPr>
      <w:rFonts w:ascii="Segoe UI" w:hAnsi="Segoe UI" w:cs="Segoe UI"/>
      <w:sz w:val="18"/>
      <w:szCs w:val="18"/>
    </w:rPr>
  </w:style>
  <w:style w:type="character" w:customStyle="1" w:styleId="BalloonTextChar">
    <w:name w:val="Balloon Text Char"/>
    <w:basedOn w:val="DefaultParagraphFont"/>
    <w:link w:val="BalloonText"/>
    <w:uiPriority w:val="99"/>
    <w:locked/>
    <w:rsid w:val="00057A13"/>
    <w:rPr>
      <w:rFonts w:ascii="Segoe UI" w:hAnsi="Segoe UI" w:cs="Segoe UI"/>
      <w:sz w:val="18"/>
      <w:szCs w:val="18"/>
      <w:lang w:val="en-GB" w:eastAsia="zh-CN"/>
    </w:rPr>
  </w:style>
  <w:style w:type="character" w:styleId="Hyperlink">
    <w:name w:val="Hyperlink"/>
    <w:basedOn w:val="DefaultParagraphFont"/>
    <w:uiPriority w:val="99"/>
    <w:rsid w:val="00057A13"/>
    <w:rPr>
      <w:color w:val="0563C1"/>
      <w:u w:val="single"/>
    </w:rPr>
  </w:style>
  <w:style w:type="paragraph" w:styleId="CommentSubject">
    <w:name w:val="annotation subject"/>
    <w:basedOn w:val="CommentText"/>
    <w:next w:val="CommentText"/>
    <w:link w:val="CommentSubjectChar"/>
    <w:uiPriority w:val="99"/>
    <w:rsid w:val="00BB74D3"/>
    <w:rPr>
      <w:b/>
      <w:bCs/>
    </w:rPr>
  </w:style>
  <w:style w:type="character" w:customStyle="1" w:styleId="CommentSubjectChar">
    <w:name w:val="Comment Subject Char"/>
    <w:basedOn w:val="CommentTextChar"/>
    <w:link w:val="CommentSubject"/>
    <w:uiPriority w:val="99"/>
    <w:locked/>
    <w:rsid w:val="00BB74D3"/>
    <w:rPr>
      <w:rFonts w:cs="Times New Roman"/>
      <w:b/>
      <w:bCs/>
      <w:lang w:val="en-GB" w:eastAsia="zh-CN"/>
    </w:rPr>
  </w:style>
  <w:style w:type="paragraph" w:styleId="Revision">
    <w:name w:val="Revision"/>
    <w:hidden/>
    <w:uiPriority w:val="99"/>
    <w:semiHidden/>
    <w:rsid w:val="00486DA5"/>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4201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4201C"/>
    <w:rPr>
      <w:rFonts w:ascii="Consolas" w:eastAsiaTheme="minorHAnsi" w:hAnsi="Consolas" w:cstheme="minorBidi"/>
      <w:sz w:val="21"/>
      <w:szCs w:val="21"/>
    </w:rPr>
  </w:style>
  <w:style w:type="character" w:styleId="FollowedHyperlink">
    <w:name w:val="FollowedHyperlink"/>
    <w:basedOn w:val="DefaultParagraphFont"/>
    <w:rsid w:val="00672ABD"/>
    <w:rPr>
      <w:color w:val="954F72" w:themeColor="followedHyperlink"/>
      <w:u w:val="single"/>
    </w:rPr>
  </w:style>
  <w:style w:type="paragraph" w:customStyle="1" w:styleId="Default">
    <w:name w:val="Default"/>
    <w:rsid w:val="00672AB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HumanRightsSector@moi.gov.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er@iscmi.gov.e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egypt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BD9A-25D5-4F63-890B-73BA4897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6464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IAR2Team</cp:lastModifiedBy>
  <cp:revision>2</cp:revision>
  <cp:lastPrinted>2017-09-27T15:18:00Z</cp:lastPrinted>
  <dcterms:created xsi:type="dcterms:W3CDTF">2017-09-28T15:51:00Z</dcterms:created>
  <dcterms:modified xsi:type="dcterms:W3CDTF">2017-09-28T15:51:00Z</dcterms:modified>
</cp:coreProperties>
</file>