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227F0">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7501F7" w:rsidRDefault="00C31D7B" w:rsidP="00C227F0">
      <w:pPr>
        <w:rPr>
          <w:rStyle w:val="AIHeadline"/>
          <w:rFonts w:cs="Arial"/>
          <w:snapToGrid w:val="0"/>
          <w:sz w:val="38"/>
          <w:szCs w:val="38"/>
        </w:rPr>
      </w:pPr>
      <w:r w:rsidRPr="007501F7">
        <w:rPr>
          <w:rStyle w:val="AIHeadline"/>
          <w:rFonts w:cs="Arial"/>
          <w:snapToGrid w:val="0"/>
          <w:sz w:val="38"/>
          <w:szCs w:val="38"/>
        </w:rPr>
        <w:t>human rights defender faces</w:t>
      </w:r>
      <w:r w:rsidR="00F86C22" w:rsidRPr="007501F7">
        <w:rPr>
          <w:rStyle w:val="AIHeadline"/>
          <w:rFonts w:cs="Arial"/>
          <w:snapToGrid w:val="0"/>
          <w:sz w:val="38"/>
          <w:szCs w:val="38"/>
        </w:rPr>
        <w:t xml:space="preserve"> NEW CHARGES</w:t>
      </w:r>
    </w:p>
    <w:p w:rsidR="00DE7E9B" w:rsidRDefault="00487843" w:rsidP="00C227F0">
      <w:pPr>
        <w:pStyle w:val="AIBodytext"/>
        <w:tabs>
          <w:tab w:val="clear" w:pos="567"/>
        </w:tabs>
        <w:spacing w:line="240" w:lineRule="auto"/>
        <w:rPr>
          <w:rFonts w:cs="Arial"/>
          <w:b/>
          <w:sz w:val="24"/>
          <w:szCs w:val="24"/>
        </w:rPr>
      </w:pPr>
      <w:r>
        <w:rPr>
          <w:rFonts w:cs="Arial"/>
          <w:b/>
          <w:sz w:val="24"/>
          <w:szCs w:val="24"/>
        </w:rPr>
        <w:t>On 12 September, p</w:t>
      </w:r>
      <w:r w:rsidR="00DE7E9B" w:rsidRPr="00DE7E9B">
        <w:rPr>
          <w:rFonts w:cs="Arial"/>
          <w:b/>
          <w:sz w:val="24"/>
          <w:szCs w:val="24"/>
        </w:rPr>
        <w:t>risoner of conscience Nabeel Rajab</w:t>
      </w:r>
      <w:r w:rsidR="00A22AAE">
        <w:rPr>
          <w:rFonts w:cs="Arial"/>
          <w:b/>
          <w:sz w:val="24"/>
          <w:szCs w:val="24"/>
        </w:rPr>
        <w:t xml:space="preserve"> </w:t>
      </w:r>
      <w:r w:rsidR="00DE7E9B" w:rsidRPr="00DE7E9B">
        <w:rPr>
          <w:rFonts w:cs="Arial"/>
          <w:b/>
          <w:sz w:val="24"/>
          <w:szCs w:val="24"/>
        </w:rPr>
        <w:t xml:space="preserve">was </w:t>
      </w:r>
      <w:r w:rsidR="00DE7E9B">
        <w:rPr>
          <w:rFonts w:cs="Arial"/>
          <w:b/>
          <w:sz w:val="24"/>
          <w:szCs w:val="24"/>
        </w:rPr>
        <w:t>interrogated</w:t>
      </w:r>
      <w:r w:rsidR="00DE7E9B" w:rsidRPr="00DE7E9B">
        <w:rPr>
          <w:rFonts w:cs="Arial"/>
          <w:b/>
          <w:sz w:val="24"/>
          <w:szCs w:val="24"/>
        </w:rPr>
        <w:t xml:space="preserve"> </w:t>
      </w:r>
      <w:r w:rsidR="00DE7E9B">
        <w:rPr>
          <w:rFonts w:cs="Arial"/>
          <w:b/>
          <w:sz w:val="24"/>
          <w:szCs w:val="24"/>
        </w:rPr>
        <w:t xml:space="preserve">by the Terrorism Prosecution </w:t>
      </w:r>
      <w:r w:rsidR="00CA46CA">
        <w:rPr>
          <w:rFonts w:cs="Arial"/>
          <w:b/>
          <w:sz w:val="24"/>
          <w:szCs w:val="24"/>
        </w:rPr>
        <w:t>in relation to</w:t>
      </w:r>
      <w:r w:rsidR="00A22AAE">
        <w:rPr>
          <w:rFonts w:cs="Arial"/>
          <w:b/>
          <w:sz w:val="24"/>
          <w:szCs w:val="24"/>
        </w:rPr>
        <w:t xml:space="preserve"> comments posted </w:t>
      </w:r>
      <w:r w:rsidR="00CA46CA">
        <w:rPr>
          <w:rFonts w:cs="Arial"/>
          <w:b/>
          <w:sz w:val="24"/>
          <w:szCs w:val="24"/>
        </w:rPr>
        <w:t>on</w:t>
      </w:r>
      <w:r w:rsidR="00A22AAE">
        <w:rPr>
          <w:rFonts w:cs="Arial"/>
          <w:b/>
          <w:sz w:val="24"/>
          <w:szCs w:val="24"/>
        </w:rPr>
        <w:t xml:space="preserve"> </w:t>
      </w:r>
      <w:r w:rsidR="00DE7E9B">
        <w:rPr>
          <w:rFonts w:cs="Arial"/>
          <w:b/>
          <w:sz w:val="24"/>
          <w:szCs w:val="24"/>
        </w:rPr>
        <w:t xml:space="preserve">Instagram </w:t>
      </w:r>
      <w:r w:rsidR="00CA46CA">
        <w:rPr>
          <w:rFonts w:cs="Arial"/>
          <w:b/>
          <w:sz w:val="24"/>
          <w:szCs w:val="24"/>
        </w:rPr>
        <w:t xml:space="preserve">and </w:t>
      </w:r>
      <w:r w:rsidR="00DE7E9B">
        <w:rPr>
          <w:rFonts w:cs="Arial"/>
          <w:b/>
          <w:sz w:val="24"/>
          <w:szCs w:val="24"/>
        </w:rPr>
        <w:t>Twitter account</w:t>
      </w:r>
      <w:r w:rsidR="001E2510">
        <w:rPr>
          <w:rFonts w:cs="Arial"/>
          <w:b/>
          <w:sz w:val="24"/>
          <w:szCs w:val="24"/>
        </w:rPr>
        <w:t>s</w:t>
      </w:r>
      <w:r w:rsidR="009C50EB">
        <w:rPr>
          <w:rFonts w:cs="Arial"/>
          <w:b/>
          <w:sz w:val="24"/>
          <w:szCs w:val="24"/>
        </w:rPr>
        <w:t xml:space="preserve"> running in his name</w:t>
      </w:r>
      <w:r w:rsidR="00A22AAE">
        <w:rPr>
          <w:rFonts w:cs="Arial"/>
          <w:b/>
          <w:sz w:val="24"/>
          <w:szCs w:val="24"/>
        </w:rPr>
        <w:t xml:space="preserve">. </w:t>
      </w:r>
      <w:r w:rsidR="009C50EB">
        <w:rPr>
          <w:rFonts w:cs="Arial"/>
          <w:b/>
          <w:sz w:val="24"/>
          <w:szCs w:val="24"/>
        </w:rPr>
        <w:t>He</w:t>
      </w:r>
      <w:r w:rsidR="001E2510" w:rsidRPr="005226E5">
        <w:rPr>
          <w:rFonts w:cs="Arial"/>
          <w:b/>
          <w:sz w:val="24"/>
          <w:szCs w:val="24"/>
        </w:rPr>
        <w:t xml:space="preserve"> faces </w:t>
      </w:r>
      <w:r w:rsidR="00DE7E9B" w:rsidRPr="005226E5">
        <w:rPr>
          <w:rFonts w:cs="Arial"/>
          <w:b/>
          <w:sz w:val="24"/>
          <w:szCs w:val="24"/>
        </w:rPr>
        <w:t>new charges</w:t>
      </w:r>
      <w:r w:rsidR="00A475A1" w:rsidRPr="005226E5">
        <w:rPr>
          <w:rFonts w:cs="Arial"/>
          <w:b/>
          <w:sz w:val="24"/>
          <w:szCs w:val="24"/>
        </w:rPr>
        <w:t xml:space="preserve"> </w:t>
      </w:r>
      <w:r w:rsidR="00DE7E9B" w:rsidRPr="005226E5">
        <w:rPr>
          <w:rFonts w:cs="Arial"/>
          <w:b/>
          <w:sz w:val="24"/>
          <w:szCs w:val="24"/>
        </w:rPr>
        <w:t>including “</w:t>
      </w:r>
      <w:r w:rsidR="00CA46CA" w:rsidRPr="005226E5">
        <w:rPr>
          <w:rFonts w:cs="Arial"/>
          <w:b/>
          <w:sz w:val="24"/>
          <w:szCs w:val="24"/>
        </w:rPr>
        <w:t>inciting hatred against the regime”.</w:t>
      </w:r>
      <w:r w:rsidR="009F0807" w:rsidRPr="005226E5">
        <w:rPr>
          <w:rFonts w:cs="Arial"/>
          <w:b/>
          <w:sz w:val="24"/>
          <w:szCs w:val="24"/>
        </w:rPr>
        <w:t xml:space="preserve"> </w:t>
      </w:r>
      <w:r w:rsidR="009F0807" w:rsidRPr="00490A1E">
        <w:rPr>
          <w:rFonts w:cs="Arial"/>
          <w:b/>
          <w:sz w:val="24"/>
          <w:szCs w:val="24"/>
        </w:rPr>
        <w:t xml:space="preserve">There are </w:t>
      </w:r>
      <w:r w:rsidR="009C50EB">
        <w:rPr>
          <w:rFonts w:cs="Arial"/>
          <w:b/>
          <w:sz w:val="24"/>
          <w:szCs w:val="24"/>
        </w:rPr>
        <w:t xml:space="preserve">also </w:t>
      </w:r>
      <w:r w:rsidR="009F0807" w:rsidRPr="00490A1E">
        <w:rPr>
          <w:rFonts w:cs="Arial"/>
          <w:b/>
          <w:sz w:val="24"/>
          <w:szCs w:val="24"/>
        </w:rPr>
        <w:t xml:space="preserve">concerns </w:t>
      </w:r>
      <w:r w:rsidR="00F52741" w:rsidRPr="00490A1E">
        <w:rPr>
          <w:rFonts w:cs="Arial"/>
          <w:b/>
          <w:sz w:val="24"/>
          <w:szCs w:val="24"/>
        </w:rPr>
        <w:t>for his safety</w:t>
      </w:r>
      <w:r w:rsidR="009F0807" w:rsidRPr="00490A1E">
        <w:rPr>
          <w:rFonts w:cs="Arial"/>
          <w:b/>
          <w:sz w:val="24"/>
          <w:szCs w:val="24"/>
        </w:rPr>
        <w:t xml:space="preserve"> </w:t>
      </w:r>
      <w:r w:rsidR="009C50EB">
        <w:rPr>
          <w:rFonts w:cs="Arial"/>
          <w:b/>
          <w:sz w:val="24"/>
          <w:szCs w:val="24"/>
        </w:rPr>
        <w:t>after he was</w:t>
      </w:r>
      <w:r w:rsidR="009F0807" w:rsidRPr="00490A1E">
        <w:rPr>
          <w:rFonts w:cs="Arial"/>
          <w:b/>
          <w:sz w:val="24"/>
          <w:szCs w:val="24"/>
        </w:rPr>
        <w:t xml:space="preserve"> interrogat</w:t>
      </w:r>
      <w:r w:rsidR="009C50EB">
        <w:rPr>
          <w:rFonts w:cs="Arial"/>
          <w:b/>
          <w:sz w:val="24"/>
          <w:szCs w:val="24"/>
        </w:rPr>
        <w:t>ed</w:t>
      </w:r>
      <w:r w:rsidR="009F0807" w:rsidRPr="00490A1E">
        <w:rPr>
          <w:rFonts w:cs="Arial"/>
          <w:b/>
          <w:sz w:val="24"/>
          <w:szCs w:val="24"/>
        </w:rPr>
        <w:t xml:space="preserve"> by the National Security Agency in June.</w:t>
      </w:r>
    </w:p>
    <w:p w:rsidR="0026766F" w:rsidRPr="00490A1E" w:rsidRDefault="00A22AAE" w:rsidP="00C227F0">
      <w:pPr>
        <w:pStyle w:val="AIBodytext"/>
        <w:spacing w:line="240" w:lineRule="auto"/>
        <w:rPr>
          <w:rStyle w:val="StyleAIBodytextAsianSimSunChar"/>
          <w:rFonts w:cs="Arial"/>
        </w:rPr>
      </w:pPr>
      <w:r w:rsidRPr="005226E5">
        <w:rPr>
          <w:rStyle w:val="StyleAIBodytextAsianSimSunChar"/>
          <w:rFonts w:cs="Arial"/>
        </w:rPr>
        <w:t>On</w:t>
      </w:r>
      <w:r>
        <w:rPr>
          <w:rStyle w:val="StyleAIBodytextAsianSimSunChar"/>
          <w:rFonts w:cs="Arial"/>
        </w:rPr>
        <w:t xml:space="preserve"> 12 September, the Terrorism Prosecution interrogated</w:t>
      </w:r>
      <w:r w:rsidR="000E1B1C">
        <w:rPr>
          <w:rStyle w:val="StyleAIBodytextAsianSimSunChar"/>
          <w:rFonts w:cs="Arial"/>
        </w:rPr>
        <w:t xml:space="preserve"> prisoner of conscience and</w:t>
      </w:r>
      <w:r>
        <w:rPr>
          <w:rStyle w:val="StyleAIBodytextAsianSimSunChar"/>
          <w:rFonts w:cs="Arial"/>
        </w:rPr>
        <w:t xml:space="preserve"> human rights defender</w:t>
      </w:r>
      <w:r w:rsidR="000E1B1C">
        <w:rPr>
          <w:rStyle w:val="StyleAIBodytextAsianSimSunChar"/>
          <w:rFonts w:cs="Arial"/>
        </w:rPr>
        <w:t xml:space="preserve"> </w:t>
      </w:r>
      <w:r w:rsidR="00F86C22" w:rsidRPr="005226E5">
        <w:rPr>
          <w:rStyle w:val="StyleAIBodytextAsianSimSunChar"/>
          <w:rFonts w:cs="Arial"/>
          <w:b/>
        </w:rPr>
        <w:t xml:space="preserve">Nabeel Rajab </w:t>
      </w:r>
      <w:r w:rsidR="00CA46CA">
        <w:rPr>
          <w:rStyle w:val="StyleAIBodytextAsianSimSunChar"/>
          <w:rFonts w:cs="Arial"/>
        </w:rPr>
        <w:t xml:space="preserve">in connection </w:t>
      </w:r>
      <w:r>
        <w:rPr>
          <w:rStyle w:val="StyleAIBodytextAsianSimSunChar"/>
          <w:rFonts w:cs="Arial"/>
        </w:rPr>
        <w:t>with comments and</w:t>
      </w:r>
      <w:r w:rsidR="000E727F">
        <w:rPr>
          <w:rStyle w:val="StyleAIBodytextAsianSimSunChar"/>
          <w:rFonts w:cs="Arial"/>
        </w:rPr>
        <w:t xml:space="preserve"> an</w:t>
      </w:r>
      <w:r>
        <w:rPr>
          <w:rStyle w:val="StyleAIBodytextAsianSimSunChar"/>
          <w:rFonts w:cs="Arial"/>
        </w:rPr>
        <w:t xml:space="preserve"> image posted on </w:t>
      </w:r>
      <w:r w:rsidR="00170B37">
        <w:rPr>
          <w:rStyle w:val="StyleAIBodytextAsianSimSunChar"/>
          <w:rFonts w:cs="Arial"/>
        </w:rPr>
        <w:t xml:space="preserve">social media accounts </w:t>
      </w:r>
      <w:r w:rsidR="009A6477">
        <w:rPr>
          <w:rStyle w:val="StyleAIBodytextAsianSimSunChar"/>
          <w:rFonts w:cs="Arial"/>
        </w:rPr>
        <w:t xml:space="preserve">running </w:t>
      </w:r>
      <w:r w:rsidR="009E3110">
        <w:rPr>
          <w:rStyle w:val="StyleAIBodytextAsianSimSunChar"/>
          <w:rFonts w:cs="Arial"/>
        </w:rPr>
        <w:t xml:space="preserve">in his name </w:t>
      </w:r>
      <w:r w:rsidR="00170B37">
        <w:rPr>
          <w:rStyle w:val="StyleAIBodytextAsianSimSunChar"/>
          <w:rFonts w:cs="Arial"/>
        </w:rPr>
        <w:t>in</w:t>
      </w:r>
      <w:r>
        <w:rPr>
          <w:rStyle w:val="StyleAIBodytextAsianSimSunChar"/>
          <w:rFonts w:cs="Arial"/>
        </w:rPr>
        <w:t xml:space="preserve"> </w:t>
      </w:r>
      <w:r w:rsidR="00F86C22">
        <w:rPr>
          <w:rStyle w:val="StyleAIBodytextAsianSimSunChar"/>
          <w:rFonts w:cs="Arial"/>
        </w:rPr>
        <w:t>January</w:t>
      </w:r>
      <w:r w:rsidR="00170B37">
        <w:rPr>
          <w:rStyle w:val="StyleAIBodytextAsianSimSunChar"/>
          <w:rFonts w:cs="Arial"/>
        </w:rPr>
        <w:t xml:space="preserve"> 2017. </w:t>
      </w:r>
      <w:r w:rsidR="002B2E0B">
        <w:rPr>
          <w:rStyle w:val="StyleAIBodytextAsianSimSunChar"/>
          <w:rFonts w:cs="Arial"/>
        </w:rPr>
        <w:t>An image of</w:t>
      </w:r>
      <w:r w:rsidR="00170B37">
        <w:rPr>
          <w:rStyle w:val="StyleAIBodytextAsianSimSunChar"/>
          <w:rFonts w:cs="Arial"/>
        </w:rPr>
        <w:t xml:space="preserve"> King of Bahrain with a Quranic verse asking whether he believed</w:t>
      </w:r>
      <w:r w:rsidR="00170B37" w:rsidRPr="001E2510">
        <w:rPr>
          <w:rStyle w:val="StyleAIBodytextAsianSimSunChar"/>
          <w:rFonts w:cs="Arial"/>
        </w:rPr>
        <w:t xml:space="preserve"> that </w:t>
      </w:r>
      <w:r w:rsidR="007665FD">
        <w:rPr>
          <w:rStyle w:val="StyleAIBodytextAsianSimSunChar"/>
          <w:rFonts w:cs="Arial"/>
        </w:rPr>
        <w:t>“</w:t>
      </w:r>
      <w:r w:rsidR="00170B37" w:rsidRPr="001E2510">
        <w:rPr>
          <w:rStyle w:val="StyleAIBodytextAsianSimSunChar"/>
          <w:rFonts w:cs="Arial"/>
        </w:rPr>
        <w:t>no</w:t>
      </w:r>
      <w:r w:rsidR="00170B37">
        <w:rPr>
          <w:rStyle w:val="StyleAIBodytextAsianSimSunChar"/>
          <w:rFonts w:cs="Arial"/>
        </w:rPr>
        <w:t xml:space="preserve"> one had power over him</w:t>
      </w:r>
      <w:r w:rsidR="007665FD">
        <w:rPr>
          <w:rStyle w:val="StyleAIBodytextAsianSimSunChar"/>
          <w:rFonts w:cs="Arial"/>
        </w:rPr>
        <w:t>”</w:t>
      </w:r>
      <w:r w:rsidR="002B2E0B">
        <w:rPr>
          <w:rStyle w:val="StyleAIBodytextAsianSimSunChar"/>
          <w:rFonts w:cs="Arial"/>
        </w:rPr>
        <w:t xml:space="preserve"> was posted on </w:t>
      </w:r>
      <w:r w:rsidR="009E3110">
        <w:rPr>
          <w:rStyle w:val="StyleAIBodytextAsianSimSunChar"/>
          <w:rFonts w:cs="Arial"/>
        </w:rPr>
        <w:t>an</w:t>
      </w:r>
      <w:r w:rsidR="002B2E0B" w:rsidRPr="000E727F">
        <w:rPr>
          <w:rStyle w:val="StyleAIBodytextAsianSimSunChar"/>
          <w:rFonts w:cs="Arial"/>
        </w:rPr>
        <w:t xml:space="preserve"> </w:t>
      </w:r>
      <w:r w:rsidR="000E727F">
        <w:rPr>
          <w:rStyle w:val="StyleAIBodytextAsianSimSunChar"/>
          <w:rFonts w:cs="Arial"/>
        </w:rPr>
        <w:t xml:space="preserve">Instagram </w:t>
      </w:r>
      <w:r w:rsidR="002B2E0B" w:rsidRPr="000E727F">
        <w:rPr>
          <w:rStyle w:val="StyleAIBodytextAsianSimSunChar"/>
          <w:rFonts w:cs="Arial"/>
        </w:rPr>
        <w:t>account</w:t>
      </w:r>
      <w:r w:rsidR="002B2E0B" w:rsidRPr="000F3203">
        <w:rPr>
          <w:rStyle w:val="StyleAIBodytextAsianSimSunChar"/>
          <w:rFonts w:cs="Arial"/>
        </w:rPr>
        <w:t xml:space="preserve"> </w:t>
      </w:r>
      <w:r w:rsidR="009E3110">
        <w:rPr>
          <w:rStyle w:val="StyleAIBodytextAsianSimSunChar"/>
          <w:rFonts w:cs="Arial"/>
        </w:rPr>
        <w:t xml:space="preserve">in his name </w:t>
      </w:r>
      <w:r w:rsidR="002B2E0B" w:rsidRPr="000F3203">
        <w:rPr>
          <w:rStyle w:val="StyleAIBodytextAsianSimSunChar"/>
          <w:rFonts w:cs="Arial"/>
        </w:rPr>
        <w:t>while</w:t>
      </w:r>
      <w:r w:rsidR="002B2E0B">
        <w:rPr>
          <w:rStyle w:val="StyleAIBodytextAsianSimSunChar"/>
          <w:rFonts w:cs="Arial"/>
        </w:rPr>
        <w:t xml:space="preserve"> comments on </w:t>
      </w:r>
      <w:r w:rsidR="001E2510" w:rsidRPr="001E2510">
        <w:rPr>
          <w:rStyle w:val="StyleAIBodytextAsianSimSunChar"/>
          <w:rFonts w:cs="Arial"/>
        </w:rPr>
        <w:t>non-cooperation with</w:t>
      </w:r>
      <w:r w:rsidR="001E2510">
        <w:rPr>
          <w:rStyle w:val="StyleAIBodytextAsianSimSunChar"/>
          <w:rFonts w:cs="Arial"/>
        </w:rPr>
        <w:t xml:space="preserve"> national institutions</w:t>
      </w:r>
      <w:r w:rsidR="00170B37">
        <w:rPr>
          <w:rStyle w:val="StyleAIBodytextAsianSimSunChar"/>
          <w:rFonts w:cs="Arial"/>
        </w:rPr>
        <w:t xml:space="preserve"> and</w:t>
      </w:r>
      <w:r w:rsidR="0096692C">
        <w:rPr>
          <w:rStyle w:val="StyleAIBodytextAsianSimSunChar"/>
          <w:rFonts w:cs="Arial"/>
        </w:rPr>
        <w:t xml:space="preserve"> a call </w:t>
      </w:r>
      <w:r w:rsidR="002B2E0B">
        <w:rPr>
          <w:rStyle w:val="StyleAIBodytextAsianSimSunChar"/>
          <w:rFonts w:cs="Arial"/>
        </w:rPr>
        <w:t>to</w:t>
      </w:r>
      <w:r w:rsidR="0096692C">
        <w:rPr>
          <w:rStyle w:val="StyleAIBodytextAsianSimSunChar"/>
          <w:rFonts w:cs="Arial"/>
        </w:rPr>
        <w:t xml:space="preserve"> protest</w:t>
      </w:r>
      <w:r w:rsidR="001E2510" w:rsidRPr="001E2510">
        <w:rPr>
          <w:rStyle w:val="StyleAIBodytextAsianSimSunChar"/>
          <w:rFonts w:cs="Arial"/>
        </w:rPr>
        <w:t xml:space="preserve"> </w:t>
      </w:r>
      <w:r w:rsidR="000F3203">
        <w:rPr>
          <w:rStyle w:val="StyleAIBodytextAsianSimSunChar"/>
          <w:rFonts w:cs="Arial"/>
        </w:rPr>
        <w:t xml:space="preserve">against the 15 January execution of three </w:t>
      </w:r>
      <w:r w:rsidR="009E3110">
        <w:rPr>
          <w:rStyle w:val="StyleAIBodytextAsianSimSunChar"/>
          <w:rFonts w:cs="Arial"/>
        </w:rPr>
        <w:t>men</w:t>
      </w:r>
      <w:r w:rsidR="002B2E0B" w:rsidRPr="000F3203">
        <w:rPr>
          <w:rStyle w:val="StyleAIBodytextAsianSimSunChar"/>
          <w:rFonts w:cs="Arial"/>
        </w:rPr>
        <w:t xml:space="preserve"> were posted on his Twitter account</w:t>
      </w:r>
      <w:r w:rsidR="001E2510" w:rsidRPr="000F3203">
        <w:rPr>
          <w:rStyle w:val="StyleAIBodytextAsianSimSunChar"/>
          <w:rFonts w:cs="Arial"/>
        </w:rPr>
        <w:t xml:space="preserve">. </w:t>
      </w:r>
      <w:r w:rsidR="009A6477">
        <w:rPr>
          <w:rStyle w:val="StyleAIBodytextAsianSimSunChar"/>
          <w:rFonts w:cs="Arial"/>
        </w:rPr>
        <w:t>He denied the</w:t>
      </w:r>
      <w:r w:rsidR="00F52741" w:rsidRPr="000F3203">
        <w:rPr>
          <w:rStyle w:val="StyleAIBodytextAsianSimSunChar"/>
          <w:rFonts w:cs="Arial"/>
        </w:rPr>
        <w:t xml:space="preserve"> c</w:t>
      </w:r>
      <w:r w:rsidR="001E2510" w:rsidRPr="000F3203">
        <w:rPr>
          <w:rStyle w:val="StyleAIBodytextAsianSimSunChar"/>
          <w:rFonts w:cs="Arial"/>
        </w:rPr>
        <w:t>harge</w:t>
      </w:r>
      <w:r w:rsidR="009C50EB">
        <w:rPr>
          <w:rStyle w:val="StyleAIBodytextAsianSimSunChar"/>
          <w:rFonts w:cs="Arial"/>
        </w:rPr>
        <w:t>s</w:t>
      </w:r>
      <w:r w:rsidR="009A6477">
        <w:rPr>
          <w:rStyle w:val="StyleAIBodytextAsianSimSunChar"/>
          <w:rFonts w:cs="Arial"/>
        </w:rPr>
        <w:t xml:space="preserve"> of</w:t>
      </w:r>
      <w:r w:rsidR="001E2510" w:rsidRPr="000F3203">
        <w:rPr>
          <w:rStyle w:val="StyleAIBodytextAsianSimSunChar"/>
          <w:rFonts w:cs="Arial"/>
        </w:rPr>
        <w:t xml:space="preserve"> </w:t>
      </w:r>
      <w:r w:rsidR="00F532CA" w:rsidRPr="000F3203">
        <w:rPr>
          <w:rStyle w:val="StyleAIBodytextAsianSimSunChar"/>
          <w:rFonts w:cs="Arial"/>
        </w:rPr>
        <w:t>“incit</w:t>
      </w:r>
      <w:r w:rsidR="009A6477">
        <w:rPr>
          <w:rStyle w:val="StyleAIBodytextAsianSimSunChar"/>
          <w:rFonts w:cs="Arial"/>
        </w:rPr>
        <w:t>ement to</w:t>
      </w:r>
      <w:r w:rsidR="00F532CA" w:rsidRPr="000F3203">
        <w:rPr>
          <w:rStyle w:val="StyleAIBodytextAsianSimSunChar"/>
          <w:rFonts w:cs="Arial"/>
        </w:rPr>
        <w:t xml:space="preserve"> hatred against the regime”, “incit</w:t>
      </w:r>
      <w:r w:rsidR="009A6477">
        <w:rPr>
          <w:rStyle w:val="StyleAIBodytextAsianSimSunChar"/>
          <w:rFonts w:cs="Arial"/>
        </w:rPr>
        <w:t>ement to</w:t>
      </w:r>
      <w:r w:rsidR="00F532CA" w:rsidRPr="000F3203">
        <w:rPr>
          <w:rStyle w:val="StyleAIBodytextAsianSimSunChar"/>
          <w:rFonts w:cs="Arial"/>
        </w:rPr>
        <w:t xml:space="preserve"> non-compliance with the law”</w:t>
      </w:r>
      <w:r w:rsidR="00000EAA" w:rsidRPr="000F3203">
        <w:rPr>
          <w:rStyle w:val="StyleAIBodytextAsianSimSunChar"/>
          <w:rFonts w:cs="Arial"/>
        </w:rPr>
        <w:t xml:space="preserve"> and “</w:t>
      </w:r>
      <w:r w:rsidR="00000EAA" w:rsidRPr="00490A1E">
        <w:rPr>
          <w:rStyle w:val="StyleAIBodytextAsianSimSunChar"/>
          <w:rFonts w:cs="Arial"/>
        </w:rPr>
        <w:t>s</w:t>
      </w:r>
      <w:r w:rsidR="00F532CA" w:rsidRPr="00490A1E">
        <w:rPr>
          <w:rStyle w:val="StyleAIBodytextAsianSimSunChar"/>
          <w:rFonts w:cs="Arial"/>
        </w:rPr>
        <w:t>preading false news</w:t>
      </w:r>
      <w:r w:rsidR="00000EAA" w:rsidRPr="00490A1E">
        <w:rPr>
          <w:rStyle w:val="StyleAIBodytextAsianSimSunChar"/>
          <w:rFonts w:cs="Arial"/>
        </w:rPr>
        <w:t>”</w:t>
      </w:r>
      <w:r w:rsidR="007D7C93">
        <w:rPr>
          <w:rStyle w:val="StyleAIBodytextAsianSimSunChar"/>
          <w:rFonts w:cs="Arial"/>
        </w:rPr>
        <w:t>. T</w:t>
      </w:r>
      <w:r w:rsidR="00170B37" w:rsidRPr="00490A1E">
        <w:rPr>
          <w:rStyle w:val="StyleAIBodytextAsianSimSunChar"/>
          <w:rFonts w:cs="Arial"/>
        </w:rPr>
        <w:t>he</w:t>
      </w:r>
      <w:r w:rsidR="008F3219" w:rsidRPr="00490A1E">
        <w:rPr>
          <w:rStyle w:val="StyleAIBodytextAsianSimSunChar"/>
          <w:rFonts w:cs="Arial"/>
        </w:rPr>
        <w:t xml:space="preserve"> case has yet to be referred to trial</w:t>
      </w:r>
      <w:r w:rsidR="009C50EB" w:rsidRPr="00490A1E">
        <w:rPr>
          <w:rStyle w:val="StyleAIBodytextAsianSimSunChar"/>
          <w:rFonts w:cs="Arial"/>
        </w:rPr>
        <w:t xml:space="preserve"> and</w:t>
      </w:r>
      <w:r w:rsidR="008F3219" w:rsidRPr="00490A1E">
        <w:rPr>
          <w:rStyle w:val="StyleAIBodytextAsianSimSunChar"/>
          <w:rFonts w:cs="Arial"/>
        </w:rPr>
        <w:t xml:space="preserve"> could be activated at any time.</w:t>
      </w:r>
    </w:p>
    <w:p w:rsidR="008F3219" w:rsidRPr="00490A1E" w:rsidRDefault="0096692C" w:rsidP="00C227F0">
      <w:pPr>
        <w:pStyle w:val="AIBodytext"/>
        <w:spacing w:line="240" w:lineRule="auto"/>
        <w:rPr>
          <w:rStyle w:val="StyleAIBodytextAsianSimSunChar"/>
          <w:rFonts w:cs="Arial"/>
        </w:rPr>
      </w:pPr>
      <w:r w:rsidRPr="00490A1E">
        <w:rPr>
          <w:rStyle w:val="StyleAIBodytextAsianSimSunChar"/>
          <w:rFonts w:cs="Arial"/>
        </w:rPr>
        <w:t>In</w:t>
      </w:r>
      <w:r w:rsidR="008F3219" w:rsidRPr="00490A1E">
        <w:rPr>
          <w:rStyle w:val="StyleAIBodytextAsianSimSunChar"/>
          <w:rFonts w:cs="Arial"/>
        </w:rPr>
        <w:t xml:space="preserve"> June</w:t>
      </w:r>
      <w:r w:rsidR="0055263C" w:rsidRPr="00490A1E">
        <w:rPr>
          <w:rStyle w:val="StyleAIBodytextAsianSimSunChar"/>
          <w:rFonts w:cs="Arial"/>
        </w:rPr>
        <w:t xml:space="preserve"> </w:t>
      </w:r>
      <w:r w:rsidR="00170B37" w:rsidRPr="00490A1E">
        <w:rPr>
          <w:rStyle w:val="StyleAIBodytextAsianSimSunChar"/>
          <w:rFonts w:cs="Arial"/>
        </w:rPr>
        <w:t>2017</w:t>
      </w:r>
      <w:r w:rsidR="002B2E0B" w:rsidRPr="00490A1E">
        <w:rPr>
          <w:rStyle w:val="StyleAIBodytextAsianSimSunChar"/>
          <w:rFonts w:cs="Arial"/>
        </w:rPr>
        <w:t>,</w:t>
      </w:r>
      <w:r w:rsidR="00170B37" w:rsidRPr="00490A1E">
        <w:rPr>
          <w:rStyle w:val="StyleAIBodytextAsianSimSunChar"/>
          <w:rFonts w:cs="Arial"/>
        </w:rPr>
        <w:t xml:space="preserve"> </w:t>
      </w:r>
      <w:r w:rsidR="0055263C" w:rsidRPr="00490A1E">
        <w:rPr>
          <w:rStyle w:val="StyleAIBodytextAsianSimSunChar"/>
          <w:rFonts w:cs="Arial"/>
        </w:rPr>
        <w:t>Nabeel Rajab</w:t>
      </w:r>
      <w:r w:rsidR="008F3219" w:rsidRPr="00490A1E">
        <w:rPr>
          <w:rStyle w:val="StyleAIBodytextAsianSimSunChar"/>
          <w:rFonts w:cs="Arial"/>
        </w:rPr>
        <w:t xml:space="preserve"> was i</w:t>
      </w:r>
      <w:r w:rsidRPr="00490A1E">
        <w:rPr>
          <w:rStyle w:val="StyleAIBodytextAsianSimSunChar"/>
          <w:rFonts w:cs="Arial"/>
        </w:rPr>
        <w:t>nterrogated</w:t>
      </w:r>
      <w:r w:rsidR="0055263C" w:rsidRPr="00490A1E">
        <w:rPr>
          <w:rStyle w:val="StyleAIBodytextAsianSimSunChar"/>
          <w:rFonts w:cs="Arial"/>
        </w:rPr>
        <w:t xml:space="preserve"> </w:t>
      </w:r>
      <w:r w:rsidR="008F3219" w:rsidRPr="00490A1E">
        <w:rPr>
          <w:rStyle w:val="StyleAIBodytextAsianSimSunChar"/>
          <w:rFonts w:cs="Arial"/>
        </w:rPr>
        <w:t xml:space="preserve">by the </w:t>
      </w:r>
      <w:r w:rsidR="009F0807" w:rsidRPr="00490A1E">
        <w:rPr>
          <w:rStyle w:val="StyleAIBodytextAsianSimSunChar"/>
          <w:rFonts w:cs="Arial"/>
        </w:rPr>
        <w:t xml:space="preserve">Bahrain </w:t>
      </w:r>
      <w:r w:rsidR="008F3219" w:rsidRPr="00490A1E">
        <w:rPr>
          <w:rStyle w:val="StyleAIBodytextAsianSimSunChar"/>
          <w:rFonts w:cs="Arial"/>
        </w:rPr>
        <w:t>National Security Agency</w:t>
      </w:r>
      <w:r w:rsidR="0055263C" w:rsidRPr="00490A1E">
        <w:rPr>
          <w:rStyle w:val="StyleAIBodytextAsianSimSunChar"/>
          <w:rFonts w:cs="Arial"/>
        </w:rPr>
        <w:t xml:space="preserve"> (NSA) whose powers</w:t>
      </w:r>
      <w:r w:rsidR="00A92911" w:rsidRPr="00490A1E">
        <w:rPr>
          <w:rStyle w:val="StyleAIBodytextAsianSimSunChar"/>
          <w:rFonts w:cs="Arial"/>
        </w:rPr>
        <w:t xml:space="preserve"> to </w:t>
      </w:r>
      <w:r w:rsidR="009F0807" w:rsidRPr="00490A1E">
        <w:rPr>
          <w:rStyle w:val="StyleAIBodytextAsianSimSunChar"/>
          <w:rFonts w:cs="Arial"/>
        </w:rPr>
        <w:t xml:space="preserve">arrest and </w:t>
      </w:r>
      <w:r w:rsidR="00A92911" w:rsidRPr="00490A1E">
        <w:rPr>
          <w:rStyle w:val="StyleAIBodytextAsianSimSunChar"/>
          <w:rFonts w:cs="Arial"/>
        </w:rPr>
        <w:t xml:space="preserve">to </w:t>
      </w:r>
      <w:r w:rsidR="009F0807" w:rsidRPr="00490A1E">
        <w:rPr>
          <w:rStyle w:val="StyleAIBodytextAsianSimSunChar"/>
          <w:rFonts w:cs="Arial"/>
        </w:rPr>
        <w:t>interrogat</w:t>
      </w:r>
      <w:r w:rsidR="00A92911" w:rsidRPr="00490A1E">
        <w:rPr>
          <w:rStyle w:val="StyleAIBodytextAsianSimSunChar"/>
          <w:rFonts w:cs="Arial"/>
        </w:rPr>
        <w:t>e</w:t>
      </w:r>
      <w:r w:rsidR="009F0807" w:rsidRPr="00490A1E">
        <w:rPr>
          <w:rStyle w:val="StyleAIBodytextAsianSimSunChar"/>
          <w:rFonts w:cs="Arial"/>
        </w:rPr>
        <w:t xml:space="preserve"> in cases linked to “terrorist crimes”</w:t>
      </w:r>
      <w:r w:rsidR="00A92911" w:rsidRPr="00490A1E">
        <w:rPr>
          <w:rStyle w:val="StyleAIBodytextAsianSimSunChar"/>
          <w:rFonts w:cs="Arial"/>
        </w:rPr>
        <w:t xml:space="preserve"> were restored in January 2017</w:t>
      </w:r>
      <w:r w:rsidR="009F0807" w:rsidRPr="00490A1E">
        <w:rPr>
          <w:rStyle w:val="StyleAIBodytextAsianSimSunChar"/>
          <w:rFonts w:cs="Arial"/>
        </w:rPr>
        <w:t xml:space="preserve">. Due to recent cases of government critics being subjected to torture </w:t>
      </w:r>
      <w:r w:rsidR="009C50EB" w:rsidRPr="00490A1E">
        <w:rPr>
          <w:rStyle w:val="StyleAIBodytextAsianSimSunChar"/>
          <w:rFonts w:cs="Arial"/>
        </w:rPr>
        <w:t>by the</w:t>
      </w:r>
      <w:r w:rsidR="009F0807" w:rsidRPr="00490A1E">
        <w:rPr>
          <w:rStyle w:val="StyleAIBodytextAsianSimSunChar"/>
          <w:rFonts w:cs="Arial"/>
        </w:rPr>
        <w:t xml:space="preserve"> NSA, there are heightened</w:t>
      </w:r>
      <w:r w:rsidR="00181D4F" w:rsidRPr="00490A1E">
        <w:rPr>
          <w:rStyle w:val="StyleAIBodytextAsianSimSunChar"/>
          <w:rFonts w:cs="Arial"/>
        </w:rPr>
        <w:t xml:space="preserve"> concerns for </w:t>
      </w:r>
      <w:r w:rsidR="00A92911" w:rsidRPr="00490A1E">
        <w:rPr>
          <w:rStyle w:val="StyleAIBodytextAsianSimSunChar"/>
          <w:rFonts w:cs="Arial"/>
        </w:rPr>
        <w:t xml:space="preserve">Nabeel Rajab’s </w:t>
      </w:r>
      <w:r w:rsidR="00181D4F" w:rsidRPr="00490A1E">
        <w:rPr>
          <w:rStyle w:val="StyleAIBodytextAsianSimSunChar"/>
          <w:rFonts w:cs="Arial"/>
        </w:rPr>
        <w:t>safety.</w:t>
      </w:r>
    </w:p>
    <w:p w:rsidR="008F3219" w:rsidRPr="00490A1E" w:rsidRDefault="009120A8" w:rsidP="00C227F0">
      <w:pPr>
        <w:pStyle w:val="AIBodytext"/>
        <w:spacing w:line="240" w:lineRule="auto"/>
        <w:rPr>
          <w:rFonts w:cs="Arial"/>
        </w:rPr>
      </w:pPr>
      <w:r w:rsidRPr="00490A1E">
        <w:rPr>
          <w:rStyle w:val="StyleAIBodytextAsianSimSunChar"/>
          <w:rFonts w:cs="Arial"/>
        </w:rPr>
        <w:t>His trial in relation to comments posted and retweeted on his Twitter account about the war in Yemen and allegations of torture in Jaw prison is ongoing and o</w:t>
      </w:r>
      <w:r w:rsidR="0049018F" w:rsidRPr="00490A1E">
        <w:rPr>
          <w:rStyle w:val="StyleAIBodytextAsianSimSunChar"/>
          <w:rFonts w:cs="Arial"/>
        </w:rPr>
        <w:t xml:space="preserve">n 11 September, </w:t>
      </w:r>
      <w:r w:rsidR="00A92911" w:rsidRPr="00490A1E">
        <w:rPr>
          <w:rStyle w:val="StyleAIBodytextAsianSimSunChar"/>
          <w:rFonts w:cs="Arial"/>
        </w:rPr>
        <w:t xml:space="preserve">the </w:t>
      </w:r>
      <w:r w:rsidR="0049018F" w:rsidRPr="00490A1E">
        <w:rPr>
          <w:rStyle w:val="StyleAIBodytextAsianSimSunChar"/>
          <w:rFonts w:cs="Arial"/>
        </w:rPr>
        <w:t xml:space="preserve">High Criminal Court in the </w:t>
      </w:r>
      <w:r w:rsidR="00A92911" w:rsidRPr="00490A1E">
        <w:rPr>
          <w:rStyle w:val="StyleAIBodytextAsianSimSunChar"/>
          <w:rFonts w:cs="Arial"/>
        </w:rPr>
        <w:t xml:space="preserve">Bahrain </w:t>
      </w:r>
      <w:r w:rsidR="0049018F" w:rsidRPr="00490A1E">
        <w:rPr>
          <w:rStyle w:val="StyleAIBodytextAsianSimSunChar"/>
          <w:rFonts w:cs="Arial"/>
        </w:rPr>
        <w:t>capital</w:t>
      </w:r>
      <w:r w:rsidR="00A92911" w:rsidRPr="00490A1E">
        <w:rPr>
          <w:rStyle w:val="StyleAIBodytextAsianSimSunChar"/>
          <w:rFonts w:cs="Arial"/>
        </w:rPr>
        <w:t xml:space="preserve"> </w:t>
      </w:r>
      <w:r w:rsidR="0049018F" w:rsidRPr="00490A1E">
        <w:rPr>
          <w:rStyle w:val="StyleAIBodytextAsianSimSunChar"/>
          <w:rFonts w:cs="Arial"/>
        </w:rPr>
        <w:t xml:space="preserve">Manama, </w:t>
      </w:r>
      <w:r w:rsidRPr="00490A1E">
        <w:rPr>
          <w:rStyle w:val="StyleAIBodytextAsianSimSunChar"/>
          <w:rFonts w:cs="Arial"/>
        </w:rPr>
        <w:t>adjourned</w:t>
      </w:r>
      <w:r w:rsidR="00A92911" w:rsidRPr="00490A1E">
        <w:rPr>
          <w:rStyle w:val="StyleAIBodytextAsianSimSunChar"/>
          <w:rFonts w:cs="Arial"/>
        </w:rPr>
        <w:t xml:space="preserve"> to </w:t>
      </w:r>
      <w:r w:rsidR="0049018F" w:rsidRPr="00490A1E">
        <w:rPr>
          <w:rStyle w:val="StyleAIBodytextAsianSimSunChar"/>
          <w:rFonts w:cs="Arial"/>
        </w:rPr>
        <w:t>27 September</w:t>
      </w:r>
      <w:r w:rsidR="002B7E44" w:rsidRPr="00490A1E">
        <w:rPr>
          <w:rStyle w:val="StyleAIBodytextAsianSimSunChar"/>
          <w:rFonts w:cs="Arial"/>
        </w:rPr>
        <w:t>.</w:t>
      </w:r>
      <w:r w:rsidR="00C65F55" w:rsidRPr="00490A1E">
        <w:rPr>
          <w:rStyle w:val="StyleAIBodytextAsianSimSunChar"/>
          <w:rFonts w:cs="Arial"/>
        </w:rPr>
        <w:t xml:space="preserve"> </w:t>
      </w:r>
      <w:r w:rsidR="002B7E44" w:rsidRPr="00490A1E">
        <w:rPr>
          <w:rStyle w:val="StyleAIBodytextAsianSimSunChar"/>
          <w:rFonts w:cs="Arial"/>
        </w:rPr>
        <w:t>I</w:t>
      </w:r>
      <w:r w:rsidR="0049018F" w:rsidRPr="00490A1E">
        <w:rPr>
          <w:rStyle w:val="StyleAIBodytextAsianSimSunChar"/>
          <w:rFonts w:cs="Arial"/>
        </w:rPr>
        <w:t>f found guilty,</w:t>
      </w:r>
      <w:r w:rsidR="002B7E44" w:rsidRPr="00490A1E">
        <w:rPr>
          <w:rStyle w:val="StyleAIBodytextAsianSimSunChar"/>
          <w:rFonts w:cs="Arial"/>
        </w:rPr>
        <w:t xml:space="preserve"> Nabeel Rajab</w:t>
      </w:r>
      <w:r w:rsidR="0049018F" w:rsidRPr="00490A1E">
        <w:rPr>
          <w:rStyle w:val="StyleAIBodytextAsianSimSunChar"/>
          <w:rFonts w:cs="Arial"/>
        </w:rPr>
        <w:t xml:space="preserve"> faces up to 15 years’ imprisonment</w:t>
      </w:r>
      <w:r w:rsidR="008F3219" w:rsidRPr="00490A1E">
        <w:rPr>
          <w:rStyle w:val="StyleAIBodytextAsianSimSunChar"/>
          <w:rFonts w:cs="Arial"/>
        </w:rPr>
        <w:t xml:space="preserve">. </w:t>
      </w:r>
      <w:r w:rsidR="0049018F" w:rsidRPr="00490A1E">
        <w:rPr>
          <w:rStyle w:val="StyleAIBodytextAsianSimSunChar"/>
          <w:rFonts w:cs="Arial"/>
        </w:rPr>
        <w:t>On 10 July</w:t>
      </w:r>
      <w:r w:rsidR="002B7E44" w:rsidRPr="00490A1E">
        <w:rPr>
          <w:rStyle w:val="StyleAIBodytextAsianSimSunChar"/>
          <w:rFonts w:cs="Arial"/>
        </w:rPr>
        <w:t>,</w:t>
      </w:r>
      <w:r w:rsidR="0049018F" w:rsidRPr="00490A1E">
        <w:rPr>
          <w:rStyle w:val="StyleAIBodytextAsianSimSunChar"/>
          <w:rFonts w:cs="Arial"/>
        </w:rPr>
        <w:t xml:space="preserve"> Nabeel Rajab </w:t>
      </w:r>
      <w:r w:rsidR="006E4B88" w:rsidRPr="00490A1E">
        <w:rPr>
          <w:rStyle w:val="StyleAIBodytextAsianSimSunChar"/>
          <w:rFonts w:cs="Arial"/>
        </w:rPr>
        <w:t>was convicted of “disseminating false news, statements and rumours about the internal situation of the kingdom that would und</w:t>
      </w:r>
      <w:r w:rsidR="00A475A1" w:rsidRPr="00490A1E">
        <w:rPr>
          <w:rStyle w:val="StyleAIBodytextAsianSimSunChar"/>
          <w:rFonts w:cs="Arial"/>
        </w:rPr>
        <w:t>ermine its prestige and status”</w:t>
      </w:r>
      <w:r w:rsidR="006E4B88" w:rsidRPr="00490A1E">
        <w:rPr>
          <w:rStyle w:val="StyleAIBodytextAsianSimSunChar"/>
          <w:rFonts w:cs="Arial"/>
        </w:rPr>
        <w:t xml:space="preserve"> </w:t>
      </w:r>
      <w:r w:rsidR="00A475A1" w:rsidRPr="00490A1E">
        <w:rPr>
          <w:rStyle w:val="StyleAIBodytextAsianSimSunChar"/>
          <w:rFonts w:cs="Arial"/>
        </w:rPr>
        <w:t>and sentenced to two years in prison with regard</w:t>
      </w:r>
      <w:r w:rsidR="006E4B88" w:rsidRPr="00490A1E">
        <w:rPr>
          <w:rStyle w:val="StyleAIBodytextAsianSimSunChar"/>
          <w:rFonts w:cs="Arial"/>
        </w:rPr>
        <w:t xml:space="preserve"> to TV interviews he gave in 2015 and 2016</w:t>
      </w:r>
      <w:r w:rsidR="0049018F" w:rsidRPr="00490A1E">
        <w:rPr>
          <w:rStyle w:val="StyleAIBodytextAsianSimSunChar"/>
          <w:rFonts w:cs="Arial"/>
        </w:rPr>
        <w:t>.</w:t>
      </w:r>
    </w:p>
    <w:p w:rsidR="00C227F0" w:rsidRPr="00C227F0" w:rsidRDefault="00C227F0" w:rsidP="00C227F0">
      <w:pPr>
        <w:rPr>
          <w:rFonts w:ascii="Arial" w:eastAsia="Calibri" w:hAnsi="Arial" w:cs="Arial"/>
          <w:b/>
          <w:sz w:val="20"/>
          <w:szCs w:val="20"/>
        </w:rPr>
      </w:pPr>
      <w:r w:rsidRPr="00C227F0">
        <w:rPr>
          <w:rFonts w:ascii="Arial" w:eastAsia="Calibri" w:hAnsi="Arial" w:cs="Arial"/>
          <w:b/>
          <w:sz w:val="20"/>
          <w:szCs w:val="20"/>
        </w:rPr>
        <w:t>1) TAKE ACTION</w:t>
      </w:r>
    </w:p>
    <w:p w:rsidR="00C227F0" w:rsidRPr="00C227F0" w:rsidRDefault="00C227F0" w:rsidP="00C227F0">
      <w:pPr>
        <w:rPr>
          <w:rFonts w:ascii="Arial" w:eastAsia="Calibri" w:hAnsi="Arial" w:cs="Arial"/>
          <w:b/>
          <w:sz w:val="20"/>
          <w:szCs w:val="20"/>
        </w:rPr>
      </w:pPr>
      <w:r w:rsidRPr="00C227F0">
        <w:rPr>
          <w:rFonts w:ascii="Arial" w:eastAsia="Calibri" w:hAnsi="Arial" w:cs="Arial"/>
          <w:b/>
          <w:sz w:val="20"/>
          <w:szCs w:val="20"/>
        </w:rPr>
        <w:t>Write a letter, send an email, call, fax or tweet:</w:t>
      </w:r>
    </w:p>
    <w:p w:rsidR="00181D4F" w:rsidRDefault="002B7E44" w:rsidP="00C227F0">
      <w:pPr>
        <w:numPr>
          <w:ilvl w:val="0"/>
          <w:numId w:val="2"/>
        </w:numPr>
        <w:ind w:left="284" w:hanging="284"/>
        <w:rPr>
          <w:rFonts w:ascii="Arial" w:hAnsi="Arial" w:cs="Arial"/>
          <w:sz w:val="20"/>
          <w:szCs w:val="20"/>
        </w:rPr>
      </w:pPr>
      <w:r w:rsidRPr="00490A1E">
        <w:rPr>
          <w:rFonts w:ascii="Arial" w:hAnsi="Arial" w:cs="Arial"/>
          <w:sz w:val="20"/>
          <w:szCs w:val="20"/>
        </w:rPr>
        <w:t>Calling on the Bahraini authorities to r</w:t>
      </w:r>
      <w:r w:rsidR="00181D4F" w:rsidRPr="00490A1E">
        <w:rPr>
          <w:rFonts w:ascii="Arial" w:hAnsi="Arial" w:cs="Arial"/>
          <w:sz w:val="20"/>
          <w:szCs w:val="20"/>
        </w:rPr>
        <w:t>elease</w:t>
      </w:r>
      <w:r w:rsidR="00181D4F" w:rsidRPr="00181D4F">
        <w:rPr>
          <w:rFonts w:ascii="Arial" w:hAnsi="Arial" w:cs="Arial"/>
          <w:sz w:val="20"/>
          <w:szCs w:val="20"/>
        </w:rPr>
        <w:t xml:space="preserve"> Nabeel Rajab immediately and unconditionally</w:t>
      </w:r>
      <w:r w:rsidR="000E727F">
        <w:rPr>
          <w:rFonts w:ascii="Arial" w:hAnsi="Arial" w:cs="Arial"/>
          <w:sz w:val="20"/>
          <w:szCs w:val="20"/>
        </w:rPr>
        <w:t xml:space="preserve"> </w:t>
      </w:r>
      <w:r w:rsidR="00181D4F" w:rsidRPr="00181D4F">
        <w:rPr>
          <w:rFonts w:ascii="Arial" w:hAnsi="Arial" w:cs="Arial"/>
          <w:sz w:val="20"/>
          <w:szCs w:val="20"/>
        </w:rPr>
        <w:t>as he is a prisoner of conscience, detained solely for peacefully exercising his right to freedom of expression;</w:t>
      </w:r>
    </w:p>
    <w:p w:rsidR="00181D4F" w:rsidRPr="00181D4F" w:rsidRDefault="002B7E44" w:rsidP="00C227F0">
      <w:pPr>
        <w:pStyle w:val="ListParagraph"/>
        <w:numPr>
          <w:ilvl w:val="0"/>
          <w:numId w:val="2"/>
        </w:numPr>
        <w:ind w:left="0"/>
        <w:rPr>
          <w:rFonts w:ascii="Arial" w:hAnsi="Arial" w:cs="Arial"/>
          <w:sz w:val="20"/>
          <w:szCs w:val="20"/>
        </w:rPr>
      </w:pPr>
      <w:r w:rsidRPr="002B7E44">
        <w:rPr>
          <w:rFonts w:ascii="Arial" w:hAnsi="Arial" w:cs="Arial"/>
          <w:sz w:val="20"/>
          <w:szCs w:val="20"/>
        </w:rPr>
        <w:t>Pen</w:t>
      </w:r>
      <w:r>
        <w:rPr>
          <w:rFonts w:ascii="Arial" w:hAnsi="Arial" w:cs="Arial"/>
          <w:sz w:val="20"/>
          <w:szCs w:val="20"/>
        </w:rPr>
        <w:t>ding his release, ensure that Nabeel Rajab</w:t>
      </w:r>
      <w:r w:rsidRPr="002B7E44">
        <w:rPr>
          <w:rFonts w:ascii="Arial" w:hAnsi="Arial" w:cs="Arial"/>
          <w:sz w:val="20"/>
          <w:szCs w:val="20"/>
        </w:rPr>
        <w:t xml:space="preserve"> is not subjected to torture or other ill-treat</w:t>
      </w:r>
      <w:r w:rsidR="000E1B1C">
        <w:rPr>
          <w:rFonts w:ascii="Arial" w:hAnsi="Arial" w:cs="Arial"/>
          <w:sz w:val="20"/>
          <w:szCs w:val="20"/>
        </w:rPr>
        <w:t xml:space="preserve">ment; has regular </w:t>
      </w:r>
      <w:r w:rsidRPr="002B7E44">
        <w:rPr>
          <w:rFonts w:ascii="Arial" w:hAnsi="Arial" w:cs="Arial"/>
          <w:sz w:val="20"/>
          <w:szCs w:val="20"/>
        </w:rPr>
        <w:t xml:space="preserve">access to his family, lawyers of his choice, and </w:t>
      </w:r>
      <w:r w:rsidR="000E1B1C">
        <w:rPr>
          <w:rFonts w:ascii="Arial" w:hAnsi="Arial" w:cs="Arial"/>
          <w:sz w:val="20"/>
          <w:szCs w:val="20"/>
        </w:rPr>
        <w:t xml:space="preserve">adequate </w:t>
      </w:r>
      <w:r w:rsidRPr="002B7E44">
        <w:rPr>
          <w:rFonts w:ascii="Arial" w:hAnsi="Arial" w:cs="Arial"/>
          <w:sz w:val="20"/>
          <w:szCs w:val="20"/>
        </w:rPr>
        <w:t>medical care</w:t>
      </w:r>
      <w:r w:rsidR="000E1B1C">
        <w:rPr>
          <w:rFonts w:ascii="Arial" w:hAnsi="Arial" w:cs="Arial"/>
          <w:sz w:val="20"/>
          <w:szCs w:val="20"/>
        </w:rPr>
        <w:t>;</w:t>
      </w:r>
    </w:p>
    <w:p w:rsidR="0026766F" w:rsidRPr="00181D4F" w:rsidRDefault="006E4B88" w:rsidP="00C227F0">
      <w:pPr>
        <w:numPr>
          <w:ilvl w:val="0"/>
          <w:numId w:val="2"/>
        </w:numPr>
        <w:ind w:left="284" w:hanging="284"/>
        <w:rPr>
          <w:rFonts w:ascii="Arial" w:hAnsi="Arial" w:cs="Arial"/>
          <w:sz w:val="20"/>
          <w:szCs w:val="20"/>
        </w:rPr>
      </w:pPr>
      <w:r>
        <w:rPr>
          <w:rFonts w:ascii="Arial" w:hAnsi="Arial" w:cs="Arial"/>
          <w:sz w:val="20"/>
          <w:szCs w:val="20"/>
        </w:rPr>
        <w:t>U</w:t>
      </w:r>
      <w:r w:rsidR="002B7E44">
        <w:rPr>
          <w:rFonts w:ascii="Arial" w:hAnsi="Arial" w:cs="Arial"/>
          <w:sz w:val="20"/>
          <w:szCs w:val="20"/>
        </w:rPr>
        <w:t>rging them to u</w:t>
      </w:r>
      <w:r w:rsidR="00181D4F" w:rsidRPr="00181D4F">
        <w:rPr>
          <w:rFonts w:ascii="Arial" w:hAnsi="Arial" w:cs="Arial"/>
          <w:sz w:val="20"/>
          <w:szCs w:val="20"/>
        </w:rPr>
        <w:t xml:space="preserve">phold the right to freedom of expression and repeal laws that criminalize the peaceful exercise of the rights to freedom of expression, association </w:t>
      </w:r>
      <w:r w:rsidR="000E1B1C" w:rsidRPr="00181D4F">
        <w:rPr>
          <w:rFonts w:ascii="Arial" w:hAnsi="Arial" w:cs="Arial"/>
          <w:sz w:val="20"/>
          <w:szCs w:val="20"/>
        </w:rPr>
        <w:t>and</w:t>
      </w:r>
      <w:r w:rsidR="000E1B1C">
        <w:rPr>
          <w:rFonts w:ascii="Arial" w:hAnsi="Arial" w:cs="Arial"/>
          <w:sz w:val="20"/>
          <w:szCs w:val="20"/>
        </w:rPr>
        <w:t xml:space="preserve"> peaceful </w:t>
      </w:r>
      <w:r w:rsidR="00181D4F" w:rsidRPr="00181D4F">
        <w:rPr>
          <w:rFonts w:ascii="Arial" w:hAnsi="Arial" w:cs="Arial"/>
          <w:sz w:val="20"/>
          <w:szCs w:val="20"/>
        </w:rPr>
        <w:t>assembly, including Article 216 of the Penal Code.</w:t>
      </w:r>
    </w:p>
    <w:p w:rsidR="0026766F" w:rsidRPr="00F95961" w:rsidRDefault="0026766F" w:rsidP="00C227F0">
      <w:pPr>
        <w:pStyle w:val="AITableHeading"/>
        <w:tabs>
          <w:tab w:val="clear" w:pos="567"/>
        </w:tabs>
        <w:rPr>
          <w:rFonts w:cs="Arial"/>
        </w:rPr>
      </w:pPr>
    </w:p>
    <w:p w:rsidR="00C227F0" w:rsidRPr="00D02888" w:rsidRDefault="00C227F0" w:rsidP="00C227F0">
      <w:pPr>
        <w:rPr>
          <w:rFonts w:ascii="Arial" w:hAnsi="Arial" w:cs="Arial"/>
          <w:b/>
          <w:sz w:val="20"/>
          <w:szCs w:val="20"/>
        </w:rPr>
      </w:pPr>
      <w:r>
        <w:rPr>
          <w:rFonts w:ascii="Arial" w:eastAsia="Calibri" w:hAnsi="Arial" w:cs="Arial"/>
          <w:b/>
          <w:sz w:val="20"/>
          <w:szCs w:val="20"/>
        </w:rPr>
        <w:t xml:space="preserve">Contact these two officials by </w:t>
      </w:r>
      <w:r w:rsidRPr="00D02888">
        <w:rPr>
          <w:rFonts w:ascii="Arial" w:hAnsi="Arial" w:cs="Arial"/>
          <w:b/>
          <w:sz w:val="20"/>
          <w:szCs w:val="20"/>
        </w:rPr>
        <w:t>3</w:t>
      </w:r>
      <w:r>
        <w:t xml:space="preserve"> </w:t>
      </w:r>
      <w:r>
        <w:rPr>
          <w:rFonts w:ascii="Arial" w:hAnsi="Arial" w:cs="Arial"/>
          <w:b/>
          <w:sz w:val="20"/>
          <w:szCs w:val="20"/>
        </w:rPr>
        <w:t>November</w:t>
      </w:r>
      <w:r w:rsidRPr="00D02888">
        <w:rPr>
          <w:rFonts w:ascii="Arial" w:hAnsi="Arial" w:cs="Arial"/>
          <w:b/>
          <w:sz w:val="20"/>
          <w:szCs w:val="20"/>
        </w:rPr>
        <w:t xml:space="preserve"> 2017:</w:t>
      </w:r>
    </w:p>
    <w:p w:rsidR="005534BC" w:rsidRDefault="005534BC" w:rsidP="00C227F0">
      <w:pPr>
        <w:pStyle w:val="AIAddressText"/>
        <w:tabs>
          <w:tab w:val="clear" w:pos="567"/>
        </w:tabs>
        <w:spacing w:line="240" w:lineRule="auto"/>
        <w:rPr>
          <w:rFonts w:cs="Arial"/>
          <w:sz w:val="16"/>
          <w:szCs w:val="16"/>
        </w:rPr>
        <w:sectPr w:rsidR="005534BC" w:rsidSect="00C227F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673234" w:rsidRPr="00673234" w:rsidRDefault="00673234" w:rsidP="00C227F0">
      <w:pPr>
        <w:tabs>
          <w:tab w:val="left" w:pos="720"/>
        </w:tabs>
        <w:rPr>
          <w:rFonts w:ascii="Arial" w:hAnsi="Arial" w:cs="Arial"/>
          <w:sz w:val="16"/>
          <w:szCs w:val="16"/>
          <w:u w:val="single"/>
          <w:lang w:eastAsia="en-US"/>
        </w:rPr>
      </w:pPr>
      <w:r w:rsidRPr="00673234">
        <w:rPr>
          <w:rFonts w:ascii="Arial" w:hAnsi="Arial" w:cs="Arial"/>
          <w:sz w:val="16"/>
          <w:szCs w:val="16"/>
          <w:u w:val="single"/>
          <w:lang w:eastAsia="en-US"/>
        </w:rPr>
        <w:t>King</w:t>
      </w:r>
    </w:p>
    <w:p w:rsidR="00673234" w:rsidRPr="00673234" w:rsidRDefault="00673234" w:rsidP="00C227F0">
      <w:pPr>
        <w:tabs>
          <w:tab w:val="left" w:pos="567"/>
        </w:tabs>
        <w:rPr>
          <w:rFonts w:ascii="Arial" w:hAnsi="Arial"/>
          <w:sz w:val="16"/>
          <w:lang w:val="sv-SE" w:eastAsia="en-US"/>
        </w:rPr>
      </w:pPr>
      <w:r w:rsidRPr="00673234">
        <w:rPr>
          <w:rFonts w:ascii="Arial" w:hAnsi="Arial"/>
          <w:sz w:val="16"/>
          <w:lang w:val="sv-SE" w:eastAsia="en-US"/>
        </w:rPr>
        <w:t>Shaikh Hamad bin ‘Issa Al Khalifa</w:t>
      </w:r>
      <w:r w:rsidRPr="00673234">
        <w:rPr>
          <w:rFonts w:ascii="Arial" w:hAnsi="Arial"/>
          <w:sz w:val="16"/>
          <w:lang w:val="sv-SE" w:eastAsia="en-US"/>
        </w:rPr>
        <w:tab/>
      </w:r>
    </w:p>
    <w:p w:rsidR="00673234" w:rsidRPr="00673234" w:rsidRDefault="00673234" w:rsidP="00C227F0">
      <w:pPr>
        <w:tabs>
          <w:tab w:val="left" w:pos="567"/>
        </w:tabs>
        <w:rPr>
          <w:rFonts w:ascii="Arial" w:hAnsi="Arial"/>
          <w:sz w:val="16"/>
          <w:lang w:eastAsia="en-US"/>
        </w:rPr>
      </w:pPr>
      <w:r w:rsidRPr="00673234">
        <w:rPr>
          <w:rFonts w:ascii="Arial" w:hAnsi="Arial"/>
          <w:sz w:val="16"/>
          <w:lang w:eastAsia="en-US"/>
        </w:rPr>
        <w:t>Office of His Majesty the King</w:t>
      </w:r>
    </w:p>
    <w:p w:rsidR="00673234" w:rsidRPr="00673234" w:rsidRDefault="00673234" w:rsidP="00C227F0">
      <w:pPr>
        <w:tabs>
          <w:tab w:val="left" w:pos="567"/>
        </w:tabs>
        <w:rPr>
          <w:rFonts w:ascii="Arial" w:hAnsi="Arial"/>
          <w:sz w:val="16"/>
          <w:lang w:val="es-ES" w:eastAsia="en-US"/>
        </w:rPr>
      </w:pPr>
      <w:r w:rsidRPr="00673234">
        <w:rPr>
          <w:rFonts w:ascii="Arial" w:hAnsi="Arial"/>
          <w:sz w:val="16"/>
          <w:lang w:val="es-ES" w:eastAsia="en-US"/>
        </w:rPr>
        <w:t>P.O. Box 555</w:t>
      </w:r>
    </w:p>
    <w:p w:rsidR="00673234" w:rsidRPr="00C00F06" w:rsidRDefault="00673234" w:rsidP="00C227F0">
      <w:pPr>
        <w:tabs>
          <w:tab w:val="left" w:pos="567"/>
        </w:tabs>
        <w:rPr>
          <w:rFonts w:ascii="Arial" w:hAnsi="Arial"/>
          <w:sz w:val="16"/>
          <w:lang w:val="es-MX" w:eastAsia="en-US"/>
        </w:rPr>
      </w:pPr>
      <w:proofErr w:type="spellStart"/>
      <w:r w:rsidRPr="00C00F06">
        <w:rPr>
          <w:rFonts w:ascii="Arial" w:hAnsi="Arial"/>
          <w:sz w:val="16"/>
          <w:lang w:val="es-ES" w:eastAsia="en-US"/>
        </w:rPr>
        <w:t>Rifa’a</w:t>
      </w:r>
      <w:proofErr w:type="spellEnd"/>
      <w:r w:rsidRPr="00C00F06">
        <w:rPr>
          <w:rFonts w:ascii="Arial" w:hAnsi="Arial"/>
          <w:sz w:val="16"/>
          <w:lang w:val="es-ES" w:eastAsia="en-US"/>
        </w:rPr>
        <w:t xml:space="preserve"> Palace, al-Manama, </w:t>
      </w:r>
      <w:proofErr w:type="spellStart"/>
      <w:r w:rsidRPr="00C00F06">
        <w:rPr>
          <w:rFonts w:ascii="Arial" w:hAnsi="Arial"/>
          <w:sz w:val="16"/>
          <w:lang w:val="es-MX" w:eastAsia="en-US"/>
        </w:rPr>
        <w:t>Bahrain</w:t>
      </w:r>
      <w:proofErr w:type="spellEnd"/>
    </w:p>
    <w:p w:rsidR="00673234" w:rsidRPr="00C00F06" w:rsidRDefault="00673234" w:rsidP="00C227F0">
      <w:pPr>
        <w:tabs>
          <w:tab w:val="left" w:pos="567"/>
        </w:tabs>
        <w:rPr>
          <w:rFonts w:ascii="Arial" w:hAnsi="Arial"/>
          <w:sz w:val="16"/>
          <w:lang w:eastAsia="en-US"/>
        </w:rPr>
      </w:pPr>
      <w:r w:rsidRPr="00C00F06">
        <w:rPr>
          <w:rFonts w:ascii="Arial" w:hAnsi="Arial"/>
          <w:sz w:val="16"/>
          <w:lang w:eastAsia="en-US"/>
        </w:rPr>
        <w:t>Fax: +973 1766 4587</w:t>
      </w:r>
    </w:p>
    <w:p w:rsidR="005534BC" w:rsidRPr="00C00F06" w:rsidRDefault="00673234" w:rsidP="00C227F0">
      <w:pPr>
        <w:pStyle w:val="AITableHeading"/>
        <w:tabs>
          <w:tab w:val="clear" w:pos="567"/>
        </w:tabs>
        <w:rPr>
          <w:rFonts w:asciiTheme="minorBidi" w:hAnsiTheme="minorBidi"/>
          <w:sz w:val="16"/>
          <w:szCs w:val="16"/>
        </w:rPr>
      </w:pPr>
      <w:r w:rsidRPr="00C00F06">
        <w:rPr>
          <w:rFonts w:asciiTheme="minorBidi" w:hAnsiTheme="minorBidi"/>
          <w:bCs w:val="0"/>
          <w:sz w:val="16"/>
          <w:szCs w:val="24"/>
        </w:rPr>
        <w:t xml:space="preserve">Salutation: </w:t>
      </w:r>
      <w:proofErr w:type="gramStart"/>
      <w:r w:rsidRPr="00C00F06">
        <w:rPr>
          <w:rFonts w:asciiTheme="minorBidi" w:hAnsiTheme="minorBidi"/>
          <w:bCs w:val="0"/>
          <w:sz w:val="16"/>
          <w:szCs w:val="24"/>
        </w:rPr>
        <w:t>Your</w:t>
      </w:r>
      <w:proofErr w:type="gramEnd"/>
      <w:r w:rsidRPr="00C00F06">
        <w:rPr>
          <w:rFonts w:asciiTheme="minorBidi" w:hAnsiTheme="minorBidi"/>
          <w:bCs w:val="0"/>
          <w:sz w:val="16"/>
          <w:szCs w:val="24"/>
        </w:rPr>
        <w:t xml:space="preserve"> Majesty</w:t>
      </w:r>
    </w:p>
    <w:p w:rsidR="00673234" w:rsidRPr="00C00F06" w:rsidRDefault="00673234" w:rsidP="00C227F0">
      <w:pPr>
        <w:pStyle w:val="AIAddressText"/>
        <w:tabs>
          <w:tab w:val="clear" w:pos="567"/>
        </w:tabs>
        <w:spacing w:line="240" w:lineRule="auto"/>
        <w:rPr>
          <w:rFonts w:cs="Arial"/>
          <w:sz w:val="16"/>
          <w:szCs w:val="16"/>
        </w:rPr>
      </w:pPr>
      <w:bookmarkStart w:id="1" w:name="Text17"/>
    </w:p>
    <w:bookmarkEnd w:id="1"/>
    <w:p w:rsidR="00C227F0" w:rsidRPr="00C227F0" w:rsidRDefault="00C227F0" w:rsidP="00C227F0">
      <w:pPr>
        <w:pStyle w:val="AITextSmallNoLineSpacing"/>
        <w:rPr>
          <w:szCs w:val="24"/>
          <w:u w:val="single"/>
        </w:rPr>
      </w:pPr>
      <w:r w:rsidRPr="00C227F0">
        <w:rPr>
          <w:szCs w:val="24"/>
          <w:u w:val="single"/>
        </w:rPr>
        <w:t xml:space="preserve">H.E. Ambassador Shaikh Abdullah bin </w:t>
      </w:r>
      <w:proofErr w:type="spellStart"/>
      <w:r w:rsidRPr="00C227F0">
        <w:rPr>
          <w:szCs w:val="24"/>
          <w:u w:val="single"/>
        </w:rPr>
        <w:t>Rashed</w:t>
      </w:r>
      <w:proofErr w:type="spellEnd"/>
      <w:r w:rsidRPr="00C227F0">
        <w:rPr>
          <w:szCs w:val="24"/>
          <w:u w:val="single"/>
        </w:rPr>
        <w:t xml:space="preserve"> bin Abdullah Al </w:t>
      </w:r>
      <w:proofErr w:type="spellStart"/>
      <w:r w:rsidRPr="00C227F0">
        <w:rPr>
          <w:szCs w:val="24"/>
          <w:u w:val="single"/>
        </w:rPr>
        <w:t>Khalifa</w:t>
      </w:r>
      <w:proofErr w:type="spellEnd"/>
      <w:r w:rsidRPr="00C227F0">
        <w:rPr>
          <w:szCs w:val="24"/>
          <w:u w:val="single"/>
        </w:rPr>
        <w:t>, Embassy of the Kingdom of Bahrain</w:t>
      </w:r>
    </w:p>
    <w:p w:rsidR="00C227F0" w:rsidRPr="00C227F0" w:rsidRDefault="00C227F0" w:rsidP="00C227F0">
      <w:pPr>
        <w:pStyle w:val="AITextSmallNoLineSpacing"/>
        <w:rPr>
          <w:szCs w:val="24"/>
        </w:rPr>
      </w:pPr>
      <w:r w:rsidRPr="00C227F0">
        <w:rPr>
          <w:szCs w:val="24"/>
        </w:rPr>
        <w:t>3502 International Drive NW, Washington DC 20008</w:t>
      </w:r>
    </w:p>
    <w:p w:rsidR="00C227F0" w:rsidRPr="00C227F0" w:rsidRDefault="00C227F0" w:rsidP="00C227F0">
      <w:pPr>
        <w:pStyle w:val="AITextSmallNoLineSpacing"/>
        <w:rPr>
          <w:szCs w:val="24"/>
        </w:rPr>
      </w:pPr>
      <w:r w:rsidRPr="00C227F0">
        <w:rPr>
          <w:szCs w:val="24"/>
        </w:rPr>
        <w:t>Phone: 1 202 342 1111 I Fax: 1 202 362 2192</w:t>
      </w:r>
    </w:p>
    <w:p w:rsidR="00C227F0" w:rsidRPr="00C227F0" w:rsidRDefault="00C227F0" w:rsidP="00C227F0">
      <w:pPr>
        <w:pStyle w:val="AITextSmallNoLineSpacing"/>
        <w:rPr>
          <w:szCs w:val="24"/>
        </w:rPr>
      </w:pPr>
      <w:r w:rsidRPr="00C227F0">
        <w:rPr>
          <w:szCs w:val="24"/>
        </w:rPr>
        <w:t xml:space="preserve">Email: </w:t>
      </w:r>
      <w:hyperlink r:id="rId11" w:history="1">
        <w:r w:rsidRPr="00C227F0">
          <w:rPr>
            <w:rStyle w:val="Hyperlink"/>
            <w:color w:val="000000" w:themeColor="text1"/>
            <w:szCs w:val="24"/>
          </w:rPr>
          <w:t>ambsecretary@bahrainembassy.org</w:t>
        </w:r>
      </w:hyperlink>
    </w:p>
    <w:p w:rsidR="005534BC" w:rsidRPr="00C227F0" w:rsidRDefault="00C227F0" w:rsidP="00C227F0">
      <w:pPr>
        <w:pStyle w:val="AITextSmallNoLineSpacing"/>
        <w:spacing w:line="240" w:lineRule="auto"/>
        <w:rPr>
          <w:rFonts w:cs="Arial"/>
          <w:b/>
          <w:bCs/>
        </w:rPr>
        <w:sectPr w:rsidR="005534BC" w:rsidRPr="00C227F0" w:rsidSect="00C227F0">
          <w:type w:val="continuous"/>
          <w:pgSz w:w="12240" w:h="15840" w:code="1"/>
          <w:pgMar w:top="720" w:right="720" w:bottom="2160" w:left="720" w:header="0" w:footer="567" w:gutter="0"/>
          <w:cols w:num="2" w:space="720"/>
          <w:titlePg/>
          <w:docGrid w:linePitch="360"/>
        </w:sectPr>
      </w:pPr>
      <w:r>
        <w:rPr>
          <w:b/>
          <w:szCs w:val="24"/>
        </w:rPr>
        <w:t>Salutation: Dear Ambassador</w:t>
      </w:r>
    </w:p>
    <w:p w:rsidR="001D061D" w:rsidRDefault="001D061D" w:rsidP="001D061D">
      <w:pPr>
        <w:autoSpaceDE w:val="0"/>
        <w:autoSpaceDN w:val="0"/>
        <w:adjustRightInd w:val="0"/>
        <w:rPr>
          <w:rFonts w:ascii="Arial" w:hAnsi="Arial" w:cs="Arial"/>
          <w:b/>
          <w:color w:val="000000"/>
          <w:sz w:val="20"/>
          <w:szCs w:val="20"/>
        </w:rPr>
      </w:pPr>
    </w:p>
    <w:p w:rsidR="001D061D" w:rsidRPr="009B1268" w:rsidRDefault="001D061D" w:rsidP="001D06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D061D" w:rsidRPr="009B1268" w:rsidRDefault="007B46DE" w:rsidP="001D061D">
      <w:pPr>
        <w:autoSpaceDE w:val="0"/>
        <w:autoSpaceDN w:val="0"/>
        <w:adjustRightInd w:val="0"/>
        <w:rPr>
          <w:rFonts w:ascii="Arial" w:hAnsi="Arial" w:cs="Arial"/>
          <w:color w:val="000000"/>
          <w:sz w:val="20"/>
          <w:szCs w:val="20"/>
        </w:rPr>
      </w:pPr>
      <w:hyperlink r:id="rId12" w:history="1">
        <w:r w:rsidR="001D061D" w:rsidRPr="000C5343">
          <w:rPr>
            <w:rStyle w:val="Hyperlink"/>
            <w:rFonts w:ascii="Arial" w:hAnsi="Arial" w:cs="Arial"/>
            <w:sz w:val="20"/>
            <w:szCs w:val="20"/>
          </w:rPr>
          <w:t>Click here</w:t>
        </w:r>
      </w:hyperlink>
      <w:r w:rsidR="001D061D" w:rsidRPr="009B1268">
        <w:rPr>
          <w:rFonts w:ascii="Arial" w:hAnsi="Arial" w:cs="Arial"/>
          <w:color w:val="000000"/>
          <w:sz w:val="20"/>
          <w:szCs w:val="20"/>
        </w:rPr>
        <w:t xml:space="preserve"> to let us know if you took action on this case! </w:t>
      </w:r>
      <w:r w:rsidR="001D061D" w:rsidRPr="009B1268">
        <w:rPr>
          <w:rFonts w:ascii="Arial" w:hAnsi="Arial" w:cs="Arial"/>
          <w:i/>
          <w:iCs/>
          <w:color w:val="000000"/>
          <w:sz w:val="20"/>
          <w:szCs w:val="20"/>
        </w:rPr>
        <w:t xml:space="preserve">This is Urgent Action </w:t>
      </w:r>
      <w:r w:rsidR="006E4ABE">
        <w:rPr>
          <w:rFonts w:ascii="Arial" w:hAnsi="Arial" w:cs="Arial"/>
          <w:i/>
          <w:iCs/>
          <w:color w:val="000000"/>
          <w:sz w:val="20"/>
          <w:szCs w:val="20"/>
        </w:rPr>
        <w:t>294.14</w:t>
      </w:r>
    </w:p>
    <w:p w:rsidR="001D061D" w:rsidRPr="00C27E96" w:rsidRDefault="001D061D" w:rsidP="001D06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227F0" w:rsidRDefault="00C227F0" w:rsidP="00C227F0">
      <w:pPr>
        <w:pStyle w:val="AIUASecondHeading"/>
        <w:spacing w:line="240" w:lineRule="auto"/>
        <w:rPr>
          <w:rFonts w:ascii="Arial" w:hAnsi="Arial" w:cs="Arial"/>
        </w:rPr>
        <w:sectPr w:rsidR="00C227F0" w:rsidSect="00C227F0">
          <w:type w:val="continuous"/>
          <w:pgSz w:w="12240" w:h="15840" w:code="1"/>
          <w:pgMar w:top="720" w:right="720" w:bottom="2160" w:left="720" w:header="0" w:footer="567" w:gutter="0"/>
          <w:cols w:space="567"/>
          <w:titlePg/>
          <w:docGrid w:linePitch="360"/>
        </w:sectPr>
      </w:pPr>
    </w:p>
    <w:p w:rsidR="0026766F" w:rsidRPr="00F95961" w:rsidRDefault="00C227F0" w:rsidP="00C227F0">
      <w:pPr>
        <w:pStyle w:val="AIUASecondHeading"/>
        <w:spacing w:line="240" w:lineRule="auto"/>
        <w:rPr>
          <w:rFonts w:ascii="Arial" w:hAnsi="Arial" w:cs="Arial"/>
        </w:rPr>
      </w:pPr>
      <w:r>
        <w:rPr>
          <w:rFonts w:ascii="Arial" w:hAnsi="Arial" w:cs="Arial"/>
        </w:rPr>
        <w:lastRenderedPageBreak/>
        <w:t>U</w:t>
      </w:r>
      <w:r w:rsidR="0026766F" w:rsidRPr="00F95961">
        <w:rPr>
          <w:rFonts w:ascii="Arial" w:hAnsi="Arial" w:cs="Arial"/>
        </w:rPr>
        <w:t>RGENT ACTION</w:t>
      </w:r>
    </w:p>
    <w:p w:rsidR="00D458E2" w:rsidRPr="007501F7" w:rsidRDefault="00C31D7B" w:rsidP="00C227F0">
      <w:pPr>
        <w:rPr>
          <w:rStyle w:val="AIHeadline"/>
          <w:rFonts w:cs="Arial"/>
          <w:snapToGrid w:val="0"/>
          <w:sz w:val="38"/>
          <w:szCs w:val="38"/>
        </w:rPr>
      </w:pPr>
      <w:r w:rsidRPr="007501F7">
        <w:rPr>
          <w:rStyle w:val="AIHeadline"/>
          <w:rFonts w:cs="Arial"/>
          <w:snapToGrid w:val="0"/>
          <w:sz w:val="38"/>
          <w:szCs w:val="38"/>
        </w:rPr>
        <w:t xml:space="preserve">human rights defender faces </w:t>
      </w:r>
      <w:r w:rsidR="00D458E2" w:rsidRPr="007501F7">
        <w:rPr>
          <w:rStyle w:val="AIHeadline"/>
          <w:rFonts w:cs="Arial"/>
          <w:snapToGrid w:val="0"/>
          <w:sz w:val="38"/>
          <w:szCs w:val="38"/>
        </w:rPr>
        <w:t>NEW CHARGES</w:t>
      </w:r>
    </w:p>
    <w:p w:rsidR="0026766F" w:rsidRPr="00F95961" w:rsidRDefault="0026766F" w:rsidP="00C227F0">
      <w:pPr>
        <w:pStyle w:val="Heading2"/>
        <w:spacing w:before="120" w:after="120" w:line="240" w:lineRule="auto"/>
        <w:rPr>
          <w:rFonts w:ascii="Arial" w:hAnsi="Arial" w:cs="Arial"/>
        </w:rPr>
      </w:pPr>
      <w:r w:rsidRPr="00F95961">
        <w:rPr>
          <w:rFonts w:ascii="Arial" w:hAnsi="Arial" w:cs="Arial"/>
        </w:rPr>
        <w:t>ADditional Information</w:t>
      </w: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Nabeel Rajab is the President of the Bahrain Centre for Human Rights and a prominent human rights defender.</w:t>
      </w:r>
      <w:r w:rsidR="008C59DA" w:rsidRPr="002F5D94">
        <w:rPr>
          <w:rFonts w:ascii="Arial" w:hAnsi="Arial" w:cs="Arial"/>
          <w:sz w:val="18"/>
          <w:szCs w:val="18"/>
          <w:lang w:eastAsia="en-US"/>
        </w:rPr>
        <w:t xml:space="preserve"> He</w:t>
      </w:r>
      <w:r w:rsidRPr="002F5D94">
        <w:rPr>
          <w:rFonts w:ascii="Arial" w:hAnsi="Arial" w:cs="Arial"/>
          <w:sz w:val="18"/>
          <w:szCs w:val="18"/>
          <w:lang w:eastAsia="en-US"/>
        </w:rPr>
        <w:t xml:space="preserve"> was arrested at around 5am on 13 June 2016 at his home in the village of </w:t>
      </w:r>
      <w:proofErr w:type="spellStart"/>
      <w:r w:rsidRPr="002F5D94">
        <w:rPr>
          <w:rFonts w:ascii="Arial" w:hAnsi="Arial" w:cs="Arial"/>
          <w:sz w:val="18"/>
          <w:szCs w:val="18"/>
          <w:lang w:eastAsia="en-US"/>
        </w:rPr>
        <w:t>Bani</w:t>
      </w:r>
      <w:proofErr w:type="spellEnd"/>
      <w:r w:rsidRPr="002F5D94">
        <w:rPr>
          <w:rFonts w:ascii="Arial" w:hAnsi="Arial" w:cs="Arial"/>
          <w:sz w:val="18"/>
          <w:szCs w:val="18"/>
          <w:lang w:eastAsia="en-US"/>
        </w:rPr>
        <w:t xml:space="preserve"> </w:t>
      </w:r>
      <w:proofErr w:type="spellStart"/>
      <w:r w:rsidRPr="002F5D94">
        <w:rPr>
          <w:rFonts w:ascii="Arial" w:hAnsi="Arial" w:cs="Arial"/>
          <w:sz w:val="18"/>
          <w:szCs w:val="18"/>
          <w:lang w:eastAsia="en-US"/>
        </w:rPr>
        <w:t>Jamra</w:t>
      </w:r>
      <w:proofErr w:type="spellEnd"/>
      <w:r w:rsidRPr="002F5D94">
        <w:rPr>
          <w:rFonts w:ascii="Arial" w:hAnsi="Arial" w:cs="Arial"/>
          <w:sz w:val="18"/>
          <w:szCs w:val="18"/>
          <w:lang w:eastAsia="en-US"/>
        </w:rPr>
        <w:t>, west of the capital Manama, by 15 policemen in civilian clothing and taken to the Criminal Investigation Directorate (CID). The following day, he was taken to the Public Prosecution Office, accused of “spreading false information and rumours in televised interviews with the aim of discrediting the State”. On 26 June 2016, while in detention, Nabeel Rajab learned that he would stand trial on 12 July 2016 for comments he posted and retweeted on Twitter relating to the war in Yemen and allegations of torture in Jaw prison, charged with “spreading false rumours in time of war”, “insulting public authorities [the Ministry of Interior]” and “insulting a foreign country”. He continues to deny all charges. On 28 December 2016, the court ordered Nabeel Rajab’s release. However, the authorities refused to release him and instead he was immediately re-arrested and taken into custody in relation to the investigation into TV interviews he gave in 2015 and 2016. His trial in relation to these interviews began on 23 January 2017</w:t>
      </w:r>
      <w:r w:rsidR="00103D36" w:rsidRPr="002F5D94">
        <w:rPr>
          <w:rFonts w:ascii="Arial" w:hAnsi="Arial" w:cs="Arial"/>
          <w:sz w:val="18"/>
          <w:szCs w:val="18"/>
          <w:lang w:eastAsia="en-US"/>
        </w:rPr>
        <w:t xml:space="preserve"> and concluded on 10 July with his conviction and sentencing to two years in prison</w:t>
      </w:r>
      <w:r w:rsidRPr="002F5D94">
        <w:rPr>
          <w:rFonts w:ascii="Arial" w:hAnsi="Arial" w:cs="Arial"/>
          <w:sz w:val="18"/>
          <w:szCs w:val="18"/>
          <w:lang w:eastAsia="en-US"/>
        </w:rPr>
        <w:t>.</w:t>
      </w:r>
    </w:p>
    <w:p w:rsidR="002F5D94" w:rsidRDefault="002F5D94" w:rsidP="00C227F0">
      <w:pPr>
        <w:rPr>
          <w:rFonts w:ascii="Arial" w:hAnsi="Arial" w:cs="Arial"/>
          <w:sz w:val="18"/>
          <w:szCs w:val="18"/>
          <w:lang w:eastAsia="en-US"/>
        </w:rPr>
      </w:pP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Nabeel Rajab was held in solitary confinement for over nine months of his detention</w:t>
      </w:r>
      <w:r w:rsidR="00103D36" w:rsidRPr="002F5D94">
        <w:rPr>
          <w:rFonts w:ascii="Arial" w:hAnsi="Arial" w:cs="Arial"/>
          <w:sz w:val="18"/>
          <w:szCs w:val="18"/>
          <w:lang w:eastAsia="en-US"/>
        </w:rPr>
        <w:t>. After suffering from complications following surgery in early April 2017</w:t>
      </w:r>
      <w:r w:rsidR="000E727F" w:rsidRPr="002F5D94">
        <w:rPr>
          <w:rFonts w:ascii="Arial" w:hAnsi="Arial" w:cs="Arial"/>
          <w:sz w:val="18"/>
          <w:szCs w:val="18"/>
          <w:lang w:eastAsia="en-US"/>
        </w:rPr>
        <w:t>,</w:t>
      </w:r>
      <w:r w:rsidR="00103D36" w:rsidRPr="002F5D94">
        <w:rPr>
          <w:rFonts w:ascii="Arial" w:hAnsi="Arial" w:cs="Arial"/>
          <w:sz w:val="18"/>
          <w:szCs w:val="18"/>
          <w:lang w:eastAsia="en-US"/>
        </w:rPr>
        <w:t xml:space="preserve"> he was </w:t>
      </w:r>
      <w:r w:rsidR="007665FD" w:rsidRPr="002F5D94">
        <w:rPr>
          <w:rFonts w:ascii="Arial" w:hAnsi="Arial" w:cs="Arial"/>
          <w:sz w:val="18"/>
          <w:szCs w:val="18"/>
          <w:lang w:eastAsia="en-US"/>
        </w:rPr>
        <w:t>transferred</w:t>
      </w:r>
      <w:r w:rsidRPr="002F5D94">
        <w:rPr>
          <w:rFonts w:ascii="Arial" w:hAnsi="Arial" w:cs="Arial"/>
          <w:sz w:val="18"/>
          <w:szCs w:val="18"/>
          <w:lang w:eastAsia="en-US"/>
        </w:rPr>
        <w:t xml:space="preserve"> to the Ministry of Interior hospital in al-</w:t>
      </w:r>
      <w:proofErr w:type="spellStart"/>
      <w:r w:rsidRPr="002F5D94">
        <w:rPr>
          <w:rFonts w:ascii="Arial" w:hAnsi="Arial" w:cs="Arial"/>
          <w:sz w:val="18"/>
          <w:szCs w:val="18"/>
          <w:lang w:eastAsia="en-US"/>
        </w:rPr>
        <w:t>Qalaa</w:t>
      </w:r>
      <w:proofErr w:type="spellEnd"/>
      <w:r w:rsidR="00103D36" w:rsidRPr="002F5D94">
        <w:rPr>
          <w:rFonts w:ascii="Arial" w:hAnsi="Arial" w:cs="Arial"/>
          <w:sz w:val="18"/>
          <w:szCs w:val="18"/>
          <w:lang w:eastAsia="en-US"/>
        </w:rPr>
        <w:t xml:space="preserve"> where he remains. </w:t>
      </w:r>
      <w:r w:rsidRPr="002F5D94">
        <w:rPr>
          <w:rFonts w:ascii="Arial" w:hAnsi="Arial" w:cs="Arial"/>
          <w:sz w:val="18"/>
          <w:szCs w:val="18"/>
          <w:lang w:eastAsia="en-US"/>
        </w:rPr>
        <w:t>Prolonged and indefinite solitary confinement violates the prohibition of torture and other ill-treatment. Despite medical reports issued by the hospital confirming that he could not attend his hearings, the court went ahead with the hearings for both his trials</w:t>
      </w:r>
      <w:r w:rsidR="002F5D94" w:rsidRPr="002F5D94">
        <w:rPr>
          <w:rFonts w:ascii="Arial" w:hAnsi="Arial" w:cs="Arial"/>
          <w:sz w:val="18"/>
          <w:szCs w:val="18"/>
          <w:lang w:eastAsia="en-US"/>
        </w:rPr>
        <w:t>.</w:t>
      </w:r>
    </w:p>
    <w:p w:rsidR="00673234" w:rsidRPr="002F5D94" w:rsidRDefault="00673234" w:rsidP="00C227F0">
      <w:pPr>
        <w:rPr>
          <w:rFonts w:ascii="Arial" w:hAnsi="Arial" w:cs="Arial"/>
          <w:sz w:val="18"/>
          <w:szCs w:val="18"/>
          <w:lang w:eastAsia="en-US"/>
        </w:rPr>
      </w:pP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On 4 September 2016</w:t>
      </w:r>
      <w:r w:rsidR="000E727F" w:rsidRPr="002F5D94">
        <w:rPr>
          <w:rFonts w:ascii="Arial" w:hAnsi="Arial" w:cs="Arial"/>
          <w:sz w:val="18"/>
          <w:szCs w:val="18"/>
          <w:lang w:eastAsia="en-US"/>
        </w:rPr>
        <w:t>,</w:t>
      </w:r>
      <w:r w:rsidRPr="002F5D94">
        <w:rPr>
          <w:rFonts w:ascii="Arial" w:hAnsi="Arial" w:cs="Arial"/>
          <w:sz w:val="18"/>
          <w:szCs w:val="18"/>
          <w:lang w:eastAsia="en-US"/>
        </w:rPr>
        <w:t xml:space="preserve"> an open letter was printed under Nabeel Rajab’s name in the opinion pages of the New York Times which described the situation in Bahrain and his own trial, and urged the Obama administration to use its leverage to resolve the conflict in Yemen. The next day, the public prosecution interrogated and charged Nabeel Rajab with “spreading false news and statements and malicious rumours that undermine the prestige of the state” in relation to the article. No trial date for this case has yet been set. On 19 December 2016, an article was published in Nabeel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prosecution but it is unknown if he will be officially charged.</w:t>
      </w:r>
    </w:p>
    <w:p w:rsidR="00673234" w:rsidRPr="002F5D94" w:rsidRDefault="00673234" w:rsidP="00C227F0">
      <w:pPr>
        <w:rPr>
          <w:rFonts w:ascii="Arial" w:hAnsi="Arial" w:cs="Arial"/>
          <w:sz w:val="18"/>
          <w:szCs w:val="18"/>
          <w:lang w:eastAsia="en-US"/>
        </w:rPr>
      </w:pP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 xml:space="preserve">In May 2014 Nabeel Rajab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w:t>
      </w:r>
      <w:proofErr w:type="spellStart"/>
      <w:r w:rsidRPr="002F5D94">
        <w:rPr>
          <w:rFonts w:ascii="Arial" w:hAnsi="Arial" w:cs="Arial"/>
          <w:sz w:val="18"/>
          <w:szCs w:val="18"/>
          <w:lang w:eastAsia="en-US"/>
        </w:rPr>
        <w:t>Defense</w:t>
      </w:r>
      <w:proofErr w:type="spellEnd"/>
      <w:r w:rsidRPr="002F5D94">
        <w:rPr>
          <w:rFonts w:ascii="Arial" w:hAnsi="Arial" w:cs="Arial"/>
          <w:sz w:val="18"/>
          <w:szCs w:val="18"/>
          <w:lang w:eastAsia="en-US"/>
        </w:rPr>
        <w:t xml:space="preserve"> and Interior. He was released on 13 July 2015 on medical grounds after he received a royal pardon. His November 2014 travel ban was lifted in August 2015, only for his lawyers to learn that a new one, which remains in place, had been imposed on 13 July 2015.</w:t>
      </w:r>
    </w:p>
    <w:p w:rsidR="00673234" w:rsidRPr="002F5D94" w:rsidRDefault="00673234" w:rsidP="00C227F0">
      <w:pPr>
        <w:rPr>
          <w:rFonts w:ascii="Arial" w:hAnsi="Arial" w:cs="Arial"/>
          <w:sz w:val="18"/>
          <w:szCs w:val="18"/>
          <w:lang w:eastAsia="en-US"/>
        </w:rPr>
      </w:pPr>
    </w:p>
    <w:p w:rsidR="008C59DA" w:rsidRPr="002F5D94" w:rsidRDefault="00673234" w:rsidP="00C227F0">
      <w:pPr>
        <w:rPr>
          <w:rFonts w:ascii="Arial" w:hAnsi="Arial" w:cs="Arial"/>
          <w:sz w:val="18"/>
          <w:szCs w:val="18"/>
          <w:lang w:eastAsia="en-US"/>
        </w:rPr>
      </w:pPr>
      <w:r w:rsidRPr="002F5D94">
        <w:rPr>
          <w:rFonts w:ascii="Arial" w:hAnsi="Arial" w:cs="Arial"/>
          <w:sz w:val="18"/>
          <w:szCs w:val="18"/>
          <w:lang w:eastAsia="en-US"/>
        </w:rPr>
        <w:t xml:space="preserve">Since May 2016 the Bahraini authorities have intensified their crackdown on the rights to freedom of expression, peaceful assembly, association and movement, particularly against the political opposition and those critical of the authorities. </w:t>
      </w:r>
      <w:r w:rsidR="008C59DA" w:rsidRPr="002F5D94">
        <w:rPr>
          <w:rFonts w:ascii="Arial" w:hAnsi="Arial" w:cs="Arial"/>
          <w:sz w:val="18"/>
          <w:szCs w:val="18"/>
          <w:lang w:eastAsia="en-US"/>
        </w:rPr>
        <w:t xml:space="preserve">For further information, see the report </w:t>
      </w:r>
      <w:r w:rsidR="008C59DA" w:rsidRPr="002F5D94">
        <w:rPr>
          <w:rFonts w:ascii="Arial" w:hAnsi="Arial" w:cs="Arial"/>
          <w:i/>
          <w:iCs/>
          <w:sz w:val="18"/>
          <w:szCs w:val="18"/>
          <w:lang w:eastAsia="en-US"/>
        </w:rPr>
        <w:t xml:space="preserve">‘No one can protect you’, Bahrain’s year of crushing dissent </w:t>
      </w:r>
      <w:hyperlink r:id="rId13" w:history="1">
        <w:r w:rsidR="002F5D94" w:rsidRPr="003D6597">
          <w:rPr>
            <w:rStyle w:val="Hyperlink"/>
            <w:rFonts w:ascii="Arial" w:hAnsi="Arial" w:cs="Arial"/>
            <w:sz w:val="18"/>
            <w:szCs w:val="18"/>
          </w:rPr>
          <w:t>https://www.amnesty.org/en/documents/mde11/6790/2017/en/</w:t>
        </w:r>
      </w:hyperlink>
      <w:r w:rsidR="002F5D94">
        <w:rPr>
          <w:rFonts w:ascii="Arial" w:hAnsi="Arial" w:cs="Arial"/>
          <w:sz w:val="18"/>
          <w:szCs w:val="18"/>
          <w:lang w:eastAsia="en-US"/>
        </w:rPr>
        <w:t xml:space="preserve">. </w:t>
      </w:r>
      <w:r w:rsidR="008C59DA" w:rsidRPr="002F5D94">
        <w:rPr>
          <w:rFonts w:ascii="Arial" w:hAnsi="Arial" w:cs="Arial"/>
          <w:sz w:val="18"/>
          <w:szCs w:val="18"/>
          <w:lang w:eastAsia="en-US"/>
        </w:rPr>
        <w:t>The Bahrain Independent Commission of Inquiry (BICI), appointed by Royal Order on 29 June 2011, was charged with investigating and reporting on human rights violations committed in connection with the 2011 protests. At the launch of the BICI report in November 2011, the government publicly committed itself to im</w:t>
      </w:r>
      <w:r w:rsidR="002F5D94" w:rsidRPr="002F5D94">
        <w:rPr>
          <w:rFonts w:ascii="Arial" w:hAnsi="Arial" w:cs="Arial"/>
          <w:sz w:val="18"/>
          <w:szCs w:val="18"/>
          <w:lang w:eastAsia="en-US"/>
        </w:rPr>
        <w:t>plementing its recommendations.</w:t>
      </w:r>
    </w:p>
    <w:p w:rsidR="00673234" w:rsidRDefault="00673234" w:rsidP="00C227F0">
      <w:pPr>
        <w:rPr>
          <w:rFonts w:ascii="Arial" w:hAnsi="Arial" w:cs="Arial"/>
          <w:sz w:val="18"/>
          <w:szCs w:val="20"/>
          <w:lang w:eastAsia="en-US"/>
        </w:rPr>
      </w:pPr>
    </w:p>
    <w:p w:rsidR="00673234" w:rsidRPr="00F95961" w:rsidRDefault="00673234" w:rsidP="00C227F0">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Nabeel Rajab</w:t>
      </w:r>
    </w:p>
    <w:p w:rsidR="0026766F" w:rsidRDefault="00673234" w:rsidP="00C227F0">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8C59DA">
        <w:rPr>
          <w:rFonts w:ascii="Arial" w:hAnsi="Arial" w:cs="Arial"/>
          <w:sz w:val="16"/>
          <w:szCs w:val="16"/>
        </w:rPr>
        <w:t>m</w:t>
      </w:r>
    </w:p>
    <w:p w:rsidR="0026766F" w:rsidRPr="00F95961" w:rsidRDefault="00F86C22" w:rsidP="00C227F0">
      <w:pPr>
        <w:rPr>
          <w:rFonts w:ascii="Arial" w:hAnsi="Arial" w:cs="Arial"/>
          <w:sz w:val="16"/>
          <w:szCs w:val="16"/>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249/14 Index: </w:t>
      </w:r>
      <w:r w:rsidRPr="002C2433">
        <w:rPr>
          <w:rFonts w:ascii="Amnesty Trade Gothic" w:hAnsi="Amnesty Trade Gothic"/>
          <w:bCs/>
          <w:sz w:val="16"/>
          <w:szCs w:val="16"/>
        </w:rPr>
        <w:t>MDE 11/7136/2017</w:t>
      </w:r>
      <w:r w:rsidR="007D7C93">
        <w:rPr>
          <w:rFonts w:ascii="Amnesty Trade Gothic" w:hAnsi="Amnesty Trade Gothic"/>
          <w:bCs/>
          <w:sz w:val="16"/>
          <w:szCs w:val="16"/>
        </w:rPr>
        <w:t xml:space="preserve"> </w:t>
      </w:r>
      <w:r w:rsidR="00490A1E">
        <w:rPr>
          <w:rFonts w:ascii="Amnesty Trade Gothic" w:hAnsi="Amnesty Trade Gothic"/>
          <w:sz w:val="16"/>
          <w:szCs w:val="16"/>
        </w:rPr>
        <w:t>Issue Date: 22</w:t>
      </w:r>
      <w:r>
        <w:rPr>
          <w:rFonts w:ascii="Amnesty Trade Gothic" w:hAnsi="Amnesty Trade Gothic"/>
          <w:sz w:val="16"/>
          <w:szCs w:val="16"/>
        </w:rPr>
        <w:t xml:space="preserve"> September 2017</w:t>
      </w:r>
    </w:p>
    <w:sectPr w:rsidR="0026766F" w:rsidRPr="00F95961" w:rsidSect="00C227F0">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17" w:rsidRDefault="006D7A17">
      <w:r>
        <w:separator/>
      </w:r>
    </w:p>
  </w:endnote>
  <w:endnote w:type="continuationSeparator" w:id="0">
    <w:p w:rsidR="006D7A17" w:rsidRDefault="006D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D7A17">
    <w:pPr>
      <w:pStyle w:val="Footer"/>
    </w:pPr>
    <w:r w:rsidRPr="0008798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F0" w:rsidRPr="00D158C3" w:rsidRDefault="00C227F0" w:rsidP="00C227F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227F0" w:rsidRPr="00D158C3" w:rsidRDefault="00C227F0" w:rsidP="00C227F0">
    <w:pPr>
      <w:jc w:val="center"/>
      <w:rPr>
        <w:rFonts w:ascii="Arial" w:hAnsi="Arial" w:cs="Arial"/>
        <w:sz w:val="16"/>
        <w:szCs w:val="16"/>
      </w:rPr>
    </w:pPr>
    <w:r w:rsidRPr="00D158C3">
      <w:rPr>
        <w:rFonts w:ascii="Arial" w:hAnsi="Arial" w:cs="Arial"/>
        <w:sz w:val="16"/>
        <w:szCs w:val="16"/>
      </w:rPr>
      <w:t>T (212) 807- 8400 | uan@aiusa.org | www.amnestyusa.org/uan</w:t>
    </w:r>
  </w:p>
  <w:p w:rsidR="00C227F0" w:rsidRDefault="00C22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17" w:rsidRDefault="006D7A17">
      <w:r>
        <w:separator/>
      </w:r>
    </w:p>
  </w:footnote>
  <w:footnote w:type="continuationSeparator" w:id="0">
    <w:p w:rsidR="006D7A17" w:rsidRDefault="006D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F86C22"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6E4ABE">
      <w:rPr>
        <w:rFonts w:ascii="Amnesty Trade Gothic" w:hAnsi="Amnesty Trade Gothic"/>
        <w:sz w:val="16"/>
        <w:szCs w:val="16"/>
      </w:rPr>
      <w:t>294</w:t>
    </w:r>
    <w:r>
      <w:rPr>
        <w:rFonts w:ascii="Amnesty Trade Gothic" w:hAnsi="Amnesty Trade Gothic"/>
        <w:sz w:val="16"/>
        <w:szCs w:val="16"/>
      </w:rPr>
      <w:t>/14</w:t>
    </w:r>
    <w:r w:rsidR="0026766F">
      <w:rPr>
        <w:rFonts w:ascii="Amnesty Trade Gothic" w:hAnsi="Amnesty Trade Gothic"/>
        <w:sz w:val="16"/>
        <w:szCs w:val="16"/>
      </w:rPr>
      <w:t xml:space="preserve"> Index: </w:t>
    </w:r>
    <w:r w:rsidRPr="00490A1E">
      <w:rPr>
        <w:rFonts w:ascii="Amnesty Trade Gothic" w:hAnsi="Amnesty Trade Gothic"/>
        <w:bCs/>
        <w:sz w:val="16"/>
        <w:szCs w:val="16"/>
      </w:rPr>
      <w:t>MDE 11/7136/2017</w:t>
    </w:r>
    <w:r>
      <w:rPr>
        <w:rFonts w:ascii="Amnesty Trade Gothic" w:hAnsi="Amnesty Trade Gothic"/>
        <w:b/>
        <w:bCs/>
        <w:sz w:val="16"/>
        <w:szCs w:val="16"/>
      </w:rPr>
      <w:t xml:space="preserve"> </w:t>
    </w:r>
    <w:r>
      <w:rPr>
        <w:rFonts w:ascii="Amnesty Trade Gothic" w:hAnsi="Amnesty Trade Gothic"/>
        <w:sz w:val="16"/>
        <w:szCs w:val="16"/>
      </w:rPr>
      <w:t>Bahrain</w:t>
    </w:r>
    <w:r w:rsidR="0026766F">
      <w:rPr>
        <w:rFonts w:ascii="Amnesty Trade Gothic" w:hAnsi="Amnesty Trade Gothic"/>
        <w:sz w:val="16"/>
        <w:szCs w:val="16"/>
      </w:rPr>
      <w:tab/>
      <w:t xml:space="preserve">Date: </w:t>
    </w:r>
    <w:r w:rsidR="00490A1E">
      <w:rPr>
        <w:rFonts w:ascii="Amnesty Trade Gothic" w:hAnsi="Amnesty Trade Gothic"/>
        <w:sz w:val="16"/>
        <w:szCs w:val="16"/>
      </w:rPr>
      <w:t>22</w:t>
    </w:r>
    <w:r>
      <w:rPr>
        <w:rFonts w:ascii="Amnesty Trade Gothic" w:hAnsi="Amnesty Trade Gothic"/>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9B"/>
    <w:rsid w:val="00000EAA"/>
    <w:rsid w:val="00023EE0"/>
    <w:rsid w:val="00087988"/>
    <w:rsid w:val="000B23F7"/>
    <w:rsid w:val="000E1B1C"/>
    <w:rsid w:val="000E727F"/>
    <w:rsid w:val="000F11B8"/>
    <w:rsid w:val="000F3203"/>
    <w:rsid w:val="00103D36"/>
    <w:rsid w:val="00114598"/>
    <w:rsid w:val="00124791"/>
    <w:rsid w:val="001411BF"/>
    <w:rsid w:val="001624EA"/>
    <w:rsid w:val="001671E0"/>
    <w:rsid w:val="00170B37"/>
    <w:rsid w:val="00181D4F"/>
    <w:rsid w:val="001951FB"/>
    <w:rsid w:val="00196F3C"/>
    <w:rsid w:val="001B7B2B"/>
    <w:rsid w:val="001D061D"/>
    <w:rsid w:val="001E0993"/>
    <w:rsid w:val="001E2510"/>
    <w:rsid w:val="002406F2"/>
    <w:rsid w:val="0026766F"/>
    <w:rsid w:val="0027166B"/>
    <w:rsid w:val="002923B7"/>
    <w:rsid w:val="002932CE"/>
    <w:rsid w:val="002B2E0B"/>
    <w:rsid w:val="002B7E44"/>
    <w:rsid w:val="002C2433"/>
    <w:rsid w:val="002F5D94"/>
    <w:rsid w:val="00310926"/>
    <w:rsid w:val="00347243"/>
    <w:rsid w:val="003A2A73"/>
    <w:rsid w:val="003D377A"/>
    <w:rsid w:val="003D6597"/>
    <w:rsid w:val="00415A74"/>
    <w:rsid w:val="00475586"/>
    <w:rsid w:val="00483E30"/>
    <w:rsid w:val="00487843"/>
    <w:rsid w:val="0049018F"/>
    <w:rsid w:val="00490A1E"/>
    <w:rsid w:val="004C5D58"/>
    <w:rsid w:val="004D19C7"/>
    <w:rsid w:val="004E6A6E"/>
    <w:rsid w:val="005040F2"/>
    <w:rsid w:val="00512227"/>
    <w:rsid w:val="005149A9"/>
    <w:rsid w:val="005226E5"/>
    <w:rsid w:val="0053584A"/>
    <w:rsid w:val="0055263C"/>
    <w:rsid w:val="005534BC"/>
    <w:rsid w:val="005877B8"/>
    <w:rsid w:val="005A58EB"/>
    <w:rsid w:val="005B0536"/>
    <w:rsid w:val="005C2CBA"/>
    <w:rsid w:val="005C41FB"/>
    <w:rsid w:val="005D6FCA"/>
    <w:rsid w:val="005E3947"/>
    <w:rsid w:val="005F0D06"/>
    <w:rsid w:val="005F29C5"/>
    <w:rsid w:val="00606C38"/>
    <w:rsid w:val="00673234"/>
    <w:rsid w:val="006814D6"/>
    <w:rsid w:val="006820E8"/>
    <w:rsid w:val="006C2190"/>
    <w:rsid w:val="006C32FD"/>
    <w:rsid w:val="006C3DE2"/>
    <w:rsid w:val="006D7A17"/>
    <w:rsid w:val="006E4ABE"/>
    <w:rsid w:val="006E4B88"/>
    <w:rsid w:val="007179E8"/>
    <w:rsid w:val="00736B40"/>
    <w:rsid w:val="007479B8"/>
    <w:rsid w:val="007501F7"/>
    <w:rsid w:val="007620A6"/>
    <w:rsid w:val="007665FD"/>
    <w:rsid w:val="0077354F"/>
    <w:rsid w:val="00795D45"/>
    <w:rsid w:val="007A1959"/>
    <w:rsid w:val="007A5DA8"/>
    <w:rsid w:val="007B46DE"/>
    <w:rsid w:val="007C176E"/>
    <w:rsid w:val="007D7C93"/>
    <w:rsid w:val="007E0CAD"/>
    <w:rsid w:val="007E57A7"/>
    <w:rsid w:val="00815508"/>
    <w:rsid w:val="00817483"/>
    <w:rsid w:val="008224D0"/>
    <w:rsid w:val="008241AB"/>
    <w:rsid w:val="0086100E"/>
    <w:rsid w:val="0086145F"/>
    <w:rsid w:val="0086363D"/>
    <w:rsid w:val="00875E19"/>
    <w:rsid w:val="008821DE"/>
    <w:rsid w:val="008C59DA"/>
    <w:rsid w:val="008C6392"/>
    <w:rsid w:val="008E48B0"/>
    <w:rsid w:val="008F3219"/>
    <w:rsid w:val="008F64FC"/>
    <w:rsid w:val="009120A8"/>
    <w:rsid w:val="009144AA"/>
    <w:rsid w:val="00946781"/>
    <w:rsid w:val="00950C7F"/>
    <w:rsid w:val="00963CA3"/>
    <w:rsid w:val="0096692C"/>
    <w:rsid w:val="00985339"/>
    <w:rsid w:val="00987C31"/>
    <w:rsid w:val="009971C5"/>
    <w:rsid w:val="009A6477"/>
    <w:rsid w:val="009C0BC3"/>
    <w:rsid w:val="009C50EB"/>
    <w:rsid w:val="009D5F0B"/>
    <w:rsid w:val="009E0910"/>
    <w:rsid w:val="009E3110"/>
    <w:rsid w:val="009F0807"/>
    <w:rsid w:val="009F4BB3"/>
    <w:rsid w:val="00A22AAE"/>
    <w:rsid w:val="00A475A1"/>
    <w:rsid w:val="00A92911"/>
    <w:rsid w:val="00AF4CF9"/>
    <w:rsid w:val="00B043D9"/>
    <w:rsid w:val="00B06E79"/>
    <w:rsid w:val="00B22D7A"/>
    <w:rsid w:val="00B338DB"/>
    <w:rsid w:val="00B4432F"/>
    <w:rsid w:val="00B60FB0"/>
    <w:rsid w:val="00B811E7"/>
    <w:rsid w:val="00B84EF8"/>
    <w:rsid w:val="00B9147D"/>
    <w:rsid w:val="00BA31FC"/>
    <w:rsid w:val="00BE4AEB"/>
    <w:rsid w:val="00C00F06"/>
    <w:rsid w:val="00C227F0"/>
    <w:rsid w:val="00C264C5"/>
    <w:rsid w:val="00C31D7B"/>
    <w:rsid w:val="00C64997"/>
    <w:rsid w:val="00C65F55"/>
    <w:rsid w:val="00CA46CA"/>
    <w:rsid w:val="00CE6658"/>
    <w:rsid w:val="00D0106D"/>
    <w:rsid w:val="00D03746"/>
    <w:rsid w:val="00D20DEB"/>
    <w:rsid w:val="00D357E8"/>
    <w:rsid w:val="00D458E2"/>
    <w:rsid w:val="00D63AA5"/>
    <w:rsid w:val="00D6401F"/>
    <w:rsid w:val="00D84831"/>
    <w:rsid w:val="00D85FE8"/>
    <w:rsid w:val="00DC5FB0"/>
    <w:rsid w:val="00DD777F"/>
    <w:rsid w:val="00DE7E9B"/>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2741"/>
    <w:rsid w:val="00F532CA"/>
    <w:rsid w:val="00F54365"/>
    <w:rsid w:val="00F7781E"/>
    <w:rsid w:val="00F83B19"/>
    <w:rsid w:val="00F86C22"/>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F543C4-0311-42B2-95B2-70E098A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E2510"/>
    <w:rPr>
      <w:rFonts w:cs="Times New Roman"/>
      <w:sz w:val="16"/>
      <w:szCs w:val="16"/>
    </w:rPr>
  </w:style>
  <w:style w:type="paragraph" w:styleId="CommentText">
    <w:name w:val="annotation text"/>
    <w:basedOn w:val="Normal"/>
    <w:link w:val="CommentTextChar"/>
    <w:uiPriority w:val="99"/>
    <w:rsid w:val="001E2510"/>
    <w:rPr>
      <w:sz w:val="20"/>
      <w:szCs w:val="20"/>
    </w:rPr>
  </w:style>
  <w:style w:type="character" w:customStyle="1" w:styleId="CommentTextChar">
    <w:name w:val="Comment Text Char"/>
    <w:basedOn w:val="DefaultParagraphFont"/>
    <w:link w:val="CommentText"/>
    <w:uiPriority w:val="99"/>
    <w:locked/>
    <w:rsid w:val="001E2510"/>
    <w:rPr>
      <w:rFonts w:cs="Times New Roman"/>
      <w:lang w:val="x-none" w:eastAsia="zh-CN"/>
    </w:rPr>
  </w:style>
  <w:style w:type="paragraph" w:styleId="CommentSubject">
    <w:name w:val="annotation subject"/>
    <w:basedOn w:val="CommentText"/>
    <w:next w:val="CommentText"/>
    <w:link w:val="CommentSubjectChar"/>
    <w:uiPriority w:val="99"/>
    <w:rsid w:val="001E2510"/>
    <w:rPr>
      <w:b/>
      <w:bCs/>
    </w:rPr>
  </w:style>
  <w:style w:type="character" w:customStyle="1" w:styleId="CommentSubjectChar">
    <w:name w:val="Comment Subject Char"/>
    <w:basedOn w:val="CommentTextChar"/>
    <w:link w:val="CommentSubject"/>
    <w:uiPriority w:val="99"/>
    <w:locked/>
    <w:rsid w:val="001E2510"/>
    <w:rPr>
      <w:rFonts w:cs="Times New Roman"/>
      <w:b/>
      <w:bCs/>
      <w:lang w:val="x-none" w:eastAsia="zh-CN"/>
    </w:rPr>
  </w:style>
  <w:style w:type="paragraph" w:styleId="BalloonText">
    <w:name w:val="Balloon Text"/>
    <w:basedOn w:val="Normal"/>
    <w:link w:val="BalloonTextChar"/>
    <w:uiPriority w:val="99"/>
    <w:rsid w:val="001E2510"/>
    <w:rPr>
      <w:rFonts w:ascii="Segoe UI" w:hAnsi="Segoe UI" w:cs="Segoe UI"/>
      <w:sz w:val="18"/>
      <w:szCs w:val="18"/>
    </w:rPr>
  </w:style>
  <w:style w:type="character" w:customStyle="1" w:styleId="BalloonTextChar">
    <w:name w:val="Balloon Text Char"/>
    <w:basedOn w:val="DefaultParagraphFont"/>
    <w:link w:val="BalloonText"/>
    <w:uiPriority w:val="99"/>
    <w:locked/>
    <w:rsid w:val="001E2510"/>
    <w:rPr>
      <w:rFonts w:ascii="Segoe UI" w:hAnsi="Segoe UI" w:cs="Segoe UI"/>
      <w:sz w:val="18"/>
      <w:szCs w:val="18"/>
      <w:lang w:val="x-none" w:eastAsia="zh-CN"/>
    </w:rPr>
  </w:style>
  <w:style w:type="character" w:styleId="Hyperlink">
    <w:name w:val="Hyperlink"/>
    <w:basedOn w:val="DefaultParagraphFont"/>
    <w:uiPriority w:val="99"/>
    <w:rsid w:val="001E2510"/>
    <w:rPr>
      <w:rFonts w:cs="Times New Roman"/>
      <w:color w:val="0563C1" w:themeColor="hyperlink"/>
      <w:u w:val="single"/>
    </w:rPr>
  </w:style>
  <w:style w:type="paragraph" w:styleId="ListParagraph">
    <w:name w:val="List Paragraph"/>
    <w:basedOn w:val="Normal"/>
    <w:uiPriority w:val="34"/>
    <w:qFormat/>
    <w:rsid w:val="00181D4F"/>
    <w:pPr>
      <w:ind w:left="720"/>
      <w:contextualSpacing/>
    </w:pPr>
  </w:style>
  <w:style w:type="character" w:styleId="FollowedHyperlink">
    <w:name w:val="FollowedHyperlink"/>
    <w:basedOn w:val="DefaultParagraphFont"/>
    <w:uiPriority w:val="99"/>
    <w:rsid w:val="00F86C22"/>
    <w:rPr>
      <w:rFonts w:cs="Times New Roman"/>
      <w:color w:val="954F72" w:themeColor="followedHyperlink"/>
      <w:u w:val="single"/>
    </w:rPr>
  </w:style>
  <w:style w:type="paragraph" w:styleId="Revision">
    <w:name w:val="Revision"/>
    <w:hidden/>
    <w:uiPriority w:val="99"/>
    <w:semiHidden/>
    <w:rsid w:val="005226E5"/>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1/6790/2017/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2</cp:revision>
  <cp:lastPrinted>2017-09-22T14:59:00Z</cp:lastPrinted>
  <dcterms:created xsi:type="dcterms:W3CDTF">2017-09-22T18:11:00Z</dcterms:created>
  <dcterms:modified xsi:type="dcterms:W3CDTF">2017-09-22T18:11:00Z</dcterms:modified>
</cp:coreProperties>
</file>