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66F" w:rsidRPr="00F95961" w:rsidRDefault="0026766F" w:rsidP="00B636CF">
      <w:pPr>
        <w:pStyle w:val="AIUrgentActionTopHeading"/>
        <w:tabs>
          <w:tab w:val="clear" w:pos="567"/>
        </w:tabs>
        <w:spacing w:line="240" w:lineRule="auto"/>
        <w:rPr>
          <w:rFonts w:cs="Arial"/>
          <w:sz w:val="120"/>
          <w:szCs w:val="120"/>
        </w:rPr>
      </w:pPr>
      <w:r w:rsidRPr="00F95961">
        <w:rPr>
          <w:rFonts w:cs="Arial"/>
          <w:sz w:val="120"/>
          <w:szCs w:val="120"/>
        </w:rPr>
        <w:t>URGENT ACTION</w:t>
      </w:r>
    </w:p>
    <w:p w:rsidR="0026766F" w:rsidRPr="000F0AF1" w:rsidRDefault="006E3812" w:rsidP="00B636CF">
      <w:pPr>
        <w:rPr>
          <w:rStyle w:val="AIHeadline"/>
          <w:rFonts w:cs="Arial"/>
          <w:snapToGrid w:val="0"/>
          <w:sz w:val="38"/>
          <w:szCs w:val="38"/>
        </w:rPr>
      </w:pPr>
      <w:r>
        <w:rPr>
          <w:rStyle w:val="AIHeadline"/>
          <w:rFonts w:cs="Arial"/>
          <w:snapToGrid w:val="0"/>
          <w:sz w:val="38"/>
          <w:szCs w:val="38"/>
        </w:rPr>
        <w:t xml:space="preserve">CHARGES AGAINST </w:t>
      </w:r>
      <w:r w:rsidR="006A6E73">
        <w:rPr>
          <w:rStyle w:val="AIHeadline"/>
          <w:rFonts w:cs="Arial"/>
          <w:snapToGrid w:val="0"/>
          <w:sz w:val="38"/>
          <w:szCs w:val="38"/>
        </w:rPr>
        <w:t xml:space="preserve">TWO MEDIA WORKERS </w:t>
      </w:r>
      <w:r>
        <w:rPr>
          <w:rStyle w:val="AIHeadline"/>
          <w:rFonts w:cs="Arial"/>
          <w:snapToGrid w:val="0"/>
          <w:sz w:val="38"/>
          <w:szCs w:val="38"/>
        </w:rPr>
        <w:t>DROPPED</w:t>
      </w:r>
    </w:p>
    <w:p w:rsidR="00053F2E" w:rsidRDefault="006A6E73" w:rsidP="00B636CF">
      <w:pPr>
        <w:pStyle w:val="AIintropara"/>
        <w:spacing w:line="240" w:lineRule="auto"/>
        <w:rPr>
          <w:rFonts w:cs="Arial"/>
        </w:rPr>
      </w:pPr>
      <w:r>
        <w:rPr>
          <w:rFonts w:cs="Arial"/>
        </w:rPr>
        <w:t xml:space="preserve">The charges </w:t>
      </w:r>
      <w:r w:rsidR="00053F2E">
        <w:rPr>
          <w:rFonts w:cs="Arial"/>
        </w:rPr>
        <w:t xml:space="preserve">against journalists </w:t>
      </w:r>
      <w:proofErr w:type="spellStart"/>
      <w:r w:rsidR="00053F2E" w:rsidRPr="00053F2E">
        <w:rPr>
          <w:rFonts w:cs="Arial"/>
        </w:rPr>
        <w:t>Kyaw</w:t>
      </w:r>
      <w:proofErr w:type="spellEnd"/>
      <w:r w:rsidR="00053F2E" w:rsidRPr="00053F2E">
        <w:rPr>
          <w:rFonts w:cs="Arial"/>
        </w:rPr>
        <w:t xml:space="preserve"> Min </w:t>
      </w:r>
      <w:proofErr w:type="spellStart"/>
      <w:r w:rsidR="00053F2E" w:rsidRPr="00053F2E">
        <w:rPr>
          <w:rFonts w:cs="Arial"/>
        </w:rPr>
        <w:t>Swe</w:t>
      </w:r>
      <w:proofErr w:type="spellEnd"/>
      <w:r w:rsidR="00053F2E">
        <w:rPr>
          <w:rFonts w:cs="Arial"/>
        </w:rPr>
        <w:t xml:space="preserve"> and </w:t>
      </w:r>
      <w:proofErr w:type="spellStart"/>
      <w:r w:rsidR="00053F2E" w:rsidRPr="00053F2E">
        <w:rPr>
          <w:rFonts w:cs="Arial"/>
          <w:bCs/>
        </w:rPr>
        <w:t>Kyaw</w:t>
      </w:r>
      <w:proofErr w:type="spellEnd"/>
      <w:r w:rsidR="00053F2E" w:rsidRPr="00053F2E">
        <w:rPr>
          <w:rFonts w:cs="Arial"/>
          <w:bCs/>
        </w:rPr>
        <w:t xml:space="preserve"> </w:t>
      </w:r>
      <w:proofErr w:type="spellStart"/>
      <w:r w:rsidR="00053F2E" w:rsidRPr="00053F2E">
        <w:rPr>
          <w:rFonts w:cs="Arial"/>
          <w:bCs/>
        </w:rPr>
        <w:t>Zwar</w:t>
      </w:r>
      <w:proofErr w:type="spellEnd"/>
      <w:r w:rsidR="00053F2E" w:rsidRPr="00053F2E">
        <w:rPr>
          <w:rFonts w:cs="Arial"/>
          <w:bCs/>
        </w:rPr>
        <w:t xml:space="preserve"> </w:t>
      </w:r>
      <w:proofErr w:type="spellStart"/>
      <w:r w:rsidR="00053F2E" w:rsidRPr="00053F2E">
        <w:rPr>
          <w:rFonts w:cs="Arial"/>
          <w:bCs/>
        </w:rPr>
        <w:t>Naing</w:t>
      </w:r>
      <w:proofErr w:type="spellEnd"/>
      <w:r w:rsidR="00053F2E">
        <w:rPr>
          <w:rFonts w:cs="Arial"/>
          <w:bCs/>
        </w:rPr>
        <w:t xml:space="preserve"> were dropped </w:t>
      </w:r>
      <w:r>
        <w:rPr>
          <w:rFonts w:cs="Arial"/>
          <w:bCs/>
        </w:rPr>
        <w:t xml:space="preserve">following an announcement by the Myanmar Army on 1 September 2017. The men </w:t>
      </w:r>
      <w:r w:rsidRPr="006A6E73">
        <w:rPr>
          <w:rFonts w:cs="Arial"/>
          <w:bCs/>
        </w:rPr>
        <w:t>had been detained</w:t>
      </w:r>
      <w:r w:rsidR="008A0EAE">
        <w:rPr>
          <w:rFonts w:cs="Arial"/>
          <w:bCs/>
        </w:rPr>
        <w:t xml:space="preserve"> </w:t>
      </w:r>
      <w:r w:rsidRPr="006A6E73">
        <w:rPr>
          <w:rFonts w:cs="Arial"/>
          <w:bCs/>
        </w:rPr>
        <w:t xml:space="preserve">solely for their peaceful exercise of their right to freedom of expression </w:t>
      </w:r>
      <w:r w:rsidR="008E6FAB">
        <w:rPr>
          <w:rFonts w:cs="Arial"/>
          <w:bCs/>
        </w:rPr>
        <w:t xml:space="preserve">and </w:t>
      </w:r>
      <w:r w:rsidRPr="006A6E73">
        <w:rPr>
          <w:rFonts w:cs="Arial"/>
          <w:bCs/>
        </w:rPr>
        <w:t xml:space="preserve">should never have </w:t>
      </w:r>
      <w:r>
        <w:rPr>
          <w:rFonts w:cs="Arial"/>
          <w:bCs/>
        </w:rPr>
        <w:t>faced charges</w:t>
      </w:r>
      <w:r w:rsidRPr="006A6E73">
        <w:rPr>
          <w:rFonts w:cs="Arial"/>
          <w:bCs/>
        </w:rPr>
        <w:t xml:space="preserve"> in the first place.</w:t>
      </w:r>
    </w:p>
    <w:p w:rsidR="00565F7A" w:rsidRDefault="008A0EAE" w:rsidP="00B636CF">
      <w:pPr>
        <w:pStyle w:val="AIBodytext"/>
        <w:spacing w:line="240" w:lineRule="auto"/>
        <w:rPr>
          <w:rFonts w:cs="Arial"/>
        </w:rPr>
      </w:pPr>
      <w:r w:rsidRPr="008A0EAE">
        <w:rPr>
          <w:rFonts w:cs="Arial"/>
        </w:rPr>
        <w:t xml:space="preserve">In a statement released on 1 September 2017, the Myanmar Army announced it had dropped charges against a number of journalists and activists including </w:t>
      </w:r>
      <w:proofErr w:type="spellStart"/>
      <w:r w:rsidRPr="008A0EAE">
        <w:rPr>
          <w:rFonts w:cs="Arial"/>
          <w:b/>
        </w:rPr>
        <w:t>Kyaw</w:t>
      </w:r>
      <w:proofErr w:type="spellEnd"/>
      <w:r w:rsidRPr="008A0EAE">
        <w:rPr>
          <w:rFonts w:cs="Arial"/>
          <w:b/>
        </w:rPr>
        <w:t xml:space="preserve"> Min </w:t>
      </w:r>
      <w:proofErr w:type="spellStart"/>
      <w:r w:rsidRPr="008A0EAE">
        <w:rPr>
          <w:rFonts w:cs="Arial"/>
          <w:b/>
        </w:rPr>
        <w:t>Swe</w:t>
      </w:r>
      <w:proofErr w:type="spellEnd"/>
      <w:r w:rsidRPr="008A0EAE">
        <w:rPr>
          <w:rFonts w:cs="Arial"/>
        </w:rPr>
        <w:t xml:space="preserve">, chief editor of </w:t>
      </w:r>
      <w:r w:rsidRPr="008A0EAE">
        <w:rPr>
          <w:rFonts w:cs="Arial"/>
          <w:i/>
        </w:rPr>
        <w:t>The Voice</w:t>
      </w:r>
      <w:r w:rsidRPr="008A0EAE">
        <w:rPr>
          <w:rFonts w:cs="Arial"/>
        </w:rPr>
        <w:t xml:space="preserve"> and </w:t>
      </w:r>
      <w:proofErr w:type="spellStart"/>
      <w:r w:rsidRPr="008A0EAE">
        <w:rPr>
          <w:rFonts w:cs="Arial"/>
          <w:b/>
        </w:rPr>
        <w:t>Kyaw</w:t>
      </w:r>
      <w:proofErr w:type="spellEnd"/>
      <w:r w:rsidRPr="008A0EAE">
        <w:rPr>
          <w:rFonts w:cs="Arial"/>
          <w:b/>
        </w:rPr>
        <w:t xml:space="preserve"> </w:t>
      </w:r>
      <w:proofErr w:type="spellStart"/>
      <w:r w:rsidRPr="008A0EAE">
        <w:rPr>
          <w:rFonts w:cs="Arial"/>
          <w:b/>
        </w:rPr>
        <w:t>Zwar</w:t>
      </w:r>
      <w:proofErr w:type="spellEnd"/>
      <w:r w:rsidRPr="008A0EAE">
        <w:rPr>
          <w:rFonts w:cs="Arial"/>
          <w:b/>
        </w:rPr>
        <w:t xml:space="preserve"> </w:t>
      </w:r>
      <w:proofErr w:type="spellStart"/>
      <w:r w:rsidRPr="008A0EAE">
        <w:rPr>
          <w:rFonts w:cs="Arial"/>
          <w:b/>
        </w:rPr>
        <w:t>Naing</w:t>
      </w:r>
      <w:proofErr w:type="spellEnd"/>
      <w:r w:rsidRPr="008A0EAE">
        <w:rPr>
          <w:rFonts w:cs="Arial"/>
        </w:rPr>
        <w:t>, one of its writer and regular contributor.</w:t>
      </w:r>
      <w:r w:rsidRPr="008A0EAE">
        <w:rPr>
          <w:rFonts w:cs="Arial"/>
          <w:b/>
        </w:rPr>
        <w:t xml:space="preserve"> </w:t>
      </w:r>
      <w:r w:rsidR="009B79A7">
        <w:rPr>
          <w:rStyle w:val="StyleAIBodytextAsianSimSunChar"/>
          <w:rFonts w:cs="Arial"/>
        </w:rPr>
        <w:t xml:space="preserve">The statement </w:t>
      </w:r>
      <w:r w:rsidR="00F236E6">
        <w:rPr>
          <w:rStyle w:val="StyleAIBodytextAsianSimSunChar"/>
          <w:rFonts w:cs="Arial"/>
        </w:rPr>
        <w:t>provided that,</w:t>
      </w:r>
      <w:r w:rsidR="009B79A7">
        <w:rPr>
          <w:rStyle w:val="StyleAIBodytextAsianSimSunChar"/>
          <w:rFonts w:cs="Arial"/>
        </w:rPr>
        <w:t xml:space="preserve"> </w:t>
      </w:r>
      <w:r w:rsidR="009B79A7" w:rsidRPr="009B79A7">
        <w:rPr>
          <w:rFonts w:cs="Arial"/>
        </w:rPr>
        <w:t xml:space="preserve">“in order to keep on working together for the national interest of the country and the people, the </w:t>
      </w:r>
      <w:proofErr w:type="spellStart"/>
      <w:r w:rsidR="009B79A7" w:rsidRPr="009B79A7">
        <w:rPr>
          <w:rFonts w:cs="Arial"/>
        </w:rPr>
        <w:t>Tatmadaw</w:t>
      </w:r>
      <w:proofErr w:type="spellEnd"/>
      <w:r w:rsidR="009B79A7" w:rsidRPr="009B79A7">
        <w:rPr>
          <w:rFonts w:cs="Arial"/>
        </w:rPr>
        <w:t xml:space="preserve"> decided to for</w:t>
      </w:r>
      <w:bookmarkStart w:id="0" w:name="_GoBack"/>
      <w:bookmarkEnd w:id="0"/>
      <w:r w:rsidR="009B79A7" w:rsidRPr="009B79A7">
        <w:rPr>
          <w:rFonts w:cs="Arial"/>
        </w:rPr>
        <w:t xml:space="preserve">give and drop charges </w:t>
      </w:r>
      <w:r w:rsidR="009B79A7">
        <w:rPr>
          <w:rFonts w:cs="Arial"/>
        </w:rPr>
        <w:t>against the personnel and media.</w:t>
      </w:r>
      <w:r w:rsidR="009B79A7" w:rsidRPr="009B79A7">
        <w:rPr>
          <w:rFonts w:cs="Arial"/>
        </w:rPr>
        <w:t>”</w:t>
      </w:r>
      <w:r w:rsidR="00BD334C">
        <w:rPr>
          <w:rFonts w:cs="Arial"/>
        </w:rPr>
        <w:t xml:space="preserve"> </w:t>
      </w:r>
    </w:p>
    <w:p w:rsidR="00B16D06" w:rsidRDefault="00053F2E" w:rsidP="00B636CF">
      <w:pPr>
        <w:pStyle w:val="AIBodytext"/>
        <w:spacing w:line="240" w:lineRule="auto"/>
        <w:rPr>
          <w:rFonts w:cs="Arial"/>
        </w:rPr>
      </w:pPr>
      <w:r>
        <w:rPr>
          <w:rFonts w:cs="Arial"/>
        </w:rPr>
        <w:t xml:space="preserve">Both </w:t>
      </w:r>
      <w:r w:rsidR="00F236E6">
        <w:rPr>
          <w:rFonts w:cs="Arial"/>
        </w:rPr>
        <w:t xml:space="preserve">men </w:t>
      </w:r>
      <w:r>
        <w:rPr>
          <w:rFonts w:cs="Arial"/>
        </w:rPr>
        <w:t xml:space="preserve">were arrested on 2 June 2017 </w:t>
      </w:r>
      <w:r w:rsidRPr="00053F2E">
        <w:rPr>
          <w:rFonts w:cs="Arial"/>
        </w:rPr>
        <w:t xml:space="preserve">for a satirical article written by </w:t>
      </w:r>
      <w:proofErr w:type="spellStart"/>
      <w:r w:rsidRPr="00053F2E">
        <w:rPr>
          <w:rFonts w:cs="Arial"/>
        </w:rPr>
        <w:t>Kyaw</w:t>
      </w:r>
      <w:proofErr w:type="spellEnd"/>
      <w:r w:rsidRPr="00053F2E">
        <w:rPr>
          <w:rFonts w:cs="Arial"/>
        </w:rPr>
        <w:t xml:space="preserve"> </w:t>
      </w:r>
      <w:proofErr w:type="spellStart"/>
      <w:r w:rsidRPr="00053F2E">
        <w:rPr>
          <w:rFonts w:cs="Arial"/>
        </w:rPr>
        <w:t>Zwar</w:t>
      </w:r>
      <w:proofErr w:type="spellEnd"/>
      <w:r w:rsidRPr="00053F2E">
        <w:rPr>
          <w:rFonts w:cs="Arial"/>
        </w:rPr>
        <w:t xml:space="preserve"> </w:t>
      </w:r>
      <w:proofErr w:type="spellStart"/>
      <w:r w:rsidR="00B16D06">
        <w:rPr>
          <w:rFonts w:cs="Arial"/>
        </w:rPr>
        <w:t>Naing</w:t>
      </w:r>
      <w:proofErr w:type="spellEnd"/>
      <w:r w:rsidR="00B16D06">
        <w:rPr>
          <w:rFonts w:cs="Arial"/>
        </w:rPr>
        <w:t xml:space="preserve"> which </w:t>
      </w:r>
      <w:r w:rsidR="00B16D06" w:rsidRPr="00B16D06">
        <w:rPr>
          <w:rFonts w:cs="Arial"/>
        </w:rPr>
        <w:t>mocked a military-produced propaganda film</w:t>
      </w:r>
      <w:r w:rsidR="008A0EAE">
        <w:rPr>
          <w:rFonts w:cs="Arial"/>
        </w:rPr>
        <w:t xml:space="preserve">. They were </w:t>
      </w:r>
      <w:r w:rsidR="00B16D06">
        <w:rPr>
          <w:rFonts w:cs="Arial"/>
        </w:rPr>
        <w:t>later ch</w:t>
      </w:r>
      <w:r w:rsidR="00B16D06" w:rsidRPr="00B16D06">
        <w:rPr>
          <w:rFonts w:cs="Arial"/>
        </w:rPr>
        <w:t>arged under Article 25(b) of the 2014 Media Law for “a writing style which deliberately affects the reputation” of a person or organization.</w:t>
      </w:r>
      <w:r w:rsidR="00B16D06">
        <w:rPr>
          <w:rFonts w:cs="Arial"/>
        </w:rPr>
        <w:t xml:space="preserve"> </w:t>
      </w:r>
      <w:proofErr w:type="spellStart"/>
      <w:r w:rsidR="00B16D06">
        <w:rPr>
          <w:rFonts w:cs="Arial"/>
        </w:rPr>
        <w:t>Kyaw</w:t>
      </w:r>
      <w:proofErr w:type="spellEnd"/>
      <w:r w:rsidR="00B16D06">
        <w:rPr>
          <w:rFonts w:cs="Arial"/>
        </w:rPr>
        <w:t xml:space="preserve"> Min </w:t>
      </w:r>
      <w:proofErr w:type="spellStart"/>
      <w:r w:rsidR="00B16D06">
        <w:rPr>
          <w:rFonts w:cs="Arial"/>
        </w:rPr>
        <w:t>Swe</w:t>
      </w:r>
      <w:proofErr w:type="spellEnd"/>
      <w:r w:rsidR="00B16D06">
        <w:rPr>
          <w:rFonts w:cs="Arial"/>
        </w:rPr>
        <w:t xml:space="preserve"> was also charged for </w:t>
      </w:r>
      <w:r w:rsidR="00B16D06" w:rsidRPr="00B16D06">
        <w:rPr>
          <w:rFonts w:cs="Arial"/>
        </w:rPr>
        <w:t>“online defamation” under Section 66(d) of the 2013 Telecommunications Law</w:t>
      </w:r>
      <w:r w:rsidR="00B16D06">
        <w:rPr>
          <w:rFonts w:cs="Arial"/>
        </w:rPr>
        <w:t xml:space="preserve">. </w:t>
      </w:r>
      <w:proofErr w:type="spellStart"/>
      <w:r w:rsidR="00F236E6" w:rsidRPr="00F236E6">
        <w:rPr>
          <w:rFonts w:cs="Arial"/>
        </w:rPr>
        <w:t>Kyaw</w:t>
      </w:r>
      <w:proofErr w:type="spellEnd"/>
      <w:r w:rsidR="00F236E6" w:rsidRPr="00F236E6">
        <w:rPr>
          <w:rFonts w:cs="Arial"/>
        </w:rPr>
        <w:t xml:space="preserve"> Min </w:t>
      </w:r>
      <w:proofErr w:type="spellStart"/>
      <w:r w:rsidR="00F236E6" w:rsidRPr="00F236E6">
        <w:rPr>
          <w:rFonts w:cs="Arial"/>
        </w:rPr>
        <w:t>Swe</w:t>
      </w:r>
      <w:proofErr w:type="spellEnd"/>
      <w:r w:rsidR="00F236E6" w:rsidRPr="00F236E6">
        <w:rPr>
          <w:rFonts w:cs="Arial"/>
        </w:rPr>
        <w:t xml:space="preserve"> and </w:t>
      </w:r>
      <w:proofErr w:type="spellStart"/>
      <w:r w:rsidR="00F236E6" w:rsidRPr="00F236E6">
        <w:rPr>
          <w:rFonts w:cs="Arial"/>
        </w:rPr>
        <w:t>Kyaw</w:t>
      </w:r>
      <w:proofErr w:type="spellEnd"/>
      <w:r w:rsidR="00F236E6" w:rsidRPr="00F236E6">
        <w:rPr>
          <w:rFonts w:cs="Arial"/>
        </w:rPr>
        <w:t xml:space="preserve"> </w:t>
      </w:r>
      <w:proofErr w:type="spellStart"/>
      <w:r w:rsidR="00F236E6" w:rsidRPr="00F236E6">
        <w:rPr>
          <w:rFonts w:cs="Arial"/>
        </w:rPr>
        <w:t>Zwar</w:t>
      </w:r>
      <w:proofErr w:type="spellEnd"/>
      <w:r w:rsidR="00F236E6" w:rsidRPr="00F236E6">
        <w:rPr>
          <w:rFonts w:cs="Arial"/>
        </w:rPr>
        <w:t xml:space="preserve"> </w:t>
      </w:r>
      <w:proofErr w:type="spellStart"/>
      <w:r w:rsidR="00F236E6" w:rsidRPr="00F236E6">
        <w:rPr>
          <w:rFonts w:cs="Arial"/>
        </w:rPr>
        <w:t>Naing</w:t>
      </w:r>
      <w:proofErr w:type="spellEnd"/>
      <w:r w:rsidR="00F236E6" w:rsidRPr="00F236E6" w:rsidDel="00F236E6">
        <w:rPr>
          <w:rFonts w:cs="Arial"/>
        </w:rPr>
        <w:t xml:space="preserve"> </w:t>
      </w:r>
      <w:r w:rsidR="00F236E6">
        <w:rPr>
          <w:rFonts w:cs="Arial"/>
        </w:rPr>
        <w:t xml:space="preserve">were released on bail on 4 August and 16 June respectively. </w:t>
      </w:r>
    </w:p>
    <w:p w:rsidR="00053F2E" w:rsidRDefault="00BD334C" w:rsidP="00B636CF">
      <w:pPr>
        <w:pStyle w:val="AIBodytext"/>
        <w:spacing w:line="240" w:lineRule="auto"/>
        <w:rPr>
          <w:rFonts w:cs="Arial"/>
        </w:rPr>
      </w:pPr>
      <w:r>
        <w:rPr>
          <w:rFonts w:cs="Arial"/>
        </w:rPr>
        <w:t xml:space="preserve">The charge under </w:t>
      </w:r>
      <w:r w:rsidR="00B16D06" w:rsidRPr="00B16D06">
        <w:rPr>
          <w:rFonts w:cs="Arial"/>
        </w:rPr>
        <w:t xml:space="preserve">Article 25(b) of the 2014 Media Law </w:t>
      </w:r>
      <w:r>
        <w:rPr>
          <w:rFonts w:cs="Arial"/>
        </w:rPr>
        <w:t xml:space="preserve">was formally dropped by the court on 14 September, the remaining charge of Section 66(d) of the Telecommunications Law still needs to go through procedural </w:t>
      </w:r>
      <w:r w:rsidR="008A0EAE">
        <w:rPr>
          <w:rFonts w:cs="Arial"/>
        </w:rPr>
        <w:t xml:space="preserve">process </w:t>
      </w:r>
      <w:r>
        <w:rPr>
          <w:rFonts w:cs="Arial"/>
        </w:rPr>
        <w:t xml:space="preserve">to be formally dropped. </w:t>
      </w:r>
    </w:p>
    <w:p w:rsidR="00565F7A" w:rsidRDefault="00B16D06" w:rsidP="00B636CF">
      <w:pPr>
        <w:pStyle w:val="AIBodytext"/>
        <w:spacing w:line="240" w:lineRule="auto"/>
      </w:pPr>
      <w:proofErr w:type="spellStart"/>
      <w:r w:rsidRPr="00B16D06">
        <w:t>Kyaw</w:t>
      </w:r>
      <w:proofErr w:type="spellEnd"/>
      <w:r w:rsidRPr="00B16D06">
        <w:t xml:space="preserve"> Min </w:t>
      </w:r>
      <w:proofErr w:type="spellStart"/>
      <w:r w:rsidRPr="00B16D06">
        <w:t>Swe</w:t>
      </w:r>
      <w:proofErr w:type="spellEnd"/>
      <w:r w:rsidRPr="00B16D06">
        <w:t xml:space="preserve"> and </w:t>
      </w:r>
      <w:proofErr w:type="spellStart"/>
      <w:r w:rsidRPr="00B16D06">
        <w:t>Kyaw</w:t>
      </w:r>
      <w:proofErr w:type="spellEnd"/>
      <w:r w:rsidRPr="00B16D06">
        <w:t xml:space="preserve"> </w:t>
      </w:r>
      <w:proofErr w:type="spellStart"/>
      <w:r w:rsidRPr="00B16D06">
        <w:t>Zwar</w:t>
      </w:r>
      <w:proofErr w:type="spellEnd"/>
      <w:r w:rsidRPr="00B16D06">
        <w:t xml:space="preserve"> </w:t>
      </w:r>
      <w:proofErr w:type="spellStart"/>
      <w:r w:rsidRPr="00B16D06">
        <w:t>Naing</w:t>
      </w:r>
      <w:proofErr w:type="spellEnd"/>
      <w:r w:rsidRPr="00B16D06">
        <w:t xml:space="preserve"> </w:t>
      </w:r>
      <w:r w:rsidR="00F236E6">
        <w:t xml:space="preserve">had </w:t>
      </w:r>
      <w:r w:rsidR="00F236E6" w:rsidRPr="00F236E6">
        <w:t>been detained solely for the</w:t>
      </w:r>
      <w:r w:rsidR="00F236E6">
        <w:t>ir</w:t>
      </w:r>
      <w:r w:rsidR="00F236E6" w:rsidRPr="00F236E6">
        <w:t xml:space="preserve"> peaceful exercise of their right to freedom of expression </w:t>
      </w:r>
      <w:r w:rsidR="008E6FAB">
        <w:t xml:space="preserve">and </w:t>
      </w:r>
      <w:r w:rsidR="009B79A7">
        <w:t xml:space="preserve">should never have been </w:t>
      </w:r>
      <w:r w:rsidR="00A646FB">
        <w:t>imprisoned and charged</w:t>
      </w:r>
      <w:r w:rsidR="009B79A7">
        <w:t xml:space="preserve"> in the first place. </w:t>
      </w:r>
      <w:r w:rsidR="00565F7A">
        <w:t>Amnesty International will continue to campaign for the release of prisoners of conscience in Myanmar.</w:t>
      </w:r>
    </w:p>
    <w:p w:rsidR="00565F7A" w:rsidRPr="008A0EAE" w:rsidRDefault="00565F7A" w:rsidP="00B636CF">
      <w:pPr>
        <w:pStyle w:val="AIBodytext"/>
        <w:tabs>
          <w:tab w:val="clear" w:pos="567"/>
        </w:tabs>
        <w:spacing w:line="240" w:lineRule="auto"/>
        <w:rPr>
          <w:b/>
        </w:rPr>
      </w:pPr>
      <w:r w:rsidRPr="008A0EAE">
        <w:rPr>
          <w:b/>
        </w:rPr>
        <w:t>Thank you to all those who sent appeals. No further action is requested from the UA network.</w:t>
      </w:r>
    </w:p>
    <w:p w:rsidR="00D856B6" w:rsidRPr="00B9514F" w:rsidRDefault="00D856B6" w:rsidP="00B636CF">
      <w:pPr>
        <w:pStyle w:val="AITableHeading"/>
        <w:tabs>
          <w:tab w:val="clear" w:pos="567"/>
        </w:tabs>
        <w:rPr>
          <w:rFonts w:cs="Arial"/>
          <w:b w:val="0"/>
        </w:rPr>
      </w:pPr>
      <w:r w:rsidRPr="00B9514F">
        <w:rPr>
          <w:b w:val="0"/>
          <w:sz w:val="16"/>
          <w:lang w:eastAsia="en-US"/>
        </w:rPr>
        <w:t xml:space="preserve">This is the </w:t>
      </w:r>
      <w:r>
        <w:rPr>
          <w:b w:val="0"/>
          <w:bCs w:val="0"/>
          <w:sz w:val="16"/>
        </w:rPr>
        <w:t>third update of UA 137</w:t>
      </w:r>
      <w:r w:rsidRPr="00B9514F">
        <w:rPr>
          <w:b w:val="0"/>
          <w:sz w:val="16"/>
          <w:lang w:eastAsia="en-US"/>
        </w:rPr>
        <w:t>/17. Further information</w:t>
      </w:r>
      <w:r>
        <w:rPr>
          <w:b w:val="0"/>
          <w:sz w:val="16"/>
          <w:lang w:eastAsia="en-US"/>
        </w:rPr>
        <w:t>:</w:t>
      </w:r>
      <w:r w:rsidRPr="00B9514F">
        <w:t xml:space="preserve"> </w:t>
      </w:r>
      <w:r w:rsidRPr="00B9514F">
        <w:rPr>
          <w:b w:val="0"/>
          <w:sz w:val="16"/>
          <w:lang w:eastAsia="en-US"/>
        </w:rPr>
        <w:t>https://www.amnesty.org/en/documents/asa16/6898/2017/en/</w:t>
      </w:r>
    </w:p>
    <w:p w:rsidR="00B9514F" w:rsidRDefault="00B9514F" w:rsidP="00B636CF">
      <w:pPr>
        <w:rPr>
          <w:rFonts w:ascii="Arial" w:hAnsi="Arial" w:cs="Arial"/>
          <w:sz w:val="16"/>
          <w:szCs w:val="16"/>
        </w:rPr>
      </w:pPr>
    </w:p>
    <w:p w:rsidR="0026766F" w:rsidRPr="00F95961" w:rsidRDefault="0026766F" w:rsidP="00B636CF">
      <w:pPr>
        <w:rPr>
          <w:rFonts w:ascii="Arial" w:hAnsi="Arial" w:cs="Arial"/>
          <w:sz w:val="16"/>
          <w:szCs w:val="16"/>
        </w:rPr>
      </w:pPr>
      <w:r w:rsidRPr="00F95961">
        <w:rPr>
          <w:rFonts w:ascii="Arial" w:hAnsi="Arial" w:cs="Arial"/>
          <w:sz w:val="16"/>
          <w:szCs w:val="16"/>
        </w:rPr>
        <w:t>Name:</w:t>
      </w:r>
      <w:r w:rsidR="00565F7A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BD334C" w:rsidRPr="00BD334C">
        <w:rPr>
          <w:rFonts w:ascii="Arial" w:hAnsi="Arial" w:cs="Arial"/>
          <w:sz w:val="16"/>
          <w:szCs w:val="16"/>
        </w:rPr>
        <w:t>Kyaw</w:t>
      </w:r>
      <w:proofErr w:type="spellEnd"/>
      <w:r w:rsidR="00BD334C" w:rsidRPr="00BD334C">
        <w:rPr>
          <w:rFonts w:ascii="Arial" w:hAnsi="Arial" w:cs="Arial"/>
          <w:sz w:val="16"/>
          <w:szCs w:val="16"/>
        </w:rPr>
        <w:t xml:space="preserve"> Min </w:t>
      </w:r>
      <w:proofErr w:type="spellStart"/>
      <w:r w:rsidR="00BD334C" w:rsidRPr="00BD334C">
        <w:rPr>
          <w:rFonts w:ascii="Arial" w:hAnsi="Arial" w:cs="Arial"/>
          <w:sz w:val="16"/>
          <w:szCs w:val="16"/>
        </w:rPr>
        <w:t>Swe</w:t>
      </w:r>
      <w:proofErr w:type="spellEnd"/>
      <w:r w:rsidR="00BD334C" w:rsidRPr="00BD334C">
        <w:rPr>
          <w:rFonts w:ascii="Arial" w:hAnsi="Arial" w:cs="Arial"/>
          <w:sz w:val="16"/>
          <w:szCs w:val="16"/>
        </w:rPr>
        <w:t xml:space="preserve"> and </w:t>
      </w:r>
      <w:proofErr w:type="spellStart"/>
      <w:r w:rsidR="00BD334C" w:rsidRPr="00BD334C">
        <w:rPr>
          <w:rFonts w:ascii="Arial" w:hAnsi="Arial" w:cs="Arial"/>
          <w:sz w:val="16"/>
          <w:szCs w:val="16"/>
        </w:rPr>
        <w:t>Kyaw</w:t>
      </w:r>
      <w:proofErr w:type="spellEnd"/>
      <w:r w:rsidR="00BD334C" w:rsidRPr="00BD334C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BD334C" w:rsidRPr="00BD334C">
        <w:rPr>
          <w:rFonts w:ascii="Arial" w:hAnsi="Arial" w:cs="Arial"/>
          <w:sz w:val="16"/>
          <w:szCs w:val="16"/>
        </w:rPr>
        <w:t>Zwar</w:t>
      </w:r>
      <w:proofErr w:type="spellEnd"/>
      <w:r w:rsidR="00BD334C" w:rsidRPr="00BD334C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BD334C" w:rsidRPr="00BD334C">
        <w:rPr>
          <w:rFonts w:ascii="Arial" w:hAnsi="Arial" w:cs="Arial"/>
          <w:sz w:val="16"/>
          <w:szCs w:val="16"/>
        </w:rPr>
        <w:t>Naing</w:t>
      </w:r>
      <w:proofErr w:type="spellEnd"/>
    </w:p>
    <w:p w:rsidR="0026766F" w:rsidRPr="00F95961" w:rsidRDefault="0026766F" w:rsidP="00B636CF">
      <w:pPr>
        <w:rPr>
          <w:rFonts w:ascii="Arial" w:hAnsi="Arial" w:cs="Arial"/>
          <w:sz w:val="16"/>
          <w:szCs w:val="16"/>
        </w:rPr>
      </w:pPr>
      <w:r w:rsidRPr="00F95961">
        <w:rPr>
          <w:rFonts w:ascii="Arial" w:hAnsi="Arial" w:cs="Arial"/>
          <w:sz w:val="16"/>
          <w:szCs w:val="16"/>
        </w:rPr>
        <w:t>Gender m/f</w:t>
      </w:r>
      <w:r>
        <w:rPr>
          <w:rFonts w:ascii="Arial" w:hAnsi="Arial" w:cs="Arial"/>
          <w:sz w:val="16"/>
          <w:szCs w:val="16"/>
        </w:rPr>
        <w:t>:</w:t>
      </w:r>
      <w:r w:rsidR="00565F7A">
        <w:rPr>
          <w:rFonts w:ascii="Arial" w:hAnsi="Arial" w:cs="Arial"/>
          <w:sz w:val="16"/>
          <w:szCs w:val="16"/>
        </w:rPr>
        <w:t xml:space="preserve"> m</w:t>
      </w:r>
    </w:p>
    <w:p w:rsidR="0026766F" w:rsidRPr="00F95961" w:rsidRDefault="0026766F" w:rsidP="00B636CF">
      <w:pPr>
        <w:rPr>
          <w:rFonts w:ascii="Arial" w:hAnsi="Arial" w:cs="Arial"/>
        </w:rPr>
      </w:pPr>
    </w:p>
    <w:p w:rsidR="0026766F" w:rsidRPr="00F95961" w:rsidRDefault="0026766F" w:rsidP="00B636CF">
      <w:pPr>
        <w:pStyle w:val="AITextSmallNoLineSpacing"/>
        <w:spacing w:line="240" w:lineRule="auto"/>
        <w:rPr>
          <w:rStyle w:val="StyleAIBodytextAsianSimSunChar"/>
          <w:rFonts w:cs="Arial"/>
          <w:sz w:val="18"/>
          <w:szCs w:val="18"/>
        </w:rPr>
        <w:sectPr w:rsidR="0026766F" w:rsidRPr="00F95961" w:rsidSect="00B636CF">
          <w:headerReference w:type="default" r:id="rId7"/>
          <w:footerReference w:type="default" r:id="rId8"/>
          <w:headerReference w:type="first" r:id="rId9"/>
          <w:footerReference w:type="first" r:id="rId10"/>
          <w:type w:val="continuous"/>
          <w:pgSz w:w="12240" w:h="15840" w:code="1"/>
          <w:pgMar w:top="720" w:right="720" w:bottom="2160" w:left="720" w:header="0" w:footer="567" w:gutter="0"/>
          <w:cols w:space="567"/>
          <w:titlePg/>
          <w:docGrid w:linePitch="360"/>
        </w:sectPr>
      </w:pPr>
    </w:p>
    <w:p w:rsidR="0026766F" w:rsidRPr="00F95961" w:rsidRDefault="0026766F" w:rsidP="00B636CF">
      <w:pPr>
        <w:rPr>
          <w:rFonts w:ascii="Arial" w:hAnsi="Arial" w:cs="Arial"/>
          <w:sz w:val="16"/>
          <w:szCs w:val="16"/>
        </w:rPr>
      </w:pPr>
      <w:r w:rsidRPr="00F95961">
        <w:rPr>
          <w:rFonts w:ascii="Arial" w:hAnsi="Arial" w:cs="Arial"/>
          <w:sz w:val="16"/>
          <w:szCs w:val="16"/>
        </w:rPr>
        <w:t xml:space="preserve">Further information on UA: </w:t>
      </w:r>
      <w:r w:rsidR="00BD334C">
        <w:rPr>
          <w:rFonts w:ascii="Arial" w:hAnsi="Arial" w:cs="Arial"/>
          <w:sz w:val="16"/>
          <w:szCs w:val="16"/>
        </w:rPr>
        <w:t>137</w:t>
      </w:r>
      <w:r w:rsidR="00565F7A">
        <w:rPr>
          <w:rFonts w:ascii="Arial" w:hAnsi="Arial" w:cs="Arial"/>
          <w:sz w:val="16"/>
          <w:szCs w:val="16"/>
        </w:rPr>
        <w:t>/17</w:t>
      </w:r>
      <w:r w:rsidRPr="00F95961">
        <w:rPr>
          <w:rFonts w:ascii="Arial" w:hAnsi="Arial" w:cs="Arial"/>
          <w:sz w:val="16"/>
          <w:szCs w:val="16"/>
        </w:rPr>
        <w:t xml:space="preserve"> Index: </w:t>
      </w:r>
      <w:r w:rsidR="00D856B6" w:rsidRPr="00645A19">
        <w:rPr>
          <w:rFonts w:ascii="Amnesty Trade Gothic" w:hAnsi="Amnesty Trade Gothic"/>
          <w:bCs/>
          <w:sz w:val="16"/>
          <w:szCs w:val="16"/>
        </w:rPr>
        <w:t>ASA 16/7129/2017</w:t>
      </w:r>
      <w:r w:rsidR="00D856B6">
        <w:rPr>
          <w:rFonts w:ascii="Amnesty Trade Gothic" w:hAnsi="Amnesty Trade Gothic"/>
          <w:b/>
          <w:bCs/>
          <w:sz w:val="16"/>
          <w:szCs w:val="16"/>
        </w:rPr>
        <w:t xml:space="preserve"> </w:t>
      </w:r>
      <w:r w:rsidRPr="00F95961">
        <w:rPr>
          <w:rFonts w:ascii="Arial" w:hAnsi="Arial" w:cs="Arial"/>
          <w:sz w:val="16"/>
          <w:szCs w:val="16"/>
        </w:rPr>
        <w:t xml:space="preserve">Issue Date: </w:t>
      </w:r>
      <w:r w:rsidR="00565F7A">
        <w:rPr>
          <w:rFonts w:ascii="Arial" w:hAnsi="Arial" w:cs="Arial"/>
          <w:sz w:val="16"/>
          <w:szCs w:val="16"/>
        </w:rPr>
        <w:t xml:space="preserve">20 September 2017 </w:t>
      </w:r>
    </w:p>
    <w:sectPr w:rsidR="0026766F" w:rsidRPr="00F95961" w:rsidSect="00B636CF">
      <w:type w:val="continuous"/>
      <w:pgSz w:w="12240" w:h="15840" w:code="1"/>
      <w:pgMar w:top="720" w:right="720" w:bottom="2160" w:left="720" w:header="0" w:footer="567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0F79" w:rsidRDefault="000B0F79">
      <w:r>
        <w:separator/>
      </w:r>
    </w:p>
  </w:endnote>
  <w:endnote w:type="continuationSeparator" w:id="0">
    <w:p w:rsidR="000B0F79" w:rsidRDefault="000B0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ËÎÌå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mnesty Trade Gothic">
    <w:altName w:val="Malgun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mnesty Trade Gothic Bold Cn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mnesty Trade Gothic Cn">
    <w:altName w:val="Franklin Gothic Medium Cond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Pr="00D0106D" w:rsidRDefault="0026766F" w:rsidP="0026766F">
    <w:pPr>
      <w:pStyle w:val="Footer"/>
      <w:tabs>
        <w:tab w:val="clear" w:pos="2268"/>
        <w:tab w:val="clear" w:pos="2835"/>
        <w:tab w:val="clear" w:pos="4320"/>
        <w:tab w:val="clear" w:pos="8640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Default="000B0F79">
    <w:pPr>
      <w:pStyle w:val="Footer"/>
    </w:pPr>
    <w:r w:rsidRPr="00260ABC">
      <w:rPr>
        <w:noProof/>
        <w:lang w:val="en-US"/>
      </w:rPr>
      <w:drawing>
        <wp:inline distT="0" distB="0" distL="0" distR="0">
          <wp:extent cx="6467475" cy="990600"/>
          <wp:effectExtent l="0" t="0" r="0" b="0"/>
          <wp:docPr id="2" name="Picture 3" descr="individuals-campaign-logo-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ndividuals-campaign-logo-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747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0F79" w:rsidRDefault="000B0F79">
      <w:r>
        <w:separator/>
      </w:r>
    </w:p>
  </w:footnote>
  <w:footnote w:type="continuationSeparator" w:id="0">
    <w:p w:rsidR="000B0F79" w:rsidRDefault="000B0F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Pr="00D0106D" w:rsidRDefault="0026766F" w:rsidP="0026766F">
    <w:pPr>
      <w:pStyle w:val="Header"/>
      <w:tabs>
        <w:tab w:val="clear" w:pos="4153"/>
        <w:tab w:val="clear" w:pos="8306"/>
      </w:tabs>
      <w:rPr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Default="0026766F"/>
  <w:p w:rsidR="0026766F" w:rsidRDefault="0026766F"/>
  <w:p w:rsidR="0026766F" w:rsidRPr="00817483" w:rsidRDefault="00565F7A" w:rsidP="00B4432F">
    <w:pPr>
      <w:tabs>
        <w:tab w:val="right" w:pos="10203"/>
      </w:tabs>
      <w:rPr>
        <w:rFonts w:ascii="Amnesty Trade Gothic" w:hAnsi="Amnesty Trade Gothic"/>
        <w:color w:val="FFFFFF"/>
      </w:rPr>
    </w:pPr>
    <w:r>
      <w:rPr>
        <w:rFonts w:ascii="Amnesty Trade Gothic" w:hAnsi="Amnesty Trade Gothic"/>
        <w:sz w:val="16"/>
        <w:szCs w:val="16"/>
      </w:rPr>
      <w:t xml:space="preserve">Further Information </w:t>
    </w:r>
    <w:r w:rsidR="0026766F" w:rsidRPr="005A58EB">
      <w:rPr>
        <w:rFonts w:ascii="Amnesty Trade Gothic" w:hAnsi="Amnesty Trade Gothic"/>
        <w:sz w:val="16"/>
        <w:szCs w:val="16"/>
      </w:rPr>
      <w:t>UA:</w:t>
    </w:r>
    <w:r w:rsidR="00A646FB">
      <w:rPr>
        <w:rFonts w:ascii="Amnesty Trade Gothic" w:hAnsi="Amnesty Trade Gothic"/>
        <w:sz w:val="16"/>
        <w:szCs w:val="16"/>
      </w:rPr>
      <w:t xml:space="preserve"> </w:t>
    </w:r>
    <w:r w:rsidR="00053F2E" w:rsidRPr="00053F2E">
      <w:rPr>
        <w:rFonts w:ascii="Amnesty Trade Gothic" w:hAnsi="Amnesty Trade Gothic"/>
        <w:sz w:val="16"/>
        <w:szCs w:val="16"/>
      </w:rPr>
      <w:t xml:space="preserve">137/17 </w:t>
    </w:r>
    <w:r w:rsidR="0026766F">
      <w:rPr>
        <w:rFonts w:ascii="Amnesty Trade Gothic" w:hAnsi="Amnesty Trade Gothic"/>
        <w:sz w:val="16"/>
        <w:szCs w:val="16"/>
      </w:rPr>
      <w:t xml:space="preserve">Index: </w:t>
    </w:r>
    <w:r w:rsidR="00D856B6" w:rsidRPr="008A0EAE">
      <w:rPr>
        <w:rFonts w:ascii="Amnesty Trade Gothic" w:hAnsi="Amnesty Trade Gothic"/>
        <w:bCs/>
        <w:sz w:val="16"/>
        <w:szCs w:val="16"/>
      </w:rPr>
      <w:t>ASA 16/7129/2017</w:t>
    </w:r>
    <w:r w:rsidR="00D856B6">
      <w:rPr>
        <w:rFonts w:ascii="Amnesty Trade Gothic" w:hAnsi="Amnesty Trade Gothic"/>
        <w:b/>
        <w:bCs/>
        <w:sz w:val="16"/>
        <w:szCs w:val="16"/>
      </w:rPr>
      <w:t xml:space="preserve"> </w:t>
    </w:r>
    <w:r>
      <w:rPr>
        <w:rFonts w:ascii="Amnesty Trade Gothic" w:hAnsi="Amnesty Trade Gothic"/>
        <w:sz w:val="16"/>
        <w:szCs w:val="16"/>
      </w:rPr>
      <w:t>Myanmar</w:t>
    </w:r>
    <w:r w:rsidR="0026766F">
      <w:rPr>
        <w:rFonts w:ascii="Amnesty Trade Gothic" w:hAnsi="Amnesty Trade Gothic"/>
        <w:sz w:val="16"/>
        <w:szCs w:val="16"/>
      </w:rPr>
      <w:tab/>
      <w:t xml:space="preserve">Date: </w:t>
    </w:r>
    <w:r>
      <w:rPr>
        <w:rFonts w:ascii="Amnesty Trade Gothic" w:hAnsi="Amnesty Trade Gothic"/>
        <w:sz w:val="16"/>
        <w:szCs w:val="16"/>
      </w:rPr>
      <w:t>20 September 2017</w:t>
    </w:r>
  </w:p>
  <w:p w:rsidR="0026766F" w:rsidRDefault="0026766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046C5"/>
    <w:multiLevelType w:val="multilevel"/>
    <w:tmpl w:val="A53A2BD4"/>
    <w:numStyleLink w:val="AIActionPoints"/>
  </w:abstractNum>
  <w:abstractNum w:abstractNumId="1" w15:restartNumberingAfterBreak="0">
    <w:nsid w:val="223B76BA"/>
    <w:multiLevelType w:val="multilevel"/>
    <w:tmpl w:val="A53A2BD4"/>
    <w:numStyleLink w:val="AIActionPoints"/>
  </w:abstractNum>
  <w:abstractNum w:abstractNumId="2" w15:restartNumberingAfterBreak="0">
    <w:nsid w:val="3EE9371D"/>
    <w:multiLevelType w:val="multilevel"/>
    <w:tmpl w:val="A53A2BD4"/>
    <w:numStyleLink w:val="AIActionPoints"/>
  </w:abstractNum>
  <w:abstractNum w:abstractNumId="3" w15:restartNumberingAfterBreak="0">
    <w:nsid w:val="73B81AF0"/>
    <w:multiLevelType w:val="multilevel"/>
    <w:tmpl w:val="A53A2BD4"/>
    <w:styleLink w:val="AIActionPoints"/>
    <w:lvl w:ilvl="0">
      <w:start w:val="1"/>
      <w:numFmt w:val="bullet"/>
      <w:lvlText w:val=""/>
      <w:lvlJc w:val="left"/>
      <w:pPr>
        <w:tabs>
          <w:tab w:val="num" w:pos="284"/>
        </w:tabs>
      </w:pPr>
      <w:rPr>
        <w:rFonts w:ascii="Wingdings" w:hAnsi="Wingdings"/>
        <w:color w:val="999999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30F"/>
    <w:rsid w:val="00023EE0"/>
    <w:rsid w:val="00053F2E"/>
    <w:rsid w:val="000B0F79"/>
    <w:rsid w:val="000B23F7"/>
    <w:rsid w:val="000F0AF1"/>
    <w:rsid w:val="000F11B8"/>
    <w:rsid w:val="00114598"/>
    <w:rsid w:val="001411BF"/>
    <w:rsid w:val="001624EA"/>
    <w:rsid w:val="001671E0"/>
    <w:rsid w:val="001951FB"/>
    <w:rsid w:val="00196F3C"/>
    <w:rsid w:val="001B7B2B"/>
    <w:rsid w:val="001E0993"/>
    <w:rsid w:val="00260ABC"/>
    <w:rsid w:val="0026766F"/>
    <w:rsid w:val="0027166B"/>
    <w:rsid w:val="002923B7"/>
    <w:rsid w:val="002932CE"/>
    <w:rsid w:val="00310926"/>
    <w:rsid w:val="0033679A"/>
    <w:rsid w:val="00347243"/>
    <w:rsid w:val="0038423D"/>
    <w:rsid w:val="003A2A73"/>
    <w:rsid w:val="003D377A"/>
    <w:rsid w:val="00415A74"/>
    <w:rsid w:val="00475586"/>
    <w:rsid w:val="00483E30"/>
    <w:rsid w:val="0049612D"/>
    <w:rsid w:val="004D19C7"/>
    <w:rsid w:val="004E6A6E"/>
    <w:rsid w:val="00501093"/>
    <w:rsid w:val="005040F2"/>
    <w:rsid w:val="005149A9"/>
    <w:rsid w:val="0053584A"/>
    <w:rsid w:val="00540553"/>
    <w:rsid w:val="005534BC"/>
    <w:rsid w:val="00565F7A"/>
    <w:rsid w:val="005A58EB"/>
    <w:rsid w:val="005C2CBA"/>
    <w:rsid w:val="005C41FB"/>
    <w:rsid w:val="005E3947"/>
    <w:rsid w:val="005F0D06"/>
    <w:rsid w:val="005F29C5"/>
    <w:rsid w:val="00606C38"/>
    <w:rsid w:val="00645A19"/>
    <w:rsid w:val="006814D6"/>
    <w:rsid w:val="006820E8"/>
    <w:rsid w:val="006A6E73"/>
    <w:rsid w:val="006C2190"/>
    <w:rsid w:val="006C3DE2"/>
    <w:rsid w:val="006E3812"/>
    <w:rsid w:val="007179E8"/>
    <w:rsid w:val="00736B40"/>
    <w:rsid w:val="007479B8"/>
    <w:rsid w:val="007620A6"/>
    <w:rsid w:val="0077354F"/>
    <w:rsid w:val="00795D45"/>
    <w:rsid w:val="007A1959"/>
    <w:rsid w:val="007A5DA8"/>
    <w:rsid w:val="007E0CAD"/>
    <w:rsid w:val="007E57A7"/>
    <w:rsid w:val="00815508"/>
    <w:rsid w:val="00817483"/>
    <w:rsid w:val="008224D0"/>
    <w:rsid w:val="0082366E"/>
    <w:rsid w:val="008241AB"/>
    <w:rsid w:val="00854A2D"/>
    <w:rsid w:val="0086100E"/>
    <w:rsid w:val="0086363D"/>
    <w:rsid w:val="00875E19"/>
    <w:rsid w:val="00890409"/>
    <w:rsid w:val="008A0EAE"/>
    <w:rsid w:val="008C6392"/>
    <w:rsid w:val="008E48B0"/>
    <w:rsid w:val="008E6FAB"/>
    <w:rsid w:val="008F64FC"/>
    <w:rsid w:val="009144AA"/>
    <w:rsid w:val="00946781"/>
    <w:rsid w:val="00950C7F"/>
    <w:rsid w:val="00963CA3"/>
    <w:rsid w:val="009644F0"/>
    <w:rsid w:val="00985339"/>
    <w:rsid w:val="00987C31"/>
    <w:rsid w:val="009971C5"/>
    <w:rsid w:val="009B79A7"/>
    <w:rsid w:val="009C0BC3"/>
    <w:rsid w:val="009D5F0B"/>
    <w:rsid w:val="009E0910"/>
    <w:rsid w:val="009F4BB3"/>
    <w:rsid w:val="00A646FB"/>
    <w:rsid w:val="00AF4CF9"/>
    <w:rsid w:val="00B043D9"/>
    <w:rsid w:val="00B06E79"/>
    <w:rsid w:val="00B16D06"/>
    <w:rsid w:val="00B22D7A"/>
    <w:rsid w:val="00B40822"/>
    <w:rsid w:val="00B4432F"/>
    <w:rsid w:val="00B60FB0"/>
    <w:rsid w:val="00B636CF"/>
    <w:rsid w:val="00B72A9A"/>
    <w:rsid w:val="00B811E7"/>
    <w:rsid w:val="00B84EF8"/>
    <w:rsid w:val="00B9147D"/>
    <w:rsid w:val="00B9514F"/>
    <w:rsid w:val="00BA31FC"/>
    <w:rsid w:val="00BD334C"/>
    <w:rsid w:val="00BE4AEB"/>
    <w:rsid w:val="00C264C5"/>
    <w:rsid w:val="00C64997"/>
    <w:rsid w:val="00C6530F"/>
    <w:rsid w:val="00CE6658"/>
    <w:rsid w:val="00D0106D"/>
    <w:rsid w:val="00D03746"/>
    <w:rsid w:val="00D20DEB"/>
    <w:rsid w:val="00D63AA5"/>
    <w:rsid w:val="00D6401F"/>
    <w:rsid w:val="00D856B6"/>
    <w:rsid w:val="00D85FE8"/>
    <w:rsid w:val="00DC5FB0"/>
    <w:rsid w:val="00DD777F"/>
    <w:rsid w:val="00DF0C26"/>
    <w:rsid w:val="00E23769"/>
    <w:rsid w:val="00E2387F"/>
    <w:rsid w:val="00E601DC"/>
    <w:rsid w:val="00E6735E"/>
    <w:rsid w:val="00E96397"/>
    <w:rsid w:val="00E97E64"/>
    <w:rsid w:val="00EA7847"/>
    <w:rsid w:val="00EB3D70"/>
    <w:rsid w:val="00EC130D"/>
    <w:rsid w:val="00EC2C85"/>
    <w:rsid w:val="00ED61F1"/>
    <w:rsid w:val="00F20743"/>
    <w:rsid w:val="00F236E6"/>
    <w:rsid w:val="00F25545"/>
    <w:rsid w:val="00F54365"/>
    <w:rsid w:val="00F7781E"/>
    <w:rsid w:val="00F95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935F0BBE-6837-4D1D-BE46-4146EA322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2">
    <w:name w:val="heading 2"/>
    <w:basedOn w:val="Normal"/>
    <w:next w:val="Normal"/>
    <w:link w:val="Heading2Char"/>
    <w:uiPriority w:val="9"/>
    <w:qFormat/>
    <w:rsid w:val="0026766F"/>
    <w:pPr>
      <w:spacing w:before="600" w:after="240" w:line="280" w:lineRule="atLeast"/>
      <w:outlineLvl w:val="1"/>
    </w:pPr>
    <w:rPr>
      <w:rFonts w:ascii="Amnesty Trade Gothic" w:hAnsi="Amnesty Trade Gothic"/>
      <w:b/>
      <w:caps/>
      <w:kern w:val="32"/>
      <w:sz w:val="28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eastAsia="zh-CN"/>
    </w:rPr>
  </w:style>
  <w:style w:type="paragraph" w:customStyle="1" w:styleId="AIUASecondHeading">
    <w:name w:val="AI UA Second Heading"/>
    <w:basedOn w:val="Normal"/>
    <w:rsid w:val="0026766F"/>
    <w:pPr>
      <w:spacing w:after="120" w:line="800" w:lineRule="exact"/>
      <w:outlineLvl w:val="0"/>
    </w:pPr>
    <w:rPr>
      <w:rFonts w:ascii="Amnesty Trade Gothic" w:hAnsi="Amnesty Trade Gothic"/>
      <w:b/>
      <w:caps/>
      <w:kern w:val="28"/>
      <w:sz w:val="80"/>
      <w:szCs w:val="16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26766F"/>
    <w:pPr>
      <w:tabs>
        <w:tab w:val="center" w:pos="2268"/>
        <w:tab w:val="center" w:pos="2835"/>
        <w:tab w:val="center" w:pos="4320"/>
        <w:tab w:val="right" w:pos="8640"/>
      </w:tabs>
    </w:pPr>
    <w:rPr>
      <w:rFonts w:ascii="Amnesty Trade Gothic Bold Cn" w:hAnsi="Amnesty Trade Gothic Bold Cn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24"/>
      <w:szCs w:val="24"/>
      <w:lang w:eastAsia="zh-CN"/>
    </w:rPr>
  </w:style>
  <w:style w:type="paragraph" w:styleId="Header">
    <w:name w:val="header"/>
    <w:basedOn w:val="Normal"/>
    <w:link w:val="HeaderChar"/>
    <w:uiPriority w:val="99"/>
    <w:rsid w:val="0026766F"/>
    <w:pPr>
      <w:tabs>
        <w:tab w:val="center" w:pos="4153"/>
        <w:tab w:val="right" w:pos="8306"/>
      </w:tabs>
    </w:pPr>
    <w:rPr>
      <w:rFonts w:ascii="Amnesty Trade Gothic Cn" w:hAnsi="Amnesty Trade Gothic Cn"/>
      <w:sz w:val="18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Pr>
      <w:sz w:val="24"/>
      <w:szCs w:val="24"/>
      <w:lang w:eastAsia="zh-CN"/>
    </w:rPr>
  </w:style>
  <w:style w:type="paragraph" w:customStyle="1" w:styleId="StyleAIBodytextAsianSimSun">
    <w:name w:val="Style AI Body text + (Asian) SimSun"/>
    <w:basedOn w:val="AIBodytext"/>
    <w:link w:val="StyleAIBodytextAsianSimSunChar"/>
    <w:rsid w:val="0026766F"/>
    <w:pPr>
      <w:spacing w:after="0" w:line="240" w:lineRule="auto"/>
    </w:pPr>
  </w:style>
  <w:style w:type="character" w:customStyle="1" w:styleId="AIBodytextChar">
    <w:name w:val="AI Body text Char"/>
    <w:link w:val="AIBodytext"/>
    <w:locked/>
    <w:rsid w:val="0026766F"/>
    <w:rPr>
      <w:rFonts w:ascii="Arial" w:hAnsi="Arial"/>
      <w:lang w:val="en-GB" w:eastAsia="en-US"/>
    </w:rPr>
  </w:style>
  <w:style w:type="character" w:customStyle="1" w:styleId="StyleAIBodytextAsianSimSunChar">
    <w:name w:val="Style AI Body text + (Asian) SimSun Char"/>
    <w:link w:val="StyleAIBodytextAsianSimSun"/>
    <w:locked/>
    <w:rsid w:val="0026766F"/>
    <w:rPr>
      <w:rFonts w:ascii="Arial" w:eastAsia="SimSun" w:hAnsi="Arial"/>
      <w:lang w:val="en-GB" w:eastAsia="en-US"/>
    </w:rPr>
  </w:style>
  <w:style w:type="paragraph" w:customStyle="1" w:styleId="AIAddressText">
    <w:name w:val="AI Address Text"/>
    <w:basedOn w:val="Normal"/>
    <w:rsid w:val="0026766F"/>
    <w:pPr>
      <w:tabs>
        <w:tab w:val="left" w:pos="567"/>
      </w:tabs>
      <w:spacing w:line="240" w:lineRule="exact"/>
    </w:pPr>
    <w:rPr>
      <w:rFonts w:ascii="Arial" w:hAnsi="Arial"/>
      <w:sz w:val="18"/>
      <w:lang w:eastAsia="en-US"/>
    </w:rPr>
  </w:style>
  <w:style w:type="character" w:customStyle="1" w:styleId="AIHeadline">
    <w:name w:val="AI Headline"/>
    <w:rsid w:val="0026766F"/>
    <w:rPr>
      <w:rFonts w:ascii="Arial" w:hAnsi="Arial"/>
      <w:caps/>
      <w:spacing w:val="-2"/>
      <w:w w:val="100"/>
      <w:kern w:val="40"/>
      <w:sz w:val="48"/>
      <w:vertAlign w:val="baseline"/>
    </w:rPr>
  </w:style>
  <w:style w:type="paragraph" w:customStyle="1" w:styleId="AIintropara">
    <w:name w:val="AI intro para"/>
    <w:basedOn w:val="Normal"/>
    <w:rsid w:val="0026766F"/>
    <w:pPr>
      <w:spacing w:after="260" w:line="240" w:lineRule="atLeast"/>
    </w:pPr>
    <w:rPr>
      <w:rFonts w:ascii="Arial" w:hAnsi="Arial"/>
      <w:b/>
      <w:lang w:eastAsia="en-US"/>
    </w:rPr>
  </w:style>
  <w:style w:type="paragraph" w:customStyle="1" w:styleId="AIBodytext">
    <w:name w:val="AI Body text"/>
    <w:basedOn w:val="Normal"/>
    <w:link w:val="AIBodytextChar"/>
    <w:rsid w:val="0026766F"/>
    <w:pPr>
      <w:tabs>
        <w:tab w:val="left" w:pos="567"/>
      </w:tabs>
      <w:adjustRightInd w:val="0"/>
      <w:snapToGrid w:val="0"/>
      <w:spacing w:after="240" w:line="240" w:lineRule="atLeast"/>
    </w:pPr>
    <w:rPr>
      <w:rFonts w:ascii="Arial" w:hAnsi="Arial"/>
      <w:sz w:val="20"/>
      <w:szCs w:val="20"/>
      <w:lang w:eastAsia="en-US"/>
    </w:rPr>
  </w:style>
  <w:style w:type="paragraph" w:customStyle="1" w:styleId="AIAdditionalinformationtext">
    <w:name w:val="AI Additional information text"/>
    <w:basedOn w:val="AIBodytext"/>
    <w:rsid w:val="0026766F"/>
    <w:rPr>
      <w:sz w:val="18"/>
    </w:rPr>
  </w:style>
  <w:style w:type="paragraph" w:customStyle="1" w:styleId="AITableHeading">
    <w:name w:val="AI Table Heading"/>
    <w:basedOn w:val="Normal"/>
    <w:link w:val="AITableHeadingChar"/>
    <w:rsid w:val="0026766F"/>
    <w:pPr>
      <w:tabs>
        <w:tab w:val="left" w:pos="567"/>
      </w:tabs>
      <w:adjustRightInd w:val="0"/>
      <w:snapToGrid w:val="0"/>
    </w:pPr>
    <w:rPr>
      <w:rFonts w:ascii="Arial" w:hAnsi="Arial"/>
      <w:b/>
      <w:bCs/>
      <w:sz w:val="20"/>
      <w:szCs w:val="20"/>
    </w:rPr>
  </w:style>
  <w:style w:type="character" w:customStyle="1" w:styleId="AITableHeadingChar">
    <w:name w:val="AI Table Heading Char"/>
    <w:link w:val="AITableHeading"/>
    <w:locked/>
    <w:rsid w:val="0026766F"/>
    <w:rPr>
      <w:rFonts w:ascii="Arial" w:hAnsi="Arial"/>
      <w:b/>
      <w:lang w:val="en-GB" w:eastAsia="zh-CN"/>
    </w:rPr>
  </w:style>
  <w:style w:type="paragraph" w:customStyle="1" w:styleId="AIUrgentActionTopHeading">
    <w:name w:val="AI Urgent Action Top Heading"/>
    <w:basedOn w:val="Normal"/>
    <w:rsid w:val="0026766F"/>
    <w:pPr>
      <w:tabs>
        <w:tab w:val="left" w:pos="567"/>
      </w:tabs>
      <w:adjustRightInd w:val="0"/>
      <w:snapToGrid w:val="0"/>
      <w:spacing w:line="1200" w:lineRule="exact"/>
    </w:pPr>
    <w:rPr>
      <w:rFonts w:ascii="Arial" w:hAnsi="Arial"/>
      <w:b/>
      <w:sz w:val="124"/>
      <w:szCs w:val="124"/>
      <w:lang w:eastAsia="en-US"/>
    </w:rPr>
  </w:style>
  <w:style w:type="paragraph" w:customStyle="1" w:styleId="AITextSmallNoLineSpacing">
    <w:name w:val="AI Text Small No Line Spacing"/>
    <w:basedOn w:val="Normal"/>
    <w:link w:val="AITextSmallNoLineSpacingChar"/>
    <w:rsid w:val="0026766F"/>
    <w:pPr>
      <w:spacing w:line="240" w:lineRule="exact"/>
    </w:pPr>
    <w:rPr>
      <w:rFonts w:ascii="Arial" w:hAnsi="Arial"/>
      <w:sz w:val="16"/>
      <w:szCs w:val="16"/>
      <w:lang w:eastAsia="en-US"/>
    </w:rPr>
  </w:style>
  <w:style w:type="character" w:customStyle="1" w:styleId="AITextSmallNoLineSpacingChar">
    <w:name w:val="AI Text Small No Line Spacing Char"/>
    <w:link w:val="AITextSmallNoLineSpacing"/>
    <w:locked/>
    <w:rsid w:val="0026766F"/>
    <w:rPr>
      <w:rFonts w:ascii="Arial" w:hAnsi="Arial"/>
      <w:sz w:val="16"/>
      <w:lang w:val="en-GB" w:eastAsia="en-US"/>
    </w:rPr>
  </w:style>
  <w:style w:type="paragraph" w:styleId="BalloonText">
    <w:name w:val="Balloon Text"/>
    <w:basedOn w:val="Normal"/>
    <w:link w:val="BalloonTextChar"/>
    <w:uiPriority w:val="99"/>
    <w:rsid w:val="00D856B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D856B6"/>
    <w:rPr>
      <w:rFonts w:ascii="Segoe UI" w:hAnsi="Segoe UI" w:cs="Segoe UI"/>
      <w:sz w:val="18"/>
      <w:szCs w:val="18"/>
      <w:lang w:val="x-none" w:eastAsia="zh-CN"/>
    </w:rPr>
  </w:style>
  <w:style w:type="character" w:styleId="CommentReference">
    <w:name w:val="annotation reference"/>
    <w:basedOn w:val="DefaultParagraphFont"/>
    <w:uiPriority w:val="99"/>
    <w:rsid w:val="006A6E7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6A6E7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6A6E73"/>
    <w:rPr>
      <w:rFonts w:cs="Times New Roman"/>
      <w:lang w:val="x-none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6A6E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6A6E73"/>
    <w:rPr>
      <w:rFonts w:cs="Times New Roman"/>
      <w:b/>
      <w:bCs/>
      <w:lang w:val="x-none" w:eastAsia="zh-CN"/>
    </w:rPr>
  </w:style>
  <w:style w:type="numbering" w:customStyle="1" w:styleId="AIActionPoints">
    <w:name w:val="AI Action Points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189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intsec.amnesty.org\data\public\templates\global\Legacy%20Templates\Action%20Templates\UA%20template-v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UA template-v2</Template>
  <TotalTime>1</TotalTime>
  <Pages>1</Pages>
  <Words>331</Words>
  <Characters>1888</Characters>
  <Application>Microsoft Office Word</Application>
  <DocSecurity>4</DocSecurity>
  <Lines>15</Lines>
  <Paragraphs>4</Paragraphs>
  <ScaleCrop>false</ScaleCrop>
  <Company>Amnesty International</Company>
  <LinksUpToDate>false</LinksUpToDate>
  <CharactersWithSpaces>2215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URGENT ACTION</dc:title>
  <dc:subject/>
  <dc:creator>Elise Tillet</dc:creator>
  <cp:keywords/>
  <dc:description/>
  <cp:lastModifiedBy>IAR1Team</cp:lastModifiedBy>
  <cp:revision>2</cp:revision>
  <dcterms:created xsi:type="dcterms:W3CDTF">2017-09-20T14:23:00Z</dcterms:created>
  <dcterms:modified xsi:type="dcterms:W3CDTF">2017-09-20T14:23:00Z</dcterms:modified>
</cp:coreProperties>
</file>