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A33772">
      <w:pPr>
        <w:pStyle w:val="AIUrgentActionTopHeading"/>
        <w:tabs>
          <w:tab w:val="clear" w:pos="567"/>
        </w:tabs>
        <w:spacing w:line="240" w:lineRule="auto"/>
        <w:rPr>
          <w:rFonts w:cs="Arial"/>
          <w:sz w:val="120"/>
          <w:szCs w:val="120"/>
        </w:rPr>
      </w:pPr>
      <w:r w:rsidRPr="00F95961">
        <w:rPr>
          <w:rFonts w:cs="Arial"/>
          <w:sz w:val="120"/>
          <w:szCs w:val="120"/>
        </w:rPr>
        <w:t>URGENT ACTION</w:t>
      </w:r>
    </w:p>
    <w:p w:rsidR="00F94F22" w:rsidRPr="000C0EF0" w:rsidRDefault="00F94F22" w:rsidP="00A33772">
      <w:pPr>
        <w:pStyle w:val="AIintropara"/>
        <w:spacing w:after="0" w:line="240" w:lineRule="auto"/>
        <w:rPr>
          <w:rFonts w:cs="Arial"/>
          <w:b w:val="0"/>
          <w:sz w:val="38"/>
          <w:szCs w:val="38"/>
        </w:rPr>
      </w:pPr>
      <w:r w:rsidRPr="000C0EF0">
        <w:rPr>
          <w:b w:val="0"/>
          <w:sz w:val="38"/>
          <w:szCs w:val="38"/>
        </w:rPr>
        <w:t xml:space="preserve">WEBSITE FOUNDER </w:t>
      </w:r>
      <w:r w:rsidR="006A58F8" w:rsidRPr="000C0EF0">
        <w:rPr>
          <w:rFonts w:cs="Arial"/>
          <w:b w:val="0"/>
          <w:sz w:val="38"/>
          <w:szCs w:val="38"/>
        </w:rPr>
        <w:t>FACES</w:t>
      </w:r>
      <w:r w:rsidR="004712EA" w:rsidRPr="000C0EF0">
        <w:rPr>
          <w:rFonts w:cs="Arial"/>
          <w:b w:val="0"/>
          <w:sz w:val="38"/>
          <w:szCs w:val="38"/>
        </w:rPr>
        <w:t xml:space="preserve"> </w:t>
      </w:r>
      <w:r w:rsidR="003830DB" w:rsidRPr="000C0EF0">
        <w:rPr>
          <w:rFonts w:cs="Arial"/>
          <w:b w:val="0"/>
          <w:sz w:val="38"/>
          <w:szCs w:val="38"/>
        </w:rPr>
        <w:t xml:space="preserve">AN </w:t>
      </w:r>
      <w:r w:rsidR="007C1490" w:rsidRPr="000C0EF0">
        <w:rPr>
          <w:rFonts w:cs="Arial"/>
          <w:b w:val="0"/>
          <w:sz w:val="38"/>
          <w:szCs w:val="38"/>
        </w:rPr>
        <w:t>ADDITIONAL</w:t>
      </w:r>
      <w:r w:rsidR="00F275DC" w:rsidRPr="000C0EF0">
        <w:rPr>
          <w:rFonts w:cs="Arial"/>
          <w:b w:val="0"/>
          <w:sz w:val="38"/>
          <w:szCs w:val="38"/>
        </w:rPr>
        <w:t xml:space="preserve"> CHARGE</w:t>
      </w:r>
    </w:p>
    <w:p w:rsidR="00F275DC" w:rsidRDefault="001E4A49" w:rsidP="00A33772">
      <w:pPr>
        <w:pStyle w:val="AIintropara"/>
        <w:spacing w:after="0" w:line="240" w:lineRule="auto"/>
        <w:rPr>
          <w:rFonts w:cs="Arial"/>
          <w:bCs/>
        </w:rPr>
      </w:pPr>
      <w:r>
        <w:rPr>
          <w:rFonts w:cs="Arial"/>
          <w:bCs/>
        </w:rPr>
        <w:t>F</w:t>
      </w:r>
      <w:r w:rsidRPr="00FE41B5">
        <w:rPr>
          <w:rFonts w:cs="Arial"/>
          <w:bCs/>
        </w:rPr>
        <w:t>ormally arrested for “inciting subversion of state power”</w:t>
      </w:r>
      <w:r>
        <w:rPr>
          <w:rFonts w:cs="Arial"/>
          <w:bCs/>
        </w:rPr>
        <w:t xml:space="preserve"> in December 2016, </w:t>
      </w:r>
      <w:r w:rsidR="006650D8" w:rsidRPr="001E4A49">
        <w:rPr>
          <w:rFonts w:cs="Arial"/>
          <w:bCs/>
        </w:rPr>
        <w:t xml:space="preserve">Liu Feiyue, founder and director of Hubei-based human rights website “Civil Rights and Livelihood Watch” (www.msguancha.com), </w:t>
      </w:r>
      <w:r w:rsidR="00CA7582" w:rsidRPr="001E4A49">
        <w:rPr>
          <w:rFonts w:cs="Arial"/>
          <w:bCs/>
        </w:rPr>
        <w:t xml:space="preserve">is to </w:t>
      </w:r>
      <w:r w:rsidR="006650D8" w:rsidRPr="001E4A49">
        <w:rPr>
          <w:rFonts w:cs="Arial"/>
          <w:bCs/>
        </w:rPr>
        <w:t xml:space="preserve">face </w:t>
      </w:r>
      <w:r w:rsidR="006650D8" w:rsidRPr="001E4A49">
        <w:rPr>
          <w:rFonts w:cs="Arial"/>
          <w:bCs/>
          <w:lang w:eastAsia="zh-CN"/>
        </w:rPr>
        <w:t xml:space="preserve">an </w:t>
      </w:r>
      <w:r w:rsidR="006650D8" w:rsidRPr="001E4A49">
        <w:rPr>
          <w:rFonts w:cs="Arial"/>
          <w:bCs/>
        </w:rPr>
        <w:t>additional charge of “</w:t>
      </w:r>
      <w:r w:rsidR="008F2366" w:rsidRPr="001E4A49">
        <w:rPr>
          <w:rFonts w:cs="Arial"/>
          <w:bCs/>
        </w:rPr>
        <w:t xml:space="preserve">leaking </w:t>
      </w:r>
      <w:r w:rsidR="006650D8" w:rsidRPr="001E4A49">
        <w:rPr>
          <w:rFonts w:cs="Arial"/>
          <w:bCs/>
        </w:rPr>
        <w:t>state secrets”</w:t>
      </w:r>
      <w:r w:rsidR="00CC2EA3" w:rsidRPr="001E4A49">
        <w:rPr>
          <w:rFonts w:cs="Arial"/>
          <w:bCs/>
        </w:rPr>
        <w:t>.</w:t>
      </w:r>
      <w:r w:rsidRPr="001E4A49">
        <w:rPr>
          <w:rFonts w:cs="Arial"/>
          <w:bCs/>
        </w:rPr>
        <w:t xml:space="preserve"> </w:t>
      </w:r>
      <w:r>
        <w:rPr>
          <w:rFonts w:cs="Arial"/>
          <w:bCs/>
        </w:rPr>
        <w:t>He could face a sentence of life imprisonment if convicted of this additional charge.</w:t>
      </w:r>
      <w:r w:rsidR="00CA7582" w:rsidRPr="001E4A49">
        <w:rPr>
          <w:rFonts w:cs="Arial"/>
          <w:bCs/>
        </w:rPr>
        <w:t xml:space="preserve"> </w:t>
      </w:r>
    </w:p>
    <w:p w:rsidR="006A460F" w:rsidRPr="006A460F" w:rsidRDefault="006A460F" w:rsidP="00A33772">
      <w:pPr>
        <w:pStyle w:val="AIintropara"/>
        <w:spacing w:after="0" w:line="240" w:lineRule="auto"/>
        <w:rPr>
          <w:rFonts w:eastAsiaTheme="minorEastAsia" w:cs="Arial"/>
          <w:lang w:eastAsia="zh-HK"/>
        </w:rPr>
      </w:pPr>
    </w:p>
    <w:p w:rsidR="0028688F" w:rsidRDefault="00AD4E9D" w:rsidP="00A33772">
      <w:pPr>
        <w:pStyle w:val="AIBodytext"/>
        <w:spacing w:line="240" w:lineRule="auto"/>
        <w:rPr>
          <w:bCs/>
        </w:rPr>
      </w:pPr>
      <w:r w:rsidRPr="001E4A49">
        <w:rPr>
          <w:b/>
          <w:bCs/>
        </w:rPr>
        <w:t>Liu Feiyue</w:t>
      </w:r>
      <w:r w:rsidR="00A51066">
        <w:rPr>
          <w:bCs/>
        </w:rPr>
        <w:t xml:space="preserve"> </w:t>
      </w:r>
      <w:r w:rsidR="00A51066" w:rsidRPr="001E4A49">
        <w:rPr>
          <w:bCs/>
        </w:rPr>
        <w:t>may face an add</w:t>
      </w:r>
      <w:r w:rsidR="00A51066">
        <w:rPr>
          <w:bCs/>
        </w:rPr>
        <w:t xml:space="preserve">itional </w:t>
      </w:r>
      <w:r w:rsidR="00A51066" w:rsidRPr="00AD4E9D">
        <w:rPr>
          <w:bCs/>
        </w:rPr>
        <w:t>charge of “</w:t>
      </w:r>
      <w:r w:rsidR="00A51066">
        <w:rPr>
          <w:bCs/>
        </w:rPr>
        <w:t>leaking</w:t>
      </w:r>
      <w:r w:rsidR="00A51066" w:rsidRPr="00AD4E9D">
        <w:rPr>
          <w:bCs/>
        </w:rPr>
        <w:t xml:space="preserve"> state secrets”</w:t>
      </w:r>
      <w:r w:rsidR="00A51066">
        <w:rPr>
          <w:bCs/>
        </w:rPr>
        <w:t xml:space="preserve"> following a submission by the </w:t>
      </w:r>
      <w:r w:rsidR="00A51066" w:rsidRPr="00AD4E9D">
        <w:rPr>
          <w:bCs/>
        </w:rPr>
        <w:t>public security bureau</w:t>
      </w:r>
      <w:r w:rsidR="00A51066">
        <w:rPr>
          <w:bCs/>
        </w:rPr>
        <w:t xml:space="preserve"> on 8 August 2017 </w:t>
      </w:r>
      <w:r w:rsidR="00F275DC">
        <w:rPr>
          <w:bCs/>
        </w:rPr>
        <w:t>stating it had</w:t>
      </w:r>
      <w:r w:rsidR="00A51066">
        <w:rPr>
          <w:bCs/>
        </w:rPr>
        <w:t xml:space="preserve"> </w:t>
      </w:r>
      <w:r w:rsidR="00A51066" w:rsidRPr="00AD4E9D">
        <w:rPr>
          <w:bCs/>
        </w:rPr>
        <w:t xml:space="preserve">sufficient evidence </w:t>
      </w:r>
      <w:r w:rsidR="00A51066">
        <w:rPr>
          <w:bCs/>
        </w:rPr>
        <w:t xml:space="preserve">against him </w:t>
      </w:r>
      <w:r w:rsidR="00A51066" w:rsidRPr="00AD4E9D">
        <w:rPr>
          <w:bCs/>
        </w:rPr>
        <w:t>to support adding the</w:t>
      </w:r>
      <w:r w:rsidR="00A51066">
        <w:rPr>
          <w:bCs/>
        </w:rPr>
        <w:t xml:space="preserve"> charge.</w:t>
      </w:r>
      <w:r w:rsidR="00A51066" w:rsidRPr="00A51066">
        <w:rPr>
          <w:bCs/>
        </w:rPr>
        <w:t xml:space="preserve"> </w:t>
      </w:r>
      <w:r w:rsidR="00A51066" w:rsidRPr="00AD4E9D">
        <w:rPr>
          <w:bCs/>
        </w:rPr>
        <w:t xml:space="preserve">According to Liu Feiyue’s </w:t>
      </w:r>
      <w:r w:rsidR="0028688F">
        <w:rPr>
          <w:bCs/>
        </w:rPr>
        <w:t>lawye</w:t>
      </w:r>
      <w:r w:rsidR="00A51066" w:rsidRPr="00AD4E9D">
        <w:rPr>
          <w:bCs/>
        </w:rPr>
        <w:t>r</w:t>
      </w:r>
      <w:r w:rsidR="0028688F">
        <w:rPr>
          <w:bCs/>
        </w:rPr>
        <w:t xml:space="preserve">, </w:t>
      </w:r>
      <w:r w:rsidR="00A51066" w:rsidRPr="00AD4E9D">
        <w:rPr>
          <w:bCs/>
        </w:rPr>
        <w:t xml:space="preserve">most of </w:t>
      </w:r>
      <w:r w:rsidR="0028688F">
        <w:rPr>
          <w:bCs/>
        </w:rPr>
        <w:t>the</w:t>
      </w:r>
      <w:r w:rsidR="00A51066" w:rsidRPr="00AD4E9D">
        <w:rPr>
          <w:bCs/>
        </w:rPr>
        <w:t xml:space="preserve"> case materials</w:t>
      </w:r>
      <w:r w:rsidR="0028688F">
        <w:rPr>
          <w:bCs/>
        </w:rPr>
        <w:t xml:space="preserve"> against Liu Feiyue</w:t>
      </w:r>
      <w:r w:rsidR="00A51066" w:rsidRPr="00AD4E9D">
        <w:rPr>
          <w:bCs/>
        </w:rPr>
        <w:t xml:space="preserve"> </w:t>
      </w:r>
      <w:r w:rsidR="00A51066">
        <w:rPr>
          <w:bCs/>
        </w:rPr>
        <w:t xml:space="preserve">are </w:t>
      </w:r>
      <w:r w:rsidR="00A51066" w:rsidRPr="00AD4E9D">
        <w:rPr>
          <w:bCs/>
        </w:rPr>
        <w:t>relate</w:t>
      </w:r>
      <w:r w:rsidR="00A51066">
        <w:rPr>
          <w:bCs/>
        </w:rPr>
        <w:t>d</w:t>
      </w:r>
      <w:r w:rsidR="00A51066" w:rsidRPr="00AD4E9D">
        <w:rPr>
          <w:bCs/>
        </w:rPr>
        <w:t xml:space="preserve"> to </w:t>
      </w:r>
      <w:r w:rsidR="003819F4">
        <w:rPr>
          <w:bCs/>
        </w:rPr>
        <w:t xml:space="preserve">him exercising his right to freedom of expression through personal </w:t>
      </w:r>
      <w:r w:rsidR="00A51066" w:rsidRPr="00AD4E9D">
        <w:rPr>
          <w:bCs/>
        </w:rPr>
        <w:t xml:space="preserve">opinions </w:t>
      </w:r>
      <w:r w:rsidR="003819F4">
        <w:rPr>
          <w:bCs/>
        </w:rPr>
        <w:t xml:space="preserve">he had </w:t>
      </w:r>
      <w:r w:rsidR="00A51066" w:rsidRPr="00AD4E9D">
        <w:rPr>
          <w:bCs/>
        </w:rPr>
        <w:t>made in public and posted on the website “Civil Rights and Livelihood Watch”.</w:t>
      </w:r>
      <w:r w:rsidR="003819F4" w:rsidRPr="00AD4E9D" w:rsidDel="003819F4">
        <w:rPr>
          <w:bCs/>
        </w:rPr>
        <w:t xml:space="preserve"> </w:t>
      </w:r>
    </w:p>
    <w:p w:rsidR="00AD4E9D" w:rsidRPr="00AD4E9D" w:rsidRDefault="00A04CF1" w:rsidP="00A33772">
      <w:pPr>
        <w:pStyle w:val="AIBodytext"/>
        <w:spacing w:line="240" w:lineRule="auto"/>
        <w:rPr>
          <w:bCs/>
        </w:rPr>
      </w:pPr>
      <w:r>
        <w:rPr>
          <w:bCs/>
        </w:rPr>
        <w:t>Lui Feiyue was f</w:t>
      </w:r>
      <w:r w:rsidR="0028688F" w:rsidRPr="00AD4E9D">
        <w:rPr>
          <w:bCs/>
        </w:rPr>
        <w:t>ormal</w:t>
      </w:r>
      <w:r w:rsidR="0028688F">
        <w:rPr>
          <w:bCs/>
        </w:rPr>
        <w:t>ly</w:t>
      </w:r>
      <w:r w:rsidR="0028688F" w:rsidRPr="00AD4E9D">
        <w:rPr>
          <w:bCs/>
        </w:rPr>
        <w:t xml:space="preserve"> arrest</w:t>
      </w:r>
      <w:r w:rsidR="0028688F">
        <w:rPr>
          <w:bCs/>
        </w:rPr>
        <w:t>ed on 23 December 2016</w:t>
      </w:r>
      <w:r w:rsidR="0028688F" w:rsidRPr="00AD4E9D">
        <w:rPr>
          <w:bCs/>
        </w:rPr>
        <w:t>, for “inciting subversion of state power”</w:t>
      </w:r>
      <w:r>
        <w:rPr>
          <w:bCs/>
        </w:rPr>
        <w:t xml:space="preserve">. On 8 July 2017, the procuratorate </w:t>
      </w:r>
      <w:r w:rsidR="00392BFC">
        <w:rPr>
          <w:bCs/>
        </w:rPr>
        <w:t>remanded</w:t>
      </w:r>
      <w:r>
        <w:rPr>
          <w:bCs/>
        </w:rPr>
        <w:t xml:space="preserve"> the case to the Suizhou City Public Security Bureau for</w:t>
      </w:r>
      <w:r w:rsidR="0028688F" w:rsidRPr="00AD4E9D">
        <w:rPr>
          <w:bCs/>
        </w:rPr>
        <w:t xml:space="preserve"> </w:t>
      </w:r>
      <w:r w:rsidR="0028688F">
        <w:rPr>
          <w:bCs/>
        </w:rPr>
        <w:t xml:space="preserve">a </w:t>
      </w:r>
      <w:r w:rsidR="0028688F" w:rsidRPr="00AD4E9D">
        <w:rPr>
          <w:bCs/>
        </w:rPr>
        <w:t xml:space="preserve">supplementary </w:t>
      </w:r>
      <w:r w:rsidRPr="00AD4E9D">
        <w:rPr>
          <w:bCs/>
        </w:rPr>
        <w:t>investigation</w:t>
      </w:r>
      <w:r>
        <w:rPr>
          <w:bCs/>
        </w:rPr>
        <w:t xml:space="preserve">. </w:t>
      </w:r>
      <w:r w:rsidR="0028688F">
        <w:rPr>
          <w:bCs/>
        </w:rPr>
        <w:t xml:space="preserve"> A decision still needs to be made by the </w:t>
      </w:r>
      <w:r w:rsidR="00A51066" w:rsidRPr="00AD4E9D">
        <w:rPr>
          <w:bCs/>
        </w:rPr>
        <w:t>procuratorate whether to proceed to indict him on the two charges</w:t>
      </w:r>
      <w:r w:rsidR="003819F4">
        <w:rPr>
          <w:bCs/>
        </w:rPr>
        <w:t>. While no deadline has been given for this, if</w:t>
      </w:r>
      <w:r w:rsidR="0028688F">
        <w:rPr>
          <w:bCs/>
        </w:rPr>
        <w:t xml:space="preserve"> convicted</w:t>
      </w:r>
      <w:r w:rsidR="003A0054">
        <w:rPr>
          <w:bCs/>
        </w:rPr>
        <w:t xml:space="preserve"> of “leaking state secrets”</w:t>
      </w:r>
      <w:r w:rsidR="0028688F">
        <w:rPr>
          <w:bCs/>
        </w:rPr>
        <w:t xml:space="preserve">, Liu Feiyue may face </w:t>
      </w:r>
      <w:r w:rsidR="0028688F" w:rsidRPr="00AD4E9D">
        <w:rPr>
          <w:bCs/>
        </w:rPr>
        <w:t>a sentence of life imprisonment.</w:t>
      </w:r>
    </w:p>
    <w:p w:rsidR="00AD4E9D" w:rsidRPr="00AD4E9D" w:rsidRDefault="0028688F" w:rsidP="00A33772">
      <w:pPr>
        <w:pStyle w:val="AIBodytext"/>
        <w:spacing w:line="240" w:lineRule="auto"/>
        <w:rPr>
          <w:bCs/>
        </w:rPr>
      </w:pPr>
      <w:r>
        <w:rPr>
          <w:bCs/>
        </w:rPr>
        <w:t>Liu Feiyue’s l</w:t>
      </w:r>
      <w:r w:rsidR="00AD4E9D" w:rsidRPr="00AD4E9D">
        <w:rPr>
          <w:bCs/>
        </w:rPr>
        <w:t>awyer said that the public security bureau continued to question Liu Feiyue in the detention centre until 11 August</w:t>
      </w:r>
      <w:r>
        <w:rPr>
          <w:bCs/>
        </w:rPr>
        <w:t>, three days</w:t>
      </w:r>
      <w:r w:rsidR="00AD4E9D" w:rsidRPr="00AD4E9D">
        <w:rPr>
          <w:bCs/>
        </w:rPr>
        <w:t xml:space="preserve"> after the period of supplementary investigation ha</w:t>
      </w:r>
      <w:r w:rsidR="00125AB0">
        <w:rPr>
          <w:bCs/>
        </w:rPr>
        <w:t>d</w:t>
      </w:r>
      <w:r w:rsidR="00AD4E9D" w:rsidRPr="00AD4E9D">
        <w:rPr>
          <w:bCs/>
        </w:rPr>
        <w:t xml:space="preserve"> ended on 8 August.  He critici</w:t>
      </w:r>
      <w:r w:rsidR="00125AB0">
        <w:rPr>
          <w:bCs/>
        </w:rPr>
        <w:t>z</w:t>
      </w:r>
      <w:r w:rsidR="00AD4E9D" w:rsidRPr="00AD4E9D">
        <w:rPr>
          <w:bCs/>
        </w:rPr>
        <w:t xml:space="preserve">ed the authorities </w:t>
      </w:r>
      <w:r w:rsidR="00E41CF2">
        <w:rPr>
          <w:bCs/>
        </w:rPr>
        <w:t xml:space="preserve">for </w:t>
      </w:r>
      <w:r w:rsidR="00EC0800">
        <w:rPr>
          <w:bCs/>
        </w:rPr>
        <w:t>violating</w:t>
      </w:r>
      <w:r w:rsidR="00AD4E9D" w:rsidRPr="00AD4E9D">
        <w:rPr>
          <w:bCs/>
        </w:rPr>
        <w:t xml:space="preserve"> the rules prescribed in the Criminal Procedure Law which limits the supplementary investigation period to one month.  </w:t>
      </w:r>
    </w:p>
    <w:p w:rsidR="001876EC" w:rsidRPr="00EA0A95" w:rsidRDefault="00F275DC" w:rsidP="00A33772">
      <w:pPr>
        <w:pStyle w:val="AIBodytext"/>
        <w:tabs>
          <w:tab w:val="clear" w:pos="567"/>
        </w:tabs>
        <w:spacing w:line="240" w:lineRule="auto"/>
        <w:rPr>
          <w:rStyle w:val="StyleAIBodytextAsianSimSunChar"/>
          <w:rFonts w:eastAsiaTheme="minorEastAsia" w:cs="Arial"/>
          <w:lang w:eastAsia="zh-HK"/>
        </w:rPr>
      </w:pPr>
      <w:r>
        <w:rPr>
          <w:bCs/>
        </w:rPr>
        <w:t xml:space="preserve">Although detained since November 2016, </w:t>
      </w:r>
      <w:r w:rsidR="00AD4E9D" w:rsidRPr="00AD4E9D">
        <w:rPr>
          <w:bCs/>
        </w:rPr>
        <w:t xml:space="preserve">Liu Feiyue </w:t>
      </w:r>
      <w:r w:rsidRPr="00AD4E9D">
        <w:rPr>
          <w:bCs/>
        </w:rPr>
        <w:t>remain</w:t>
      </w:r>
      <w:r>
        <w:rPr>
          <w:bCs/>
        </w:rPr>
        <w:t>s</w:t>
      </w:r>
      <w:r w:rsidRPr="00AD4E9D">
        <w:rPr>
          <w:bCs/>
        </w:rPr>
        <w:t xml:space="preserve"> </w:t>
      </w:r>
      <w:r w:rsidR="00FF25B3">
        <w:rPr>
          <w:bCs/>
        </w:rPr>
        <w:t xml:space="preserve">determined and </w:t>
      </w:r>
      <w:r w:rsidR="00AD4E9D" w:rsidRPr="00AD4E9D">
        <w:rPr>
          <w:bCs/>
        </w:rPr>
        <w:t>in good spirit</w:t>
      </w:r>
      <w:r>
        <w:rPr>
          <w:bCs/>
        </w:rPr>
        <w:t>s</w:t>
      </w:r>
      <w:r w:rsidR="00AD4E9D" w:rsidRPr="00AD4E9D">
        <w:rPr>
          <w:bCs/>
        </w:rPr>
        <w:t xml:space="preserve"> </w:t>
      </w:r>
      <w:r>
        <w:rPr>
          <w:bCs/>
        </w:rPr>
        <w:t>according to his</w:t>
      </w:r>
      <w:r w:rsidR="00AD4E9D" w:rsidRPr="00AD4E9D">
        <w:rPr>
          <w:bCs/>
        </w:rPr>
        <w:t xml:space="preserve"> </w:t>
      </w:r>
      <w:r>
        <w:rPr>
          <w:bCs/>
        </w:rPr>
        <w:t>l</w:t>
      </w:r>
      <w:r w:rsidR="00AD4E9D" w:rsidRPr="00AD4E9D">
        <w:rPr>
          <w:bCs/>
        </w:rPr>
        <w:t>awyer who visited him on 15 August 2017</w:t>
      </w:r>
      <w:r w:rsidR="00EA0A95" w:rsidRPr="00EA0A95">
        <w:rPr>
          <w:rStyle w:val="StyleAIBodytextAsianSimSunChar"/>
          <w:rFonts w:eastAsiaTheme="minorEastAsia" w:cs="Arial"/>
          <w:lang w:eastAsia="zh-HK"/>
        </w:rPr>
        <w:t>.</w:t>
      </w:r>
    </w:p>
    <w:p w:rsidR="00A33772" w:rsidRPr="00A33772" w:rsidRDefault="00A33772" w:rsidP="00A33772">
      <w:pPr>
        <w:rPr>
          <w:rFonts w:ascii="Arial" w:eastAsia="Calibri" w:hAnsi="Arial" w:cs="Arial"/>
          <w:b/>
          <w:sz w:val="20"/>
          <w:szCs w:val="20"/>
          <w:lang w:val="en-US" w:eastAsia="en-US"/>
        </w:rPr>
      </w:pPr>
      <w:r w:rsidRPr="00A33772">
        <w:rPr>
          <w:rFonts w:ascii="Arial" w:eastAsia="Calibri" w:hAnsi="Arial" w:cs="Arial"/>
          <w:b/>
          <w:sz w:val="20"/>
          <w:szCs w:val="20"/>
          <w:lang w:val="en-US" w:eastAsia="en-US"/>
        </w:rPr>
        <w:t>1) TAKE ACTION</w:t>
      </w:r>
    </w:p>
    <w:p w:rsidR="0026766F" w:rsidRPr="00F95961" w:rsidRDefault="00A33772" w:rsidP="00A33772">
      <w:pPr>
        <w:pStyle w:val="AITableHeading"/>
        <w:tabs>
          <w:tab w:val="clear" w:pos="567"/>
        </w:tabs>
        <w:rPr>
          <w:rFonts w:cs="Arial"/>
        </w:rPr>
      </w:pPr>
      <w:r w:rsidRPr="00A33772">
        <w:rPr>
          <w:rFonts w:eastAsia="Calibri" w:cs="Arial"/>
          <w:bCs w:val="0"/>
          <w:lang w:val="en-US" w:eastAsia="en-US"/>
        </w:rPr>
        <w:t>Write a letter, send an email, call, fax or tweet:</w:t>
      </w:r>
    </w:p>
    <w:p w:rsidR="000F468E" w:rsidRPr="003D3CAD" w:rsidRDefault="000F468E" w:rsidP="00A33772">
      <w:pPr>
        <w:numPr>
          <w:ilvl w:val="0"/>
          <w:numId w:val="2"/>
        </w:numPr>
        <w:tabs>
          <w:tab w:val="clear" w:pos="284"/>
        </w:tabs>
        <w:rPr>
          <w:rFonts w:ascii="Arial" w:hAnsi="Arial" w:cs="Arial"/>
          <w:sz w:val="20"/>
          <w:szCs w:val="20"/>
        </w:rPr>
      </w:pPr>
      <w:r>
        <w:rPr>
          <w:rFonts w:ascii="Arial" w:eastAsiaTheme="minorEastAsia" w:hAnsi="Arial" w:cs="Arial"/>
          <w:sz w:val="20"/>
          <w:szCs w:val="20"/>
          <w:lang w:eastAsia="zh-HK"/>
        </w:rPr>
        <w:t xml:space="preserve">Immediately and unconditionally release </w:t>
      </w:r>
      <w:r w:rsidR="00EA0A95">
        <w:rPr>
          <w:rFonts w:ascii="Arial" w:eastAsiaTheme="minorEastAsia" w:hAnsi="Arial" w:cs="Arial"/>
          <w:sz w:val="20"/>
          <w:szCs w:val="20"/>
          <w:lang w:eastAsia="zh-HK"/>
        </w:rPr>
        <w:t xml:space="preserve">Liu Feiyue </w:t>
      </w:r>
      <w:r>
        <w:rPr>
          <w:rFonts w:ascii="Arial" w:eastAsiaTheme="minorEastAsia" w:hAnsi="Arial" w:cs="Arial"/>
          <w:sz w:val="20"/>
          <w:szCs w:val="20"/>
          <w:lang w:eastAsia="zh-HK"/>
        </w:rPr>
        <w:t xml:space="preserve">for exercising </w:t>
      </w:r>
      <w:r w:rsidR="00E41CF2">
        <w:rPr>
          <w:rFonts w:ascii="Arial" w:eastAsiaTheme="minorEastAsia" w:hAnsi="Arial" w:cs="Arial"/>
          <w:sz w:val="20"/>
          <w:szCs w:val="20"/>
          <w:lang w:eastAsia="zh-HK"/>
        </w:rPr>
        <w:t xml:space="preserve">his </w:t>
      </w:r>
      <w:r>
        <w:rPr>
          <w:rFonts w:ascii="Arial" w:eastAsiaTheme="minorEastAsia" w:hAnsi="Arial" w:cs="Arial"/>
          <w:sz w:val="20"/>
          <w:szCs w:val="20"/>
          <w:lang w:eastAsia="zh-HK"/>
        </w:rPr>
        <w:t>right to freedom of expression</w:t>
      </w:r>
      <w:r w:rsidR="00EC0800">
        <w:rPr>
          <w:rFonts w:ascii="Arial" w:eastAsiaTheme="minorEastAsia" w:hAnsi="Arial" w:cs="Arial"/>
          <w:sz w:val="20"/>
          <w:szCs w:val="20"/>
          <w:lang w:eastAsia="zh-HK"/>
        </w:rPr>
        <w:t xml:space="preserve"> and</w:t>
      </w:r>
    </w:p>
    <w:p w:rsidR="00B35919" w:rsidRPr="0026743D" w:rsidRDefault="0028688F" w:rsidP="00A33772">
      <w:pPr>
        <w:numPr>
          <w:ilvl w:val="0"/>
          <w:numId w:val="2"/>
        </w:numPr>
        <w:tabs>
          <w:tab w:val="clear" w:pos="284"/>
        </w:tabs>
        <w:ind w:left="720" w:hanging="720"/>
        <w:rPr>
          <w:rFonts w:ascii="Arial" w:hAnsi="Arial" w:cs="Arial"/>
          <w:sz w:val="20"/>
          <w:szCs w:val="20"/>
        </w:rPr>
      </w:pPr>
      <w:r>
        <w:rPr>
          <w:rFonts w:ascii="Arial" w:eastAsiaTheme="minorEastAsia" w:hAnsi="Arial" w:cs="Arial"/>
          <w:sz w:val="20"/>
          <w:szCs w:val="20"/>
          <w:lang w:eastAsia="zh-HK"/>
        </w:rPr>
        <w:t>E</w:t>
      </w:r>
      <w:r w:rsidR="00600EEA">
        <w:rPr>
          <w:rFonts w:ascii="Arial" w:eastAsiaTheme="minorEastAsia" w:hAnsi="Arial" w:cs="Arial"/>
          <w:sz w:val="20"/>
          <w:szCs w:val="20"/>
          <w:lang w:eastAsia="zh-HK"/>
        </w:rPr>
        <w:t xml:space="preserve">nsure that </w:t>
      </w:r>
      <w:r w:rsidR="004712EA">
        <w:rPr>
          <w:rFonts w:ascii="Arial" w:eastAsiaTheme="minorEastAsia" w:hAnsi="Arial" w:cs="Arial"/>
          <w:sz w:val="20"/>
          <w:szCs w:val="20"/>
          <w:lang w:eastAsia="zh-HK"/>
        </w:rPr>
        <w:t>Liu Feiyue</w:t>
      </w:r>
      <w:r w:rsidR="00B30C02">
        <w:rPr>
          <w:rFonts w:ascii="Arial" w:eastAsiaTheme="minorEastAsia" w:hAnsi="Arial" w:cs="Arial"/>
          <w:sz w:val="20"/>
          <w:szCs w:val="20"/>
          <w:lang w:eastAsia="zh-HK"/>
        </w:rPr>
        <w:t xml:space="preserve"> </w:t>
      </w:r>
      <w:r w:rsidR="00600EEA">
        <w:rPr>
          <w:rFonts w:ascii="Arial" w:eastAsiaTheme="minorEastAsia" w:hAnsi="Arial" w:cs="Arial"/>
          <w:sz w:val="20"/>
          <w:szCs w:val="20"/>
          <w:lang w:eastAsia="zh-HK"/>
        </w:rPr>
        <w:t>ha</w:t>
      </w:r>
      <w:r w:rsidR="00AD4E9D">
        <w:rPr>
          <w:rFonts w:ascii="Arial" w:eastAsiaTheme="minorEastAsia" w:hAnsi="Arial" w:cs="Arial"/>
          <w:sz w:val="20"/>
          <w:szCs w:val="20"/>
          <w:lang w:eastAsia="zh-HK"/>
        </w:rPr>
        <w:t>s</w:t>
      </w:r>
      <w:r w:rsidR="00600EEA">
        <w:rPr>
          <w:rFonts w:ascii="Arial" w:eastAsiaTheme="minorEastAsia" w:hAnsi="Arial" w:cs="Arial"/>
          <w:sz w:val="20"/>
          <w:szCs w:val="20"/>
          <w:lang w:eastAsia="zh-HK"/>
        </w:rPr>
        <w:t xml:space="preserve"> regular, unrestricted access to family and lawyers of </w:t>
      </w:r>
      <w:r w:rsidR="00E41CF2">
        <w:rPr>
          <w:rFonts w:ascii="Arial" w:eastAsiaTheme="minorEastAsia" w:hAnsi="Arial" w:cs="Arial"/>
          <w:sz w:val="20"/>
          <w:szCs w:val="20"/>
          <w:lang w:eastAsia="zh-HK"/>
        </w:rPr>
        <w:t xml:space="preserve">his </w:t>
      </w:r>
      <w:r w:rsidR="00600EEA">
        <w:rPr>
          <w:rFonts w:ascii="Arial" w:eastAsiaTheme="minorEastAsia" w:hAnsi="Arial" w:cs="Arial"/>
          <w:sz w:val="20"/>
          <w:szCs w:val="20"/>
          <w:lang w:eastAsia="zh-HK"/>
        </w:rPr>
        <w:t xml:space="preserve">choice, and </w:t>
      </w:r>
      <w:r w:rsidR="00E41CF2">
        <w:rPr>
          <w:rFonts w:ascii="Arial" w:eastAsiaTheme="minorEastAsia" w:hAnsi="Arial" w:cs="Arial"/>
          <w:sz w:val="20"/>
          <w:szCs w:val="20"/>
          <w:lang w:eastAsia="zh-HK"/>
        </w:rPr>
        <w:t xml:space="preserve">is </w:t>
      </w:r>
      <w:r w:rsidR="00600EEA">
        <w:rPr>
          <w:rFonts w:ascii="Arial" w:eastAsiaTheme="minorEastAsia" w:hAnsi="Arial" w:cs="Arial"/>
          <w:sz w:val="20"/>
          <w:szCs w:val="20"/>
          <w:lang w:eastAsia="zh-HK"/>
        </w:rPr>
        <w:t>not subjected to torture or other ill-treatment.</w:t>
      </w:r>
    </w:p>
    <w:p w:rsidR="0026766F" w:rsidRPr="00F95961" w:rsidRDefault="0026766F" w:rsidP="00A33772">
      <w:pPr>
        <w:pStyle w:val="AITableHeading"/>
        <w:tabs>
          <w:tab w:val="clear" w:pos="567"/>
        </w:tabs>
        <w:rPr>
          <w:rFonts w:cs="Arial"/>
        </w:rPr>
      </w:pPr>
      <w:bookmarkStart w:id="0" w:name="_GoBack"/>
      <w:bookmarkEnd w:id="0"/>
    </w:p>
    <w:p w:rsidR="005534BC" w:rsidRDefault="00A33772" w:rsidP="00A33772">
      <w:pPr>
        <w:pStyle w:val="AITableHeading"/>
        <w:tabs>
          <w:tab w:val="clear" w:pos="567"/>
        </w:tabs>
      </w:pPr>
      <w:r>
        <w:t xml:space="preserve">Contact these two officials by </w:t>
      </w:r>
      <w:r w:rsidR="000C0EF0">
        <w:t>5</w:t>
      </w:r>
      <w:r>
        <w:t xml:space="preserve"> October,</w:t>
      </w:r>
      <w:r w:rsidR="00A51066">
        <w:t xml:space="preserve"> 2017</w:t>
      </w:r>
      <w:r w:rsidR="0026766F" w:rsidRPr="00F95961">
        <w:t>:</w:t>
      </w:r>
    </w:p>
    <w:p w:rsidR="005534BC" w:rsidRDefault="005534BC" w:rsidP="00A33772">
      <w:pPr>
        <w:pStyle w:val="AIAddressText"/>
        <w:tabs>
          <w:tab w:val="clear" w:pos="567"/>
        </w:tabs>
        <w:spacing w:line="240" w:lineRule="auto"/>
        <w:rPr>
          <w:rFonts w:cs="Arial"/>
          <w:sz w:val="16"/>
          <w:szCs w:val="16"/>
        </w:rPr>
        <w:sectPr w:rsidR="005534BC" w:rsidSect="00A33772">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space="567"/>
          <w:titlePg/>
          <w:docGrid w:linePitch="360"/>
        </w:sectPr>
      </w:pPr>
    </w:p>
    <w:p w:rsidR="001E7A0D" w:rsidRPr="00A33772" w:rsidRDefault="001E7A0D" w:rsidP="00A33772">
      <w:pPr>
        <w:pStyle w:val="Default"/>
        <w:rPr>
          <w:sz w:val="16"/>
          <w:szCs w:val="16"/>
          <w:u w:val="single"/>
        </w:rPr>
      </w:pPr>
      <w:r w:rsidRPr="00A33772">
        <w:rPr>
          <w:sz w:val="16"/>
          <w:szCs w:val="16"/>
          <w:u w:val="single"/>
        </w:rPr>
        <w:t xml:space="preserve">Director Xiong Lingxian </w:t>
      </w:r>
    </w:p>
    <w:p w:rsidR="001E7A0D" w:rsidRDefault="001E7A0D" w:rsidP="00A33772">
      <w:pPr>
        <w:pStyle w:val="Default"/>
        <w:rPr>
          <w:sz w:val="16"/>
          <w:szCs w:val="16"/>
        </w:rPr>
      </w:pPr>
      <w:r>
        <w:rPr>
          <w:sz w:val="16"/>
          <w:szCs w:val="16"/>
        </w:rPr>
        <w:t>Suizhou City People’s Procuratorate</w:t>
      </w:r>
    </w:p>
    <w:p w:rsidR="001E7A0D" w:rsidRDefault="001E7A0D" w:rsidP="00A33772">
      <w:pPr>
        <w:pStyle w:val="Default"/>
        <w:rPr>
          <w:sz w:val="16"/>
          <w:szCs w:val="16"/>
        </w:rPr>
      </w:pPr>
      <w:r>
        <w:rPr>
          <w:sz w:val="16"/>
          <w:szCs w:val="16"/>
        </w:rPr>
        <w:t>No. 38 Mingzhu Lu Sui Xian</w:t>
      </w:r>
    </w:p>
    <w:p w:rsidR="001E7A0D" w:rsidRDefault="001E7A0D" w:rsidP="00A33772">
      <w:pPr>
        <w:pStyle w:val="Default"/>
        <w:rPr>
          <w:sz w:val="16"/>
          <w:szCs w:val="16"/>
        </w:rPr>
      </w:pPr>
      <w:r>
        <w:rPr>
          <w:sz w:val="16"/>
          <w:szCs w:val="16"/>
        </w:rPr>
        <w:t>Suizhou Shi</w:t>
      </w:r>
    </w:p>
    <w:p w:rsidR="001E7A0D" w:rsidRDefault="001E7A0D" w:rsidP="00A33772">
      <w:pPr>
        <w:pStyle w:val="Default"/>
        <w:rPr>
          <w:sz w:val="16"/>
          <w:szCs w:val="16"/>
        </w:rPr>
      </w:pPr>
      <w:r>
        <w:rPr>
          <w:sz w:val="16"/>
          <w:szCs w:val="16"/>
        </w:rPr>
        <w:t>Hubei Sheng 441300</w:t>
      </w:r>
    </w:p>
    <w:p w:rsidR="001E7A0D" w:rsidRDefault="001E7A0D" w:rsidP="00A33772">
      <w:pPr>
        <w:pStyle w:val="Default"/>
        <w:rPr>
          <w:sz w:val="16"/>
          <w:szCs w:val="16"/>
        </w:rPr>
      </w:pPr>
      <w:r>
        <w:rPr>
          <w:sz w:val="16"/>
          <w:szCs w:val="16"/>
        </w:rPr>
        <w:t xml:space="preserve">People's Republic of China </w:t>
      </w:r>
    </w:p>
    <w:p w:rsidR="001E7A0D" w:rsidRDefault="001E7A0D" w:rsidP="00A33772">
      <w:pPr>
        <w:pStyle w:val="AITableHeading"/>
        <w:tabs>
          <w:tab w:val="clear" w:pos="567"/>
        </w:tabs>
        <w:rPr>
          <w:rFonts w:cs="Arial"/>
          <w:sz w:val="16"/>
          <w:szCs w:val="16"/>
        </w:rPr>
      </w:pPr>
      <w:r w:rsidRPr="00ED1D8E">
        <w:rPr>
          <w:rFonts w:cs="Arial"/>
          <w:sz w:val="16"/>
          <w:szCs w:val="16"/>
        </w:rPr>
        <w:t xml:space="preserve">Salutation: Dear </w:t>
      </w:r>
      <w:r>
        <w:rPr>
          <w:rFonts w:cs="Arial"/>
          <w:sz w:val="16"/>
          <w:szCs w:val="16"/>
        </w:rPr>
        <w:t>Director</w:t>
      </w:r>
    </w:p>
    <w:p w:rsidR="00A33772" w:rsidRPr="00A33772" w:rsidRDefault="00A33772" w:rsidP="00F35846">
      <w:pPr>
        <w:pStyle w:val="PlainText"/>
        <w:rPr>
          <w:rFonts w:ascii="Arial" w:hAnsi="Arial" w:cs="Arial"/>
          <w:sz w:val="16"/>
          <w:szCs w:val="16"/>
          <w:u w:val="single"/>
        </w:rPr>
      </w:pPr>
      <w:r w:rsidRPr="00A33772">
        <w:rPr>
          <w:rFonts w:ascii="Arial" w:hAnsi="Arial" w:cs="Arial"/>
          <w:sz w:val="16"/>
          <w:szCs w:val="16"/>
          <w:u w:val="single"/>
        </w:rPr>
        <w:t>Ambassador Tiankai Cui, Embassy of the People's Republic of China</w:t>
      </w:r>
    </w:p>
    <w:p w:rsidR="00A33772" w:rsidRPr="00A33772" w:rsidRDefault="00A33772" w:rsidP="00F35846">
      <w:pPr>
        <w:pStyle w:val="PlainText"/>
        <w:rPr>
          <w:rFonts w:ascii="Arial" w:hAnsi="Arial" w:cs="Arial"/>
          <w:sz w:val="16"/>
          <w:szCs w:val="16"/>
        </w:rPr>
      </w:pPr>
      <w:r w:rsidRPr="00A33772">
        <w:rPr>
          <w:rFonts w:ascii="Arial" w:hAnsi="Arial" w:cs="Arial"/>
          <w:sz w:val="16"/>
          <w:szCs w:val="16"/>
        </w:rPr>
        <w:t>3505 International Place NW, Washington DC 20008</w:t>
      </w:r>
    </w:p>
    <w:p w:rsidR="00A33772" w:rsidRPr="00A33772" w:rsidRDefault="00A33772" w:rsidP="00F35846">
      <w:pPr>
        <w:pStyle w:val="PlainText"/>
        <w:rPr>
          <w:rFonts w:ascii="Arial" w:hAnsi="Arial" w:cs="Arial"/>
          <w:sz w:val="16"/>
          <w:szCs w:val="16"/>
        </w:rPr>
      </w:pPr>
      <w:r w:rsidRPr="00A33772">
        <w:rPr>
          <w:rFonts w:ascii="Arial" w:hAnsi="Arial" w:cs="Arial"/>
          <w:sz w:val="16"/>
          <w:szCs w:val="16"/>
        </w:rPr>
        <w:t xml:space="preserve">Phone: 1 202 495 2266 I Fax: 1 202 495 2138 </w:t>
      </w:r>
    </w:p>
    <w:p w:rsidR="00A33772" w:rsidRPr="00A33772" w:rsidRDefault="00A33772" w:rsidP="00F35846">
      <w:pPr>
        <w:pStyle w:val="PlainText"/>
        <w:rPr>
          <w:rFonts w:ascii="Arial" w:hAnsi="Arial" w:cs="Arial"/>
          <w:sz w:val="16"/>
          <w:szCs w:val="16"/>
        </w:rPr>
      </w:pPr>
      <w:r w:rsidRPr="00A33772">
        <w:rPr>
          <w:rFonts w:ascii="Arial" w:hAnsi="Arial" w:cs="Arial"/>
          <w:sz w:val="16"/>
          <w:szCs w:val="16"/>
        </w:rPr>
        <w:t xml:space="preserve">Email: </w:t>
      </w:r>
      <w:hyperlink r:id="rId16" w:history="1">
        <w:r w:rsidRPr="00196172">
          <w:rPr>
            <w:rStyle w:val="Hyperlink"/>
            <w:rFonts w:ascii="Arial" w:hAnsi="Arial" w:cs="Arial"/>
            <w:color w:val="auto"/>
            <w:sz w:val="16"/>
            <w:szCs w:val="16"/>
          </w:rPr>
          <w:t>chinaembpress_us@mfa.gov.cn</w:t>
        </w:r>
      </w:hyperlink>
      <w:r w:rsidRPr="00196172">
        <w:rPr>
          <w:rFonts w:ascii="Arial" w:hAnsi="Arial" w:cs="Arial"/>
          <w:sz w:val="16"/>
          <w:szCs w:val="16"/>
        </w:rPr>
        <w:t xml:space="preserve"> OR </w:t>
      </w:r>
      <w:hyperlink r:id="rId17" w:history="1">
        <w:r w:rsidRPr="00196172">
          <w:rPr>
            <w:rStyle w:val="Hyperlink"/>
            <w:rFonts w:ascii="Arial" w:hAnsi="Arial" w:cs="Arial"/>
            <w:color w:val="auto"/>
            <w:sz w:val="16"/>
            <w:szCs w:val="16"/>
          </w:rPr>
          <w:t>chineseembassyspokesperson@gmail.com</w:t>
        </w:r>
      </w:hyperlink>
    </w:p>
    <w:p w:rsidR="00A33772" w:rsidRPr="00A33772" w:rsidRDefault="00A33772" w:rsidP="00F35846">
      <w:pPr>
        <w:pStyle w:val="PlainText"/>
        <w:rPr>
          <w:rFonts w:ascii="Arial" w:hAnsi="Arial" w:cs="Arial"/>
          <w:sz w:val="16"/>
          <w:szCs w:val="16"/>
        </w:rPr>
      </w:pPr>
      <w:r w:rsidRPr="00A33772">
        <w:rPr>
          <w:rFonts w:ascii="Arial" w:hAnsi="Arial" w:cs="Arial"/>
          <w:sz w:val="16"/>
          <w:szCs w:val="16"/>
        </w:rPr>
        <w:t>(If you receive an error message, please try calling instead!)</w:t>
      </w:r>
    </w:p>
    <w:p w:rsidR="00EE49D8" w:rsidRPr="00A33772" w:rsidRDefault="00A33772" w:rsidP="00A33772">
      <w:pPr>
        <w:pStyle w:val="PlainText"/>
        <w:rPr>
          <w:rFonts w:ascii="Arial" w:hAnsi="Arial" w:cs="Arial"/>
          <w:b/>
          <w:sz w:val="16"/>
          <w:szCs w:val="16"/>
        </w:rPr>
      </w:pPr>
      <w:r w:rsidRPr="00A33772">
        <w:rPr>
          <w:rFonts w:ascii="Arial" w:hAnsi="Arial" w:cs="Arial"/>
          <w:b/>
          <w:sz w:val="16"/>
          <w:szCs w:val="16"/>
        </w:rPr>
        <w:t>Salutation: Dear Ambassador</w:t>
      </w:r>
    </w:p>
    <w:p w:rsidR="00A33772" w:rsidRDefault="00A33772" w:rsidP="00A33772">
      <w:pPr>
        <w:pStyle w:val="AIUASecondHeading"/>
        <w:spacing w:line="240" w:lineRule="auto"/>
        <w:rPr>
          <w:rFonts w:ascii="Arial" w:hAnsi="Arial" w:cs="Arial"/>
        </w:rPr>
        <w:sectPr w:rsidR="00A33772" w:rsidSect="00A33772">
          <w:type w:val="continuous"/>
          <w:pgSz w:w="12240" w:h="15840" w:code="1"/>
          <w:pgMar w:top="720" w:right="720" w:bottom="2160" w:left="720" w:header="0" w:footer="567" w:gutter="0"/>
          <w:cols w:num="2" w:space="567"/>
          <w:titlePg/>
          <w:docGrid w:linePitch="360"/>
        </w:sectPr>
      </w:pPr>
    </w:p>
    <w:p w:rsidR="00A33772" w:rsidRDefault="00A33772" w:rsidP="00A33772">
      <w:pPr>
        <w:autoSpaceDE w:val="0"/>
        <w:autoSpaceDN w:val="0"/>
        <w:adjustRightInd w:val="0"/>
        <w:rPr>
          <w:rFonts w:ascii="Arial" w:hAnsi="Arial" w:cs="Arial"/>
          <w:b/>
          <w:color w:val="000000"/>
          <w:sz w:val="20"/>
          <w:szCs w:val="20"/>
        </w:rPr>
      </w:pPr>
    </w:p>
    <w:p w:rsidR="00A33772" w:rsidRPr="009B1268" w:rsidRDefault="00A33772" w:rsidP="00A33772">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A33772" w:rsidRPr="009B1268" w:rsidRDefault="00A33772" w:rsidP="00A33772">
      <w:pPr>
        <w:autoSpaceDE w:val="0"/>
        <w:autoSpaceDN w:val="0"/>
        <w:adjustRightInd w:val="0"/>
        <w:rPr>
          <w:rFonts w:ascii="Arial" w:hAnsi="Arial" w:cs="Arial"/>
          <w:color w:val="000000"/>
          <w:sz w:val="20"/>
          <w:szCs w:val="20"/>
        </w:rPr>
      </w:pPr>
      <w:hyperlink r:id="rId18"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This is Urg</w:t>
      </w:r>
      <w:r>
        <w:rPr>
          <w:rFonts w:ascii="Arial" w:hAnsi="Arial" w:cs="Arial"/>
          <w:i/>
          <w:iCs/>
          <w:color w:val="000000"/>
          <w:sz w:val="20"/>
          <w:szCs w:val="20"/>
        </w:rPr>
        <w:t>ent Action 274.16</w:t>
      </w:r>
    </w:p>
    <w:p w:rsidR="00A33772" w:rsidRPr="00C27E96" w:rsidRDefault="00A33772" w:rsidP="00A33772">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A33772">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4712EA" w:rsidRPr="000C0EF0" w:rsidRDefault="00FF25B3" w:rsidP="00A33772">
      <w:pPr>
        <w:pStyle w:val="AIintropara"/>
        <w:spacing w:after="0" w:line="240" w:lineRule="auto"/>
        <w:rPr>
          <w:rFonts w:cs="Arial"/>
          <w:b w:val="0"/>
          <w:sz w:val="38"/>
          <w:szCs w:val="38"/>
        </w:rPr>
      </w:pPr>
      <w:r w:rsidRPr="000C0EF0">
        <w:rPr>
          <w:b w:val="0"/>
          <w:sz w:val="38"/>
          <w:szCs w:val="38"/>
        </w:rPr>
        <w:t xml:space="preserve">WEBSITE FOUNDER </w:t>
      </w:r>
      <w:r w:rsidRPr="000C0EF0">
        <w:rPr>
          <w:rFonts w:cs="Arial"/>
          <w:b w:val="0"/>
          <w:sz w:val="38"/>
          <w:szCs w:val="38"/>
        </w:rPr>
        <w:t>FACES AN ADDITIONAL CHARGE</w:t>
      </w:r>
    </w:p>
    <w:p w:rsidR="00DC2E1B" w:rsidRDefault="0026766F" w:rsidP="00A33772">
      <w:pPr>
        <w:pStyle w:val="Heading2"/>
        <w:spacing w:before="120" w:after="120" w:line="240" w:lineRule="auto"/>
      </w:pPr>
      <w:r w:rsidRPr="00F95961">
        <w:rPr>
          <w:rFonts w:ascii="Arial" w:hAnsi="Arial" w:cs="Arial"/>
        </w:rPr>
        <w:t>ADditional Information</w:t>
      </w:r>
    </w:p>
    <w:p w:rsidR="00EB5F3C" w:rsidRDefault="00EB5F3C" w:rsidP="00A33772">
      <w:pPr>
        <w:pStyle w:val="Default"/>
        <w:rPr>
          <w:sz w:val="18"/>
          <w:szCs w:val="18"/>
        </w:rPr>
      </w:pPr>
      <w:r>
        <w:rPr>
          <w:sz w:val="18"/>
          <w:szCs w:val="18"/>
        </w:rPr>
        <w:t xml:space="preserve">The website “Civil Rights and Livelihood Watch” reports on human rights violations suffered by members of grassroots communities in China, particularly those who have lost their homes due to forced land evictions and have petitioned the government to seek redress. The website also posts and reposts other activists’ statements on the detentions of human rights defenders and calls for their release. </w:t>
      </w:r>
    </w:p>
    <w:p w:rsidR="00EB5F3C" w:rsidRDefault="00EB5F3C" w:rsidP="00A33772">
      <w:pPr>
        <w:pStyle w:val="Default"/>
        <w:rPr>
          <w:sz w:val="18"/>
          <w:szCs w:val="18"/>
        </w:rPr>
      </w:pPr>
    </w:p>
    <w:p w:rsidR="00EB5F3C" w:rsidRDefault="00EB5F3C" w:rsidP="00A33772">
      <w:pPr>
        <w:pStyle w:val="Default"/>
        <w:rPr>
          <w:sz w:val="18"/>
          <w:szCs w:val="18"/>
        </w:rPr>
      </w:pPr>
      <w:r>
        <w:rPr>
          <w:sz w:val="18"/>
          <w:szCs w:val="18"/>
        </w:rPr>
        <w:t xml:space="preserve">State security officers have previously placed Liu Feiyue under house arrest as well as taken him for “forced travels” during politically sensitive periods, including the annual National People’s Congress’ session in March and prior to the Tiananmen crackdown anniversaries on 4 June. </w:t>
      </w:r>
    </w:p>
    <w:p w:rsidR="004712EA" w:rsidRDefault="004712EA" w:rsidP="00A33772">
      <w:pPr>
        <w:pStyle w:val="Default"/>
        <w:rPr>
          <w:sz w:val="18"/>
          <w:szCs w:val="18"/>
        </w:rPr>
      </w:pPr>
    </w:p>
    <w:p w:rsidR="004712EA" w:rsidRDefault="00C37F14" w:rsidP="00A33772">
      <w:pPr>
        <w:pStyle w:val="Default"/>
        <w:rPr>
          <w:sz w:val="18"/>
          <w:szCs w:val="18"/>
        </w:rPr>
      </w:pPr>
      <w:r>
        <w:rPr>
          <w:sz w:val="18"/>
          <w:szCs w:val="18"/>
        </w:rPr>
        <w:t>O</w:t>
      </w:r>
      <w:r w:rsidRPr="004712EA">
        <w:rPr>
          <w:sz w:val="18"/>
          <w:szCs w:val="18"/>
        </w:rPr>
        <w:t>n 17 November</w:t>
      </w:r>
      <w:r>
        <w:rPr>
          <w:sz w:val="18"/>
          <w:szCs w:val="18"/>
        </w:rPr>
        <w:t xml:space="preserve"> 2016 </w:t>
      </w:r>
      <w:r w:rsidR="004712EA" w:rsidRPr="004712EA">
        <w:rPr>
          <w:sz w:val="18"/>
          <w:szCs w:val="18"/>
        </w:rPr>
        <w:t xml:space="preserve">Liu Feiyue </w:t>
      </w:r>
      <w:r w:rsidR="00A04CF1">
        <w:rPr>
          <w:sz w:val="18"/>
          <w:szCs w:val="18"/>
        </w:rPr>
        <w:t>sent</w:t>
      </w:r>
      <w:r w:rsidR="004712EA" w:rsidRPr="004712EA">
        <w:rPr>
          <w:sz w:val="18"/>
          <w:szCs w:val="18"/>
        </w:rPr>
        <w:t xml:space="preserve"> a text message</w:t>
      </w:r>
      <w:r w:rsidR="00A04CF1">
        <w:rPr>
          <w:sz w:val="18"/>
          <w:szCs w:val="18"/>
        </w:rPr>
        <w:t xml:space="preserve"> to his colleagues</w:t>
      </w:r>
      <w:r>
        <w:rPr>
          <w:sz w:val="18"/>
          <w:szCs w:val="18"/>
        </w:rPr>
        <w:t xml:space="preserve"> saying </w:t>
      </w:r>
      <w:r w:rsidR="004712EA" w:rsidRPr="004712EA">
        <w:rPr>
          <w:sz w:val="18"/>
          <w:szCs w:val="18"/>
        </w:rPr>
        <w:t>that state security officers had taken him to an unspecified village. His home was raided the next day by public security officers who confiscated his computers, some printed materials and other personal items.</w:t>
      </w:r>
      <w:r w:rsidR="00A04CF1">
        <w:rPr>
          <w:sz w:val="18"/>
          <w:szCs w:val="18"/>
        </w:rPr>
        <w:t xml:space="preserve"> He has not been heard until 10 January 2017, when </w:t>
      </w:r>
      <w:r w:rsidR="00A04CF1" w:rsidRPr="00A04CF1">
        <w:rPr>
          <w:sz w:val="18"/>
          <w:szCs w:val="18"/>
        </w:rPr>
        <w:t>human rights organization Chinese Human Rights Defenders posted on its website</w:t>
      </w:r>
      <w:r w:rsidR="00A04CF1">
        <w:rPr>
          <w:sz w:val="18"/>
          <w:szCs w:val="18"/>
        </w:rPr>
        <w:t xml:space="preserve"> a</w:t>
      </w:r>
      <w:r w:rsidR="00A04CF1" w:rsidRPr="00A04CF1">
        <w:rPr>
          <w:sz w:val="18"/>
          <w:szCs w:val="18"/>
        </w:rPr>
        <w:t xml:space="preserve"> written notice, stating Liu Feiyue’s location and arrest details</w:t>
      </w:r>
      <w:r w:rsidR="00A04CF1">
        <w:rPr>
          <w:sz w:val="18"/>
          <w:szCs w:val="18"/>
        </w:rPr>
        <w:t xml:space="preserve">. </w:t>
      </w:r>
    </w:p>
    <w:p w:rsidR="00EB5F3C" w:rsidRDefault="00EB5F3C" w:rsidP="00A33772">
      <w:pPr>
        <w:pStyle w:val="Default"/>
        <w:rPr>
          <w:sz w:val="18"/>
          <w:szCs w:val="18"/>
        </w:rPr>
      </w:pPr>
    </w:p>
    <w:p w:rsidR="00392BFC" w:rsidRPr="000C0EF0" w:rsidRDefault="00392BFC" w:rsidP="00A33772">
      <w:pPr>
        <w:pStyle w:val="Default"/>
        <w:rPr>
          <w:sz w:val="18"/>
          <w:szCs w:val="18"/>
          <w:lang w:val="en-GB"/>
        </w:rPr>
      </w:pPr>
      <w:r w:rsidRPr="00392BFC">
        <w:rPr>
          <w:sz w:val="18"/>
          <w:szCs w:val="18"/>
        </w:rPr>
        <w:t xml:space="preserve">According to official documents, he was criminally detained on 18 November 2017 and formally arrested for “inciting subversion of state power” on 23 December 2017. </w:t>
      </w:r>
      <w:r w:rsidR="00C37F14">
        <w:rPr>
          <w:sz w:val="18"/>
          <w:szCs w:val="18"/>
        </w:rPr>
        <w:t>Following the notification</w:t>
      </w:r>
      <w:r w:rsidRPr="00392BFC">
        <w:rPr>
          <w:sz w:val="18"/>
          <w:szCs w:val="18"/>
        </w:rPr>
        <w:t xml:space="preserve"> of</w:t>
      </w:r>
      <w:r w:rsidR="006A460F">
        <w:rPr>
          <w:sz w:val="18"/>
          <w:szCs w:val="18"/>
        </w:rPr>
        <w:t xml:space="preserve"> his</w:t>
      </w:r>
      <w:r w:rsidRPr="00392BFC">
        <w:rPr>
          <w:sz w:val="18"/>
          <w:szCs w:val="18"/>
        </w:rPr>
        <w:t xml:space="preserve"> formal arrest, </w:t>
      </w:r>
      <w:r w:rsidR="006A460F">
        <w:rPr>
          <w:sz w:val="18"/>
          <w:szCs w:val="18"/>
        </w:rPr>
        <w:t>Liu Feiyue’s</w:t>
      </w:r>
      <w:r w:rsidRPr="00392BFC">
        <w:rPr>
          <w:sz w:val="18"/>
          <w:szCs w:val="18"/>
        </w:rPr>
        <w:t xml:space="preserve"> lawyer made several attempts to visit </w:t>
      </w:r>
      <w:r w:rsidR="006A460F">
        <w:rPr>
          <w:sz w:val="18"/>
          <w:szCs w:val="18"/>
        </w:rPr>
        <w:t xml:space="preserve">him </w:t>
      </w:r>
      <w:r w:rsidR="00C37F14">
        <w:rPr>
          <w:sz w:val="18"/>
          <w:szCs w:val="18"/>
        </w:rPr>
        <w:t>h</w:t>
      </w:r>
      <w:r w:rsidRPr="00392BFC">
        <w:rPr>
          <w:sz w:val="18"/>
          <w:szCs w:val="18"/>
        </w:rPr>
        <w:t>owever</w:t>
      </w:r>
      <w:r w:rsidR="00C37F14">
        <w:rPr>
          <w:sz w:val="18"/>
          <w:szCs w:val="18"/>
        </w:rPr>
        <w:t>, without any reason provided, was prevented from seeing him by t</w:t>
      </w:r>
      <w:r w:rsidRPr="00392BFC">
        <w:rPr>
          <w:sz w:val="18"/>
          <w:szCs w:val="18"/>
        </w:rPr>
        <w:t>he officers on duty. It was not until 25 May 2017</w:t>
      </w:r>
      <w:r w:rsidR="00C37F14">
        <w:rPr>
          <w:sz w:val="18"/>
          <w:szCs w:val="18"/>
        </w:rPr>
        <w:t xml:space="preserve"> that</w:t>
      </w:r>
      <w:r w:rsidRPr="00392BFC">
        <w:rPr>
          <w:sz w:val="18"/>
          <w:szCs w:val="18"/>
        </w:rPr>
        <w:t xml:space="preserve"> Liu Feiyue’s lawyer was </w:t>
      </w:r>
      <w:r w:rsidR="00C37F14">
        <w:rPr>
          <w:sz w:val="18"/>
          <w:szCs w:val="18"/>
        </w:rPr>
        <w:t xml:space="preserve">finally </w:t>
      </w:r>
      <w:r w:rsidRPr="00392BFC">
        <w:rPr>
          <w:sz w:val="18"/>
          <w:szCs w:val="18"/>
        </w:rPr>
        <w:t xml:space="preserve">allowed </w:t>
      </w:r>
      <w:r w:rsidR="000C0EF0">
        <w:rPr>
          <w:sz w:val="18"/>
          <w:szCs w:val="18"/>
        </w:rPr>
        <w:t>to</w:t>
      </w:r>
      <w:r w:rsidRPr="00392BFC">
        <w:rPr>
          <w:sz w:val="18"/>
          <w:szCs w:val="18"/>
        </w:rPr>
        <w:t xml:space="preserve"> visit with him</w:t>
      </w:r>
      <w:r w:rsidR="000C0EF0">
        <w:rPr>
          <w:sz w:val="18"/>
          <w:szCs w:val="18"/>
        </w:rPr>
        <w:t xml:space="preserve"> in the detention centre</w:t>
      </w:r>
      <w:r w:rsidRPr="00392BFC">
        <w:rPr>
          <w:sz w:val="18"/>
          <w:szCs w:val="18"/>
        </w:rPr>
        <w:t xml:space="preserve">. </w:t>
      </w:r>
    </w:p>
    <w:p w:rsidR="00F94F22" w:rsidRPr="001C5712" w:rsidRDefault="00F94F22" w:rsidP="00A33772">
      <w:pPr>
        <w:pStyle w:val="Default"/>
        <w:rPr>
          <w:sz w:val="18"/>
          <w:szCs w:val="18"/>
        </w:rPr>
      </w:pPr>
    </w:p>
    <w:p w:rsidR="00F94F22" w:rsidRDefault="00F94F22" w:rsidP="00A33772">
      <w:pPr>
        <w:pStyle w:val="Default"/>
        <w:rPr>
          <w:sz w:val="18"/>
          <w:szCs w:val="18"/>
        </w:rPr>
      </w:pPr>
      <w:r w:rsidRPr="00F94F22">
        <w:rPr>
          <w:sz w:val="18"/>
          <w:szCs w:val="18"/>
        </w:rPr>
        <w:t>Liu Feiyue’s family cannot be reached and, according to his lawyer, they have been warned by police not to disclose any information about Liu Feiyue’s situation. Liu Feiyue’s previous lawyer had also been pressured by authorities and was forced to end his involvement in the case.</w:t>
      </w:r>
    </w:p>
    <w:p w:rsidR="00F94F22" w:rsidRDefault="00F94F22" w:rsidP="00A33772">
      <w:pPr>
        <w:pStyle w:val="Default"/>
        <w:rPr>
          <w:sz w:val="18"/>
          <w:szCs w:val="18"/>
        </w:rPr>
      </w:pPr>
    </w:p>
    <w:p w:rsidR="00EB5F3C" w:rsidRDefault="00F94F22" w:rsidP="00A33772">
      <w:pPr>
        <w:pStyle w:val="Default"/>
        <w:rPr>
          <w:sz w:val="18"/>
          <w:szCs w:val="18"/>
        </w:rPr>
      </w:pPr>
      <w:r>
        <w:rPr>
          <w:sz w:val="18"/>
          <w:szCs w:val="18"/>
        </w:rPr>
        <w:t>His arrest is</w:t>
      </w:r>
      <w:r w:rsidR="00EB5F3C">
        <w:rPr>
          <w:sz w:val="18"/>
          <w:szCs w:val="18"/>
        </w:rPr>
        <w:t xml:space="preserve"> the latest incident in the most recent crackdown on human rights defenders and those affiliated </w:t>
      </w:r>
      <w:r w:rsidR="00AD4E9D">
        <w:rPr>
          <w:sz w:val="18"/>
          <w:szCs w:val="18"/>
        </w:rPr>
        <w:t>with</w:t>
      </w:r>
      <w:r w:rsidR="00EB5F3C">
        <w:rPr>
          <w:sz w:val="18"/>
          <w:szCs w:val="18"/>
        </w:rPr>
        <w:t xml:space="preserve"> websites reporting on the plight of grassroots activists in China. </w:t>
      </w:r>
    </w:p>
    <w:p w:rsidR="00AD2059" w:rsidRPr="00DE1EE8" w:rsidRDefault="00AD2059" w:rsidP="00A33772">
      <w:pPr>
        <w:rPr>
          <w:rFonts w:ascii="Arial" w:hAnsi="Arial" w:cs="Arial"/>
          <w:sz w:val="16"/>
          <w:szCs w:val="16"/>
        </w:rPr>
      </w:pPr>
    </w:p>
    <w:p w:rsidR="0026766F" w:rsidRPr="00F95961" w:rsidRDefault="0026766F" w:rsidP="00A33772">
      <w:pPr>
        <w:rPr>
          <w:rFonts w:ascii="Arial" w:hAnsi="Arial" w:cs="Arial"/>
          <w:sz w:val="16"/>
          <w:szCs w:val="16"/>
        </w:rPr>
      </w:pPr>
      <w:r w:rsidRPr="00F95961">
        <w:rPr>
          <w:rFonts w:ascii="Arial" w:hAnsi="Arial" w:cs="Arial"/>
          <w:sz w:val="16"/>
          <w:szCs w:val="16"/>
        </w:rPr>
        <w:t>Name:</w:t>
      </w:r>
      <w:r w:rsidR="00986A2C">
        <w:rPr>
          <w:rFonts w:ascii="Arial" w:hAnsi="Arial" w:cs="Arial"/>
          <w:sz w:val="16"/>
          <w:szCs w:val="16"/>
        </w:rPr>
        <w:t xml:space="preserve"> </w:t>
      </w:r>
      <w:r w:rsidR="00F94F22">
        <w:rPr>
          <w:rFonts w:ascii="Arial" w:hAnsi="Arial" w:cs="Arial"/>
          <w:sz w:val="16"/>
          <w:szCs w:val="16"/>
        </w:rPr>
        <w:t>Liu Feiyue</w:t>
      </w:r>
    </w:p>
    <w:p w:rsidR="0026766F" w:rsidRPr="00F95961" w:rsidRDefault="0026766F" w:rsidP="00A33772">
      <w:pPr>
        <w:rPr>
          <w:rFonts w:ascii="Arial" w:hAnsi="Arial" w:cs="Arial"/>
        </w:rPr>
      </w:pPr>
      <w:r w:rsidRPr="00F95961">
        <w:rPr>
          <w:rFonts w:ascii="Arial" w:hAnsi="Arial" w:cs="Arial"/>
          <w:sz w:val="16"/>
          <w:szCs w:val="16"/>
        </w:rPr>
        <w:t>Gender</w:t>
      </w:r>
      <w:r w:rsidR="003D3CAD">
        <w:rPr>
          <w:rFonts w:ascii="Arial" w:hAnsi="Arial" w:cs="Arial"/>
          <w:sz w:val="16"/>
          <w:szCs w:val="16"/>
        </w:rPr>
        <w:t>: m</w:t>
      </w:r>
      <w:r w:rsidRPr="00F95961">
        <w:rPr>
          <w:rFonts w:ascii="Arial" w:hAnsi="Arial" w:cs="Arial"/>
          <w:sz w:val="16"/>
          <w:szCs w:val="16"/>
        </w:rPr>
        <w:t xml:space="preserve"> </w:t>
      </w:r>
    </w:p>
    <w:p w:rsidR="0026766F" w:rsidRPr="00F95961" w:rsidRDefault="0026766F" w:rsidP="00A33772">
      <w:pPr>
        <w:pStyle w:val="AITextSmallNoLineSpacing"/>
        <w:spacing w:line="240" w:lineRule="auto"/>
        <w:rPr>
          <w:rStyle w:val="StyleAIBodytextAsianSimSunChar"/>
          <w:rFonts w:cs="Arial"/>
          <w:sz w:val="18"/>
          <w:szCs w:val="18"/>
        </w:rPr>
        <w:sectPr w:rsidR="0026766F" w:rsidRPr="00F95961" w:rsidSect="00A33772">
          <w:footerReference w:type="default" r:id="rId19"/>
          <w:type w:val="continuous"/>
          <w:pgSz w:w="12240" w:h="15840" w:code="1"/>
          <w:pgMar w:top="720" w:right="720" w:bottom="2160" w:left="720" w:header="0" w:footer="567" w:gutter="0"/>
          <w:cols w:space="567"/>
          <w:titlePg/>
          <w:docGrid w:linePitch="360"/>
        </w:sectPr>
      </w:pPr>
    </w:p>
    <w:p w:rsidR="0026766F" w:rsidRPr="00F95961" w:rsidRDefault="0026766F" w:rsidP="00A33772">
      <w:pPr>
        <w:pStyle w:val="AITextSmallNoLineSpacing"/>
        <w:spacing w:line="240" w:lineRule="auto"/>
        <w:jc w:val="right"/>
        <w:rPr>
          <w:rFonts w:cs="Arial"/>
          <w:sz w:val="18"/>
        </w:rPr>
      </w:pPr>
    </w:p>
    <w:p w:rsidR="0026766F" w:rsidRPr="00F95961" w:rsidRDefault="0026766F" w:rsidP="00A33772">
      <w:pPr>
        <w:pStyle w:val="AITextSmallNoLineSpacing"/>
        <w:spacing w:line="240" w:lineRule="auto"/>
        <w:jc w:val="right"/>
        <w:rPr>
          <w:rFonts w:cs="Arial"/>
          <w:sz w:val="18"/>
        </w:rPr>
      </w:pPr>
    </w:p>
    <w:p w:rsidR="00B76E54" w:rsidRDefault="004712EA" w:rsidP="00A33772">
      <w:pPr>
        <w:rPr>
          <w:rFonts w:ascii="Arial" w:hAnsi="Arial" w:cs="Arial"/>
          <w:sz w:val="16"/>
          <w:szCs w:val="16"/>
        </w:rPr>
      </w:pPr>
      <w:r w:rsidRPr="004712EA">
        <w:rPr>
          <w:rFonts w:ascii="Arial" w:hAnsi="Arial" w:cs="Arial"/>
          <w:sz w:val="16"/>
          <w:szCs w:val="16"/>
        </w:rPr>
        <w:t>Further informa</w:t>
      </w:r>
      <w:r>
        <w:rPr>
          <w:rFonts w:ascii="Arial" w:hAnsi="Arial" w:cs="Arial"/>
          <w:sz w:val="16"/>
          <w:szCs w:val="16"/>
        </w:rPr>
        <w:t>tion on UA: 274/16 Index: ASA 17</w:t>
      </w:r>
      <w:r w:rsidRPr="004712EA">
        <w:rPr>
          <w:rFonts w:ascii="Arial" w:hAnsi="Arial" w:cs="Arial"/>
          <w:sz w:val="16"/>
          <w:szCs w:val="16"/>
        </w:rPr>
        <w:t>/</w:t>
      </w:r>
      <w:r w:rsidR="00A51066">
        <w:rPr>
          <w:rFonts w:ascii="Arial" w:hAnsi="Arial" w:cs="Arial"/>
          <w:sz w:val="16"/>
          <w:szCs w:val="16"/>
        </w:rPr>
        <w:t>6980</w:t>
      </w:r>
      <w:r w:rsidRPr="004712EA">
        <w:rPr>
          <w:rFonts w:ascii="Arial" w:hAnsi="Arial" w:cs="Arial"/>
          <w:sz w:val="16"/>
          <w:szCs w:val="16"/>
        </w:rPr>
        <w:t>/2017</w:t>
      </w:r>
      <w:r>
        <w:rPr>
          <w:rFonts w:ascii="Arial" w:hAnsi="Arial" w:cs="Arial"/>
          <w:sz w:val="16"/>
          <w:szCs w:val="16"/>
        </w:rPr>
        <w:t xml:space="preserve">, </w:t>
      </w:r>
      <w:r w:rsidR="0026766F" w:rsidRPr="00F95961">
        <w:rPr>
          <w:rFonts w:ascii="Arial" w:hAnsi="Arial" w:cs="Arial"/>
          <w:sz w:val="16"/>
          <w:szCs w:val="16"/>
        </w:rPr>
        <w:t xml:space="preserve">Issue Date: </w:t>
      </w:r>
      <w:r w:rsidR="00F275DC">
        <w:rPr>
          <w:rFonts w:ascii="Arial" w:hAnsi="Arial" w:cs="Arial"/>
          <w:sz w:val="16"/>
          <w:szCs w:val="16"/>
        </w:rPr>
        <w:t>2</w:t>
      </w:r>
      <w:r w:rsidR="000C0EF0">
        <w:rPr>
          <w:rFonts w:ascii="Arial" w:hAnsi="Arial" w:cs="Arial"/>
          <w:sz w:val="16"/>
          <w:szCs w:val="16"/>
        </w:rPr>
        <w:t>4</w:t>
      </w:r>
      <w:r w:rsidR="00F275DC">
        <w:rPr>
          <w:rFonts w:ascii="Arial" w:hAnsi="Arial" w:cs="Arial"/>
          <w:sz w:val="16"/>
          <w:szCs w:val="16"/>
        </w:rPr>
        <w:t xml:space="preserve"> </w:t>
      </w:r>
      <w:r w:rsidR="003D3CAD">
        <w:rPr>
          <w:rFonts w:ascii="Arial" w:hAnsi="Arial" w:cs="Arial"/>
          <w:sz w:val="16"/>
          <w:szCs w:val="16"/>
        </w:rPr>
        <w:t>August</w:t>
      </w:r>
      <w:r w:rsidR="00ED1D8E">
        <w:rPr>
          <w:rFonts w:ascii="Arial" w:hAnsi="Arial" w:cs="Arial"/>
          <w:sz w:val="16"/>
          <w:szCs w:val="16"/>
        </w:rPr>
        <w:t xml:space="preserve"> 201</w:t>
      </w:r>
      <w:r>
        <w:rPr>
          <w:rFonts w:ascii="Arial" w:hAnsi="Arial" w:cs="Arial"/>
          <w:sz w:val="16"/>
          <w:szCs w:val="16"/>
        </w:rPr>
        <w:t>7</w:t>
      </w:r>
    </w:p>
    <w:p w:rsidR="00B76E54" w:rsidRPr="004712EA" w:rsidRDefault="00B76E54" w:rsidP="00A33772">
      <w:pPr>
        <w:rPr>
          <w:rFonts w:ascii="Arial" w:hAnsi="Arial" w:cs="Arial"/>
          <w:sz w:val="16"/>
          <w:szCs w:val="16"/>
        </w:rPr>
      </w:pPr>
    </w:p>
    <w:sectPr w:rsidR="00B76E54" w:rsidRPr="004712EA" w:rsidSect="00A33772">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B62" w:rsidRDefault="00387B62">
      <w:r>
        <w:separator/>
      </w:r>
    </w:p>
  </w:endnote>
  <w:endnote w:type="continuationSeparator" w:id="0">
    <w:p w:rsidR="00387B62" w:rsidRDefault="0038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387B62">
    <w:pPr>
      <w:pStyle w:val="Footer"/>
    </w:pPr>
    <w:r w:rsidRPr="00C46FE2">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772" w:rsidRPr="00D158C3" w:rsidRDefault="00A33772" w:rsidP="00A33772">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A33772" w:rsidRPr="00D158C3" w:rsidRDefault="00A33772" w:rsidP="00A33772">
    <w:pPr>
      <w:jc w:val="center"/>
      <w:rPr>
        <w:rFonts w:ascii="Arial" w:hAnsi="Arial" w:cs="Arial"/>
        <w:sz w:val="16"/>
        <w:szCs w:val="16"/>
      </w:rPr>
    </w:pPr>
    <w:r w:rsidRPr="00D158C3">
      <w:rPr>
        <w:rFonts w:ascii="Arial" w:hAnsi="Arial" w:cs="Arial"/>
        <w:sz w:val="16"/>
        <w:szCs w:val="16"/>
      </w:rPr>
      <w:t>T (212) 807- 8400 | uan@aiusa.org | www.amnestyusa.org/uan</w:t>
    </w:r>
  </w:p>
  <w:p w:rsidR="00A33772" w:rsidRPr="00D0106D" w:rsidRDefault="00A3377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B62" w:rsidRDefault="00387B62">
      <w:r>
        <w:separator/>
      </w:r>
    </w:p>
  </w:footnote>
  <w:footnote w:type="continuationSeparator" w:id="0">
    <w:p w:rsidR="00387B62" w:rsidRDefault="00387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127130"/>
  <w:p w:rsidR="00127130" w:rsidRDefault="00127130"/>
  <w:p w:rsidR="00127130" w:rsidRPr="005E2833" w:rsidRDefault="00EE49D8" w:rsidP="00B4432F">
    <w:pPr>
      <w:tabs>
        <w:tab w:val="right" w:pos="10203"/>
      </w:tabs>
      <w:rPr>
        <w:rFonts w:ascii="Arial" w:hAnsi="Arial" w:cs="Arial"/>
        <w:color w:val="FFFFFF"/>
      </w:rPr>
    </w:pPr>
    <w:r w:rsidRPr="004712EA">
      <w:rPr>
        <w:rFonts w:ascii="Arial" w:hAnsi="Arial" w:cs="Arial"/>
        <w:sz w:val="16"/>
        <w:szCs w:val="16"/>
      </w:rPr>
      <w:t>Further informa</w:t>
    </w:r>
    <w:r>
      <w:rPr>
        <w:rFonts w:ascii="Arial" w:hAnsi="Arial" w:cs="Arial"/>
        <w:sz w:val="16"/>
        <w:szCs w:val="16"/>
      </w:rPr>
      <w:t>tion on UA</w:t>
    </w:r>
    <w:r w:rsidR="00127130" w:rsidRPr="005A58EB">
      <w:rPr>
        <w:rFonts w:ascii="Amnesty Trade Gothic" w:hAnsi="Amnesty Trade Gothic"/>
        <w:sz w:val="16"/>
        <w:szCs w:val="16"/>
      </w:rPr>
      <w:t>:</w:t>
    </w:r>
    <w:r w:rsidR="00127130">
      <w:rPr>
        <w:rFonts w:ascii="Amnesty Trade Gothic" w:hAnsi="Amnesty Trade Gothic"/>
        <w:sz w:val="16"/>
        <w:szCs w:val="16"/>
      </w:rPr>
      <w:t xml:space="preserve"> </w:t>
    </w:r>
    <w:r w:rsidR="004712EA">
      <w:rPr>
        <w:rFonts w:ascii="Amnesty Trade Gothic" w:hAnsi="Amnesty Trade Gothic"/>
        <w:sz w:val="16"/>
        <w:szCs w:val="16"/>
      </w:rPr>
      <w:t>274</w:t>
    </w:r>
    <w:r w:rsidR="00127130">
      <w:rPr>
        <w:rFonts w:ascii="Amnesty Trade Gothic" w:hAnsi="Amnesty Trade Gothic"/>
        <w:sz w:val="16"/>
        <w:szCs w:val="16"/>
      </w:rPr>
      <w:t>/16 Index: ASA 17/</w:t>
    </w:r>
    <w:r w:rsidR="00A51066">
      <w:rPr>
        <w:rFonts w:ascii="Amnesty Trade Gothic" w:hAnsi="Amnesty Trade Gothic"/>
        <w:sz w:val="16"/>
        <w:szCs w:val="16"/>
      </w:rPr>
      <w:t>6980</w:t>
    </w:r>
    <w:r w:rsidR="00CE0A39">
      <w:rPr>
        <w:rFonts w:ascii="Amnesty Trade Gothic" w:hAnsi="Amnesty Trade Gothic"/>
        <w:sz w:val="16"/>
        <w:szCs w:val="16"/>
      </w:rPr>
      <w:t>/</w:t>
    </w:r>
    <w:r w:rsidR="004712EA">
      <w:rPr>
        <w:rFonts w:ascii="Amnesty Trade Gothic" w:hAnsi="Amnesty Trade Gothic"/>
        <w:sz w:val="16"/>
        <w:szCs w:val="16"/>
      </w:rPr>
      <w:t>2017</w:t>
    </w:r>
    <w:r w:rsidR="00127130">
      <w:rPr>
        <w:rFonts w:ascii="Amnesty Trade Gothic" w:hAnsi="Amnesty Trade Gothic"/>
        <w:sz w:val="16"/>
        <w:szCs w:val="16"/>
      </w:rPr>
      <w:t xml:space="preserve"> China</w:t>
    </w:r>
    <w:r w:rsidR="00127130" w:rsidRPr="005E2833">
      <w:rPr>
        <w:rFonts w:ascii="Arial" w:hAnsi="Arial" w:cs="Arial"/>
        <w:sz w:val="16"/>
        <w:szCs w:val="16"/>
      </w:rPr>
      <w:tab/>
    </w:r>
    <w:r w:rsidR="00127130">
      <w:rPr>
        <w:rFonts w:ascii="Amnesty Trade Gothic" w:hAnsi="Amnesty Trade Gothic"/>
        <w:sz w:val="16"/>
        <w:szCs w:val="16"/>
      </w:rPr>
      <w:t xml:space="preserve">Date: </w:t>
    </w:r>
    <w:r w:rsidR="000C0EF0">
      <w:rPr>
        <w:rFonts w:ascii="Amnesty Trade Gothic" w:hAnsi="Amnesty Trade Gothic"/>
        <w:sz w:val="16"/>
        <w:szCs w:val="16"/>
      </w:rPr>
      <w:t>24</w:t>
    </w:r>
    <w:r w:rsidR="003D3CAD">
      <w:rPr>
        <w:rFonts w:ascii="Amnesty Trade Gothic" w:hAnsi="Amnesty Trade Gothic"/>
        <w:sz w:val="16"/>
        <w:szCs w:val="16"/>
      </w:rPr>
      <w:t xml:space="preserve"> August</w:t>
    </w:r>
    <w:r w:rsidR="00127130">
      <w:rPr>
        <w:rFonts w:ascii="Amnesty Trade Gothic" w:hAnsi="Amnesty Trade Gothic"/>
        <w:sz w:val="16"/>
        <w:szCs w:val="16"/>
      </w:rPr>
      <w:t xml:space="preserve"> 201</w:t>
    </w:r>
    <w:r w:rsidR="004712EA">
      <w:rPr>
        <w:rFonts w:ascii="Amnesty Trade Gothic" w:hAnsi="Amnesty Trade Gothic"/>
        <w:sz w:val="16"/>
        <w:szCs w:val="16"/>
      </w:rPr>
      <w:t>7</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2843"/>
    <w:rsid w:val="00023EE0"/>
    <w:rsid w:val="00026A6B"/>
    <w:rsid w:val="000325E6"/>
    <w:rsid w:val="00043D13"/>
    <w:rsid w:val="000536E0"/>
    <w:rsid w:val="0005741D"/>
    <w:rsid w:val="00064488"/>
    <w:rsid w:val="000664A2"/>
    <w:rsid w:val="00084110"/>
    <w:rsid w:val="00094AD9"/>
    <w:rsid w:val="000A32A1"/>
    <w:rsid w:val="000A3C08"/>
    <w:rsid w:val="000B23F7"/>
    <w:rsid w:val="000C0EF0"/>
    <w:rsid w:val="000D7D0A"/>
    <w:rsid w:val="000E1B51"/>
    <w:rsid w:val="000E2055"/>
    <w:rsid w:val="000F0FB9"/>
    <w:rsid w:val="000F11B8"/>
    <w:rsid w:val="000F468E"/>
    <w:rsid w:val="000F4F1F"/>
    <w:rsid w:val="000F5771"/>
    <w:rsid w:val="001117D7"/>
    <w:rsid w:val="00114598"/>
    <w:rsid w:val="00117716"/>
    <w:rsid w:val="00120616"/>
    <w:rsid w:val="00124D88"/>
    <w:rsid w:val="00125500"/>
    <w:rsid w:val="00125AB0"/>
    <w:rsid w:val="00127130"/>
    <w:rsid w:val="001335B5"/>
    <w:rsid w:val="00136128"/>
    <w:rsid w:val="001411BF"/>
    <w:rsid w:val="001624EA"/>
    <w:rsid w:val="00162D7D"/>
    <w:rsid w:val="001671E0"/>
    <w:rsid w:val="001701A1"/>
    <w:rsid w:val="001737E5"/>
    <w:rsid w:val="00176600"/>
    <w:rsid w:val="0018428E"/>
    <w:rsid w:val="001876EC"/>
    <w:rsid w:val="00194D19"/>
    <w:rsid w:val="001951FB"/>
    <w:rsid w:val="0019564B"/>
    <w:rsid w:val="00196172"/>
    <w:rsid w:val="00196F3C"/>
    <w:rsid w:val="001B244C"/>
    <w:rsid w:val="001B7B2B"/>
    <w:rsid w:val="001C5712"/>
    <w:rsid w:val="001C6514"/>
    <w:rsid w:val="001D684C"/>
    <w:rsid w:val="001E0993"/>
    <w:rsid w:val="001E4A49"/>
    <w:rsid w:val="001E7A0D"/>
    <w:rsid w:val="001E7BA9"/>
    <w:rsid w:val="00203740"/>
    <w:rsid w:val="00212C22"/>
    <w:rsid w:val="002168FD"/>
    <w:rsid w:val="00216F52"/>
    <w:rsid w:val="0023188A"/>
    <w:rsid w:val="002336BE"/>
    <w:rsid w:val="00234F4C"/>
    <w:rsid w:val="0024089B"/>
    <w:rsid w:val="0024556B"/>
    <w:rsid w:val="00267115"/>
    <w:rsid w:val="0026743D"/>
    <w:rsid w:val="0026766F"/>
    <w:rsid w:val="0027166B"/>
    <w:rsid w:val="00282ADC"/>
    <w:rsid w:val="0028688F"/>
    <w:rsid w:val="002923B7"/>
    <w:rsid w:val="002932CE"/>
    <w:rsid w:val="0029385D"/>
    <w:rsid w:val="0029532E"/>
    <w:rsid w:val="002B5C4B"/>
    <w:rsid w:val="002C1E14"/>
    <w:rsid w:val="002C7156"/>
    <w:rsid w:val="002E2F34"/>
    <w:rsid w:val="00302D8E"/>
    <w:rsid w:val="003043E1"/>
    <w:rsid w:val="00310926"/>
    <w:rsid w:val="00312E2F"/>
    <w:rsid w:val="003178B8"/>
    <w:rsid w:val="00317E86"/>
    <w:rsid w:val="003206E1"/>
    <w:rsid w:val="003301C2"/>
    <w:rsid w:val="00332276"/>
    <w:rsid w:val="0034642C"/>
    <w:rsid w:val="00347243"/>
    <w:rsid w:val="00373C67"/>
    <w:rsid w:val="003819F4"/>
    <w:rsid w:val="003830DB"/>
    <w:rsid w:val="00387B62"/>
    <w:rsid w:val="00392BFC"/>
    <w:rsid w:val="003951DE"/>
    <w:rsid w:val="003A0054"/>
    <w:rsid w:val="003A2A73"/>
    <w:rsid w:val="003A6617"/>
    <w:rsid w:val="003B4359"/>
    <w:rsid w:val="003C1E84"/>
    <w:rsid w:val="003C2C28"/>
    <w:rsid w:val="003C391E"/>
    <w:rsid w:val="003C396C"/>
    <w:rsid w:val="003D377A"/>
    <w:rsid w:val="003D3CAD"/>
    <w:rsid w:val="003E13BD"/>
    <w:rsid w:val="003E2129"/>
    <w:rsid w:val="003E3B8F"/>
    <w:rsid w:val="003E7A35"/>
    <w:rsid w:val="003F7296"/>
    <w:rsid w:val="004018B9"/>
    <w:rsid w:val="00407A6E"/>
    <w:rsid w:val="00407D37"/>
    <w:rsid w:val="00410BC6"/>
    <w:rsid w:val="00411DDA"/>
    <w:rsid w:val="00414F83"/>
    <w:rsid w:val="00415A74"/>
    <w:rsid w:val="00447941"/>
    <w:rsid w:val="00464642"/>
    <w:rsid w:val="004712EA"/>
    <w:rsid w:val="00475586"/>
    <w:rsid w:val="00483E30"/>
    <w:rsid w:val="00495110"/>
    <w:rsid w:val="00495ED2"/>
    <w:rsid w:val="004B7261"/>
    <w:rsid w:val="004D19C7"/>
    <w:rsid w:val="004D4478"/>
    <w:rsid w:val="004D7E5F"/>
    <w:rsid w:val="004E6A6E"/>
    <w:rsid w:val="004F123B"/>
    <w:rsid w:val="005040F2"/>
    <w:rsid w:val="00504B52"/>
    <w:rsid w:val="00513E94"/>
    <w:rsid w:val="005149A9"/>
    <w:rsid w:val="0052385D"/>
    <w:rsid w:val="005264BB"/>
    <w:rsid w:val="0053246B"/>
    <w:rsid w:val="00534491"/>
    <w:rsid w:val="00535316"/>
    <w:rsid w:val="0053584A"/>
    <w:rsid w:val="00541774"/>
    <w:rsid w:val="00547901"/>
    <w:rsid w:val="005534BC"/>
    <w:rsid w:val="0055767E"/>
    <w:rsid w:val="00560F6F"/>
    <w:rsid w:val="00576569"/>
    <w:rsid w:val="00583D5D"/>
    <w:rsid w:val="00593DCD"/>
    <w:rsid w:val="00595887"/>
    <w:rsid w:val="005A1308"/>
    <w:rsid w:val="005A58EB"/>
    <w:rsid w:val="005A7438"/>
    <w:rsid w:val="005B18FE"/>
    <w:rsid w:val="005B3ABF"/>
    <w:rsid w:val="005B5CFE"/>
    <w:rsid w:val="005C2CBA"/>
    <w:rsid w:val="005C41FB"/>
    <w:rsid w:val="005C767A"/>
    <w:rsid w:val="005D159E"/>
    <w:rsid w:val="005D19B4"/>
    <w:rsid w:val="005D4401"/>
    <w:rsid w:val="005E07A6"/>
    <w:rsid w:val="005E1CE9"/>
    <w:rsid w:val="005E2833"/>
    <w:rsid w:val="005E3947"/>
    <w:rsid w:val="005E4EE6"/>
    <w:rsid w:val="005F0D06"/>
    <w:rsid w:val="005F29C5"/>
    <w:rsid w:val="005F5A1B"/>
    <w:rsid w:val="00600EEA"/>
    <w:rsid w:val="00606C38"/>
    <w:rsid w:val="00615B15"/>
    <w:rsid w:val="006240DC"/>
    <w:rsid w:val="00637034"/>
    <w:rsid w:val="006378E4"/>
    <w:rsid w:val="00647838"/>
    <w:rsid w:val="00657186"/>
    <w:rsid w:val="0066244F"/>
    <w:rsid w:val="006650D8"/>
    <w:rsid w:val="006814D6"/>
    <w:rsid w:val="006820E8"/>
    <w:rsid w:val="00683C3F"/>
    <w:rsid w:val="006A460F"/>
    <w:rsid w:val="006A58F8"/>
    <w:rsid w:val="006B1ECE"/>
    <w:rsid w:val="006C2190"/>
    <w:rsid w:val="006C34BE"/>
    <w:rsid w:val="006C3DE2"/>
    <w:rsid w:val="006C522F"/>
    <w:rsid w:val="006D40FB"/>
    <w:rsid w:val="006D7E47"/>
    <w:rsid w:val="006F0AE1"/>
    <w:rsid w:val="006F6894"/>
    <w:rsid w:val="00703AC3"/>
    <w:rsid w:val="0070730C"/>
    <w:rsid w:val="007179E8"/>
    <w:rsid w:val="007225C5"/>
    <w:rsid w:val="00723C07"/>
    <w:rsid w:val="007247F2"/>
    <w:rsid w:val="00730F9D"/>
    <w:rsid w:val="00736B40"/>
    <w:rsid w:val="00742A3F"/>
    <w:rsid w:val="007479B8"/>
    <w:rsid w:val="00753B81"/>
    <w:rsid w:val="007620A6"/>
    <w:rsid w:val="0077354F"/>
    <w:rsid w:val="007954FF"/>
    <w:rsid w:val="00795D45"/>
    <w:rsid w:val="007A1959"/>
    <w:rsid w:val="007A5DA8"/>
    <w:rsid w:val="007C1490"/>
    <w:rsid w:val="007D75F2"/>
    <w:rsid w:val="007E0CAD"/>
    <w:rsid w:val="007E57A7"/>
    <w:rsid w:val="007F1204"/>
    <w:rsid w:val="007F5E56"/>
    <w:rsid w:val="00804AC7"/>
    <w:rsid w:val="00814004"/>
    <w:rsid w:val="00815508"/>
    <w:rsid w:val="00816FB0"/>
    <w:rsid w:val="00817A83"/>
    <w:rsid w:val="008224D0"/>
    <w:rsid w:val="008241AB"/>
    <w:rsid w:val="0086100E"/>
    <w:rsid w:val="00862FF4"/>
    <w:rsid w:val="0086363D"/>
    <w:rsid w:val="00864ACF"/>
    <w:rsid w:val="00875998"/>
    <w:rsid w:val="00875E19"/>
    <w:rsid w:val="008810B0"/>
    <w:rsid w:val="008967FA"/>
    <w:rsid w:val="008A43F9"/>
    <w:rsid w:val="008C029C"/>
    <w:rsid w:val="008C16D8"/>
    <w:rsid w:val="008C576C"/>
    <w:rsid w:val="008C6392"/>
    <w:rsid w:val="008D7305"/>
    <w:rsid w:val="008E02B0"/>
    <w:rsid w:val="008E48B0"/>
    <w:rsid w:val="008F2366"/>
    <w:rsid w:val="008F584D"/>
    <w:rsid w:val="008F5EC1"/>
    <w:rsid w:val="008F64FC"/>
    <w:rsid w:val="00912F08"/>
    <w:rsid w:val="009144AA"/>
    <w:rsid w:val="00927832"/>
    <w:rsid w:val="0093452C"/>
    <w:rsid w:val="00934EC1"/>
    <w:rsid w:val="00946781"/>
    <w:rsid w:val="00950C7F"/>
    <w:rsid w:val="00954CE8"/>
    <w:rsid w:val="00956E7B"/>
    <w:rsid w:val="00963CA3"/>
    <w:rsid w:val="00967860"/>
    <w:rsid w:val="00976551"/>
    <w:rsid w:val="00977EE0"/>
    <w:rsid w:val="00985339"/>
    <w:rsid w:val="00986A2C"/>
    <w:rsid w:val="00987C31"/>
    <w:rsid w:val="00996F28"/>
    <w:rsid w:val="009971C5"/>
    <w:rsid w:val="009B774C"/>
    <w:rsid w:val="009C0AD6"/>
    <w:rsid w:val="009C0BC3"/>
    <w:rsid w:val="009D5F0B"/>
    <w:rsid w:val="009D7E4B"/>
    <w:rsid w:val="009E0910"/>
    <w:rsid w:val="009F4BB3"/>
    <w:rsid w:val="00A04CF1"/>
    <w:rsid w:val="00A071B0"/>
    <w:rsid w:val="00A154B8"/>
    <w:rsid w:val="00A17F28"/>
    <w:rsid w:val="00A33772"/>
    <w:rsid w:val="00A40882"/>
    <w:rsid w:val="00A4773E"/>
    <w:rsid w:val="00A51066"/>
    <w:rsid w:val="00A74F0B"/>
    <w:rsid w:val="00A76B63"/>
    <w:rsid w:val="00A7761D"/>
    <w:rsid w:val="00A80480"/>
    <w:rsid w:val="00A852C7"/>
    <w:rsid w:val="00AB4379"/>
    <w:rsid w:val="00AC32EE"/>
    <w:rsid w:val="00AC4C54"/>
    <w:rsid w:val="00AC7991"/>
    <w:rsid w:val="00AD2059"/>
    <w:rsid w:val="00AD4E9D"/>
    <w:rsid w:val="00AE0878"/>
    <w:rsid w:val="00AF15BC"/>
    <w:rsid w:val="00AF4CF9"/>
    <w:rsid w:val="00B043D9"/>
    <w:rsid w:val="00B06E79"/>
    <w:rsid w:val="00B22D7A"/>
    <w:rsid w:val="00B30C02"/>
    <w:rsid w:val="00B35919"/>
    <w:rsid w:val="00B36BE9"/>
    <w:rsid w:val="00B4432F"/>
    <w:rsid w:val="00B46EFA"/>
    <w:rsid w:val="00B60FB0"/>
    <w:rsid w:val="00B667DE"/>
    <w:rsid w:val="00B71421"/>
    <w:rsid w:val="00B76E54"/>
    <w:rsid w:val="00B811E7"/>
    <w:rsid w:val="00B84EF8"/>
    <w:rsid w:val="00B86420"/>
    <w:rsid w:val="00B867EC"/>
    <w:rsid w:val="00B86B6B"/>
    <w:rsid w:val="00B9147D"/>
    <w:rsid w:val="00BA31FC"/>
    <w:rsid w:val="00BB0A2A"/>
    <w:rsid w:val="00BB54D8"/>
    <w:rsid w:val="00BC397C"/>
    <w:rsid w:val="00BD55F8"/>
    <w:rsid w:val="00BE4AEB"/>
    <w:rsid w:val="00BF02CF"/>
    <w:rsid w:val="00C177A2"/>
    <w:rsid w:val="00C22C4F"/>
    <w:rsid w:val="00C264C5"/>
    <w:rsid w:val="00C27855"/>
    <w:rsid w:val="00C32C17"/>
    <w:rsid w:val="00C3478A"/>
    <w:rsid w:val="00C37F14"/>
    <w:rsid w:val="00C43524"/>
    <w:rsid w:val="00C45BF8"/>
    <w:rsid w:val="00C46FE2"/>
    <w:rsid w:val="00C5339D"/>
    <w:rsid w:val="00C62EC7"/>
    <w:rsid w:val="00C64997"/>
    <w:rsid w:val="00C662FF"/>
    <w:rsid w:val="00C73548"/>
    <w:rsid w:val="00C9098A"/>
    <w:rsid w:val="00C91077"/>
    <w:rsid w:val="00CA00DD"/>
    <w:rsid w:val="00CA7582"/>
    <w:rsid w:val="00CA77FD"/>
    <w:rsid w:val="00CB76BB"/>
    <w:rsid w:val="00CC1B16"/>
    <w:rsid w:val="00CC2EA3"/>
    <w:rsid w:val="00CD7CE1"/>
    <w:rsid w:val="00CE0A39"/>
    <w:rsid w:val="00CE6658"/>
    <w:rsid w:val="00D0106D"/>
    <w:rsid w:val="00D03746"/>
    <w:rsid w:val="00D0589B"/>
    <w:rsid w:val="00D05A74"/>
    <w:rsid w:val="00D15278"/>
    <w:rsid w:val="00D20DEB"/>
    <w:rsid w:val="00D45091"/>
    <w:rsid w:val="00D46316"/>
    <w:rsid w:val="00D63AA5"/>
    <w:rsid w:val="00D6401F"/>
    <w:rsid w:val="00D655A8"/>
    <w:rsid w:val="00D67579"/>
    <w:rsid w:val="00D715FC"/>
    <w:rsid w:val="00D734E3"/>
    <w:rsid w:val="00D74692"/>
    <w:rsid w:val="00D776B5"/>
    <w:rsid w:val="00D85FE8"/>
    <w:rsid w:val="00D92260"/>
    <w:rsid w:val="00D94F35"/>
    <w:rsid w:val="00DC2E1B"/>
    <w:rsid w:val="00DC5FB0"/>
    <w:rsid w:val="00DD777F"/>
    <w:rsid w:val="00DE1EE8"/>
    <w:rsid w:val="00DE71A0"/>
    <w:rsid w:val="00DF0C26"/>
    <w:rsid w:val="00DF1274"/>
    <w:rsid w:val="00DF7AB7"/>
    <w:rsid w:val="00E04F3F"/>
    <w:rsid w:val="00E13ED0"/>
    <w:rsid w:val="00E23769"/>
    <w:rsid w:val="00E2387F"/>
    <w:rsid w:val="00E41CF2"/>
    <w:rsid w:val="00E601DC"/>
    <w:rsid w:val="00E6735E"/>
    <w:rsid w:val="00E84846"/>
    <w:rsid w:val="00E96397"/>
    <w:rsid w:val="00E97E64"/>
    <w:rsid w:val="00EA0A95"/>
    <w:rsid w:val="00EA7847"/>
    <w:rsid w:val="00EB3D70"/>
    <w:rsid w:val="00EB5F3C"/>
    <w:rsid w:val="00EC0800"/>
    <w:rsid w:val="00EC089C"/>
    <w:rsid w:val="00EC130D"/>
    <w:rsid w:val="00EC22C1"/>
    <w:rsid w:val="00EC2C85"/>
    <w:rsid w:val="00EC36AB"/>
    <w:rsid w:val="00ED1BF9"/>
    <w:rsid w:val="00ED1D8E"/>
    <w:rsid w:val="00ED61F1"/>
    <w:rsid w:val="00EE49D8"/>
    <w:rsid w:val="00F103EC"/>
    <w:rsid w:val="00F16B8A"/>
    <w:rsid w:val="00F1703B"/>
    <w:rsid w:val="00F20743"/>
    <w:rsid w:val="00F21F6D"/>
    <w:rsid w:val="00F25545"/>
    <w:rsid w:val="00F26B53"/>
    <w:rsid w:val="00F275DC"/>
    <w:rsid w:val="00F318C7"/>
    <w:rsid w:val="00F36939"/>
    <w:rsid w:val="00F454E4"/>
    <w:rsid w:val="00F54365"/>
    <w:rsid w:val="00F576F9"/>
    <w:rsid w:val="00F61E04"/>
    <w:rsid w:val="00F7104C"/>
    <w:rsid w:val="00F7781E"/>
    <w:rsid w:val="00F81CDF"/>
    <w:rsid w:val="00F90B74"/>
    <w:rsid w:val="00F93C5D"/>
    <w:rsid w:val="00F94F22"/>
    <w:rsid w:val="00F95961"/>
    <w:rsid w:val="00FB4522"/>
    <w:rsid w:val="00FD5CA9"/>
    <w:rsid w:val="00FE41B5"/>
    <w:rsid w:val="00FF25B3"/>
    <w:rsid w:val="00FF4C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92764D-7911-4C5D-8084-99410EA1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AC7991"/>
    <w:rPr>
      <w:rFonts w:cs="Times New Roman"/>
    </w:rPr>
  </w:style>
  <w:style w:type="character" w:styleId="Emphasis">
    <w:name w:val="Emphasis"/>
    <w:basedOn w:val="DefaultParagraphFont"/>
    <w:uiPriority w:val="20"/>
    <w:qFormat/>
    <w:rsid w:val="00AC7991"/>
    <w:rPr>
      <w:rFonts w:cs="Times New Roman"/>
      <w:i/>
      <w:iCs/>
    </w:rPr>
  </w:style>
  <w:style w:type="character" w:styleId="FollowedHyperlink">
    <w:name w:val="FollowedHyperlink"/>
    <w:basedOn w:val="DefaultParagraphFont"/>
    <w:uiPriority w:val="99"/>
    <w:rsid w:val="00A51066"/>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A33772"/>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A33772"/>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63339">
      <w:marLeft w:val="0"/>
      <w:marRight w:val="0"/>
      <w:marTop w:val="0"/>
      <w:marBottom w:val="0"/>
      <w:divBdr>
        <w:top w:val="none" w:sz="0" w:space="0" w:color="auto"/>
        <w:left w:val="none" w:sz="0" w:space="0" w:color="auto"/>
        <w:bottom w:val="none" w:sz="0" w:space="0" w:color="auto"/>
        <w:right w:val="none" w:sz="0" w:space="0" w:color="auto"/>
      </w:divBdr>
    </w:div>
    <w:div w:id="5743633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docs.google.com/forms/d/e/1FAIpQLSf3RUspces4lA9Gt7Fp9GiAcojCs6fnfFOTCLli3Su6c3S8ew/viewfor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chineseembassyspokesperson@gmail.com" TargetMode="External"/><Relationship Id="rId2" Type="http://schemas.openxmlformats.org/officeDocument/2006/relationships/customXml" Target="../customXml/item2.xml"/><Relationship Id="rId16" Type="http://schemas.openxmlformats.org/officeDocument/2006/relationships/hyperlink" Target="mailto:chinaembpress_us@mfa.gov.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8947e43d17fc365ffe2c74fffb7b463c">
  <xsd:schema xmlns:xsd="http://www.w3.org/2001/XMLSchema" xmlns:xs="http://www.w3.org/2001/XMLSchema" xmlns:p="http://schemas.microsoft.com/office/2006/metadata/properties" xmlns:ns2="b9e52a15-8fce-43d3-9ff2-f6bd6a140a3c" targetNamespace="http://schemas.microsoft.com/office/2006/metadata/properties" ma:root="true" ma:fieldsID="14871ef2d357ec707704982ae67ec5e3"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IIndexNumber xmlns="b9e52a15-8fce-43d3-9ff2-f6bd6a140a3c" xsi:nil="true"/>
    <TaxCatchAll xmlns="b9e52a15-8fce-43d3-9ff2-f6bd6a140a3c"/>
    <AIClass xmlns="b9e52a15-8fce-43d3-9ff2-f6bd6a140a3c"/>
    <AIYear xmlns="b9e52a15-8fce-43d3-9ff2-f6bd6a140a3c" xsi:nil="true"/>
    <AIAuthoringTeam xmlns="b9e52a15-8fce-43d3-9ff2-f6bd6a140a3c" xsi:nil="true"/>
    <AIAbstract xmlns="b9e52a15-8fce-43d3-9ff2-f6bd6a140a3c"/>
    <AILanguageCode xmlns="b9e52a15-8fce-43d3-9ff2-f6bd6a140a3c" xsi:nil="true"/>
    <AINetwork xmlns="b9e52a15-8fce-43d3-9ff2-f6bd6a140a3c" xsi:nil="true"/>
    <AILanguage xmlns="b9e52a15-8fce-43d3-9ff2-f6bd6a140a3c"/>
    <AIPublishDate xmlns="b9e52a15-8fce-43d3-9ff2-f6bd6a140a3c" xsi:nil="true"/>
    <AISubclass xmlns="b9e52a15-8fce-43d3-9ff2-f6bd6a140a3c" xsi:nil="true"/>
    <AIProject xmlns="b9e52a15-8fce-43d3-9ff2-f6bd6a140a3c" xsi:nil="true"/>
    <AIOriginatingLocation xmlns="b9e52a15-8fce-43d3-9ff2-f6bd6a140a3c" xsi:nil="true"/>
    <AISecurityClass xmlns="b9e52a15-8fce-43d3-9ff2-f6bd6a140a3c" xsi:nil="true"/>
    <AINetworkNumber xmlns="b9e52a15-8fce-43d3-9ff2-f6bd6a140a3c" xsi:nil="true"/>
    <AIAuthor xmlns="b9e52a15-8fce-43d3-9ff2-f6bd6a140a3c"/>
    <AIUnpublished xmlns="b9e52a15-8fce-43d3-9ff2-f6bd6a140a3c" xsi:nil="true"/>
    <AIWebFriendlyTitle xmlns="b9e52a15-8fce-43d3-9ff2-f6bd6a140a3c"/>
    <k9083824e5b14b148c1f498df06d050b xmlns="b9e52a15-8fce-43d3-9ff2-f6bd6a140a3c">
      <Terms xmlns="http://schemas.microsoft.com/office/infopath/2007/PartnerControls"/>
    </k9083824e5b14b148c1f498df06d050b>
    <m28c21cbca294ddbb6e93c2542370cd2 xmlns="b9e52a15-8fce-43d3-9ff2-f6bd6a140a3c">
      <Terms xmlns="http://schemas.microsoft.com/office/infopath/2007/PartnerControls"/>
    </m28c21cbca294ddbb6e93c2542370cd2>
    <ded7794b23544bdda3c17d2696901649 xmlns="b9e52a15-8fce-43d3-9ff2-f6bd6a140a3c">
      <Terms xmlns="http://schemas.microsoft.com/office/infopath/2007/PartnerControls"/>
    </ded7794b23544bdda3c17d2696901649>
    <_dlc_DocIdPersistId xmlns="b9e52a15-8fce-43d3-9ff2-f6bd6a140a3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DBD7C-09EF-47DB-B270-9D26C1015D2A}">
  <ds:schemaRefs>
    <ds:schemaRef ds:uri="http://schemas.microsoft.com/sharepoint/events"/>
  </ds:schemaRefs>
</ds:datastoreItem>
</file>

<file path=customXml/itemProps2.xml><?xml version="1.0" encoding="utf-8"?>
<ds:datastoreItem xmlns:ds="http://schemas.openxmlformats.org/officeDocument/2006/customXml" ds:itemID="{ABBC7A02-4F04-4AAB-A10D-DD1F35BE5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02D07-77C2-4304-898A-E7A4A50BE76E}">
  <ds:schemaRefs>
    <ds:schemaRef ds:uri="http://schemas.microsoft.com/sharepoint/v3/contenttype/forms"/>
  </ds:schemaRefs>
</ds:datastoreItem>
</file>

<file path=customXml/itemProps4.xml><?xml version="1.0" encoding="utf-8"?>
<ds:datastoreItem xmlns:ds="http://schemas.openxmlformats.org/officeDocument/2006/customXml" ds:itemID="{9D769797-2AEA-4316-830C-8BA45FA438F4}">
  <ds:schemaRefs>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b9e52a15-8fce-43d3-9ff2-f6bd6a140a3c"/>
    <ds:schemaRef ds:uri="http://www.w3.org/XML/1998/namespace"/>
  </ds:schemaRefs>
</ds:datastoreItem>
</file>

<file path=customXml/itemProps5.xml><?xml version="1.0" encoding="utf-8"?>
<ds:datastoreItem xmlns:ds="http://schemas.openxmlformats.org/officeDocument/2006/customXml" ds:itemID="{F9681275-A21F-4ABF-9DB0-B0019160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844</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China: Activsts held in crackdown on labour rights</vt:lpstr>
    </vt:vector>
  </TitlesOfParts>
  <Company>Amnesty International</Company>
  <LinksUpToDate>false</LinksUpToDate>
  <CharactersWithSpaces>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Activsts held in crackdown on labour rights</dc:title>
  <dc:subject/>
  <dc:creator>CJacob</dc:creator>
  <cp:keywords/>
  <dc:description/>
  <cp:lastModifiedBy>iar3team</cp:lastModifiedBy>
  <cp:revision>2</cp:revision>
  <dcterms:created xsi:type="dcterms:W3CDTF">2017-08-24T16:03:00Z</dcterms:created>
  <dcterms:modified xsi:type="dcterms:W3CDTF">2017-08-24T16:03:00Z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0x0101005256C0F7559E496EA082CF8F6651751100CF007EF0C5E14359942596E3C93B072300C3A19FFAADE80A4A93292703C2A6228B</vt:lpwstr>
  </property>
  <property fmtid="{D5CDD505-2E9C-101B-9397-08002B2CF9AE}" pid="3" name="ia28c1f854b34eeb95db491faddb87da">
    <vt:lpwstr/>
  </property>
  <property fmtid="{D5CDD505-2E9C-101B-9397-08002B2CF9AE}" pid="4" name="AIDocumentType">
    <vt:lpwstr>13;#Urgent Action|488748dd-8549-4231-9f2f-aa44d1c57e3f</vt:lpwstr>
  </property>
  <property fmtid="{D5CDD505-2E9C-101B-9397-08002B2CF9AE}" pid="5" name="AICampaigns">
    <vt:lpwstr/>
  </property>
  <property fmtid="{D5CDD505-2E9C-101B-9397-08002B2CF9AE}" pid="6" name="AIHumanRightsKeywords">
    <vt:lpwstr>23;#Prisoners of Conscience|84e01f28-f55b-4a98-a2bd-e607c8357cc5;#15;#Human Rights Defenders and Activists|03c4f92e-b388-463b-94af-99df06e6c366</vt:lpwstr>
  </property>
  <property fmtid="{D5CDD505-2E9C-101B-9397-08002B2CF9AE}" pid="7" name="c8c7d74dac27495f8eb400166b046354">
    <vt:lpwstr/>
  </property>
  <property fmtid="{D5CDD505-2E9C-101B-9397-08002B2CF9AE}" pid="8" name="AIRegional">
    <vt:lpwstr>56;#Asia and the Pacific|53aa8b37-73f7-470f-b7ca-9cbf4cd3a04d;#72;#China|f605dc41-0f85-4751-a1bf-364f40f5e624</vt:lpwstr>
  </property>
  <property fmtid="{D5CDD505-2E9C-101B-9397-08002B2CF9AE}" pid="9" name="AIInternalKeywords">
    <vt:lpwstr/>
  </property>
  <property fmtid="{D5CDD505-2E9C-101B-9397-08002B2CF9AE}" pid="10" name="b6128438b2834b40a4f13a9201c7e5d1">
    <vt:lpwstr/>
  </property>
  <property fmtid="{D5CDD505-2E9C-101B-9397-08002B2CF9AE}" pid="11" name="Order">
    <vt:r8>625500</vt:r8>
  </property>
</Properties>
</file>