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B6138A">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D509A9" w:rsidRDefault="00DE5FAB" w:rsidP="00B6138A">
      <w:pPr>
        <w:rPr>
          <w:rStyle w:val="AIHeadline"/>
          <w:rFonts w:cs="Arial"/>
          <w:sz w:val="36"/>
          <w:szCs w:val="36"/>
        </w:rPr>
      </w:pPr>
      <w:r w:rsidRPr="00D509A9">
        <w:rPr>
          <w:rStyle w:val="AIHeadline"/>
          <w:rFonts w:cs="Arial"/>
          <w:sz w:val="36"/>
          <w:szCs w:val="36"/>
        </w:rPr>
        <w:t xml:space="preserve">SIXTH DEATH </w:t>
      </w:r>
      <w:r w:rsidR="00BB692B" w:rsidRPr="00D509A9">
        <w:rPr>
          <w:rStyle w:val="AIHeadline"/>
          <w:rFonts w:cs="Arial"/>
          <w:sz w:val="36"/>
          <w:szCs w:val="36"/>
        </w:rPr>
        <w:t xml:space="preserve">ON MANUS </w:t>
      </w:r>
      <w:r w:rsidR="003D3A94" w:rsidRPr="00D509A9">
        <w:rPr>
          <w:rStyle w:val="AIHeadline"/>
          <w:rFonts w:cs="Arial"/>
          <w:sz w:val="36"/>
          <w:szCs w:val="36"/>
        </w:rPr>
        <w:t>amid</w:t>
      </w:r>
      <w:r w:rsidR="00BB692B" w:rsidRPr="00D509A9">
        <w:rPr>
          <w:rStyle w:val="AIHeadline"/>
          <w:rFonts w:cs="Arial"/>
          <w:sz w:val="36"/>
          <w:szCs w:val="36"/>
        </w:rPr>
        <w:t xml:space="preserve"> government inaction</w:t>
      </w:r>
    </w:p>
    <w:p w:rsidR="000F5EB5" w:rsidRPr="00F95961" w:rsidRDefault="000E4D02" w:rsidP="00B6138A">
      <w:pPr>
        <w:pStyle w:val="AIintropara"/>
        <w:spacing w:line="240" w:lineRule="auto"/>
        <w:rPr>
          <w:rFonts w:cs="Arial"/>
        </w:rPr>
      </w:pPr>
      <w:r>
        <w:rPr>
          <w:rFonts w:cs="Arial"/>
        </w:rPr>
        <w:t>The most r</w:t>
      </w:r>
      <w:r w:rsidR="00C64880">
        <w:rPr>
          <w:rFonts w:cs="Arial"/>
        </w:rPr>
        <w:t xml:space="preserve">ecent death at Lorengau Hospital, Manus Island, highlights </w:t>
      </w:r>
      <w:r>
        <w:rPr>
          <w:rFonts w:cs="Arial"/>
        </w:rPr>
        <w:t xml:space="preserve">the ongoing and </w:t>
      </w:r>
      <w:r w:rsidR="00C64880">
        <w:rPr>
          <w:rFonts w:cs="Arial"/>
        </w:rPr>
        <w:t xml:space="preserve">grave risks </w:t>
      </w:r>
      <w:r w:rsidR="0092661E">
        <w:rPr>
          <w:rFonts w:cs="Arial"/>
        </w:rPr>
        <w:t>from</w:t>
      </w:r>
      <w:r>
        <w:rPr>
          <w:rFonts w:cs="Arial"/>
        </w:rPr>
        <w:t xml:space="preserve"> violent attacks and </w:t>
      </w:r>
      <w:r w:rsidR="00C64880">
        <w:rPr>
          <w:rFonts w:cs="Arial"/>
        </w:rPr>
        <w:t xml:space="preserve">inadequate health care </w:t>
      </w:r>
      <w:r w:rsidR="00BB692B">
        <w:rPr>
          <w:rFonts w:cs="Arial"/>
        </w:rPr>
        <w:t xml:space="preserve">faced by refugees </w:t>
      </w:r>
      <w:r w:rsidR="00C64880">
        <w:rPr>
          <w:rFonts w:cs="Arial"/>
        </w:rPr>
        <w:t xml:space="preserve">in Papua New Guinea. </w:t>
      </w:r>
      <w:r w:rsidR="0092661E" w:rsidRPr="0092661E">
        <w:rPr>
          <w:rFonts w:cs="Arial"/>
        </w:rPr>
        <w:t xml:space="preserve">Australia’s offshore detention and processing policy on Manus Island, Papua New Guinea (PNG), amounts to the systematic abuse of hundreds of individuals. </w:t>
      </w:r>
    </w:p>
    <w:p w:rsidR="0081756F" w:rsidRPr="00B6138A" w:rsidRDefault="0092661E" w:rsidP="00B6138A">
      <w:pPr>
        <w:pStyle w:val="AIBodytext"/>
        <w:tabs>
          <w:tab w:val="clear" w:pos="567"/>
        </w:tabs>
        <w:spacing w:line="240" w:lineRule="auto"/>
        <w:rPr>
          <w:sz w:val="18"/>
          <w:szCs w:val="18"/>
        </w:rPr>
      </w:pPr>
      <w:r w:rsidRPr="00B6138A">
        <w:rPr>
          <w:sz w:val="18"/>
          <w:szCs w:val="18"/>
        </w:rPr>
        <w:t>The body of a</w:t>
      </w:r>
      <w:r w:rsidR="00AB2663" w:rsidRPr="00B6138A">
        <w:rPr>
          <w:sz w:val="18"/>
          <w:szCs w:val="18"/>
        </w:rPr>
        <w:t xml:space="preserve"> </w:t>
      </w:r>
      <w:r w:rsidR="000628A7" w:rsidRPr="00B6138A">
        <w:rPr>
          <w:sz w:val="18"/>
          <w:szCs w:val="18"/>
        </w:rPr>
        <w:t xml:space="preserve">33 year old Sri Lankan refugee </w:t>
      </w:r>
      <w:r w:rsidRPr="00B6138A">
        <w:rPr>
          <w:sz w:val="18"/>
          <w:szCs w:val="18"/>
        </w:rPr>
        <w:t xml:space="preserve">was found in the </w:t>
      </w:r>
      <w:r w:rsidR="00F77FD5" w:rsidRPr="00B6138A">
        <w:rPr>
          <w:sz w:val="18"/>
          <w:szCs w:val="18"/>
        </w:rPr>
        <w:t xml:space="preserve">in the early hours of the morning on 2 October in the </w:t>
      </w:r>
      <w:r w:rsidRPr="00B6138A">
        <w:rPr>
          <w:sz w:val="18"/>
          <w:szCs w:val="18"/>
        </w:rPr>
        <w:t xml:space="preserve">laundry of </w:t>
      </w:r>
      <w:r w:rsidR="000628A7" w:rsidRPr="00B6138A">
        <w:rPr>
          <w:sz w:val="18"/>
          <w:szCs w:val="18"/>
        </w:rPr>
        <w:t>Lorengau Hospital, Manus Island</w:t>
      </w:r>
      <w:r w:rsidR="004D5589" w:rsidRPr="00B6138A">
        <w:rPr>
          <w:sz w:val="18"/>
          <w:szCs w:val="18"/>
        </w:rPr>
        <w:t xml:space="preserve"> after h</w:t>
      </w:r>
      <w:r w:rsidR="00A46728" w:rsidRPr="00B6138A">
        <w:rPr>
          <w:sz w:val="18"/>
          <w:szCs w:val="18"/>
        </w:rPr>
        <w:t>e was a</w:t>
      </w:r>
      <w:r w:rsidR="0081756F" w:rsidRPr="00B6138A">
        <w:rPr>
          <w:sz w:val="18"/>
          <w:szCs w:val="18"/>
        </w:rPr>
        <w:t>dmitted on 29 September</w:t>
      </w:r>
      <w:r w:rsidR="00E13B4E" w:rsidRPr="00B6138A">
        <w:rPr>
          <w:sz w:val="18"/>
          <w:szCs w:val="18"/>
        </w:rPr>
        <w:t xml:space="preserve"> </w:t>
      </w:r>
      <w:r w:rsidR="000628A7" w:rsidRPr="00B6138A">
        <w:rPr>
          <w:sz w:val="18"/>
          <w:szCs w:val="18"/>
        </w:rPr>
        <w:t xml:space="preserve">to receive medical treatment </w:t>
      </w:r>
      <w:r w:rsidR="004E5248" w:rsidRPr="00B6138A">
        <w:rPr>
          <w:sz w:val="18"/>
          <w:szCs w:val="18"/>
        </w:rPr>
        <w:t>for</w:t>
      </w:r>
      <w:r w:rsidR="004D5589" w:rsidRPr="00B6138A">
        <w:rPr>
          <w:sz w:val="18"/>
          <w:szCs w:val="18"/>
        </w:rPr>
        <w:t xml:space="preserve"> </w:t>
      </w:r>
      <w:r w:rsidR="000628A7" w:rsidRPr="00B6138A">
        <w:rPr>
          <w:sz w:val="18"/>
          <w:szCs w:val="18"/>
        </w:rPr>
        <w:t>physical injuries</w:t>
      </w:r>
      <w:r w:rsidR="004E5248" w:rsidRPr="00B6138A">
        <w:rPr>
          <w:sz w:val="18"/>
          <w:szCs w:val="18"/>
        </w:rPr>
        <w:t>,</w:t>
      </w:r>
      <w:r w:rsidR="000628A7" w:rsidRPr="00B6138A">
        <w:rPr>
          <w:sz w:val="18"/>
          <w:szCs w:val="18"/>
        </w:rPr>
        <w:t xml:space="preserve"> arising from self-harm</w:t>
      </w:r>
      <w:r w:rsidR="004E5248" w:rsidRPr="00B6138A">
        <w:rPr>
          <w:sz w:val="18"/>
          <w:szCs w:val="18"/>
        </w:rPr>
        <w:t>,</w:t>
      </w:r>
      <w:r w:rsidR="000628A7" w:rsidRPr="00B6138A">
        <w:rPr>
          <w:sz w:val="18"/>
          <w:szCs w:val="18"/>
        </w:rPr>
        <w:t xml:space="preserve"> and mental health issues. </w:t>
      </w:r>
      <w:r w:rsidR="0081756F" w:rsidRPr="00B6138A">
        <w:rPr>
          <w:sz w:val="18"/>
          <w:szCs w:val="18"/>
        </w:rPr>
        <w:t xml:space="preserve">Police are investigating the circumstances of his death but have suggested it was a suicide. The Australian government has allegedly asked his family to pay </w:t>
      </w:r>
      <w:r w:rsidR="0037141E" w:rsidRPr="00B6138A">
        <w:rPr>
          <w:sz w:val="18"/>
          <w:szCs w:val="18"/>
        </w:rPr>
        <w:t xml:space="preserve">USD </w:t>
      </w:r>
      <w:r w:rsidR="0081756F" w:rsidRPr="00B6138A">
        <w:rPr>
          <w:sz w:val="18"/>
          <w:szCs w:val="18"/>
        </w:rPr>
        <w:t xml:space="preserve">6,000 </w:t>
      </w:r>
      <w:r w:rsidR="000E4D02" w:rsidRPr="00B6138A">
        <w:rPr>
          <w:sz w:val="18"/>
          <w:szCs w:val="18"/>
        </w:rPr>
        <w:t>to have</w:t>
      </w:r>
      <w:r w:rsidR="0081756F" w:rsidRPr="00B6138A">
        <w:rPr>
          <w:sz w:val="18"/>
          <w:szCs w:val="18"/>
        </w:rPr>
        <w:t xml:space="preserve"> his body</w:t>
      </w:r>
      <w:r w:rsidR="000E4D02" w:rsidRPr="00B6138A">
        <w:rPr>
          <w:sz w:val="18"/>
          <w:szCs w:val="18"/>
        </w:rPr>
        <w:t xml:space="preserve"> returned</w:t>
      </w:r>
      <w:r w:rsidR="0081756F" w:rsidRPr="00B6138A">
        <w:rPr>
          <w:sz w:val="18"/>
          <w:szCs w:val="18"/>
        </w:rPr>
        <w:t xml:space="preserve"> to Sri Lanka. </w:t>
      </w:r>
      <w:r w:rsidR="000E6847" w:rsidRPr="00B6138A">
        <w:rPr>
          <w:sz w:val="18"/>
          <w:szCs w:val="18"/>
        </w:rPr>
        <w:t>He is the sixth person to die in connection with Australia’s offshore processing on Manus Island</w:t>
      </w:r>
      <w:r w:rsidR="00A46728" w:rsidRPr="00B6138A">
        <w:rPr>
          <w:sz w:val="18"/>
          <w:szCs w:val="18"/>
        </w:rPr>
        <w:t xml:space="preserve"> since 2014</w:t>
      </w:r>
      <w:r w:rsidR="000E6847" w:rsidRPr="00B6138A">
        <w:rPr>
          <w:sz w:val="18"/>
          <w:szCs w:val="18"/>
        </w:rPr>
        <w:t>.</w:t>
      </w:r>
    </w:p>
    <w:p w:rsidR="000628A7" w:rsidRPr="00B6138A" w:rsidRDefault="0037141E" w:rsidP="00B6138A">
      <w:pPr>
        <w:pStyle w:val="AIBodytext"/>
        <w:tabs>
          <w:tab w:val="clear" w:pos="567"/>
        </w:tabs>
        <w:spacing w:line="240" w:lineRule="auto"/>
        <w:rPr>
          <w:sz w:val="18"/>
          <w:szCs w:val="18"/>
        </w:rPr>
      </w:pPr>
      <w:r w:rsidRPr="00B6138A">
        <w:rPr>
          <w:sz w:val="18"/>
          <w:szCs w:val="18"/>
        </w:rPr>
        <w:t xml:space="preserve">His </w:t>
      </w:r>
      <w:r w:rsidR="000628A7" w:rsidRPr="00B6138A">
        <w:rPr>
          <w:sz w:val="18"/>
          <w:szCs w:val="18"/>
        </w:rPr>
        <w:t xml:space="preserve">death comes less than two months after the body of Iranian asylum seeker Hamed Shamshiripour was found in </w:t>
      </w:r>
      <w:r w:rsidR="0081756F" w:rsidRPr="00B6138A">
        <w:rPr>
          <w:sz w:val="18"/>
          <w:szCs w:val="18"/>
        </w:rPr>
        <w:t xml:space="preserve">the </w:t>
      </w:r>
      <w:r w:rsidR="000628A7" w:rsidRPr="00B6138A">
        <w:rPr>
          <w:sz w:val="18"/>
          <w:szCs w:val="18"/>
        </w:rPr>
        <w:t xml:space="preserve">bushes near the Lorengau </w:t>
      </w:r>
      <w:r w:rsidR="00D509A9" w:rsidRPr="00B6138A">
        <w:rPr>
          <w:sz w:val="18"/>
          <w:szCs w:val="18"/>
        </w:rPr>
        <w:t>r</w:t>
      </w:r>
      <w:r w:rsidR="000628A7" w:rsidRPr="00B6138A">
        <w:rPr>
          <w:sz w:val="18"/>
          <w:szCs w:val="18"/>
        </w:rPr>
        <w:t xml:space="preserve">efugee </w:t>
      </w:r>
      <w:r w:rsidR="00D509A9" w:rsidRPr="00B6138A">
        <w:rPr>
          <w:sz w:val="18"/>
          <w:szCs w:val="18"/>
        </w:rPr>
        <w:t>c</w:t>
      </w:r>
      <w:r w:rsidR="000628A7" w:rsidRPr="00B6138A">
        <w:rPr>
          <w:sz w:val="18"/>
          <w:szCs w:val="18"/>
        </w:rPr>
        <w:t xml:space="preserve">entre. </w:t>
      </w:r>
      <w:r w:rsidRPr="00B6138A">
        <w:rPr>
          <w:sz w:val="18"/>
          <w:szCs w:val="18"/>
        </w:rPr>
        <w:t xml:space="preserve">Despite calls for an </w:t>
      </w:r>
      <w:r w:rsidR="0081756F" w:rsidRPr="00B6138A">
        <w:rPr>
          <w:sz w:val="18"/>
          <w:szCs w:val="18"/>
        </w:rPr>
        <w:t>independent investigation into his death</w:t>
      </w:r>
      <w:r w:rsidRPr="00B6138A">
        <w:rPr>
          <w:sz w:val="18"/>
          <w:szCs w:val="18"/>
        </w:rPr>
        <w:t>, no progress has yet been made, and the results from his</w:t>
      </w:r>
      <w:r w:rsidR="0081756F" w:rsidRPr="00B6138A">
        <w:rPr>
          <w:sz w:val="18"/>
          <w:szCs w:val="18"/>
        </w:rPr>
        <w:t xml:space="preserve"> autopsy </w:t>
      </w:r>
      <w:r w:rsidRPr="00B6138A">
        <w:rPr>
          <w:sz w:val="18"/>
          <w:szCs w:val="18"/>
        </w:rPr>
        <w:t>have</w:t>
      </w:r>
      <w:r w:rsidR="0081756F" w:rsidRPr="00B6138A">
        <w:rPr>
          <w:sz w:val="18"/>
          <w:szCs w:val="18"/>
        </w:rPr>
        <w:t xml:space="preserve"> not been shared with his family. </w:t>
      </w:r>
    </w:p>
    <w:p w:rsidR="009F215D" w:rsidRPr="00B6138A" w:rsidRDefault="0037141E" w:rsidP="00B6138A">
      <w:pPr>
        <w:pStyle w:val="AIBodytext"/>
        <w:tabs>
          <w:tab w:val="clear" w:pos="567"/>
        </w:tabs>
        <w:spacing w:line="240" w:lineRule="auto"/>
        <w:rPr>
          <w:sz w:val="18"/>
          <w:szCs w:val="18"/>
        </w:rPr>
      </w:pPr>
      <w:r w:rsidRPr="00B6138A">
        <w:rPr>
          <w:sz w:val="18"/>
          <w:szCs w:val="18"/>
        </w:rPr>
        <w:t>Following the announcement that the refugee centre</w:t>
      </w:r>
      <w:r w:rsidR="00D509A9" w:rsidRPr="00B6138A">
        <w:rPr>
          <w:sz w:val="18"/>
          <w:szCs w:val="18"/>
        </w:rPr>
        <w:t xml:space="preserve"> in Lombrum</w:t>
      </w:r>
      <w:r w:rsidRPr="00B6138A">
        <w:rPr>
          <w:sz w:val="18"/>
          <w:szCs w:val="18"/>
        </w:rPr>
        <w:t xml:space="preserve"> would be shut down</w:t>
      </w:r>
      <w:r w:rsidR="009F215D" w:rsidRPr="00B6138A">
        <w:rPr>
          <w:sz w:val="18"/>
          <w:szCs w:val="18"/>
        </w:rPr>
        <w:t>,</w:t>
      </w:r>
      <w:r w:rsidRPr="00B6138A">
        <w:rPr>
          <w:sz w:val="18"/>
          <w:szCs w:val="18"/>
        </w:rPr>
        <w:t xml:space="preserve"> </w:t>
      </w:r>
      <w:r w:rsidR="009F215D" w:rsidRPr="00B6138A">
        <w:rPr>
          <w:sz w:val="18"/>
          <w:szCs w:val="18"/>
        </w:rPr>
        <w:t xml:space="preserve">and all refugees moved to </w:t>
      </w:r>
      <w:r w:rsidR="00D509A9" w:rsidRPr="00B6138A">
        <w:rPr>
          <w:sz w:val="18"/>
          <w:szCs w:val="18"/>
        </w:rPr>
        <w:t xml:space="preserve">another facility in </w:t>
      </w:r>
      <w:r w:rsidR="009F215D" w:rsidRPr="00B6138A">
        <w:rPr>
          <w:sz w:val="18"/>
          <w:szCs w:val="18"/>
        </w:rPr>
        <w:t xml:space="preserve">Lorengau by 31 October, </w:t>
      </w:r>
      <w:r w:rsidR="00A46728" w:rsidRPr="00B6138A">
        <w:rPr>
          <w:sz w:val="18"/>
          <w:szCs w:val="18"/>
        </w:rPr>
        <w:t xml:space="preserve">refugee support services including critical medical care are expected to be withdrawn for </w:t>
      </w:r>
      <w:r w:rsidR="009F215D" w:rsidRPr="00B6138A">
        <w:rPr>
          <w:sz w:val="18"/>
          <w:szCs w:val="18"/>
        </w:rPr>
        <w:t xml:space="preserve">more than 700 refugees. Uncertainty and anxiety about the proposed plans have been further heightened by the Papua New Guinean government stating on 25 August that it </w:t>
      </w:r>
      <w:r w:rsidR="00A46728" w:rsidRPr="00B6138A">
        <w:rPr>
          <w:sz w:val="18"/>
          <w:szCs w:val="18"/>
        </w:rPr>
        <w:t>did</w:t>
      </w:r>
      <w:r w:rsidR="009F215D" w:rsidRPr="00B6138A">
        <w:rPr>
          <w:sz w:val="18"/>
          <w:szCs w:val="18"/>
        </w:rPr>
        <w:t xml:space="preserve"> not a</w:t>
      </w:r>
      <w:r w:rsidR="00A46728" w:rsidRPr="00B6138A">
        <w:rPr>
          <w:sz w:val="18"/>
          <w:szCs w:val="18"/>
        </w:rPr>
        <w:t xml:space="preserve">gree </w:t>
      </w:r>
      <w:r w:rsidR="003D3A94" w:rsidRPr="00B6138A">
        <w:rPr>
          <w:sz w:val="18"/>
          <w:szCs w:val="18"/>
        </w:rPr>
        <w:t>with</w:t>
      </w:r>
      <w:r w:rsidR="009F215D" w:rsidRPr="00B6138A">
        <w:rPr>
          <w:sz w:val="18"/>
          <w:szCs w:val="18"/>
        </w:rPr>
        <w:t xml:space="preserve"> the Australian government</w:t>
      </w:r>
      <w:r w:rsidR="003D3A94" w:rsidRPr="00B6138A">
        <w:rPr>
          <w:sz w:val="18"/>
          <w:szCs w:val="18"/>
        </w:rPr>
        <w:t>’s decision</w:t>
      </w:r>
      <w:r w:rsidR="009F215D" w:rsidRPr="00B6138A">
        <w:rPr>
          <w:sz w:val="18"/>
          <w:szCs w:val="18"/>
        </w:rPr>
        <w:t xml:space="preserve"> to withdraw and close the Lombrum centre.</w:t>
      </w:r>
    </w:p>
    <w:p w:rsidR="009F215D" w:rsidRPr="00B6138A" w:rsidRDefault="00965FC6" w:rsidP="00B6138A">
      <w:pPr>
        <w:pStyle w:val="AIBodytext"/>
        <w:tabs>
          <w:tab w:val="clear" w:pos="567"/>
        </w:tabs>
        <w:spacing w:line="240" w:lineRule="auto"/>
        <w:rPr>
          <w:sz w:val="18"/>
          <w:szCs w:val="18"/>
        </w:rPr>
      </w:pPr>
      <w:r w:rsidRPr="00B6138A">
        <w:rPr>
          <w:sz w:val="18"/>
          <w:szCs w:val="18"/>
        </w:rPr>
        <w:t>I</w:t>
      </w:r>
      <w:r w:rsidR="008511CA" w:rsidRPr="00B6138A">
        <w:rPr>
          <w:sz w:val="18"/>
          <w:szCs w:val="18"/>
        </w:rPr>
        <w:t>n addition to the increasing fears of</w:t>
      </w:r>
      <w:r w:rsidRPr="00B6138A">
        <w:rPr>
          <w:sz w:val="18"/>
          <w:szCs w:val="18"/>
        </w:rPr>
        <w:t xml:space="preserve"> refugees for their safety</w:t>
      </w:r>
      <w:r w:rsidR="008511CA" w:rsidRPr="00B6138A">
        <w:rPr>
          <w:sz w:val="18"/>
          <w:szCs w:val="18"/>
        </w:rPr>
        <w:t>,</w:t>
      </w:r>
      <w:r w:rsidRPr="00B6138A">
        <w:rPr>
          <w:sz w:val="18"/>
          <w:szCs w:val="18"/>
        </w:rPr>
        <w:t xml:space="preserve"> should they be forcibly relocated closer to town, </w:t>
      </w:r>
      <w:r w:rsidR="008E0020" w:rsidRPr="00B6138A">
        <w:rPr>
          <w:sz w:val="18"/>
          <w:szCs w:val="18"/>
        </w:rPr>
        <w:t xml:space="preserve">over 100 </w:t>
      </w:r>
      <w:r w:rsidRPr="00B6138A">
        <w:rPr>
          <w:sz w:val="18"/>
          <w:szCs w:val="18"/>
        </w:rPr>
        <w:t xml:space="preserve">individuals are currently </w:t>
      </w:r>
      <w:r w:rsidR="008E0020" w:rsidRPr="00B6138A">
        <w:rPr>
          <w:sz w:val="18"/>
          <w:szCs w:val="18"/>
        </w:rPr>
        <w:t xml:space="preserve">residing in a Port Moresby </w:t>
      </w:r>
      <w:r w:rsidR="0037141E" w:rsidRPr="00B6138A">
        <w:rPr>
          <w:sz w:val="18"/>
          <w:szCs w:val="18"/>
        </w:rPr>
        <w:t xml:space="preserve">guesthouse </w:t>
      </w:r>
      <w:r w:rsidR="008E0020" w:rsidRPr="00B6138A">
        <w:rPr>
          <w:sz w:val="18"/>
          <w:szCs w:val="18"/>
        </w:rPr>
        <w:t xml:space="preserve">waiting for medical care. In some cases, </w:t>
      </w:r>
      <w:r w:rsidRPr="00B6138A">
        <w:rPr>
          <w:sz w:val="18"/>
          <w:szCs w:val="18"/>
        </w:rPr>
        <w:t xml:space="preserve">due to limited resources, </w:t>
      </w:r>
      <w:r w:rsidR="0037141E" w:rsidRPr="00B6138A">
        <w:rPr>
          <w:sz w:val="18"/>
          <w:szCs w:val="18"/>
        </w:rPr>
        <w:t>the required treatment</w:t>
      </w:r>
      <w:r w:rsidR="008E0020" w:rsidRPr="00B6138A">
        <w:rPr>
          <w:sz w:val="18"/>
          <w:szCs w:val="18"/>
        </w:rPr>
        <w:t xml:space="preserve"> </w:t>
      </w:r>
      <w:r w:rsidR="0081756F" w:rsidRPr="00B6138A">
        <w:rPr>
          <w:sz w:val="18"/>
          <w:szCs w:val="18"/>
        </w:rPr>
        <w:t>cannot be provided in Papua New Guinea</w:t>
      </w:r>
      <w:r w:rsidR="009F215D" w:rsidRPr="00B6138A">
        <w:rPr>
          <w:sz w:val="18"/>
          <w:szCs w:val="18"/>
        </w:rPr>
        <w:t>.</w:t>
      </w:r>
      <w:bookmarkStart w:id="0" w:name="_GoBack"/>
      <w:bookmarkEnd w:id="0"/>
    </w:p>
    <w:p w:rsidR="00B6138A" w:rsidRPr="00B6138A" w:rsidRDefault="00B6138A" w:rsidP="00B6138A">
      <w:pPr>
        <w:rPr>
          <w:rFonts w:ascii="Arial" w:eastAsia="Calibri" w:hAnsi="Arial" w:cs="Arial"/>
          <w:b/>
          <w:sz w:val="18"/>
          <w:szCs w:val="18"/>
        </w:rPr>
      </w:pPr>
      <w:r w:rsidRPr="00B6138A">
        <w:rPr>
          <w:rFonts w:ascii="Arial" w:eastAsia="Calibri" w:hAnsi="Arial" w:cs="Arial"/>
          <w:b/>
          <w:sz w:val="18"/>
          <w:szCs w:val="18"/>
        </w:rPr>
        <w:t>1) TAKE ACTION</w:t>
      </w:r>
    </w:p>
    <w:p w:rsidR="00B6138A" w:rsidRPr="00B6138A" w:rsidRDefault="00B6138A" w:rsidP="00B6138A">
      <w:pPr>
        <w:rPr>
          <w:rFonts w:ascii="Arial" w:eastAsia="Calibri" w:hAnsi="Arial" w:cs="Arial"/>
          <w:b/>
          <w:sz w:val="18"/>
          <w:szCs w:val="18"/>
        </w:rPr>
      </w:pPr>
      <w:r w:rsidRPr="00B6138A">
        <w:rPr>
          <w:rFonts w:ascii="Arial" w:eastAsia="Calibri" w:hAnsi="Arial" w:cs="Arial"/>
          <w:b/>
          <w:sz w:val="18"/>
          <w:szCs w:val="18"/>
        </w:rPr>
        <w:t>Write a letter, send an email, call, fax or tweet:</w:t>
      </w:r>
    </w:p>
    <w:p w:rsidR="000F5EB5" w:rsidRPr="00B6138A" w:rsidRDefault="00965FC6" w:rsidP="00B6138A">
      <w:pPr>
        <w:numPr>
          <w:ilvl w:val="0"/>
          <w:numId w:val="2"/>
        </w:numPr>
        <w:tabs>
          <w:tab w:val="clear" w:pos="284"/>
        </w:tabs>
        <w:ind w:left="720" w:hanging="720"/>
        <w:rPr>
          <w:rFonts w:ascii="Arial" w:hAnsi="Arial" w:cs="Arial"/>
          <w:sz w:val="18"/>
          <w:szCs w:val="18"/>
        </w:rPr>
      </w:pPr>
      <w:r w:rsidRPr="00B6138A">
        <w:rPr>
          <w:rFonts w:ascii="Arial" w:hAnsi="Arial" w:cs="Arial"/>
          <w:sz w:val="18"/>
          <w:szCs w:val="18"/>
        </w:rPr>
        <w:t>E</w:t>
      </w:r>
      <w:r w:rsidR="000E6847" w:rsidRPr="00B6138A">
        <w:rPr>
          <w:rFonts w:ascii="Arial" w:hAnsi="Arial" w:cs="Arial"/>
          <w:sz w:val="18"/>
          <w:szCs w:val="18"/>
        </w:rPr>
        <w:t xml:space="preserve">nsure adequate health care for all refugees and asylum seekers suffering injuries and trauma. Where adequate </w:t>
      </w:r>
      <w:r w:rsidR="004E5248" w:rsidRPr="00B6138A">
        <w:rPr>
          <w:rFonts w:ascii="Arial" w:hAnsi="Arial" w:cs="Arial"/>
          <w:sz w:val="18"/>
          <w:szCs w:val="18"/>
        </w:rPr>
        <w:t xml:space="preserve">health </w:t>
      </w:r>
      <w:r w:rsidR="000E6847" w:rsidRPr="00B6138A">
        <w:rPr>
          <w:rFonts w:ascii="Arial" w:hAnsi="Arial" w:cs="Arial"/>
          <w:sz w:val="18"/>
          <w:szCs w:val="18"/>
        </w:rPr>
        <w:t xml:space="preserve">care cannot be provided in Papua New Guinea, the Australian government should immediately </w:t>
      </w:r>
      <w:r w:rsidR="008E0020" w:rsidRPr="00B6138A">
        <w:rPr>
          <w:rFonts w:ascii="Arial" w:hAnsi="Arial" w:cs="Arial"/>
          <w:sz w:val="18"/>
          <w:szCs w:val="18"/>
        </w:rPr>
        <w:t xml:space="preserve">evacuate refugees and asylum seekers </w:t>
      </w:r>
      <w:r w:rsidR="000E6847" w:rsidRPr="00B6138A">
        <w:rPr>
          <w:rFonts w:ascii="Arial" w:hAnsi="Arial" w:cs="Arial"/>
          <w:sz w:val="18"/>
          <w:szCs w:val="18"/>
        </w:rPr>
        <w:t xml:space="preserve">to Australia </w:t>
      </w:r>
      <w:r w:rsidRPr="00B6138A">
        <w:rPr>
          <w:rFonts w:ascii="Arial" w:hAnsi="Arial" w:cs="Arial"/>
          <w:sz w:val="18"/>
          <w:szCs w:val="18"/>
        </w:rPr>
        <w:t>for</w:t>
      </w:r>
      <w:r w:rsidR="008E0020" w:rsidRPr="00B6138A">
        <w:rPr>
          <w:rFonts w:ascii="Arial" w:hAnsi="Arial" w:cs="Arial"/>
          <w:sz w:val="18"/>
          <w:szCs w:val="18"/>
        </w:rPr>
        <w:t xml:space="preserve"> treatment</w:t>
      </w:r>
      <w:r w:rsidRPr="00B6138A">
        <w:rPr>
          <w:rFonts w:ascii="Arial" w:hAnsi="Arial" w:cs="Arial"/>
          <w:sz w:val="18"/>
          <w:szCs w:val="18"/>
        </w:rPr>
        <w:t>;</w:t>
      </w:r>
      <w:r w:rsidR="000E6847" w:rsidRPr="00B6138A">
        <w:rPr>
          <w:rFonts w:ascii="Arial" w:hAnsi="Arial" w:cs="Arial"/>
          <w:sz w:val="18"/>
          <w:szCs w:val="18"/>
        </w:rPr>
        <w:t xml:space="preserve"> </w:t>
      </w:r>
    </w:p>
    <w:p w:rsidR="000F5EB5" w:rsidRPr="00B6138A" w:rsidRDefault="00965FC6" w:rsidP="00B6138A">
      <w:pPr>
        <w:numPr>
          <w:ilvl w:val="0"/>
          <w:numId w:val="3"/>
        </w:numPr>
        <w:tabs>
          <w:tab w:val="clear" w:pos="284"/>
        </w:tabs>
        <w:ind w:left="720" w:hanging="720"/>
        <w:rPr>
          <w:rFonts w:ascii="Arial" w:hAnsi="Arial" w:cs="Arial"/>
          <w:sz w:val="18"/>
          <w:szCs w:val="18"/>
          <w:lang w:val="it-IT"/>
        </w:rPr>
      </w:pPr>
      <w:r w:rsidRPr="00B6138A">
        <w:rPr>
          <w:rFonts w:ascii="Arial" w:hAnsi="Arial" w:cs="Arial"/>
          <w:sz w:val="18"/>
          <w:szCs w:val="18"/>
        </w:rPr>
        <w:t>F</w:t>
      </w:r>
      <w:r w:rsidR="000E6847" w:rsidRPr="00B6138A">
        <w:rPr>
          <w:rFonts w:ascii="Arial" w:hAnsi="Arial" w:cs="Arial"/>
          <w:sz w:val="18"/>
          <w:szCs w:val="18"/>
        </w:rPr>
        <w:t>ully co-operate in independent investigations into the deaths of six refugees and asylum seekers and promptly update family members on the progress and outcome of such investigations</w:t>
      </w:r>
      <w:r w:rsidRPr="00B6138A">
        <w:rPr>
          <w:rFonts w:ascii="Arial" w:hAnsi="Arial" w:cs="Arial"/>
          <w:sz w:val="18"/>
          <w:szCs w:val="18"/>
        </w:rPr>
        <w:t>;</w:t>
      </w:r>
      <w:r w:rsidR="000E6847" w:rsidRPr="00B6138A">
        <w:rPr>
          <w:rFonts w:ascii="Arial" w:hAnsi="Arial" w:cs="Arial"/>
          <w:sz w:val="18"/>
          <w:szCs w:val="18"/>
        </w:rPr>
        <w:t xml:space="preserve"> </w:t>
      </w:r>
    </w:p>
    <w:p w:rsidR="000E6847" w:rsidRPr="00B6138A" w:rsidRDefault="00965FC6" w:rsidP="00B6138A">
      <w:pPr>
        <w:numPr>
          <w:ilvl w:val="0"/>
          <w:numId w:val="3"/>
        </w:numPr>
        <w:tabs>
          <w:tab w:val="clear" w:pos="284"/>
        </w:tabs>
        <w:ind w:left="720" w:hanging="720"/>
        <w:rPr>
          <w:rFonts w:ascii="Arial" w:hAnsi="Arial" w:cs="Arial"/>
          <w:sz w:val="18"/>
          <w:szCs w:val="18"/>
          <w:lang w:val="it-IT"/>
        </w:rPr>
      </w:pPr>
      <w:r w:rsidRPr="00B6138A">
        <w:rPr>
          <w:rFonts w:ascii="Arial" w:hAnsi="Arial" w:cs="Arial"/>
          <w:sz w:val="18"/>
          <w:szCs w:val="18"/>
        </w:rPr>
        <w:t>I</w:t>
      </w:r>
      <w:r w:rsidR="00C64880" w:rsidRPr="00B6138A">
        <w:rPr>
          <w:rFonts w:ascii="Arial" w:hAnsi="Arial" w:cs="Arial"/>
          <w:sz w:val="18"/>
          <w:szCs w:val="18"/>
        </w:rPr>
        <w:t>mmediately bring refugees to Australia and ensure all those granted refugee status have the right to settle in Australia or third countries.</w:t>
      </w:r>
    </w:p>
    <w:p w:rsidR="000F5EB5" w:rsidRPr="00B6138A" w:rsidRDefault="000F5EB5" w:rsidP="00B6138A">
      <w:pPr>
        <w:pStyle w:val="AITableHeading"/>
        <w:tabs>
          <w:tab w:val="clear" w:pos="567"/>
        </w:tabs>
        <w:rPr>
          <w:rFonts w:cs="Arial"/>
          <w:sz w:val="18"/>
          <w:szCs w:val="18"/>
        </w:rPr>
      </w:pPr>
    </w:p>
    <w:p w:rsidR="00B6138A" w:rsidRPr="00B6138A" w:rsidRDefault="00B6138A" w:rsidP="00B6138A">
      <w:pPr>
        <w:rPr>
          <w:rFonts w:ascii="Arial" w:eastAsia="Calibri" w:hAnsi="Arial" w:cs="Arial"/>
          <w:b/>
          <w:sz w:val="18"/>
          <w:szCs w:val="18"/>
        </w:rPr>
      </w:pPr>
      <w:r w:rsidRPr="00B6138A">
        <w:rPr>
          <w:rFonts w:ascii="Arial" w:eastAsia="Calibri" w:hAnsi="Arial" w:cs="Arial"/>
          <w:b/>
          <w:sz w:val="18"/>
          <w:szCs w:val="18"/>
        </w:rPr>
        <w:t>C</w:t>
      </w:r>
      <w:r w:rsidRPr="00B6138A">
        <w:rPr>
          <w:rFonts w:ascii="Arial" w:eastAsia="Calibri" w:hAnsi="Arial" w:cs="Arial"/>
          <w:b/>
          <w:sz w:val="18"/>
          <w:szCs w:val="18"/>
        </w:rPr>
        <w:t>ontact these two officials by 16 November</w:t>
      </w:r>
      <w:r w:rsidRPr="00B6138A">
        <w:rPr>
          <w:rFonts w:ascii="Arial" w:eastAsia="Calibri" w:hAnsi="Arial" w:cs="Arial"/>
          <w:b/>
          <w:sz w:val="18"/>
          <w:szCs w:val="18"/>
        </w:rPr>
        <w:t>, 2017:</w:t>
      </w:r>
    </w:p>
    <w:p w:rsidR="000F5EB5" w:rsidRDefault="000F5EB5" w:rsidP="00B6138A">
      <w:pPr>
        <w:pStyle w:val="AIAddressText"/>
        <w:tabs>
          <w:tab w:val="clear" w:pos="567"/>
        </w:tabs>
        <w:spacing w:line="240" w:lineRule="auto"/>
        <w:rPr>
          <w:rFonts w:cs="Arial"/>
          <w:sz w:val="16"/>
          <w:szCs w:val="16"/>
        </w:rPr>
        <w:sectPr w:rsidR="000F5EB5" w:rsidSect="00B6138A">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7248A0" w:rsidRPr="00D509A9" w:rsidRDefault="007248A0" w:rsidP="00B6138A">
      <w:pPr>
        <w:pStyle w:val="AIAddressText"/>
        <w:tabs>
          <w:tab w:val="clear" w:pos="567"/>
        </w:tabs>
        <w:spacing w:line="240" w:lineRule="auto"/>
        <w:rPr>
          <w:rFonts w:cs="Arial"/>
          <w:sz w:val="16"/>
          <w:szCs w:val="16"/>
          <w:u w:val="single"/>
        </w:rPr>
      </w:pPr>
      <w:r w:rsidRPr="00D509A9">
        <w:rPr>
          <w:rFonts w:cs="Arial"/>
          <w:sz w:val="16"/>
          <w:szCs w:val="16"/>
          <w:u w:val="single"/>
        </w:rPr>
        <w:t xml:space="preserve">Minister of Immigration and Border Protection </w:t>
      </w:r>
    </w:p>
    <w:p w:rsidR="007248A0" w:rsidRPr="00D509A9" w:rsidRDefault="007248A0" w:rsidP="00B6138A">
      <w:pPr>
        <w:pStyle w:val="AIAddressText"/>
        <w:tabs>
          <w:tab w:val="clear" w:pos="567"/>
        </w:tabs>
        <w:spacing w:line="240" w:lineRule="auto"/>
        <w:rPr>
          <w:rFonts w:cs="Arial"/>
          <w:sz w:val="16"/>
          <w:szCs w:val="16"/>
        </w:rPr>
      </w:pPr>
      <w:r w:rsidRPr="00D509A9">
        <w:rPr>
          <w:rFonts w:cs="Arial"/>
          <w:sz w:val="16"/>
          <w:szCs w:val="16"/>
        </w:rPr>
        <w:t xml:space="preserve">Mr Peter Dutton </w:t>
      </w:r>
      <w:r w:rsidRPr="00D509A9">
        <w:rPr>
          <w:rFonts w:cs="Arial"/>
          <w:sz w:val="16"/>
          <w:szCs w:val="16"/>
        </w:rPr>
        <w:tab/>
      </w:r>
    </w:p>
    <w:p w:rsidR="007248A0" w:rsidRPr="00D509A9" w:rsidRDefault="007248A0" w:rsidP="00B6138A">
      <w:pPr>
        <w:pStyle w:val="AIAddressText"/>
        <w:tabs>
          <w:tab w:val="clear" w:pos="567"/>
        </w:tabs>
        <w:spacing w:line="240" w:lineRule="auto"/>
        <w:rPr>
          <w:rFonts w:cs="Arial"/>
          <w:sz w:val="16"/>
          <w:szCs w:val="16"/>
        </w:rPr>
      </w:pPr>
      <w:r w:rsidRPr="00D509A9">
        <w:rPr>
          <w:rFonts w:cs="Arial"/>
          <w:sz w:val="16"/>
          <w:szCs w:val="16"/>
        </w:rPr>
        <w:t>PO Box 6022</w:t>
      </w:r>
    </w:p>
    <w:p w:rsidR="007248A0" w:rsidRPr="00B6138A" w:rsidRDefault="007248A0" w:rsidP="00B6138A">
      <w:pPr>
        <w:pStyle w:val="AIAddressText"/>
        <w:tabs>
          <w:tab w:val="clear" w:pos="567"/>
        </w:tabs>
        <w:spacing w:line="240" w:lineRule="auto"/>
        <w:rPr>
          <w:rFonts w:cs="Arial"/>
          <w:sz w:val="16"/>
          <w:szCs w:val="16"/>
        </w:rPr>
      </w:pPr>
      <w:r w:rsidRPr="00D509A9">
        <w:rPr>
          <w:rFonts w:cs="Arial"/>
          <w:sz w:val="16"/>
          <w:szCs w:val="16"/>
        </w:rPr>
        <w:t>Parliament House</w:t>
      </w:r>
      <w:r w:rsidRPr="00D509A9">
        <w:rPr>
          <w:rFonts w:cs="Arial"/>
          <w:sz w:val="16"/>
          <w:szCs w:val="16"/>
        </w:rPr>
        <w:br/>
        <w:t>Canberra ACT 2600</w:t>
      </w:r>
      <w:r w:rsidRPr="00D509A9">
        <w:rPr>
          <w:rFonts w:cs="Arial"/>
          <w:sz w:val="16"/>
          <w:szCs w:val="16"/>
        </w:rPr>
        <w:br/>
        <w:t>Fax: +</w:t>
      </w:r>
      <w:r w:rsidRPr="00B6138A">
        <w:rPr>
          <w:rFonts w:cs="Arial"/>
          <w:sz w:val="16"/>
          <w:szCs w:val="16"/>
        </w:rPr>
        <w:t xml:space="preserve">61 (02) 6273 4144 </w:t>
      </w:r>
    </w:p>
    <w:p w:rsidR="00B6138A" w:rsidRPr="00B6138A" w:rsidRDefault="007248A0" w:rsidP="00B6138A">
      <w:pPr>
        <w:pStyle w:val="AITableHeading"/>
        <w:tabs>
          <w:tab w:val="clear" w:pos="567"/>
        </w:tabs>
        <w:rPr>
          <w:rFonts w:cs="Arial"/>
          <w:b w:val="0"/>
          <w:bCs w:val="0"/>
          <w:sz w:val="16"/>
          <w:szCs w:val="16"/>
          <w:lang w:val="fr-FR" w:eastAsia="en-US"/>
        </w:rPr>
      </w:pPr>
      <w:r w:rsidRPr="00B6138A">
        <w:rPr>
          <w:rFonts w:cs="Arial"/>
          <w:b w:val="0"/>
          <w:bCs w:val="0"/>
          <w:sz w:val="16"/>
          <w:szCs w:val="16"/>
          <w:lang w:val="fr-FR" w:eastAsia="en-US"/>
        </w:rPr>
        <w:t xml:space="preserve">Email: </w:t>
      </w:r>
      <w:hyperlink r:id="rId17" w:history="1">
        <w:r w:rsidR="00B6138A" w:rsidRPr="00B6138A">
          <w:rPr>
            <w:rStyle w:val="Hyperlink"/>
            <w:rFonts w:cs="Arial"/>
            <w:b w:val="0"/>
            <w:bCs w:val="0"/>
            <w:color w:val="auto"/>
            <w:sz w:val="16"/>
            <w:szCs w:val="16"/>
            <w:lang w:val="fr-FR" w:eastAsia="en-US"/>
          </w:rPr>
          <w:t>minister@border.gov.au</w:t>
        </w:r>
      </w:hyperlink>
      <w:r w:rsidR="00B6138A" w:rsidRPr="00B6138A">
        <w:rPr>
          <w:rFonts w:cs="Arial"/>
          <w:b w:val="0"/>
          <w:bCs w:val="0"/>
          <w:sz w:val="16"/>
          <w:szCs w:val="16"/>
          <w:lang w:val="fr-FR" w:eastAsia="en-US"/>
        </w:rPr>
        <w:t xml:space="preserve"> </w:t>
      </w:r>
      <w:r w:rsidRPr="00B6138A" w:rsidDel="00F73243">
        <w:rPr>
          <w:rFonts w:cs="Arial"/>
          <w:b w:val="0"/>
          <w:bCs w:val="0"/>
          <w:sz w:val="16"/>
          <w:szCs w:val="16"/>
          <w:lang w:val="fr-FR" w:eastAsia="en-US"/>
        </w:rPr>
        <w:t xml:space="preserve"> </w:t>
      </w:r>
    </w:p>
    <w:p w:rsidR="00A045EA" w:rsidRPr="00B6138A" w:rsidRDefault="00B6138A" w:rsidP="00B6138A">
      <w:pPr>
        <w:pStyle w:val="AITableHeading"/>
        <w:tabs>
          <w:tab w:val="clear" w:pos="567"/>
        </w:tabs>
        <w:rPr>
          <w:rFonts w:cs="Arial"/>
          <w:sz w:val="16"/>
          <w:szCs w:val="16"/>
          <w:lang w:val="fr-FR"/>
        </w:rPr>
      </w:pPr>
      <w:r w:rsidRPr="00B6138A">
        <w:rPr>
          <w:rFonts w:cs="Arial"/>
          <w:sz w:val="16"/>
          <w:szCs w:val="16"/>
          <w:lang w:val="fr-FR"/>
        </w:rPr>
        <w:t>Salutation: Dear Minister</w:t>
      </w:r>
    </w:p>
    <w:p w:rsidR="00B6138A" w:rsidRPr="00B6138A" w:rsidRDefault="00B6138A" w:rsidP="00B6138A">
      <w:pPr>
        <w:pStyle w:val="PlainText"/>
        <w:rPr>
          <w:rFonts w:ascii="Arial" w:hAnsi="Arial" w:cs="Arial"/>
          <w:sz w:val="16"/>
          <w:szCs w:val="16"/>
          <w:u w:val="single"/>
        </w:rPr>
      </w:pPr>
      <w:r w:rsidRPr="00B6138A">
        <w:rPr>
          <w:rFonts w:ascii="Arial" w:hAnsi="Arial" w:cs="Arial"/>
          <w:sz w:val="16"/>
          <w:szCs w:val="16"/>
          <w:u w:val="single"/>
        </w:rPr>
        <w:t>Ambassador Joe Hockey, Embassy of Australia</w:t>
      </w:r>
    </w:p>
    <w:p w:rsidR="00B6138A" w:rsidRPr="00B6138A" w:rsidRDefault="00B6138A" w:rsidP="00B6138A">
      <w:pPr>
        <w:pStyle w:val="PlainText"/>
        <w:rPr>
          <w:rFonts w:ascii="Arial" w:hAnsi="Arial" w:cs="Arial"/>
          <w:sz w:val="16"/>
          <w:szCs w:val="16"/>
        </w:rPr>
      </w:pPr>
      <w:r w:rsidRPr="00B6138A">
        <w:rPr>
          <w:rFonts w:ascii="Arial" w:hAnsi="Arial" w:cs="Arial"/>
          <w:sz w:val="16"/>
          <w:szCs w:val="16"/>
        </w:rPr>
        <w:t>1601 Massachusetts Ave. NW, Washington DC 20036</w:t>
      </w:r>
    </w:p>
    <w:p w:rsidR="00B6138A" w:rsidRPr="00B6138A" w:rsidRDefault="00B6138A" w:rsidP="00B6138A">
      <w:pPr>
        <w:pStyle w:val="PlainText"/>
        <w:rPr>
          <w:rFonts w:ascii="Arial" w:hAnsi="Arial" w:cs="Arial"/>
          <w:sz w:val="16"/>
          <w:szCs w:val="16"/>
        </w:rPr>
      </w:pPr>
      <w:r w:rsidRPr="00B6138A">
        <w:rPr>
          <w:rFonts w:ascii="Arial" w:hAnsi="Arial" w:cs="Arial"/>
          <w:sz w:val="16"/>
          <w:szCs w:val="16"/>
        </w:rPr>
        <w:t>Phone: 1 202 797 3000 I Fax: 1 202 797 3168</w:t>
      </w:r>
    </w:p>
    <w:p w:rsidR="00B6138A" w:rsidRPr="00B6138A" w:rsidRDefault="00B6138A" w:rsidP="00B6138A">
      <w:pPr>
        <w:pStyle w:val="PlainText"/>
        <w:rPr>
          <w:rFonts w:ascii="Arial" w:hAnsi="Arial" w:cs="Arial"/>
          <w:sz w:val="16"/>
          <w:szCs w:val="16"/>
        </w:rPr>
      </w:pPr>
      <w:r w:rsidRPr="00B6138A">
        <w:rPr>
          <w:rFonts w:ascii="Arial" w:hAnsi="Arial" w:cs="Arial"/>
          <w:sz w:val="16"/>
          <w:szCs w:val="16"/>
        </w:rPr>
        <w:t>Twitter: @JoeHockey</w:t>
      </w:r>
    </w:p>
    <w:p w:rsidR="007248A0" w:rsidRPr="00B6138A" w:rsidRDefault="00B6138A" w:rsidP="00B6138A">
      <w:pPr>
        <w:pStyle w:val="AITableHeading"/>
        <w:tabs>
          <w:tab w:val="clear" w:pos="567"/>
        </w:tabs>
        <w:rPr>
          <w:rFonts w:cs="Arial"/>
          <w:sz w:val="16"/>
          <w:szCs w:val="16"/>
          <w:lang w:val="fr-FR"/>
        </w:rPr>
      </w:pPr>
      <w:r w:rsidRPr="00B6138A">
        <w:rPr>
          <w:rFonts w:cs="Arial"/>
          <w:sz w:val="16"/>
          <w:szCs w:val="16"/>
        </w:rPr>
        <w:t>Salutation: Dear Ambassador</w:t>
      </w:r>
      <w:r w:rsidRPr="00B6138A">
        <w:rPr>
          <w:rFonts w:cs="Arial"/>
          <w:sz w:val="16"/>
          <w:szCs w:val="16"/>
          <w:lang w:val="fr-FR"/>
        </w:rPr>
        <w:t xml:space="preserve"> </w:t>
      </w:r>
    </w:p>
    <w:p w:rsidR="00B6138A" w:rsidRPr="00B6138A" w:rsidRDefault="00B6138A" w:rsidP="00B6138A">
      <w:pPr>
        <w:pStyle w:val="PlainText"/>
        <w:rPr>
          <w:rFonts w:ascii="Arial" w:hAnsi="Arial" w:cs="Arial"/>
          <w:b/>
          <w:sz w:val="16"/>
          <w:szCs w:val="16"/>
        </w:rPr>
      </w:pPr>
    </w:p>
    <w:p w:rsidR="00A045EA" w:rsidRDefault="00A045EA" w:rsidP="00B6138A">
      <w:pPr>
        <w:pStyle w:val="AITextSmallNoLineSpacing"/>
        <w:spacing w:line="240" w:lineRule="auto"/>
        <w:rPr>
          <w:rFonts w:cs="Arial"/>
          <w:b/>
          <w:bCs/>
          <w:lang w:val="fr-FR"/>
        </w:rPr>
      </w:pPr>
    </w:p>
    <w:p w:rsidR="00B6138A" w:rsidRPr="00B6138A" w:rsidRDefault="00B6138A" w:rsidP="00B6138A">
      <w:pPr>
        <w:pStyle w:val="AITextSmallNoLineSpacing"/>
        <w:spacing w:line="240" w:lineRule="auto"/>
        <w:rPr>
          <w:rFonts w:cs="Arial"/>
          <w:b/>
          <w:bCs/>
          <w:lang w:val="fr-FR"/>
        </w:rPr>
        <w:sectPr w:rsidR="00B6138A" w:rsidRPr="00B6138A" w:rsidSect="00B6138A">
          <w:headerReference w:type="default" r:id="rId18"/>
          <w:footerReference w:type="default" r:id="rId19"/>
          <w:headerReference w:type="first" r:id="rId20"/>
          <w:footerReference w:type="first" r:id="rId21"/>
          <w:type w:val="continuous"/>
          <w:pgSz w:w="12240" w:h="15840" w:code="1"/>
          <w:pgMar w:top="720" w:right="720" w:bottom="2160" w:left="720" w:header="0" w:footer="567" w:gutter="0"/>
          <w:cols w:num="2" w:space="567"/>
          <w:titlePg/>
          <w:docGrid w:linePitch="360"/>
        </w:sectPr>
      </w:pPr>
    </w:p>
    <w:p w:rsidR="00B6138A" w:rsidRDefault="00B6138A" w:rsidP="00B6138A">
      <w:pPr>
        <w:autoSpaceDE w:val="0"/>
        <w:autoSpaceDN w:val="0"/>
        <w:adjustRightInd w:val="0"/>
        <w:rPr>
          <w:rFonts w:ascii="Arial" w:hAnsi="Arial" w:cs="Arial"/>
          <w:b/>
          <w:color w:val="000000"/>
          <w:sz w:val="20"/>
          <w:szCs w:val="20"/>
        </w:rPr>
      </w:pPr>
    </w:p>
    <w:p w:rsidR="00B6138A" w:rsidRPr="00B6138A" w:rsidRDefault="00B6138A" w:rsidP="00B6138A">
      <w:pPr>
        <w:autoSpaceDE w:val="0"/>
        <w:autoSpaceDN w:val="0"/>
        <w:adjustRightInd w:val="0"/>
        <w:rPr>
          <w:rFonts w:ascii="Arial" w:hAnsi="Arial" w:cs="Arial"/>
          <w:b/>
          <w:color w:val="000000"/>
          <w:sz w:val="18"/>
          <w:szCs w:val="18"/>
        </w:rPr>
      </w:pPr>
      <w:r w:rsidRPr="00B6138A">
        <w:rPr>
          <w:rFonts w:ascii="Arial" w:hAnsi="Arial" w:cs="Arial"/>
          <w:b/>
          <w:color w:val="000000"/>
          <w:sz w:val="18"/>
          <w:szCs w:val="18"/>
        </w:rPr>
        <w:t xml:space="preserve">2) LET US KNOW YOU TOOK ACTION </w:t>
      </w:r>
    </w:p>
    <w:p w:rsidR="00B6138A" w:rsidRPr="00B6138A" w:rsidRDefault="00B6138A" w:rsidP="00B6138A">
      <w:pPr>
        <w:autoSpaceDE w:val="0"/>
        <w:autoSpaceDN w:val="0"/>
        <w:adjustRightInd w:val="0"/>
        <w:rPr>
          <w:rFonts w:ascii="Arial" w:hAnsi="Arial" w:cs="Arial"/>
          <w:color w:val="000000"/>
          <w:sz w:val="18"/>
          <w:szCs w:val="18"/>
        </w:rPr>
      </w:pPr>
      <w:hyperlink r:id="rId22" w:history="1">
        <w:r w:rsidRPr="00B6138A">
          <w:rPr>
            <w:rStyle w:val="Hyperlink"/>
            <w:rFonts w:ascii="Arial" w:hAnsi="Arial" w:cs="Arial"/>
            <w:sz w:val="18"/>
            <w:szCs w:val="18"/>
          </w:rPr>
          <w:t>Click here</w:t>
        </w:r>
      </w:hyperlink>
      <w:r w:rsidRPr="00B6138A">
        <w:rPr>
          <w:rFonts w:ascii="Arial" w:hAnsi="Arial" w:cs="Arial"/>
          <w:color w:val="000000"/>
          <w:sz w:val="18"/>
          <w:szCs w:val="18"/>
        </w:rPr>
        <w:t xml:space="preserve"> to let us know if you took action on this case! </w:t>
      </w:r>
      <w:r w:rsidRPr="00B6138A">
        <w:rPr>
          <w:rFonts w:ascii="Arial" w:hAnsi="Arial" w:cs="Arial"/>
          <w:i/>
          <w:iCs/>
          <w:color w:val="000000"/>
          <w:sz w:val="18"/>
          <w:szCs w:val="18"/>
        </w:rPr>
        <w:t xml:space="preserve">This is Urgent Action </w:t>
      </w:r>
      <w:r w:rsidRPr="00B6138A">
        <w:rPr>
          <w:rFonts w:ascii="Arial" w:hAnsi="Arial" w:cs="Arial"/>
          <w:i/>
          <w:iCs/>
          <w:color w:val="000000"/>
          <w:sz w:val="18"/>
          <w:szCs w:val="18"/>
        </w:rPr>
        <w:t>184.17</w:t>
      </w:r>
      <w:r w:rsidRPr="00B6138A">
        <w:rPr>
          <w:rFonts w:ascii="Arial" w:hAnsi="Arial" w:cs="Arial"/>
          <w:i/>
          <w:iCs/>
          <w:color w:val="000000"/>
          <w:sz w:val="18"/>
          <w:szCs w:val="18"/>
        </w:rPr>
        <w:t xml:space="preserve"> </w:t>
      </w:r>
    </w:p>
    <w:p w:rsidR="00B6138A" w:rsidRPr="00B6138A" w:rsidRDefault="00B6138A" w:rsidP="00B6138A">
      <w:pPr>
        <w:rPr>
          <w:rFonts w:ascii="Arial" w:hAnsi="Arial" w:cs="Arial"/>
          <w:color w:val="000000"/>
          <w:sz w:val="18"/>
          <w:szCs w:val="18"/>
        </w:rPr>
      </w:pPr>
      <w:r w:rsidRPr="00B6138A">
        <w:rPr>
          <w:rFonts w:ascii="Arial" w:hAnsi="Arial" w:cs="Arial"/>
          <w:color w:val="000000"/>
          <w:sz w:val="18"/>
          <w:szCs w:val="18"/>
        </w:rPr>
        <w:t>Here's why it is so important to report your actions: we record the actions taken on each case—letters, emails, calls and tweets—and use that information in our advocacy.</w:t>
      </w:r>
    </w:p>
    <w:p w:rsidR="000F5EB5" w:rsidRPr="00F95961" w:rsidRDefault="000F5EB5" w:rsidP="00B6138A">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A045EA" w:rsidRPr="001B2B10" w:rsidRDefault="00A045EA" w:rsidP="00B6138A">
      <w:pPr>
        <w:rPr>
          <w:rStyle w:val="AIHeadline"/>
          <w:rFonts w:cs="Arial"/>
          <w:sz w:val="36"/>
          <w:szCs w:val="36"/>
        </w:rPr>
      </w:pPr>
      <w:r w:rsidRPr="001B2B10">
        <w:rPr>
          <w:rStyle w:val="AIHeadline"/>
          <w:rFonts w:cs="Arial"/>
          <w:sz w:val="36"/>
          <w:szCs w:val="36"/>
        </w:rPr>
        <w:t>SIXTH DEATH ON MANUS amid government inaction</w:t>
      </w:r>
    </w:p>
    <w:p w:rsidR="007248A0" w:rsidRPr="00F95961" w:rsidRDefault="007248A0" w:rsidP="00B6138A">
      <w:pPr>
        <w:pStyle w:val="Heading2"/>
        <w:spacing w:before="120" w:after="120" w:line="240" w:lineRule="auto"/>
        <w:rPr>
          <w:rFonts w:ascii="Arial" w:hAnsi="Arial" w:cs="Arial"/>
        </w:rPr>
      </w:pPr>
      <w:r w:rsidRPr="00F95961">
        <w:rPr>
          <w:rFonts w:ascii="Arial" w:hAnsi="Arial" w:cs="Arial"/>
        </w:rPr>
        <w:t>ADditional Information</w:t>
      </w:r>
    </w:p>
    <w:p w:rsidR="007248A0" w:rsidRDefault="007248A0" w:rsidP="00B6138A">
      <w:pPr>
        <w:pStyle w:val="AIAdditionalinformationtext"/>
        <w:spacing w:line="240" w:lineRule="auto"/>
        <w:rPr>
          <w:rFonts w:cs="Arial"/>
        </w:rPr>
      </w:pPr>
      <w:r>
        <w:rPr>
          <w:rFonts w:cs="Arial"/>
        </w:rPr>
        <w:t>In August 2012, Australia introduced its</w:t>
      </w:r>
      <w:r w:rsidRPr="00A5597E">
        <w:rPr>
          <w:rFonts w:cs="Arial"/>
        </w:rPr>
        <w:t xml:space="preserve"> offshore detention regime, under which everyone arriving by boat to an external Australian terr</w:t>
      </w:r>
      <w:r>
        <w:rPr>
          <w:rFonts w:cs="Arial"/>
        </w:rPr>
        <w:t>itory</w:t>
      </w:r>
      <w:r w:rsidRPr="00A5597E">
        <w:rPr>
          <w:rFonts w:cs="Arial"/>
        </w:rPr>
        <w:t xml:space="preserve"> would be detained in a Refugee Processing Centre on Nauru or P</w:t>
      </w:r>
      <w:r>
        <w:rPr>
          <w:rFonts w:cs="Arial"/>
        </w:rPr>
        <w:t xml:space="preserve">apua </w:t>
      </w:r>
      <w:r w:rsidRPr="00A5597E">
        <w:rPr>
          <w:rFonts w:cs="Arial"/>
        </w:rPr>
        <w:t>N</w:t>
      </w:r>
      <w:r>
        <w:rPr>
          <w:rFonts w:cs="Arial"/>
        </w:rPr>
        <w:t xml:space="preserve">ew </w:t>
      </w:r>
      <w:r w:rsidRPr="00A5597E">
        <w:rPr>
          <w:rFonts w:cs="Arial"/>
        </w:rPr>
        <w:t>G</w:t>
      </w:r>
      <w:r>
        <w:rPr>
          <w:rFonts w:cs="Arial"/>
        </w:rPr>
        <w:t>uinea</w:t>
      </w:r>
      <w:r w:rsidRPr="00A5597E">
        <w:rPr>
          <w:rFonts w:cs="Arial"/>
        </w:rPr>
        <w:t>.</w:t>
      </w:r>
      <w:r>
        <w:rPr>
          <w:rFonts w:cs="Arial"/>
        </w:rPr>
        <w:t xml:space="preserve"> </w:t>
      </w:r>
      <w:r w:rsidRPr="00A5597E">
        <w:rPr>
          <w:rFonts w:cs="Arial"/>
        </w:rPr>
        <w:t>In mid-2013, Australia enacted further legislation that meant anyone who arrived by boat anywhere in Australia – including the mainland – would be barred from seeking asylum</w:t>
      </w:r>
      <w:r>
        <w:rPr>
          <w:rFonts w:cs="Arial"/>
        </w:rPr>
        <w:t xml:space="preserve"> in the country. The Australian Government has claimed that its policy deters people-smugglers and protects people who might otherwise undertake the hazardous boat crossing to Australia. The Government however has not publicly recognized that this offshore detention and procession policy is in fact punitive and has subjected thousands of men, women and children to systematic abuse on Manus, PNG and on Nauru.</w:t>
      </w:r>
    </w:p>
    <w:p w:rsidR="007248A0" w:rsidRDefault="007248A0" w:rsidP="00B6138A">
      <w:pPr>
        <w:pStyle w:val="AIAdditionalinformationtext"/>
        <w:spacing w:line="240" w:lineRule="auto"/>
        <w:rPr>
          <w:rFonts w:cs="Arial"/>
        </w:rPr>
      </w:pPr>
      <w:r w:rsidRPr="00981D10">
        <w:rPr>
          <w:rFonts w:cs="Arial"/>
        </w:rPr>
        <w:t xml:space="preserve">Asylum seekers and refugees have been sent to Manus Island, Papua New Guinea, as part of a bilateral agreement between Australia and PNG. </w:t>
      </w:r>
      <w:r>
        <w:rPr>
          <w:rFonts w:cs="Arial"/>
        </w:rPr>
        <w:t xml:space="preserve">Nearly 800 refugees and asylum seekers are currently in Papua New Guinea. </w:t>
      </w:r>
      <w:r w:rsidRPr="00981D10">
        <w:rPr>
          <w:rFonts w:cs="Arial"/>
        </w:rPr>
        <w:t>There are two separate facilities on Manus Island – one is located in the town of Lorengau, the o</w:t>
      </w:r>
      <w:r>
        <w:rPr>
          <w:rFonts w:cs="Arial"/>
        </w:rPr>
        <w:t>ther is on Lombrum Naval Base.</w:t>
      </w:r>
    </w:p>
    <w:p w:rsidR="007248A0" w:rsidRPr="00786689" w:rsidRDefault="007248A0" w:rsidP="00B6138A">
      <w:pPr>
        <w:pStyle w:val="AIAdditionalinformationtext"/>
        <w:spacing w:line="240" w:lineRule="auto"/>
        <w:rPr>
          <w:rFonts w:cs="Arial"/>
          <w:szCs w:val="18"/>
        </w:rPr>
      </w:pPr>
      <w:r w:rsidRPr="00786689">
        <w:rPr>
          <w:rFonts w:cs="Arial"/>
          <w:szCs w:val="18"/>
        </w:rPr>
        <w:t>On 26 April 2016, the Supreme Court of Papua New Guinea ruled that the transfer and detention of asylum seekers in Manus Island are both illegal and in breach of the right to personal liberty recognized by the constitution of Papua New Guinea. This led to the announcement by the Australian Immigration Minister that the Manus refugee centre would be shut down but that the people detained in the centre woul</w:t>
      </w:r>
      <w:r>
        <w:rPr>
          <w:rFonts w:cs="Arial"/>
          <w:szCs w:val="18"/>
        </w:rPr>
        <w:t>d not be brought to Australia.</w:t>
      </w:r>
    </w:p>
    <w:p w:rsidR="007248A0" w:rsidRPr="00786689" w:rsidRDefault="007248A0" w:rsidP="00B6138A">
      <w:pPr>
        <w:pStyle w:val="AIBodytext"/>
        <w:tabs>
          <w:tab w:val="clear" w:pos="567"/>
        </w:tabs>
        <w:spacing w:line="240" w:lineRule="auto"/>
        <w:rPr>
          <w:rStyle w:val="StyleAIBodytextAsianSimSunChar"/>
          <w:rFonts w:cs="Arial"/>
          <w:sz w:val="18"/>
          <w:szCs w:val="18"/>
        </w:rPr>
      </w:pPr>
      <w:r w:rsidRPr="00786689">
        <w:rPr>
          <w:rStyle w:val="StyleAIBodytextAsianSimSunChar"/>
          <w:rFonts w:cs="Arial"/>
          <w:sz w:val="18"/>
          <w:szCs w:val="18"/>
        </w:rPr>
        <w:t>The Lorengau transit centre was reportedly built to accommodate 300-400 people, but there are close to 800 people in the detention centre. Not only would the move lead to dangerous overcrowding, the Lorengau transit centre moves the refugees closer to local communities, some of whom have perpetrated attacks on them. The recent violence has exacerbated refugees’ concerns about the forcible relocation to the transit centre. They have organized protests against the move, and made appeals on social media for help. Amnesty International understands that, in an effort to coerce the refugees to move, the authorities have made the conditions in the detention centre more uncomfortable, and the refugees have been threatened with arrest if they do not move to the Lorengau transit centre. However, the authorities have not confirmed these actions.</w:t>
      </w:r>
    </w:p>
    <w:p w:rsidR="00B01C24" w:rsidRDefault="007248A0" w:rsidP="00B6138A">
      <w:pPr>
        <w:pStyle w:val="AIBodytext"/>
        <w:tabs>
          <w:tab w:val="clear" w:pos="567"/>
        </w:tabs>
        <w:spacing w:line="240" w:lineRule="auto"/>
        <w:rPr>
          <w:rStyle w:val="StyleAIBodytextAsianSimSunChar"/>
          <w:rFonts w:cs="Arial"/>
          <w:sz w:val="18"/>
          <w:szCs w:val="18"/>
        </w:rPr>
      </w:pPr>
      <w:r w:rsidRPr="00786689">
        <w:rPr>
          <w:rStyle w:val="StyleAIBodytextAsianSimSunChar"/>
          <w:rFonts w:cs="Arial"/>
          <w:sz w:val="18"/>
          <w:szCs w:val="18"/>
        </w:rPr>
        <w:t>Both the government of Australia and the government of PNG are responsible for the safety and rights of the refugees and asylum seekers. The detention centre is run by the government of Australia.</w:t>
      </w:r>
      <w:r>
        <w:rPr>
          <w:rStyle w:val="StyleAIBodytextAsianSimSunChar"/>
          <w:rFonts w:cs="Arial"/>
          <w:sz w:val="18"/>
          <w:szCs w:val="18"/>
        </w:rPr>
        <w:t xml:space="preserve"> </w:t>
      </w:r>
    </w:p>
    <w:p w:rsidR="007248A0" w:rsidRDefault="007248A0" w:rsidP="00B6138A">
      <w:pPr>
        <w:pStyle w:val="AIBodytext"/>
        <w:tabs>
          <w:tab w:val="clear" w:pos="567"/>
        </w:tabs>
        <w:spacing w:line="240" w:lineRule="auto"/>
        <w:rPr>
          <w:rStyle w:val="StyleAIBodytextAsianSimSunChar"/>
          <w:rFonts w:cs="Arial"/>
          <w:sz w:val="18"/>
          <w:szCs w:val="18"/>
        </w:rPr>
      </w:pPr>
      <w:r>
        <w:rPr>
          <w:rStyle w:val="StyleAIBodytextAsianSimSunChar"/>
          <w:rFonts w:cs="Arial"/>
          <w:sz w:val="18"/>
          <w:szCs w:val="18"/>
        </w:rPr>
        <w:t xml:space="preserve">In late September </w:t>
      </w:r>
      <w:r w:rsidR="00BB692B">
        <w:rPr>
          <w:rStyle w:val="StyleAIBodytextAsianSimSunChar"/>
          <w:rFonts w:cs="Arial"/>
          <w:sz w:val="18"/>
          <w:szCs w:val="18"/>
        </w:rPr>
        <w:t xml:space="preserve">2017, </w:t>
      </w:r>
      <w:r>
        <w:rPr>
          <w:rStyle w:val="StyleAIBodytextAsianSimSunChar"/>
          <w:rFonts w:cs="Arial"/>
          <w:sz w:val="18"/>
          <w:szCs w:val="18"/>
        </w:rPr>
        <w:t>around 25 refugees were transferred to the United States of America where they were offered asylum. While this is positive news</w:t>
      </w:r>
      <w:r w:rsidR="00BB692B" w:rsidRPr="00BB692B">
        <w:rPr>
          <w:rStyle w:val="StyleAIBodytextAsianSimSunChar"/>
          <w:rFonts w:cs="Arial"/>
          <w:sz w:val="18"/>
          <w:szCs w:val="18"/>
        </w:rPr>
        <w:t xml:space="preserve"> </w:t>
      </w:r>
      <w:r w:rsidR="00BB692B">
        <w:rPr>
          <w:rStyle w:val="StyleAIBodytextAsianSimSunChar"/>
          <w:rFonts w:cs="Arial"/>
          <w:sz w:val="18"/>
          <w:szCs w:val="18"/>
        </w:rPr>
        <w:t>for those accepted,</w:t>
      </w:r>
      <w:r>
        <w:rPr>
          <w:rStyle w:val="StyleAIBodytextAsianSimSunChar"/>
          <w:rFonts w:cs="Arial"/>
          <w:sz w:val="18"/>
          <w:szCs w:val="18"/>
        </w:rPr>
        <w:t xml:space="preserve"> </w:t>
      </w:r>
      <w:r w:rsidR="00BB692B">
        <w:rPr>
          <w:rStyle w:val="StyleAIBodytextAsianSimSunChar"/>
          <w:rFonts w:cs="Arial"/>
          <w:sz w:val="18"/>
          <w:szCs w:val="18"/>
        </w:rPr>
        <w:t>it should not detract from the liability of the Australian government to accept and fairly process refugee claims from asylum seekers arriving in its territory.</w:t>
      </w:r>
      <w:r>
        <w:rPr>
          <w:rStyle w:val="StyleAIBodytextAsianSimSunChar"/>
          <w:rFonts w:cs="Arial"/>
          <w:sz w:val="18"/>
          <w:szCs w:val="18"/>
        </w:rPr>
        <w:t xml:space="preserve"> </w:t>
      </w:r>
      <w:r w:rsidR="00BB692B">
        <w:rPr>
          <w:rStyle w:val="StyleAIBodytextAsianSimSunChar"/>
          <w:rFonts w:cs="Arial"/>
          <w:sz w:val="18"/>
          <w:szCs w:val="18"/>
        </w:rPr>
        <w:t>H</w:t>
      </w:r>
      <w:r>
        <w:rPr>
          <w:rStyle w:val="StyleAIBodytextAsianSimSunChar"/>
          <w:rFonts w:cs="Arial"/>
          <w:sz w:val="18"/>
          <w:szCs w:val="18"/>
        </w:rPr>
        <w:t xml:space="preserve">undreds of people </w:t>
      </w:r>
      <w:r w:rsidR="00B01C24">
        <w:rPr>
          <w:rStyle w:val="StyleAIBodytextAsianSimSunChar"/>
          <w:rFonts w:cs="Arial"/>
          <w:sz w:val="18"/>
          <w:szCs w:val="18"/>
        </w:rPr>
        <w:t xml:space="preserve">remain </w:t>
      </w:r>
      <w:r>
        <w:rPr>
          <w:rStyle w:val="StyleAIBodytextAsianSimSunChar"/>
          <w:rFonts w:cs="Arial"/>
          <w:sz w:val="18"/>
          <w:szCs w:val="18"/>
        </w:rPr>
        <w:t xml:space="preserve">in Nauru and Papua New Guinea, the majority of whom have been recognised as refugees, awaiting resettlement. </w:t>
      </w:r>
    </w:p>
    <w:p w:rsidR="00B01C24" w:rsidRDefault="007248A0" w:rsidP="00B6138A">
      <w:pPr>
        <w:pStyle w:val="AIBodytext"/>
        <w:tabs>
          <w:tab w:val="clear" w:pos="567"/>
        </w:tabs>
        <w:spacing w:line="240" w:lineRule="auto"/>
        <w:rPr>
          <w:rStyle w:val="StyleAIBodytextAsianSimSunChar"/>
          <w:rFonts w:cs="Arial"/>
          <w:sz w:val="18"/>
          <w:szCs w:val="18"/>
        </w:rPr>
      </w:pPr>
      <w:r w:rsidRPr="00786689">
        <w:rPr>
          <w:rStyle w:val="StyleAIBodytextAsianSimSunChar"/>
          <w:rFonts w:cs="Arial"/>
          <w:sz w:val="18"/>
          <w:szCs w:val="18"/>
        </w:rPr>
        <w:t xml:space="preserve">Amnesty International has called for the refugee detention centre on Manus Island to be closed and all refugees and asylum seekers to be </w:t>
      </w:r>
      <w:r w:rsidRPr="008B6378">
        <w:rPr>
          <w:rStyle w:val="StyleAIBodytextAsianSimSunChar"/>
          <w:rFonts w:cs="Arial"/>
          <w:sz w:val="18"/>
          <w:szCs w:val="18"/>
        </w:rPr>
        <w:t>brought to safety in Australia. The closure of the detention centre only to move re</w:t>
      </w:r>
      <w:r w:rsidR="00B01C24">
        <w:rPr>
          <w:rStyle w:val="StyleAIBodytextAsianSimSunChar"/>
          <w:rFonts w:cs="Arial"/>
          <w:sz w:val="18"/>
          <w:szCs w:val="18"/>
        </w:rPr>
        <w:t xml:space="preserve">fugees to a transit camp on PNG </w:t>
      </w:r>
      <w:r w:rsidRPr="008B6378">
        <w:rPr>
          <w:rStyle w:val="StyleAIBodytextAsianSimSunChar"/>
          <w:rFonts w:cs="Arial"/>
          <w:sz w:val="18"/>
          <w:szCs w:val="18"/>
        </w:rPr>
        <w:t>increases the already grave risks to their human rights.</w:t>
      </w:r>
      <w:r w:rsidR="00B01C24">
        <w:rPr>
          <w:rStyle w:val="StyleAIBodytextAsianSimSunChar"/>
          <w:rFonts w:cs="Arial"/>
          <w:sz w:val="18"/>
          <w:szCs w:val="18"/>
        </w:rPr>
        <w:t xml:space="preserve"> </w:t>
      </w:r>
      <w:r w:rsidRPr="008B6378">
        <w:rPr>
          <w:rStyle w:val="StyleAIBodytextAsianSimSunChar"/>
          <w:rFonts w:cs="Arial"/>
          <w:sz w:val="18"/>
          <w:szCs w:val="18"/>
        </w:rPr>
        <w:t xml:space="preserve">The UN Refugee Agency, UNHCR, has publicly expressed its concerns over the deteriorating situation and has said that “the planned closure of the Manus […] Centre must only take place in the context of continued critical services and in line with Australia’s ongoing responsibility for the refugees and asylum seekers it has transferred to </w:t>
      </w:r>
      <w:r>
        <w:rPr>
          <w:rStyle w:val="StyleAIBodytextAsianSimSunChar"/>
          <w:rFonts w:cs="Arial"/>
          <w:sz w:val="18"/>
          <w:szCs w:val="18"/>
        </w:rPr>
        <w:t>Papua New Guinea and Nauru”.</w:t>
      </w:r>
    </w:p>
    <w:p w:rsidR="00AB2663" w:rsidRDefault="00AB2663" w:rsidP="00B6138A">
      <w:pPr>
        <w:tabs>
          <w:tab w:val="right" w:pos="10203"/>
        </w:tabs>
        <w:rPr>
          <w:rFonts w:ascii="Amnesty Trade Gothic" w:hAnsi="Amnesty Trade Gothic"/>
          <w:sz w:val="16"/>
          <w:szCs w:val="16"/>
        </w:rPr>
      </w:pPr>
    </w:p>
    <w:p w:rsidR="00AB2663" w:rsidRDefault="00AB2663" w:rsidP="00B6138A">
      <w:pPr>
        <w:tabs>
          <w:tab w:val="right" w:pos="10203"/>
        </w:tabs>
        <w:rPr>
          <w:rFonts w:ascii="Amnesty Trade Gothic" w:hAnsi="Amnesty Trade Gothic"/>
          <w:sz w:val="16"/>
          <w:szCs w:val="16"/>
        </w:rPr>
      </w:pPr>
      <w:r w:rsidRPr="00AB2663">
        <w:rPr>
          <w:rFonts w:ascii="Amnesty Trade Gothic" w:hAnsi="Amnesty Trade Gothic"/>
          <w:sz w:val="16"/>
          <w:szCs w:val="16"/>
        </w:rPr>
        <w:t xml:space="preserve">Name: Refugees and Asylum seekers in Manus Island, Papua New Guinea </w:t>
      </w:r>
    </w:p>
    <w:p w:rsidR="00AB2663" w:rsidRDefault="00AB2663" w:rsidP="00B6138A">
      <w:pPr>
        <w:tabs>
          <w:tab w:val="right" w:pos="10203"/>
        </w:tabs>
        <w:rPr>
          <w:rFonts w:ascii="Amnesty Trade Gothic" w:hAnsi="Amnesty Trade Gothic"/>
          <w:sz w:val="16"/>
          <w:szCs w:val="16"/>
        </w:rPr>
      </w:pPr>
      <w:r w:rsidRPr="00AB2663">
        <w:rPr>
          <w:rFonts w:ascii="Amnesty Trade Gothic" w:hAnsi="Amnesty Trade Gothic"/>
          <w:sz w:val="16"/>
          <w:szCs w:val="16"/>
        </w:rPr>
        <w:t>Gender m/f: both</w:t>
      </w:r>
    </w:p>
    <w:p w:rsidR="00AB2663" w:rsidRDefault="00AB2663" w:rsidP="00B6138A">
      <w:pPr>
        <w:tabs>
          <w:tab w:val="right" w:pos="10203"/>
        </w:tabs>
        <w:rPr>
          <w:rFonts w:ascii="Amnesty Trade Gothic" w:hAnsi="Amnesty Trade Gothic"/>
          <w:sz w:val="16"/>
          <w:szCs w:val="16"/>
        </w:rPr>
      </w:pPr>
    </w:p>
    <w:p w:rsidR="00AB2663" w:rsidRPr="00551E11" w:rsidRDefault="00AB2663" w:rsidP="00B6138A">
      <w:pPr>
        <w:tabs>
          <w:tab w:val="right" w:pos="10203"/>
        </w:tabs>
        <w:rPr>
          <w:rFonts w:ascii="Amnesty Trade Gothic" w:hAnsi="Amnesty Trade Gothic"/>
          <w:color w:val="FFFFFF"/>
        </w:rPr>
      </w:pPr>
      <w:r w:rsidRPr="00AB2663">
        <w:rPr>
          <w:rFonts w:ascii="Amnesty Trade Gothic" w:hAnsi="Amnesty Trade Gothic"/>
          <w:sz w:val="16"/>
          <w:szCs w:val="16"/>
        </w:rPr>
        <w:lastRenderedPageBreak/>
        <w:t xml:space="preserve">Further information on UA: </w:t>
      </w:r>
      <w:r w:rsidRPr="00551E11">
        <w:rPr>
          <w:rFonts w:ascii="Amnesty Trade Gothic" w:hAnsi="Amnesty Trade Gothic"/>
          <w:sz w:val="16"/>
          <w:szCs w:val="16"/>
        </w:rPr>
        <w:t xml:space="preserve">184/17 Index: </w:t>
      </w:r>
      <w:r w:rsidRPr="00551E11">
        <w:rPr>
          <w:rFonts w:ascii="Amnesty Trade Gothic" w:hAnsi="Amnesty Trade Gothic"/>
          <w:bCs/>
          <w:sz w:val="16"/>
          <w:szCs w:val="16"/>
        </w:rPr>
        <w:t xml:space="preserve">ASA 12/7222/2017 </w:t>
      </w:r>
      <w:r>
        <w:rPr>
          <w:rFonts w:ascii="Amnesty Trade Gothic" w:hAnsi="Amnesty Trade Gothic"/>
          <w:sz w:val="16"/>
          <w:szCs w:val="16"/>
        </w:rPr>
        <w:t xml:space="preserve">Issue </w:t>
      </w:r>
      <w:r w:rsidR="00F05000">
        <w:rPr>
          <w:rFonts w:ascii="Amnesty Trade Gothic" w:hAnsi="Amnesty Trade Gothic"/>
          <w:sz w:val="16"/>
          <w:szCs w:val="16"/>
        </w:rPr>
        <w:t>Date: 6</w:t>
      </w:r>
      <w:r w:rsidRPr="00551E11">
        <w:rPr>
          <w:rFonts w:ascii="Amnesty Trade Gothic" w:hAnsi="Amnesty Trade Gothic"/>
          <w:sz w:val="16"/>
          <w:szCs w:val="16"/>
        </w:rPr>
        <w:t xml:space="preserve"> October 2017</w:t>
      </w:r>
    </w:p>
    <w:p w:rsidR="00B76E54" w:rsidRPr="009B7F78" w:rsidRDefault="00B76E54" w:rsidP="00B6138A">
      <w:pPr>
        <w:rPr>
          <w:rFonts w:ascii="Arial" w:hAnsi="Arial" w:cs="Arial"/>
          <w:sz w:val="16"/>
          <w:szCs w:val="16"/>
        </w:rPr>
      </w:pPr>
    </w:p>
    <w:sectPr w:rsidR="00B76E54" w:rsidRPr="009B7F78" w:rsidSect="00B6138A">
      <w:headerReference w:type="default" r:id="rId23"/>
      <w:footerReference w:type="default" r:id="rId24"/>
      <w:headerReference w:type="first" r:id="rId25"/>
      <w:footerReference w:type="first" r:id="rId2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162" w:rsidRDefault="00EC6162">
      <w:r>
        <w:separator/>
      </w:r>
    </w:p>
  </w:endnote>
  <w:endnote w:type="continuationSeparator" w:id="0">
    <w:p w:rsidR="00EC6162" w:rsidRDefault="00EC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D5" w:rsidRPr="00D0106D" w:rsidRDefault="00F77FD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D5" w:rsidRDefault="00B6138A">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D5" w:rsidRPr="00D0106D" w:rsidRDefault="00F77FD5"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D5" w:rsidRDefault="00B6138A">
    <w:pPr>
      <w:pStyle w:val="Footer"/>
    </w:pPr>
    <w:r>
      <w:rPr>
        <w:noProof/>
        <w:lang w:val="en-US"/>
      </w:rPr>
      <w:drawing>
        <wp:inline distT="0" distB="0" distL="0" distR="0">
          <wp:extent cx="6467475" cy="990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8A" w:rsidRPr="00D158C3" w:rsidRDefault="00B6138A" w:rsidP="00B6138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B6138A" w:rsidRPr="00D158C3" w:rsidRDefault="00B6138A" w:rsidP="00B6138A">
    <w:pPr>
      <w:jc w:val="center"/>
      <w:rPr>
        <w:rFonts w:ascii="Arial" w:hAnsi="Arial" w:cs="Arial"/>
        <w:sz w:val="16"/>
        <w:szCs w:val="16"/>
      </w:rPr>
    </w:pPr>
    <w:r w:rsidRPr="00D158C3">
      <w:rPr>
        <w:rFonts w:ascii="Arial" w:hAnsi="Arial" w:cs="Arial"/>
        <w:sz w:val="16"/>
        <w:szCs w:val="16"/>
      </w:rPr>
      <w:t>T (212) 807- 8400 | uan@aiusa.org | www.amnestyusa.org/uan</w:t>
    </w:r>
  </w:p>
  <w:p w:rsidR="00F77FD5" w:rsidRPr="00D0106D" w:rsidRDefault="00F77FD5" w:rsidP="0026766F">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D5" w:rsidRDefault="00B6138A">
    <w:pPr>
      <w:pStyle w:val="Footer"/>
    </w:pPr>
    <w:r w:rsidRPr="00290BCB">
      <w:rPr>
        <w:noProof/>
        <w:lang w:val="en-US"/>
      </w:rPr>
      <w:drawing>
        <wp:inline distT="0" distB="0" distL="0" distR="0">
          <wp:extent cx="6467475" cy="962025"/>
          <wp:effectExtent l="0" t="0" r="9525" b="9525"/>
          <wp:docPr id="6"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162" w:rsidRDefault="00EC6162">
      <w:r>
        <w:separator/>
      </w:r>
    </w:p>
  </w:footnote>
  <w:footnote w:type="continuationSeparator" w:id="0">
    <w:p w:rsidR="00EC6162" w:rsidRDefault="00EC6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D5" w:rsidRPr="00D0106D" w:rsidRDefault="00F77FD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D5" w:rsidRDefault="00F77FD5"/>
  <w:p w:rsidR="00F77FD5" w:rsidRDefault="00F77FD5"/>
  <w:p w:rsidR="00F77FD5" w:rsidRPr="00A46728" w:rsidRDefault="00F77FD5" w:rsidP="00B4432F">
    <w:pPr>
      <w:tabs>
        <w:tab w:val="right" w:pos="10203"/>
      </w:tabs>
      <w:rPr>
        <w:rFonts w:ascii="Amnesty Trade Gothic" w:hAnsi="Amnesty Trade Gothic"/>
        <w:color w:val="FFFFFF"/>
      </w:rPr>
    </w:pPr>
    <w:r w:rsidRPr="00AB2663">
      <w:rPr>
        <w:rFonts w:ascii="Amnesty Trade Gothic" w:hAnsi="Amnesty Trade Gothic"/>
        <w:sz w:val="16"/>
        <w:szCs w:val="16"/>
      </w:rPr>
      <w:t xml:space="preserve">Further information on UA: </w:t>
    </w:r>
    <w:r w:rsidRPr="00A46728">
      <w:rPr>
        <w:rFonts w:ascii="Amnesty Trade Gothic" w:hAnsi="Amnesty Trade Gothic"/>
        <w:sz w:val="16"/>
        <w:szCs w:val="16"/>
      </w:rPr>
      <w:t xml:space="preserve">184/17 Index: </w:t>
    </w:r>
    <w:r w:rsidRPr="00D509A9">
      <w:rPr>
        <w:rFonts w:ascii="Amnesty Trade Gothic" w:hAnsi="Amnesty Trade Gothic"/>
        <w:bCs/>
        <w:sz w:val="16"/>
        <w:szCs w:val="16"/>
      </w:rPr>
      <w:t xml:space="preserve">ASA 12/7222/2017 </w:t>
    </w:r>
    <w:r w:rsidRPr="00A46728">
      <w:rPr>
        <w:rFonts w:ascii="Amnesty Trade Gothic" w:hAnsi="Amnesty Trade Gothic"/>
        <w:sz w:val="16"/>
        <w:szCs w:val="16"/>
      </w:rPr>
      <w:t>Australia</w:t>
    </w:r>
    <w:r w:rsidRPr="00A46728">
      <w:rPr>
        <w:rFonts w:ascii="Amnesty Trade Gothic" w:hAnsi="Amnesty Trade Gothic"/>
        <w:sz w:val="16"/>
        <w:szCs w:val="16"/>
      </w:rPr>
      <w:tab/>
      <w:t xml:space="preserve">Date: </w:t>
    </w:r>
    <w:r w:rsidR="00F05000">
      <w:rPr>
        <w:rFonts w:ascii="Amnesty Trade Gothic" w:hAnsi="Amnesty Trade Gothic"/>
        <w:sz w:val="16"/>
        <w:szCs w:val="16"/>
      </w:rPr>
      <w:t>6</w:t>
    </w:r>
    <w:r w:rsidRPr="00A46728">
      <w:rPr>
        <w:rFonts w:ascii="Amnesty Trade Gothic" w:hAnsi="Amnesty Trade Gothic"/>
        <w:sz w:val="16"/>
        <w:szCs w:val="16"/>
      </w:rPr>
      <w:t xml:space="preserve"> October 2017</w:t>
    </w:r>
  </w:p>
  <w:p w:rsidR="00F77FD5" w:rsidRDefault="00F77F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D5" w:rsidRPr="00D0106D" w:rsidRDefault="00F77FD5"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D5" w:rsidRDefault="00F77FD5"/>
  <w:p w:rsidR="00F77FD5" w:rsidRDefault="00F77FD5"/>
  <w:p w:rsidR="00F77FD5" w:rsidRPr="00817483" w:rsidRDefault="00F77FD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184/17 Index: ASA 12/6899/2017 Australia</w:t>
    </w:r>
    <w:r>
      <w:rPr>
        <w:rFonts w:ascii="Amnesty Trade Gothic" w:hAnsi="Amnesty Trade Gothic"/>
        <w:sz w:val="16"/>
        <w:szCs w:val="16"/>
      </w:rPr>
      <w:tab/>
      <w:t>Date: 9 August 2017</w:t>
    </w:r>
  </w:p>
  <w:p w:rsidR="00F77FD5" w:rsidRDefault="00F77FD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D5" w:rsidRPr="00D0106D" w:rsidRDefault="00F77FD5" w:rsidP="0026766F">
    <w:pPr>
      <w:pStyle w:val="Header"/>
      <w:tabs>
        <w:tab w:val="clear" w:pos="4153"/>
        <w:tab w:val="clear" w:pos="8306"/>
      </w:tabs>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D5" w:rsidRDefault="00F77FD5" w:rsidP="00051FA3">
    <w:pPr>
      <w:tabs>
        <w:tab w:val="left" w:pos="3165"/>
      </w:tabs>
    </w:pPr>
    <w:r>
      <w:tab/>
    </w:r>
  </w:p>
  <w:p w:rsidR="00F77FD5" w:rsidRPr="00051FA3" w:rsidRDefault="00F77FD5">
    <w:pPr>
      <w:rPr>
        <w:rFonts w:ascii="Arial" w:hAnsi="Arial" w:cs="Arial"/>
      </w:rPr>
    </w:pPr>
  </w:p>
  <w:p w:rsidR="00F77FD5" w:rsidRPr="00B452E3" w:rsidRDefault="00F77FD5"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F77FD5" w:rsidRDefault="00F77F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28A7"/>
    <w:rsid w:val="00064488"/>
    <w:rsid w:val="000664A2"/>
    <w:rsid w:val="00067212"/>
    <w:rsid w:val="000800B2"/>
    <w:rsid w:val="0008409B"/>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E4D02"/>
    <w:rsid w:val="000E6847"/>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5908"/>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2B10"/>
    <w:rsid w:val="001B7B2B"/>
    <w:rsid w:val="001C359A"/>
    <w:rsid w:val="001C6514"/>
    <w:rsid w:val="001C7698"/>
    <w:rsid w:val="001C7C68"/>
    <w:rsid w:val="001D25C0"/>
    <w:rsid w:val="001D68B0"/>
    <w:rsid w:val="001D6CEA"/>
    <w:rsid w:val="001D7A1D"/>
    <w:rsid w:val="001E0993"/>
    <w:rsid w:val="001E165F"/>
    <w:rsid w:val="001E4896"/>
    <w:rsid w:val="001E7BA9"/>
    <w:rsid w:val="001F16F7"/>
    <w:rsid w:val="001F3C86"/>
    <w:rsid w:val="0020048C"/>
    <w:rsid w:val="00202275"/>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570"/>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141E"/>
    <w:rsid w:val="00373C67"/>
    <w:rsid w:val="00373FF8"/>
    <w:rsid w:val="00375E81"/>
    <w:rsid w:val="00385865"/>
    <w:rsid w:val="00386454"/>
    <w:rsid w:val="003977DC"/>
    <w:rsid w:val="003A2A73"/>
    <w:rsid w:val="003A6617"/>
    <w:rsid w:val="003B4359"/>
    <w:rsid w:val="003B62B5"/>
    <w:rsid w:val="003C1E84"/>
    <w:rsid w:val="003C2C28"/>
    <w:rsid w:val="003C391E"/>
    <w:rsid w:val="003C3DB5"/>
    <w:rsid w:val="003D377A"/>
    <w:rsid w:val="003D3A94"/>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4642"/>
    <w:rsid w:val="004654D1"/>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5589"/>
    <w:rsid w:val="004D7E5F"/>
    <w:rsid w:val="004E37F1"/>
    <w:rsid w:val="004E48D7"/>
    <w:rsid w:val="004E5248"/>
    <w:rsid w:val="004E6A6E"/>
    <w:rsid w:val="004F123B"/>
    <w:rsid w:val="004F5E4C"/>
    <w:rsid w:val="005040F2"/>
    <w:rsid w:val="00504708"/>
    <w:rsid w:val="00504B52"/>
    <w:rsid w:val="00505D6F"/>
    <w:rsid w:val="0050605C"/>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1E11"/>
    <w:rsid w:val="005534BC"/>
    <w:rsid w:val="005544FF"/>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47838"/>
    <w:rsid w:val="006615B3"/>
    <w:rsid w:val="00664C69"/>
    <w:rsid w:val="00666BA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48A0"/>
    <w:rsid w:val="00726BFD"/>
    <w:rsid w:val="007277ED"/>
    <w:rsid w:val="00730F9D"/>
    <w:rsid w:val="00736B40"/>
    <w:rsid w:val="00742A3F"/>
    <w:rsid w:val="007479B8"/>
    <w:rsid w:val="007620A6"/>
    <w:rsid w:val="00765FDB"/>
    <w:rsid w:val="0077354F"/>
    <w:rsid w:val="007749CD"/>
    <w:rsid w:val="00775460"/>
    <w:rsid w:val="0078257C"/>
    <w:rsid w:val="00786023"/>
    <w:rsid w:val="00786689"/>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1756F"/>
    <w:rsid w:val="00820661"/>
    <w:rsid w:val="008224D0"/>
    <w:rsid w:val="00822DDF"/>
    <w:rsid w:val="008241AB"/>
    <w:rsid w:val="00833E80"/>
    <w:rsid w:val="00833F6B"/>
    <w:rsid w:val="00846A17"/>
    <w:rsid w:val="008511CA"/>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B6378"/>
    <w:rsid w:val="008C16D8"/>
    <w:rsid w:val="008C422E"/>
    <w:rsid w:val="008C576C"/>
    <w:rsid w:val="008C6392"/>
    <w:rsid w:val="008C7566"/>
    <w:rsid w:val="008D047B"/>
    <w:rsid w:val="008D57A8"/>
    <w:rsid w:val="008D7305"/>
    <w:rsid w:val="008E0020"/>
    <w:rsid w:val="008E02B0"/>
    <w:rsid w:val="008E48B0"/>
    <w:rsid w:val="008E6015"/>
    <w:rsid w:val="008F2BC1"/>
    <w:rsid w:val="008F584D"/>
    <w:rsid w:val="008F64FC"/>
    <w:rsid w:val="00907C0E"/>
    <w:rsid w:val="00912209"/>
    <w:rsid w:val="00912F08"/>
    <w:rsid w:val="009144AA"/>
    <w:rsid w:val="009238E8"/>
    <w:rsid w:val="00924E7F"/>
    <w:rsid w:val="0092661E"/>
    <w:rsid w:val="00927F57"/>
    <w:rsid w:val="00931A23"/>
    <w:rsid w:val="0093452C"/>
    <w:rsid w:val="00936A7D"/>
    <w:rsid w:val="00937F75"/>
    <w:rsid w:val="00946781"/>
    <w:rsid w:val="00950C7F"/>
    <w:rsid w:val="00952FFC"/>
    <w:rsid w:val="0095413F"/>
    <w:rsid w:val="00954CE8"/>
    <w:rsid w:val="00955D66"/>
    <w:rsid w:val="00956E7B"/>
    <w:rsid w:val="00962C6C"/>
    <w:rsid w:val="00963CA3"/>
    <w:rsid w:val="00965FC6"/>
    <w:rsid w:val="00967860"/>
    <w:rsid w:val="009713D4"/>
    <w:rsid w:val="00971F57"/>
    <w:rsid w:val="00977EE0"/>
    <w:rsid w:val="00981D1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3FC5"/>
    <w:rsid w:val="009C412F"/>
    <w:rsid w:val="009D132D"/>
    <w:rsid w:val="009D3CF4"/>
    <w:rsid w:val="009D5F0B"/>
    <w:rsid w:val="009D6815"/>
    <w:rsid w:val="009D710A"/>
    <w:rsid w:val="009D7D29"/>
    <w:rsid w:val="009D7E4B"/>
    <w:rsid w:val="009E0910"/>
    <w:rsid w:val="009F215D"/>
    <w:rsid w:val="009F4BB3"/>
    <w:rsid w:val="009F5E63"/>
    <w:rsid w:val="00A02B06"/>
    <w:rsid w:val="00A045EA"/>
    <w:rsid w:val="00A071B0"/>
    <w:rsid w:val="00A1368B"/>
    <w:rsid w:val="00A1639D"/>
    <w:rsid w:val="00A24893"/>
    <w:rsid w:val="00A40882"/>
    <w:rsid w:val="00A46728"/>
    <w:rsid w:val="00A4773E"/>
    <w:rsid w:val="00A52F77"/>
    <w:rsid w:val="00A547B5"/>
    <w:rsid w:val="00A5597E"/>
    <w:rsid w:val="00A74F0B"/>
    <w:rsid w:val="00A76B63"/>
    <w:rsid w:val="00A7761D"/>
    <w:rsid w:val="00A80480"/>
    <w:rsid w:val="00A83AB0"/>
    <w:rsid w:val="00A852C7"/>
    <w:rsid w:val="00A93950"/>
    <w:rsid w:val="00AA5AAC"/>
    <w:rsid w:val="00AB2663"/>
    <w:rsid w:val="00AB4379"/>
    <w:rsid w:val="00AC32EE"/>
    <w:rsid w:val="00AC4C54"/>
    <w:rsid w:val="00AC704F"/>
    <w:rsid w:val="00AD2793"/>
    <w:rsid w:val="00AE60FD"/>
    <w:rsid w:val="00AF15BC"/>
    <w:rsid w:val="00AF43F7"/>
    <w:rsid w:val="00AF4CF9"/>
    <w:rsid w:val="00B01C24"/>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138A"/>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B692B"/>
    <w:rsid w:val="00BC397C"/>
    <w:rsid w:val="00BC59E3"/>
    <w:rsid w:val="00BD36DA"/>
    <w:rsid w:val="00BE4AEB"/>
    <w:rsid w:val="00BE70DC"/>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55B38"/>
    <w:rsid w:val="00C62EC7"/>
    <w:rsid w:val="00C6413E"/>
    <w:rsid w:val="00C64880"/>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09A9"/>
    <w:rsid w:val="00D54000"/>
    <w:rsid w:val="00D61460"/>
    <w:rsid w:val="00D63AA5"/>
    <w:rsid w:val="00D6401F"/>
    <w:rsid w:val="00D655A8"/>
    <w:rsid w:val="00D70662"/>
    <w:rsid w:val="00D728C3"/>
    <w:rsid w:val="00D7707D"/>
    <w:rsid w:val="00D7761E"/>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5FAB"/>
    <w:rsid w:val="00DE71A0"/>
    <w:rsid w:val="00DF0C26"/>
    <w:rsid w:val="00DF1274"/>
    <w:rsid w:val="00DF18DF"/>
    <w:rsid w:val="00DF3BFF"/>
    <w:rsid w:val="00DF7AB7"/>
    <w:rsid w:val="00E0076F"/>
    <w:rsid w:val="00E05C69"/>
    <w:rsid w:val="00E063DC"/>
    <w:rsid w:val="00E12B8F"/>
    <w:rsid w:val="00E13B4E"/>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162"/>
    <w:rsid w:val="00EC6B04"/>
    <w:rsid w:val="00ED12A0"/>
    <w:rsid w:val="00ED1BF9"/>
    <w:rsid w:val="00ED1D8E"/>
    <w:rsid w:val="00ED4686"/>
    <w:rsid w:val="00ED61F1"/>
    <w:rsid w:val="00EE13F1"/>
    <w:rsid w:val="00EE6BC2"/>
    <w:rsid w:val="00EE7D42"/>
    <w:rsid w:val="00F05000"/>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3243"/>
    <w:rsid w:val="00F7781E"/>
    <w:rsid w:val="00F77FD5"/>
    <w:rsid w:val="00F8095E"/>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8CDB3C-CBBF-48F5-B9F3-5E5CEEF4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6138A"/>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B6138A"/>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85720">
      <w:marLeft w:val="0"/>
      <w:marRight w:val="0"/>
      <w:marTop w:val="0"/>
      <w:marBottom w:val="0"/>
      <w:divBdr>
        <w:top w:val="none" w:sz="0" w:space="0" w:color="auto"/>
        <w:left w:val="none" w:sz="0" w:space="0" w:color="auto"/>
        <w:bottom w:val="none" w:sz="0" w:space="0" w:color="auto"/>
        <w:right w:val="none" w:sz="0" w:space="0" w:color="auto"/>
      </w:divBdr>
    </w:div>
    <w:div w:id="731385721">
      <w:marLeft w:val="0"/>
      <w:marRight w:val="0"/>
      <w:marTop w:val="0"/>
      <w:marBottom w:val="0"/>
      <w:divBdr>
        <w:top w:val="none" w:sz="0" w:space="0" w:color="auto"/>
        <w:left w:val="none" w:sz="0" w:space="0" w:color="auto"/>
        <w:bottom w:val="none" w:sz="0" w:space="0" w:color="auto"/>
        <w:right w:val="none" w:sz="0" w:space="0" w:color="auto"/>
      </w:divBdr>
    </w:div>
    <w:div w:id="731385722">
      <w:marLeft w:val="0"/>
      <w:marRight w:val="0"/>
      <w:marTop w:val="0"/>
      <w:marBottom w:val="0"/>
      <w:divBdr>
        <w:top w:val="none" w:sz="0" w:space="0" w:color="auto"/>
        <w:left w:val="none" w:sz="0" w:space="0" w:color="auto"/>
        <w:bottom w:val="none" w:sz="0" w:space="0" w:color="auto"/>
        <w:right w:val="none" w:sz="0" w:space="0" w:color="auto"/>
      </w:divBdr>
    </w:div>
    <w:div w:id="731385723">
      <w:marLeft w:val="0"/>
      <w:marRight w:val="0"/>
      <w:marTop w:val="0"/>
      <w:marBottom w:val="0"/>
      <w:divBdr>
        <w:top w:val="none" w:sz="0" w:space="0" w:color="auto"/>
        <w:left w:val="none" w:sz="0" w:space="0" w:color="auto"/>
        <w:bottom w:val="none" w:sz="0" w:space="0" w:color="auto"/>
        <w:right w:val="none" w:sz="0" w:space="0" w:color="auto"/>
      </w:divBdr>
    </w:div>
    <w:div w:id="731385724">
      <w:marLeft w:val="0"/>
      <w:marRight w:val="0"/>
      <w:marTop w:val="0"/>
      <w:marBottom w:val="0"/>
      <w:divBdr>
        <w:top w:val="none" w:sz="0" w:space="0" w:color="auto"/>
        <w:left w:val="none" w:sz="0" w:space="0" w:color="auto"/>
        <w:bottom w:val="none" w:sz="0" w:space="0" w:color="auto"/>
        <w:right w:val="none" w:sz="0" w:space="0" w:color="auto"/>
      </w:divBdr>
    </w:div>
    <w:div w:id="731385725">
      <w:marLeft w:val="0"/>
      <w:marRight w:val="0"/>
      <w:marTop w:val="0"/>
      <w:marBottom w:val="0"/>
      <w:divBdr>
        <w:top w:val="none" w:sz="0" w:space="0" w:color="auto"/>
        <w:left w:val="none" w:sz="0" w:space="0" w:color="auto"/>
        <w:bottom w:val="none" w:sz="0" w:space="0" w:color="auto"/>
        <w:right w:val="none" w:sz="0" w:space="0" w:color="auto"/>
      </w:divBdr>
    </w:div>
    <w:div w:id="731385726">
      <w:marLeft w:val="0"/>
      <w:marRight w:val="0"/>
      <w:marTop w:val="0"/>
      <w:marBottom w:val="0"/>
      <w:divBdr>
        <w:top w:val="none" w:sz="0" w:space="0" w:color="auto"/>
        <w:left w:val="none" w:sz="0" w:space="0" w:color="auto"/>
        <w:bottom w:val="none" w:sz="0" w:space="0" w:color="auto"/>
        <w:right w:val="none" w:sz="0" w:space="0" w:color="auto"/>
      </w:divBdr>
    </w:div>
    <w:div w:id="731385727">
      <w:marLeft w:val="0"/>
      <w:marRight w:val="0"/>
      <w:marTop w:val="0"/>
      <w:marBottom w:val="0"/>
      <w:divBdr>
        <w:top w:val="none" w:sz="0" w:space="0" w:color="auto"/>
        <w:left w:val="none" w:sz="0" w:space="0" w:color="auto"/>
        <w:bottom w:val="none" w:sz="0" w:space="0" w:color="auto"/>
        <w:right w:val="none" w:sz="0" w:space="0" w:color="auto"/>
      </w:divBdr>
    </w:div>
    <w:div w:id="731385728">
      <w:marLeft w:val="0"/>
      <w:marRight w:val="0"/>
      <w:marTop w:val="0"/>
      <w:marBottom w:val="0"/>
      <w:divBdr>
        <w:top w:val="none" w:sz="0" w:space="0" w:color="auto"/>
        <w:left w:val="none" w:sz="0" w:space="0" w:color="auto"/>
        <w:bottom w:val="none" w:sz="0" w:space="0" w:color="auto"/>
        <w:right w:val="none" w:sz="0" w:space="0" w:color="auto"/>
      </w:divBdr>
    </w:div>
    <w:div w:id="731385729">
      <w:marLeft w:val="0"/>
      <w:marRight w:val="0"/>
      <w:marTop w:val="0"/>
      <w:marBottom w:val="0"/>
      <w:divBdr>
        <w:top w:val="none" w:sz="0" w:space="0" w:color="auto"/>
        <w:left w:val="none" w:sz="0" w:space="0" w:color="auto"/>
        <w:bottom w:val="none" w:sz="0" w:space="0" w:color="auto"/>
        <w:right w:val="none" w:sz="0" w:space="0" w:color="auto"/>
      </w:divBdr>
    </w:div>
    <w:div w:id="731385730">
      <w:marLeft w:val="0"/>
      <w:marRight w:val="0"/>
      <w:marTop w:val="0"/>
      <w:marBottom w:val="0"/>
      <w:divBdr>
        <w:top w:val="none" w:sz="0" w:space="0" w:color="auto"/>
        <w:left w:val="none" w:sz="0" w:space="0" w:color="auto"/>
        <w:bottom w:val="none" w:sz="0" w:space="0" w:color="auto"/>
        <w:right w:val="none" w:sz="0" w:space="0" w:color="auto"/>
      </w:divBdr>
    </w:div>
    <w:div w:id="731385736">
      <w:marLeft w:val="0"/>
      <w:marRight w:val="0"/>
      <w:marTop w:val="0"/>
      <w:marBottom w:val="0"/>
      <w:divBdr>
        <w:top w:val="none" w:sz="0" w:space="0" w:color="auto"/>
        <w:left w:val="none" w:sz="0" w:space="0" w:color="auto"/>
        <w:bottom w:val="none" w:sz="0" w:space="0" w:color="auto"/>
        <w:right w:val="none" w:sz="0" w:space="0" w:color="auto"/>
      </w:divBdr>
      <w:divsChild>
        <w:div w:id="731385757">
          <w:marLeft w:val="0"/>
          <w:marRight w:val="0"/>
          <w:marTop w:val="0"/>
          <w:marBottom w:val="0"/>
          <w:divBdr>
            <w:top w:val="none" w:sz="0" w:space="0" w:color="auto"/>
            <w:left w:val="none" w:sz="0" w:space="0" w:color="auto"/>
            <w:bottom w:val="none" w:sz="0" w:space="0" w:color="auto"/>
            <w:right w:val="none" w:sz="0" w:space="0" w:color="auto"/>
          </w:divBdr>
          <w:divsChild>
            <w:div w:id="731385759">
              <w:marLeft w:val="0"/>
              <w:marRight w:val="0"/>
              <w:marTop w:val="0"/>
              <w:marBottom w:val="0"/>
              <w:divBdr>
                <w:top w:val="none" w:sz="0" w:space="0" w:color="auto"/>
                <w:left w:val="none" w:sz="0" w:space="0" w:color="auto"/>
                <w:bottom w:val="none" w:sz="0" w:space="0" w:color="auto"/>
                <w:right w:val="none" w:sz="0" w:space="0" w:color="auto"/>
              </w:divBdr>
              <w:divsChild>
                <w:div w:id="731385751">
                  <w:marLeft w:val="0"/>
                  <w:marRight w:val="0"/>
                  <w:marTop w:val="0"/>
                  <w:marBottom w:val="0"/>
                  <w:divBdr>
                    <w:top w:val="none" w:sz="0" w:space="0" w:color="auto"/>
                    <w:left w:val="none" w:sz="0" w:space="0" w:color="auto"/>
                    <w:bottom w:val="none" w:sz="0" w:space="0" w:color="auto"/>
                    <w:right w:val="none" w:sz="0" w:space="0" w:color="auto"/>
                  </w:divBdr>
                  <w:divsChild>
                    <w:div w:id="731385739">
                      <w:marLeft w:val="0"/>
                      <w:marRight w:val="0"/>
                      <w:marTop w:val="0"/>
                      <w:marBottom w:val="0"/>
                      <w:divBdr>
                        <w:top w:val="none" w:sz="0" w:space="0" w:color="auto"/>
                        <w:left w:val="none" w:sz="0" w:space="0" w:color="auto"/>
                        <w:bottom w:val="none" w:sz="0" w:space="0" w:color="auto"/>
                        <w:right w:val="none" w:sz="0" w:space="0" w:color="auto"/>
                      </w:divBdr>
                      <w:divsChild>
                        <w:div w:id="731385732">
                          <w:marLeft w:val="0"/>
                          <w:marRight w:val="0"/>
                          <w:marTop w:val="0"/>
                          <w:marBottom w:val="0"/>
                          <w:divBdr>
                            <w:top w:val="none" w:sz="0" w:space="0" w:color="auto"/>
                            <w:left w:val="none" w:sz="0" w:space="0" w:color="auto"/>
                            <w:bottom w:val="none" w:sz="0" w:space="0" w:color="auto"/>
                            <w:right w:val="none" w:sz="0" w:space="0" w:color="auto"/>
                          </w:divBdr>
                          <w:divsChild>
                            <w:div w:id="731385754">
                              <w:marLeft w:val="15"/>
                              <w:marRight w:val="195"/>
                              <w:marTop w:val="0"/>
                              <w:marBottom w:val="0"/>
                              <w:divBdr>
                                <w:top w:val="none" w:sz="0" w:space="0" w:color="auto"/>
                                <w:left w:val="none" w:sz="0" w:space="0" w:color="auto"/>
                                <w:bottom w:val="none" w:sz="0" w:space="0" w:color="auto"/>
                                <w:right w:val="none" w:sz="0" w:space="0" w:color="auto"/>
                              </w:divBdr>
                              <w:divsChild>
                                <w:div w:id="731385737">
                                  <w:marLeft w:val="0"/>
                                  <w:marRight w:val="0"/>
                                  <w:marTop w:val="0"/>
                                  <w:marBottom w:val="0"/>
                                  <w:divBdr>
                                    <w:top w:val="none" w:sz="0" w:space="0" w:color="auto"/>
                                    <w:left w:val="none" w:sz="0" w:space="0" w:color="auto"/>
                                    <w:bottom w:val="none" w:sz="0" w:space="0" w:color="auto"/>
                                    <w:right w:val="none" w:sz="0" w:space="0" w:color="auto"/>
                                  </w:divBdr>
                                  <w:divsChild>
                                    <w:div w:id="731385731">
                                      <w:marLeft w:val="0"/>
                                      <w:marRight w:val="0"/>
                                      <w:marTop w:val="0"/>
                                      <w:marBottom w:val="0"/>
                                      <w:divBdr>
                                        <w:top w:val="none" w:sz="0" w:space="0" w:color="auto"/>
                                        <w:left w:val="none" w:sz="0" w:space="0" w:color="auto"/>
                                        <w:bottom w:val="none" w:sz="0" w:space="0" w:color="auto"/>
                                        <w:right w:val="none" w:sz="0" w:space="0" w:color="auto"/>
                                      </w:divBdr>
                                      <w:divsChild>
                                        <w:div w:id="731385747">
                                          <w:marLeft w:val="0"/>
                                          <w:marRight w:val="0"/>
                                          <w:marTop w:val="0"/>
                                          <w:marBottom w:val="0"/>
                                          <w:divBdr>
                                            <w:top w:val="none" w:sz="0" w:space="0" w:color="auto"/>
                                            <w:left w:val="none" w:sz="0" w:space="0" w:color="auto"/>
                                            <w:bottom w:val="none" w:sz="0" w:space="0" w:color="auto"/>
                                            <w:right w:val="none" w:sz="0" w:space="0" w:color="auto"/>
                                          </w:divBdr>
                                          <w:divsChild>
                                            <w:div w:id="731385740">
                                              <w:marLeft w:val="0"/>
                                              <w:marRight w:val="0"/>
                                              <w:marTop w:val="0"/>
                                              <w:marBottom w:val="0"/>
                                              <w:divBdr>
                                                <w:top w:val="none" w:sz="0" w:space="0" w:color="auto"/>
                                                <w:left w:val="none" w:sz="0" w:space="0" w:color="auto"/>
                                                <w:bottom w:val="none" w:sz="0" w:space="0" w:color="auto"/>
                                                <w:right w:val="none" w:sz="0" w:space="0" w:color="auto"/>
                                              </w:divBdr>
                                              <w:divsChild>
                                                <w:div w:id="731385750">
                                                  <w:marLeft w:val="0"/>
                                                  <w:marRight w:val="0"/>
                                                  <w:marTop w:val="0"/>
                                                  <w:marBottom w:val="0"/>
                                                  <w:divBdr>
                                                    <w:top w:val="none" w:sz="0" w:space="0" w:color="auto"/>
                                                    <w:left w:val="none" w:sz="0" w:space="0" w:color="auto"/>
                                                    <w:bottom w:val="none" w:sz="0" w:space="0" w:color="auto"/>
                                                    <w:right w:val="none" w:sz="0" w:space="0" w:color="auto"/>
                                                  </w:divBdr>
                                                  <w:divsChild>
                                                    <w:div w:id="731385733">
                                                      <w:marLeft w:val="0"/>
                                                      <w:marRight w:val="0"/>
                                                      <w:marTop w:val="0"/>
                                                      <w:marBottom w:val="0"/>
                                                      <w:divBdr>
                                                        <w:top w:val="none" w:sz="0" w:space="0" w:color="auto"/>
                                                        <w:left w:val="none" w:sz="0" w:space="0" w:color="auto"/>
                                                        <w:bottom w:val="none" w:sz="0" w:space="0" w:color="auto"/>
                                                        <w:right w:val="none" w:sz="0" w:space="0" w:color="auto"/>
                                                      </w:divBdr>
                                                      <w:divsChild>
                                                        <w:div w:id="731385756">
                                                          <w:marLeft w:val="0"/>
                                                          <w:marRight w:val="0"/>
                                                          <w:marTop w:val="0"/>
                                                          <w:marBottom w:val="0"/>
                                                          <w:divBdr>
                                                            <w:top w:val="none" w:sz="0" w:space="0" w:color="auto"/>
                                                            <w:left w:val="none" w:sz="0" w:space="0" w:color="auto"/>
                                                            <w:bottom w:val="none" w:sz="0" w:space="0" w:color="auto"/>
                                                            <w:right w:val="none" w:sz="0" w:space="0" w:color="auto"/>
                                                          </w:divBdr>
                                                          <w:divsChild>
                                                            <w:div w:id="731385749">
                                                              <w:marLeft w:val="0"/>
                                                              <w:marRight w:val="0"/>
                                                              <w:marTop w:val="0"/>
                                                              <w:marBottom w:val="0"/>
                                                              <w:divBdr>
                                                                <w:top w:val="none" w:sz="0" w:space="0" w:color="auto"/>
                                                                <w:left w:val="none" w:sz="0" w:space="0" w:color="auto"/>
                                                                <w:bottom w:val="none" w:sz="0" w:space="0" w:color="auto"/>
                                                                <w:right w:val="none" w:sz="0" w:space="0" w:color="auto"/>
                                                              </w:divBdr>
                                                              <w:divsChild>
                                                                <w:div w:id="731385752">
                                                                  <w:marLeft w:val="0"/>
                                                                  <w:marRight w:val="0"/>
                                                                  <w:marTop w:val="0"/>
                                                                  <w:marBottom w:val="0"/>
                                                                  <w:divBdr>
                                                                    <w:top w:val="none" w:sz="0" w:space="0" w:color="auto"/>
                                                                    <w:left w:val="none" w:sz="0" w:space="0" w:color="auto"/>
                                                                    <w:bottom w:val="none" w:sz="0" w:space="0" w:color="auto"/>
                                                                    <w:right w:val="none" w:sz="0" w:space="0" w:color="auto"/>
                                                                  </w:divBdr>
                                                                  <w:divsChild>
                                                                    <w:div w:id="731385719">
                                                                      <w:marLeft w:val="405"/>
                                                                      <w:marRight w:val="0"/>
                                                                      <w:marTop w:val="0"/>
                                                                      <w:marBottom w:val="0"/>
                                                                      <w:divBdr>
                                                                        <w:top w:val="none" w:sz="0" w:space="0" w:color="auto"/>
                                                                        <w:left w:val="none" w:sz="0" w:space="0" w:color="auto"/>
                                                                        <w:bottom w:val="none" w:sz="0" w:space="0" w:color="auto"/>
                                                                        <w:right w:val="none" w:sz="0" w:space="0" w:color="auto"/>
                                                                      </w:divBdr>
                                                                      <w:divsChild>
                                                                        <w:div w:id="731385734">
                                                                          <w:marLeft w:val="0"/>
                                                                          <w:marRight w:val="0"/>
                                                                          <w:marTop w:val="0"/>
                                                                          <w:marBottom w:val="0"/>
                                                                          <w:divBdr>
                                                                            <w:top w:val="none" w:sz="0" w:space="0" w:color="auto"/>
                                                                            <w:left w:val="none" w:sz="0" w:space="0" w:color="auto"/>
                                                                            <w:bottom w:val="none" w:sz="0" w:space="0" w:color="auto"/>
                                                                            <w:right w:val="none" w:sz="0" w:space="0" w:color="auto"/>
                                                                          </w:divBdr>
                                                                          <w:divsChild>
                                                                            <w:div w:id="731385735">
                                                                              <w:marLeft w:val="0"/>
                                                                              <w:marRight w:val="0"/>
                                                                              <w:marTop w:val="0"/>
                                                                              <w:marBottom w:val="0"/>
                                                                              <w:divBdr>
                                                                                <w:top w:val="none" w:sz="0" w:space="0" w:color="auto"/>
                                                                                <w:left w:val="none" w:sz="0" w:space="0" w:color="auto"/>
                                                                                <w:bottom w:val="none" w:sz="0" w:space="0" w:color="auto"/>
                                                                                <w:right w:val="none" w:sz="0" w:space="0" w:color="auto"/>
                                                                              </w:divBdr>
                                                                              <w:divsChild>
                                                                                <w:div w:id="731385738">
                                                                                  <w:marLeft w:val="0"/>
                                                                                  <w:marRight w:val="0"/>
                                                                                  <w:marTop w:val="60"/>
                                                                                  <w:marBottom w:val="0"/>
                                                                                  <w:divBdr>
                                                                                    <w:top w:val="none" w:sz="0" w:space="0" w:color="auto"/>
                                                                                    <w:left w:val="none" w:sz="0" w:space="0" w:color="auto"/>
                                                                                    <w:bottom w:val="none" w:sz="0" w:space="0" w:color="auto"/>
                                                                                    <w:right w:val="none" w:sz="0" w:space="0" w:color="auto"/>
                                                                                  </w:divBdr>
                                                                                  <w:divsChild>
                                                                                    <w:div w:id="731385717">
                                                                                      <w:marLeft w:val="0"/>
                                                                                      <w:marRight w:val="0"/>
                                                                                      <w:marTop w:val="0"/>
                                                                                      <w:marBottom w:val="0"/>
                                                                                      <w:divBdr>
                                                                                        <w:top w:val="none" w:sz="0" w:space="0" w:color="auto"/>
                                                                                        <w:left w:val="none" w:sz="0" w:space="0" w:color="auto"/>
                                                                                        <w:bottom w:val="none" w:sz="0" w:space="0" w:color="auto"/>
                                                                                        <w:right w:val="none" w:sz="0" w:space="0" w:color="auto"/>
                                                                                      </w:divBdr>
                                                                                      <w:divsChild>
                                                                                        <w:div w:id="731385742">
                                                                                          <w:marLeft w:val="0"/>
                                                                                          <w:marRight w:val="0"/>
                                                                                          <w:marTop w:val="0"/>
                                                                                          <w:marBottom w:val="0"/>
                                                                                          <w:divBdr>
                                                                                            <w:top w:val="none" w:sz="0" w:space="0" w:color="auto"/>
                                                                                            <w:left w:val="none" w:sz="0" w:space="0" w:color="auto"/>
                                                                                            <w:bottom w:val="none" w:sz="0" w:space="0" w:color="auto"/>
                                                                                            <w:right w:val="none" w:sz="0" w:space="0" w:color="auto"/>
                                                                                          </w:divBdr>
                                                                                          <w:divsChild>
                                                                                            <w:div w:id="731385748">
                                                                                              <w:marLeft w:val="0"/>
                                                                                              <w:marRight w:val="0"/>
                                                                                              <w:marTop w:val="0"/>
                                                                                              <w:marBottom w:val="0"/>
                                                                                              <w:divBdr>
                                                                                                <w:top w:val="none" w:sz="0" w:space="0" w:color="auto"/>
                                                                                                <w:left w:val="none" w:sz="0" w:space="0" w:color="auto"/>
                                                                                                <w:bottom w:val="none" w:sz="0" w:space="0" w:color="auto"/>
                                                                                                <w:right w:val="none" w:sz="0" w:space="0" w:color="auto"/>
                                                                                              </w:divBdr>
                                                                                              <w:divsChild>
                                                                                                <w:div w:id="731385755">
                                                                                                  <w:marLeft w:val="0"/>
                                                                                                  <w:marRight w:val="0"/>
                                                                                                  <w:marTop w:val="0"/>
                                                                                                  <w:marBottom w:val="0"/>
                                                                                                  <w:divBdr>
                                                                                                    <w:top w:val="none" w:sz="0" w:space="0" w:color="auto"/>
                                                                                                    <w:left w:val="none" w:sz="0" w:space="0" w:color="auto"/>
                                                                                                    <w:bottom w:val="none" w:sz="0" w:space="0" w:color="auto"/>
                                                                                                    <w:right w:val="none" w:sz="0" w:space="0" w:color="auto"/>
                                                                                                  </w:divBdr>
                                                                                                  <w:divsChild>
                                                                                                    <w:div w:id="731385741">
                                                                                                      <w:marLeft w:val="0"/>
                                                                                                      <w:marRight w:val="0"/>
                                                                                                      <w:marTop w:val="0"/>
                                                                                                      <w:marBottom w:val="0"/>
                                                                                                      <w:divBdr>
                                                                                                        <w:top w:val="none" w:sz="0" w:space="0" w:color="auto"/>
                                                                                                        <w:left w:val="none" w:sz="0" w:space="0" w:color="auto"/>
                                                                                                        <w:bottom w:val="none" w:sz="0" w:space="0" w:color="auto"/>
                                                                                                        <w:right w:val="none" w:sz="0" w:space="0" w:color="auto"/>
                                                                                                      </w:divBdr>
                                                                                                      <w:divsChild>
                                                                                                        <w:div w:id="731385753">
                                                                                                          <w:marLeft w:val="0"/>
                                                                                                          <w:marRight w:val="0"/>
                                                                                                          <w:marTop w:val="0"/>
                                                                                                          <w:marBottom w:val="0"/>
                                                                                                          <w:divBdr>
                                                                                                            <w:top w:val="none" w:sz="0" w:space="0" w:color="auto"/>
                                                                                                            <w:left w:val="none" w:sz="0" w:space="0" w:color="auto"/>
                                                                                                            <w:bottom w:val="none" w:sz="0" w:space="0" w:color="auto"/>
                                                                                                            <w:right w:val="none" w:sz="0" w:space="0" w:color="auto"/>
                                                                                                          </w:divBdr>
                                                                                                          <w:divsChild>
                                                                                                            <w:div w:id="731385743">
                                                                                                              <w:marLeft w:val="0"/>
                                                                                                              <w:marRight w:val="0"/>
                                                                                                              <w:marTop w:val="0"/>
                                                                                                              <w:marBottom w:val="0"/>
                                                                                                              <w:divBdr>
                                                                                                                <w:top w:val="none" w:sz="0" w:space="0" w:color="auto"/>
                                                                                                                <w:left w:val="none" w:sz="0" w:space="0" w:color="auto"/>
                                                                                                                <w:bottom w:val="none" w:sz="0" w:space="0" w:color="auto"/>
                                                                                                                <w:right w:val="none" w:sz="0" w:space="0" w:color="auto"/>
                                                                                                              </w:divBdr>
                                                                                                              <w:divsChild>
                                                                                                                <w:div w:id="731385744">
                                                                                                                  <w:marLeft w:val="0"/>
                                                                                                                  <w:marRight w:val="0"/>
                                                                                                                  <w:marTop w:val="0"/>
                                                                                                                  <w:marBottom w:val="0"/>
                                                                                                                  <w:divBdr>
                                                                                                                    <w:top w:val="none" w:sz="0" w:space="0" w:color="auto"/>
                                                                                                                    <w:left w:val="none" w:sz="0" w:space="0" w:color="auto"/>
                                                                                                                    <w:bottom w:val="none" w:sz="0" w:space="0" w:color="auto"/>
                                                                                                                    <w:right w:val="none" w:sz="0" w:space="0" w:color="auto"/>
                                                                                                                  </w:divBdr>
                                                                                                                  <w:divsChild>
                                                                                                                    <w:div w:id="731385745">
                                                                                                                      <w:marLeft w:val="0"/>
                                                                                                                      <w:marRight w:val="0"/>
                                                                                                                      <w:marTop w:val="0"/>
                                                                                                                      <w:marBottom w:val="0"/>
                                                                                                                      <w:divBdr>
                                                                                                                        <w:top w:val="none" w:sz="0" w:space="0" w:color="auto"/>
                                                                                                                        <w:left w:val="none" w:sz="0" w:space="0" w:color="auto"/>
                                                                                                                        <w:bottom w:val="none" w:sz="0" w:space="0" w:color="auto"/>
                                                                                                                        <w:right w:val="none" w:sz="0" w:space="0" w:color="auto"/>
                                                                                                                      </w:divBdr>
                                                                                                                      <w:divsChild>
                                                                                                                        <w:div w:id="731385746">
                                                                                                                          <w:marLeft w:val="0"/>
                                                                                                                          <w:marRight w:val="0"/>
                                                                                                                          <w:marTop w:val="0"/>
                                                                                                                          <w:marBottom w:val="0"/>
                                                                                                                          <w:divBdr>
                                                                                                                            <w:top w:val="none" w:sz="0" w:space="0" w:color="auto"/>
                                                                                                                            <w:left w:val="none" w:sz="0" w:space="0" w:color="auto"/>
                                                                                                                            <w:bottom w:val="none" w:sz="0" w:space="0" w:color="auto"/>
                                                                                                                            <w:right w:val="none" w:sz="0" w:space="0" w:color="auto"/>
                                                                                                                          </w:divBdr>
                                                                                                                          <w:divsChild>
                                                                                                                            <w:div w:id="7313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3857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inister@border.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docs.google.com/forms/d/e/1FAIpQLSf3RUspces4lA9Gt7Fp9GiAcojCs6fnfFOTCLli3Su6c3S8ew/viewfor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D350B62E-28F5-4DC9-B56B-99C5A13D425C}">
  <ds:schemaRef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b9e52a15-8fce-43d3-9ff2-f6bd6a140a3c"/>
    <ds:schemaRef ds:uri="http://purl.org/dc/dcmitype/"/>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D4CB5EC8-B640-43D0-A698-FA163429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6599</Characters>
  <Application>Microsoft Office Word</Application>
  <DocSecurity>4</DocSecurity>
  <Lines>54</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2</cp:revision>
  <dcterms:created xsi:type="dcterms:W3CDTF">2017-10-06T14:27:00Z</dcterms:created>
  <dcterms:modified xsi:type="dcterms:W3CDTF">2017-10-06T14:27:00Z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